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76B6" w14:textId="77777777" w:rsidR="00407C20" w:rsidRDefault="00407C20"/>
    <w:p w14:paraId="717CC3E2" w14:textId="77777777" w:rsidR="00407C20" w:rsidRDefault="00407C20" w:rsidP="00407C20">
      <w:pPr>
        <w:jc w:val="center"/>
      </w:pPr>
      <w:r>
        <w:rPr>
          <w:noProof/>
        </w:rPr>
        <w:drawing>
          <wp:inline distT="0" distB="0" distL="0" distR="0" wp14:anchorId="5225F366" wp14:editId="14F7652D">
            <wp:extent cx="1659467" cy="1659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Q logo.jpg"/>
                    <pic:cNvPicPr/>
                  </pic:nvPicPr>
                  <pic:blipFill>
                    <a:blip r:embed="rId8">
                      <a:extLst>
                        <a:ext uri="{28A0092B-C50C-407E-A947-70E740481C1C}">
                          <a14:useLocalDpi xmlns:a14="http://schemas.microsoft.com/office/drawing/2010/main" val="0"/>
                        </a:ext>
                      </a:extLst>
                    </a:blip>
                    <a:stretch>
                      <a:fillRect/>
                    </a:stretch>
                  </pic:blipFill>
                  <pic:spPr>
                    <a:xfrm>
                      <a:off x="0" y="0"/>
                      <a:ext cx="1659467" cy="1659467"/>
                    </a:xfrm>
                    <a:prstGeom prst="rect">
                      <a:avLst/>
                    </a:prstGeom>
                  </pic:spPr>
                </pic:pic>
              </a:graphicData>
            </a:graphic>
          </wp:inline>
        </w:drawing>
      </w:r>
    </w:p>
    <w:p w14:paraId="5A73B5E7" w14:textId="77777777" w:rsidR="00407C20" w:rsidRDefault="00407C20">
      <w:r w:rsidRPr="00407C20">
        <w:rPr>
          <w:rFonts w:ascii="Arial" w:hAnsi="Arial" w:cs="Arial"/>
          <w:b/>
          <w:i/>
          <w:noProof/>
          <w:sz w:val="72"/>
          <w:szCs w:val="72"/>
        </w:rPr>
        <mc:AlternateContent>
          <mc:Choice Requires="wps">
            <w:drawing>
              <wp:anchor distT="45720" distB="45720" distL="114300" distR="114300" simplePos="0" relativeHeight="251659264" behindDoc="0" locked="0" layoutInCell="1" allowOverlap="1" wp14:anchorId="71F13002" wp14:editId="4CCBB390">
                <wp:simplePos x="0" y="0"/>
                <wp:positionH relativeFrom="margin">
                  <wp:posOffset>1781810</wp:posOffset>
                </wp:positionH>
                <wp:positionV relativeFrom="paragraph">
                  <wp:posOffset>144780</wp:posOffset>
                </wp:positionV>
                <wp:extent cx="2624455" cy="68580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85800"/>
                        </a:xfrm>
                        <a:prstGeom prst="rect">
                          <a:avLst/>
                        </a:prstGeom>
                        <a:solidFill>
                          <a:srgbClr val="FFFFFF"/>
                        </a:solidFill>
                        <a:ln w="9525">
                          <a:noFill/>
                          <a:miter lim="800000"/>
                          <a:headEnd/>
                          <a:tailEnd/>
                        </a:ln>
                      </wps:spPr>
                      <wps:txbx>
                        <w:txbxContent>
                          <w:p w14:paraId="511516AA" w14:textId="77777777" w:rsidR="00BA334A" w:rsidRPr="00407C20" w:rsidRDefault="00BA334A" w:rsidP="00407C20">
                            <w:pPr>
                              <w:jc w:val="center"/>
                            </w:pPr>
                            <w:r>
                              <w:rPr>
                                <w:rFonts w:ascii="Arial" w:hAnsi="Arial" w:cs="Arial"/>
                                <w:b/>
                                <w:noProof/>
                                <w:sz w:val="72"/>
                                <w:szCs w:val="72"/>
                              </w:rPr>
                              <w:t>The 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13002" id="_x0000_t202" coordsize="21600,21600" o:spt="202" path="m,l,21600r21600,l21600,xe">
                <v:stroke joinstyle="miter"/>
                <v:path gradientshapeok="t" o:connecttype="rect"/>
              </v:shapetype>
              <v:shape id="Text Box 2" o:spid="_x0000_s1026" type="#_x0000_t202" style="position:absolute;margin-left:140.3pt;margin-top:11.4pt;width:206.65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GqIQIAAB0EAAAOAAAAZHJzL2Uyb0RvYy54bWysU1Fv2yAQfp+0/4B4X5xYcZpacaouXaZJ&#10;XTep7Q/AGMdowDEgsbNfvwOnadS9TeUBcdzx8d13d6ubQStyEM5LMBWdTaaUCMOhkWZX0een7acl&#10;JT4w0zAFRlT0KDy9WX/8sOptKXLoQDXCEQQxvuxtRbsQbJllnndCMz8BKww6W3CaBTTdLmsc6xFd&#10;qyyfThdZD66xDrjwHm/vRiddJ/y2FTz8aFsvAlEVRW4h7S7tddyz9YqVO8dsJ/mJBvsPFppJg5+e&#10;oe5YYGTv5D9QWnIHHtow4aAzaFvJRcoBs5lN32Tz2DErUi4ojrdnmfz7wfKHw09HZFPRfHZFiWEa&#10;i/QkhkA+w0DyqE9vfYlhjxYDw4DXWOeUq7f3wH95YmDTMbMTt85B3wnWIL9ZfJldPB1xfASp++/Q&#10;4DdsHyABDa3TUTyUgyA61ul4rk2kwvEyX+TzeVFQwtG3WBbLaSpexsqX19b58FWAJvFQUYe1T+js&#10;cO9DZMPKl5D4mQclm61UKhluV2+UIweGfbJNKyXwJkwZ0lf0usiLhGwgvk8tpGXAPlZSVxSZ4Ro7&#10;K6rxxTQpJDCpxjMyUeYkT1Rk1CYM9YCBUbMamiMK5WDsV5wvPHTg/lDSY69W1P/eMycoUd8Min09&#10;m89jcydjXlzlaLhLT33pYYYjVEUDJeNxE9JARB0M3GJRWpn0emVy4oo9mGQ8zUts8ks7Rb1O9fov&#10;AAAA//8DAFBLAwQUAAYACAAAACEAJ+wrC94AAAAKAQAADwAAAGRycy9kb3ducmV2LnhtbEyPwU7D&#10;MAyG70i8Q2QkLogldNC1pekESCCuG3uAtPHaisapmmzt3h5zgpstf/r9/eV2cYM44xR6TxoeVgoE&#10;UuNtT62Gw9f7fQYiREPWDJ5QwwUDbKvrq9IU1s+0w/M+toJDKBRGQxfjWEgZmg6dCSs/IvHt6Cdn&#10;Iq9TK+1kZg53g0yUSqUzPfGHzoz41mHzvT85DcfP+e4pn+uPeNjsHtNX029qf9H69mZ5eQYRcYl/&#10;MPzqszpU7FT7E9kgBg1JplJGeUi4AgNpvs5B1EyuVQayKuX/CtUPAAAA//8DAFBLAQItABQABgAI&#10;AAAAIQC2gziS/gAAAOEBAAATAAAAAAAAAAAAAAAAAAAAAABbQ29udGVudF9UeXBlc10ueG1sUEsB&#10;Ai0AFAAGAAgAAAAhADj9If/WAAAAlAEAAAsAAAAAAAAAAAAAAAAALwEAAF9yZWxzLy5yZWxzUEsB&#10;Ai0AFAAGAAgAAAAhAHNAQaohAgAAHQQAAA4AAAAAAAAAAAAAAAAALgIAAGRycy9lMm9Eb2MueG1s&#10;UEsBAi0AFAAGAAgAAAAhACfsKwveAAAACgEAAA8AAAAAAAAAAAAAAAAAewQAAGRycy9kb3ducmV2&#10;LnhtbFBLBQYAAAAABAAEAPMAAACGBQAAAAA=&#10;" stroked="f">
                <v:textbox>
                  <w:txbxContent>
                    <w:p w14:paraId="511516AA" w14:textId="77777777" w:rsidR="00BA334A" w:rsidRPr="00407C20" w:rsidRDefault="00BA334A" w:rsidP="00407C20">
                      <w:pPr>
                        <w:jc w:val="center"/>
                      </w:pPr>
                      <w:r>
                        <w:rPr>
                          <w:rFonts w:ascii="Arial" w:hAnsi="Arial" w:cs="Arial"/>
                          <w:b/>
                          <w:noProof/>
                          <w:sz w:val="72"/>
                          <w:szCs w:val="72"/>
                        </w:rPr>
                        <w:t>The Edge</w:t>
                      </w:r>
                    </w:p>
                  </w:txbxContent>
                </v:textbox>
                <w10:wrap type="square" anchorx="margin"/>
              </v:shape>
            </w:pict>
          </mc:Fallback>
        </mc:AlternateContent>
      </w:r>
    </w:p>
    <w:p w14:paraId="24164D97" w14:textId="77777777" w:rsidR="00407C20" w:rsidRDefault="00407C20"/>
    <w:p w14:paraId="06AB5833" w14:textId="77777777" w:rsidR="00407C20" w:rsidRDefault="00407C20"/>
    <w:p w14:paraId="766354CC" w14:textId="77777777" w:rsidR="00407C20" w:rsidRDefault="00407C20"/>
    <w:p w14:paraId="5BB8FFC2" w14:textId="77777777" w:rsidR="00407C20" w:rsidRDefault="00407C20"/>
    <w:p w14:paraId="633893CF" w14:textId="77777777" w:rsidR="00407C20" w:rsidRDefault="00407C20"/>
    <w:tbl>
      <w:tblPr>
        <w:tblW w:w="12446" w:type="dxa"/>
        <w:tblInd w:w="-1593" w:type="dxa"/>
        <w:tblLayout w:type="fixed"/>
        <w:tblLook w:val="04A0" w:firstRow="1" w:lastRow="0" w:firstColumn="1" w:lastColumn="0" w:noHBand="0" w:noVBand="1"/>
      </w:tblPr>
      <w:tblGrid>
        <w:gridCol w:w="12446"/>
      </w:tblGrid>
      <w:tr w:rsidR="00121556" w14:paraId="27E51C5A" w14:textId="77777777" w:rsidTr="00121556">
        <w:trPr>
          <w:trHeight w:val="726"/>
        </w:trPr>
        <w:tc>
          <w:tcPr>
            <w:tcW w:w="12446" w:type="dxa"/>
            <w:shd w:val="clear" w:color="auto" w:fill="F2F2F2"/>
            <w:vAlign w:val="center"/>
          </w:tcPr>
          <w:p w14:paraId="0C8B6057" w14:textId="77777777" w:rsidR="00133A7C" w:rsidRPr="00407C20" w:rsidRDefault="00D66FC7" w:rsidP="001B5275">
            <w:pPr>
              <w:spacing w:before="120" w:after="120"/>
              <w:jc w:val="center"/>
              <w:rPr>
                <w:rFonts w:ascii="Arial" w:hAnsi="Arial" w:cs="Arial"/>
                <w:color w:val="808080"/>
                <w:sz w:val="40"/>
                <w:szCs w:val="40"/>
              </w:rPr>
            </w:pPr>
            <w:r>
              <w:rPr>
                <w:rFonts w:ascii="Arial Rounded MT Bold" w:hAnsi="Arial Rounded MT Bold" w:cs="Arial"/>
                <w:color w:val="808080"/>
                <w:sz w:val="40"/>
                <w:szCs w:val="40"/>
              </w:rPr>
              <w:t xml:space="preserve">    </w:t>
            </w:r>
            <w:r w:rsidR="00121556" w:rsidRPr="00407C20">
              <w:rPr>
                <w:rFonts w:ascii="Arial" w:hAnsi="Arial" w:cs="Arial"/>
                <w:color w:val="808080"/>
                <w:sz w:val="40"/>
                <w:szCs w:val="40"/>
              </w:rPr>
              <w:t>Work</w:t>
            </w:r>
            <w:r w:rsidR="005E2FA1">
              <w:rPr>
                <w:rFonts w:ascii="Arial" w:hAnsi="Arial" w:cs="Arial"/>
                <w:color w:val="808080"/>
                <w:sz w:val="40"/>
                <w:szCs w:val="40"/>
              </w:rPr>
              <w:t>,</w:t>
            </w:r>
            <w:r w:rsidR="00121556" w:rsidRPr="00407C20">
              <w:rPr>
                <w:rFonts w:ascii="Arial" w:hAnsi="Arial" w:cs="Arial"/>
                <w:color w:val="808080"/>
                <w:sz w:val="40"/>
                <w:szCs w:val="40"/>
              </w:rPr>
              <w:t xml:space="preserve"> Health </w:t>
            </w:r>
            <w:r w:rsidR="006E63BB" w:rsidRPr="00407C20">
              <w:rPr>
                <w:rFonts w:ascii="Arial" w:hAnsi="Arial" w:cs="Arial"/>
                <w:color w:val="808080"/>
                <w:sz w:val="40"/>
                <w:szCs w:val="40"/>
              </w:rPr>
              <w:t>and</w:t>
            </w:r>
            <w:r w:rsidR="00121556" w:rsidRPr="00407C20">
              <w:rPr>
                <w:rFonts w:ascii="Arial" w:hAnsi="Arial" w:cs="Arial"/>
                <w:color w:val="808080"/>
                <w:sz w:val="40"/>
                <w:szCs w:val="40"/>
              </w:rPr>
              <w:t xml:space="preserve"> Safety </w:t>
            </w:r>
          </w:p>
          <w:p w14:paraId="59FBB1E9" w14:textId="77777777" w:rsidR="00121556" w:rsidRPr="00E64443" w:rsidRDefault="00121556" w:rsidP="001B5275">
            <w:pPr>
              <w:spacing w:before="120" w:after="120"/>
              <w:jc w:val="center"/>
              <w:rPr>
                <w:rFonts w:ascii="Arial Rounded MT Bold" w:hAnsi="Arial Rounded MT Bold" w:cs="Arial"/>
                <w:noProof/>
              </w:rPr>
            </w:pPr>
            <w:r w:rsidRPr="00407C20">
              <w:rPr>
                <w:rFonts w:ascii="Arial" w:hAnsi="Arial" w:cs="Arial"/>
                <w:color w:val="808080"/>
                <w:sz w:val="40"/>
                <w:szCs w:val="40"/>
              </w:rPr>
              <w:t>Man</w:t>
            </w:r>
            <w:r w:rsidR="006D5C6A" w:rsidRPr="00407C20">
              <w:rPr>
                <w:rFonts w:ascii="Arial" w:hAnsi="Arial" w:cs="Arial"/>
                <w:color w:val="808080"/>
                <w:sz w:val="40"/>
                <w:szCs w:val="40"/>
              </w:rPr>
              <w:t>agement System</w:t>
            </w:r>
            <w:r w:rsidR="00914D0F" w:rsidRPr="00407C20">
              <w:rPr>
                <w:rFonts w:ascii="Arial" w:hAnsi="Arial" w:cs="Arial"/>
                <w:color w:val="808080"/>
                <w:sz w:val="40"/>
                <w:szCs w:val="40"/>
              </w:rPr>
              <w:t xml:space="preserve"> Manual</w:t>
            </w:r>
          </w:p>
        </w:tc>
      </w:tr>
      <w:tr w:rsidR="00121556" w14:paraId="33FDCD61" w14:textId="77777777" w:rsidTr="00121556">
        <w:trPr>
          <w:trHeight w:val="73"/>
        </w:trPr>
        <w:tc>
          <w:tcPr>
            <w:tcW w:w="12446" w:type="dxa"/>
            <w:shd w:val="clear" w:color="auto" w:fill="404040"/>
            <w:vAlign w:val="center"/>
          </w:tcPr>
          <w:p w14:paraId="1B7D60F8" w14:textId="77777777" w:rsidR="00121556" w:rsidRPr="005A44DB" w:rsidRDefault="00121556" w:rsidP="00121556">
            <w:pPr>
              <w:jc w:val="center"/>
              <w:rPr>
                <w:rFonts w:ascii="Arial" w:hAnsi="Arial" w:cs="Arial"/>
                <w:noProof/>
                <w:sz w:val="6"/>
                <w:szCs w:val="6"/>
              </w:rPr>
            </w:pPr>
          </w:p>
        </w:tc>
      </w:tr>
      <w:tr w:rsidR="00121556" w14:paraId="2AFA7570" w14:textId="77777777" w:rsidTr="00121556">
        <w:trPr>
          <w:trHeight w:val="1439"/>
        </w:trPr>
        <w:tc>
          <w:tcPr>
            <w:tcW w:w="12446" w:type="dxa"/>
            <w:shd w:val="clear" w:color="auto" w:fill="F2F2F2"/>
            <w:vAlign w:val="center"/>
          </w:tcPr>
          <w:p w14:paraId="2ABCE06D" w14:textId="77777777" w:rsidR="00121556" w:rsidRPr="002C072E" w:rsidRDefault="00121556" w:rsidP="00121556">
            <w:pPr>
              <w:jc w:val="center"/>
              <w:rPr>
                <w:rFonts w:ascii="Arial" w:hAnsi="Arial" w:cs="Arial"/>
                <w:sz w:val="22"/>
                <w:szCs w:val="22"/>
              </w:rPr>
            </w:pPr>
          </w:p>
        </w:tc>
      </w:tr>
      <w:tr w:rsidR="00121556" w14:paraId="30958C18" w14:textId="77777777" w:rsidTr="00133A7C">
        <w:trPr>
          <w:trHeight w:val="2859"/>
        </w:trPr>
        <w:tc>
          <w:tcPr>
            <w:tcW w:w="12446" w:type="dxa"/>
            <w:shd w:val="clear" w:color="auto" w:fill="F2F2F2"/>
            <w:vAlign w:val="center"/>
          </w:tcPr>
          <w:p w14:paraId="65781A3C" w14:textId="77777777" w:rsidR="00121556" w:rsidRPr="00407C20" w:rsidRDefault="002845F5" w:rsidP="00407C20">
            <w:pPr>
              <w:jc w:val="center"/>
              <w:rPr>
                <w:rFonts w:ascii="Arial" w:hAnsi="Arial" w:cs="Arial"/>
                <w:b/>
                <w:i/>
                <w:noProof/>
                <w:sz w:val="72"/>
                <w:szCs w:val="72"/>
              </w:rPr>
            </w:pPr>
            <w:r w:rsidRPr="00407C20">
              <w:rPr>
                <w:rFonts w:ascii="Arial" w:hAnsi="Arial" w:cs="Arial"/>
                <w:b/>
                <w:i/>
                <w:noProof/>
                <w:sz w:val="72"/>
                <w:szCs w:val="72"/>
              </w:rPr>
              <w:t>Fabrication Lab</w:t>
            </w:r>
          </w:p>
          <w:p w14:paraId="4B9353C0" w14:textId="77777777" w:rsidR="00B326D9" w:rsidRPr="00D61281" w:rsidRDefault="00B326D9" w:rsidP="00121556">
            <w:pPr>
              <w:jc w:val="center"/>
              <w:rPr>
                <w:rFonts w:ascii="Arial Rounded MT Bold" w:hAnsi="Arial Rounded MT Bold" w:cs="Arial"/>
                <w:i/>
                <w:noProof/>
                <w:color w:val="595959"/>
                <w:sz w:val="40"/>
                <w:szCs w:val="40"/>
              </w:rPr>
            </w:pPr>
          </w:p>
          <w:p w14:paraId="6E00D26D" w14:textId="77777777" w:rsidR="00B326D9" w:rsidRPr="00F87E72" w:rsidRDefault="00B326D9" w:rsidP="00B326D9">
            <w:pPr>
              <w:spacing w:line="276" w:lineRule="auto"/>
              <w:ind w:left="5040"/>
              <w:jc w:val="center"/>
              <w:rPr>
                <w:rFonts w:ascii="Arial" w:hAnsi="Arial" w:cs="Arial"/>
                <w:noProof/>
                <w:color w:val="70AD47"/>
                <w:sz w:val="28"/>
                <w:szCs w:val="28"/>
              </w:rPr>
            </w:pPr>
          </w:p>
        </w:tc>
      </w:tr>
      <w:tr w:rsidR="00407C20" w14:paraId="62E59496" w14:textId="77777777" w:rsidTr="00407C20">
        <w:trPr>
          <w:trHeight w:val="47"/>
        </w:trPr>
        <w:tc>
          <w:tcPr>
            <w:tcW w:w="12446" w:type="dxa"/>
            <w:shd w:val="clear" w:color="auto" w:fill="F2F2F2"/>
            <w:vAlign w:val="center"/>
          </w:tcPr>
          <w:p w14:paraId="742C4F28" w14:textId="77777777" w:rsidR="00407C20" w:rsidRDefault="00407C20" w:rsidP="00407C20">
            <w:pPr>
              <w:rPr>
                <w:rFonts w:ascii="Arial Rounded MT Bold" w:hAnsi="Arial Rounded MT Bold" w:cs="Arial"/>
                <w:i/>
                <w:noProof/>
                <w:color w:val="1F3864"/>
                <w:sz w:val="72"/>
                <w:szCs w:val="72"/>
              </w:rPr>
            </w:pPr>
          </w:p>
        </w:tc>
      </w:tr>
    </w:tbl>
    <w:p w14:paraId="1C821D6E" w14:textId="77777777" w:rsidR="00121556" w:rsidRDefault="00121556" w:rsidP="00121556">
      <w:pPr>
        <w:rPr>
          <w:rFonts w:ascii="Arial Narrow" w:hAnsi="Arial Narrow"/>
          <w:sz w:val="22"/>
          <w:szCs w:val="22"/>
        </w:rPr>
      </w:pPr>
      <w:r>
        <w:rPr>
          <w:rFonts w:ascii="Arial Narrow" w:hAnsi="Arial Narrow"/>
          <w:sz w:val="22"/>
          <w:szCs w:val="22"/>
        </w:rPr>
        <w:br w:type="page"/>
      </w:r>
    </w:p>
    <w:p w14:paraId="46AFBDC2" w14:textId="77777777" w:rsidR="00121556" w:rsidRPr="004A4172" w:rsidRDefault="00121556" w:rsidP="00121556">
      <w:pPr>
        <w:jc w:val="center"/>
        <w:rPr>
          <w:rFonts w:ascii="Arial" w:hAnsi="Arial" w:cs="Arial"/>
          <w:sz w:val="32"/>
          <w:szCs w:val="32"/>
        </w:rPr>
      </w:pPr>
      <w:r w:rsidRPr="004A4172">
        <w:rPr>
          <w:rFonts w:ascii="Arial" w:hAnsi="Arial" w:cs="Arial"/>
          <w:sz w:val="32"/>
          <w:szCs w:val="32"/>
        </w:rPr>
        <w:lastRenderedPageBreak/>
        <w:t>Table of Contents</w:t>
      </w:r>
    </w:p>
    <w:p w14:paraId="5F0F892D" w14:textId="77777777" w:rsidR="00F552B2" w:rsidRDefault="00121556">
      <w:pPr>
        <w:pStyle w:val="TOC2"/>
        <w:rPr>
          <w:rFonts w:asciiTheme="minorHAnsi" w:eastAsiaTheme="minorEastAsia" w:hAnsiTheme="minorHAnsi" w:cstheme="minorBidi"/>
          <w:noProof/>
          <w:sz w:val="22"/>
          <w:szCs w:val="22"/>
          <w:lang w:eastAsia="en-AU"/>
        </w:rPr>
      </w:pPr>
      <w:r>
        <w:fldChar w:fldCharType="begin"/>
      </w:r>
      <w:r>
        <w:instrText xml:space="preserve"> TOC \o "1-3" </w:instrText>
      </w:r>
      <w:r>
        <w:fldChar w:fldCharType="separate"/>
      </w:r>
      <w:r w:rsidR="00F552B2">
        <w:rPr>
          <w:noProof/>
        </w:rPr>
        <w:t>Introduction</w:t>
      </w:r>
      <w:r w:rsidR="00F552B2">
        <w:rPr>
          <w:noProof/>
        </w:rPr>
        <w:tab/>
      </w:r>
      <w:r w:rsidR="00F552B2">
        <w:rPr>
          <w:noProof/>
        </w:rPr>
        <w:fldChar w:fldCharType="begin"/>
      </w:r>
      <w:r w:rsidR="00F552B2">
        <w:rPr>
          <w:noProof/>
        </w:rPr>
        <w:instrText xml:space="preserve"> PAGEREF _Toc30166397 \h </w:instrText>
      </w:r>
      <w:r w:rsidR="00F552B2">
        <w:rPr>
          <w:noProof/>
        </w:rPr>
      </w:r>
      <w:r w:rsidR="00F552B2">
        <w:rPr>
          <w:noProof/>
        </w:rPr>
        <w:fldChar w:fldCharType="separate"/>
      </w:r>
      <w:r w:rsidR="001B0D22">
        <w:rPr>
          <w:noProof/>
        </w:rPr>
        <w:t>4</w:t>
      </w:r>
      <w:r w:rsidR="00F552B2">
        <w:rPr>
          <w:noProof/>
        </w:rPr>
        <w:fldChar w:fldCharType="end"/>
      </w:r>
    </w:p>
    <w:p w14:paraId="720E6B0C" w14:textId="77777777" w:rsidR="00F552B2" w:rsidRDefault="00F552B2">
      <w:pPr>
        <w:pStyle w:val="TOC2"/>
        <w:rPr>
          <w:rFonts w:asciiTheme="minorHAnsi" w:eastAsiaTheme="minorEastAsia" w:hAnsiTheme="minorHAnsi" w:cstheme="minorBidi"/>
          <w:noProof/>
          <w:sz w:val="22"/>
          <w:szCs w:val="22"/>
          <w:lang w:eastAsia="en-AU"/>
        </w:rPr>
      </w:pPr>
      <w:r w:rsidRPr="00C50387">
        <w:rPr>
          <w:rFonts w:cs="Arial"/>
          <w:noProof/>
        </w:rPr>
        <w:t>Review Procedure</w:t>
      </w:r>
      <w:r>
        <w:rPr>
          <w:noProof/>
        </w:rPr>
        <w:tab/>
      </w:r>
      <w:r>
        <w:rPr>
          <w:noProof/>
        </w:rPr>
        <w:fldChar w:fldCharType="begin"/>
      </w:r>
      <w:r>
        <w:rPr>
          <w:noProof/>
        </w:rPr>
        <w:instrText xml:space="preserve"> PAGEREF _Toc30166398 \h </w:instrText>
      </w:r>
      <w:r>
        <w:rPr>
          <w:noProof/>
        </w:rPr>
      </w:r>
      <w:r>
        <w:rPr>
          <w:noProof/>
        </w:rPr>
        <w:fldChar w:fldCharType="separate"/>
      </w:r>
      <w:r w:rsidR="001B0D22">
        <w:rPr>
          <w:noProof/>
        </w:rPr>
        <w:t>4</w:t>
      </w:r>
      <w:r>
        <w:rPr>
          <w:noProof/>
        </w:rPr>
        <w:fldChar w:fldCharType="end"/>
      </w:r>
    </w:p>
    <w:p w14:paraId="2E2D942F" w14:textId="77777777" w:rsidR="00F552B2" w:rsidRDefault="00F552B2">
      <w:pPr>
        <w:pStyle w:val="TOC2"/>
        <w:rPr>
          <w:rFonts w:asciiTheme="minorHAnsi" w:eastAsiaTheme="minorEastAsia" w:hAnsiTheme="minorHAnsi" w:cstheme="minorBidi"/>
          <w:noProof/>
          <w:sz w:val="22"/>
          <w:szCs w:val="22"/>
          <w:lang w:eastAsia="en-AU"/>
        </w:rPr>
      </w:pPr>
      <w:r w:rsidRPr="00C50387">
        <w:rPr>
          <w:rFonts w:cs="Arial"/>
          <w:noProof/>
        </w:rPr>
        <w:t>Management Commitment and Approval</w:t>
      </w:r>
      <w:r>
        <w:rPr>
          <w:noProof/>
        </w:rPr>
        <w:tab/>
      </w:r>
      <w:r>
        <w:rPr>
          <w:noProof/>
        </w:rPr>
        <w:fldChar w:fldCharType="begin"/>
      </w:r>
      <w:r>
        <w:rPr>
          <w:noProof/>
        </w:rPr>
        <w:instrText xml:space="preserve"> PAGEREF _Toc30166399 \h </w:instrText>
      </w:r>
      <w:r>
        <w:rPr>
          <w:noProof/>
        </w:rPr>
      </w:r>
      <w:r>
        <w:rPr>
          <w:noProof/>
        </w:rPr>
        <w:fldChar w:fldCharType="separate"/>
      </w:r>
      <w:r w:rsidR="001B0D22">
        <w:rPr>
          <w:noProof/>
        </w:rPr>
        <w:t>4</w:t>
      </w:r>
      <w:r>
        <w:rPr>
          <w:noProof/>
        </w:rPr>
        <w:fldChar w:fldCharType="end"/>
      </w:r>
    </w:p>
    <w:p w14:paraId="259AAD69" w14:textId="77777777" w:rsidR="00F552B2" w:rsidRDefault="00F552B2">
      <w:pPr>
        <w:pStyle w:val="TOC2"/>
        <w:rPr>
          <w:rFonts w:asciiTheme="minorHAnsi" w:eastAsiaTheme="minorEastAsia" w:hAnsiTheme="minorHAnsi" w:cstheme="minorBidi"/>
          <w:noProof/>
          <w:sz w:val="22"/>
          <w:szCs w:val="22"/>
          <w:lang w:eastAsia="en-AU"/>
        </w:rPr>
      </w:pPr>
      <w:r w:rsidRPr="00C50387">
        <w:rPr>
          <w:rFonts w:cs="Arial"/>
          <w:noProof/>
        </w:rPr>
        <w:t>Document Control</w:t>
      </w:r>
      <w:r>
        <w:rPr>
          <w:noProof/>
        </w:rPr>
        <w:tab/>
      </w:r>
      <w:r>
        <w:rPr>
          <w:noProof/>
        </w:rPr>
        <w:fldChar w:fldCharType="begin"/>
      </w:r>
      <w:r>
        <w:rPr>
          <w:noProof/>
        </w:rPr>
        <w:instrText xml:space="preserve"> PAGEREF _Toc30166400 \h </w:instrText>
      </w:r>
      <w:r>
        <w:rPr>
          <w:noProof/>
        </w:rPr>
      </w:r>
      <w:r>
        <w:rPr>
          <w:noProof/>
        </w:rPr>
        <w:fldChar w:fldCharType="separate"/>
      </w:r>
      <w:r w:rsidR="001B0D22">
        <w:rPr>
          <w:noProof/>
        </w:rPr>
        <w:t>5</w:t>
      </w:r>
      <w:r>
        <w:rPr>
          <w:noProof/>
        </w:rPr>
        <w:fldChar w:fldCharType="end"/>
      </w:r>
    </w:p>
    <w:p w14:paraId="39FB62EC" w14:textId="77777777" w:rsidR="00F552B2" w:rsidRDefault="00F552B2">
      <w:pPr>
        <w:pStyle w:val="TOC2"/>
        <w:rPr>
          <w:rFonts w:asciiTheme="minorHAnsi" w:eastAsiaTheme="minorEastAsia" w:hAnsiTheme="minorHAnsi" w:cstheme="minorBidi"/>
          <w:noProof/>
          <w:sz w:val="22"/>
          <w:szCs w:val="22"/>
          <w:lang w:eastAsia="en-AU"/>
        </w:rPr>
      </w:pPr>
      <w:r w:rsidRPr="00C50387">
        <w:rPr>
          <w:rFonts w:cs="Arial"/>
          <w:noProof/>
        </w:rPr>
        <w:t>Amendment Record</w:t>
      </w:r>
      <w:r>
        <w:rPr>
          <w:noProof/>
        </w:rPr>
        <w:tab/>
      </w:r>
      <w:r>
        <w:rPr>
          <w:noProof/>
        </w:rPr>
        <w:fldChar w:fldCharType="begin"/>
      </w:r>
      <w:r>
        <w:rPr>
          <w:noProof/>
        </w:rPr>
        <w:instrText xml:space="preserve"> PAGEREF _Toc30166401 \h </w:instrText>
      </w:r>
      <w:r>
        <w:rPr>
          <w:noProof/>
        </w:rPr>
      </w:r>
      <w:r>
        <w:rPr>
          <w:noProof/>
        </w:rPr>
        <w:fldChar w:fldCharType="separate"/>
      </w:r>
      <w:r w:rsidR="001B0D22">
        <w:rPr>
          <w:noProof/>
        </w:rPr>
        <w:t>5</w:t>
      </w:r>
      <w:r>
        <w:rPr>
          <w:noProof/>
        </w:rPr>
        <w:fldChar w:fldCharType="end"/>
      </w:r>
    </w:p>
    <w:p w14:paraId="7C0EC009" w14:textId="77777777" w:rsidR="00F552B2" w:rsidRDefault="00F552B2">
      <w:pPr>
        <w:pStyle w:val="TOC2"/>
        <w:rPr>
          <w:rFonts w:asciiTheme="minorHAnsi" w:eastAsiaTheme="minorEastAsia" w:hAnsiTheme="minorHAnsi" w:cstheme="minorBidi"/>
          <w:noProof/>
          <w:sz w:val="22"/>
          <w:szCs w:val="22"/>
          <w:lang w:eastAsia="en-AU"/>
        </w:rPr>
      </w:pPr>
      <w:r w:rsidRPr="00C50387">
        <w:rPr>
          <w:rFonts w:cs="Arial"/>
          <w:noProof/>
        </w:rPr>
        <w:t>Distribution Record</w:t>
      </w:r>
      <w:r>
        <w:rPr>
          <w:noProof/>
        </w:rPr>
        <w:tab/>
      </w:r>
      <w:r>
        <w:rPr>
          <w:noProof/>
        </w:rPr>
        <w:fldChar w:fldCharType="begin"/>
      </w:r>
      <w:r>
        <w:rPr>
          <w:noProof/>
        </w:rPr>
        <w:instrText xml:space="preserve"> PAGEREF _Toc30166402 \h </w:instrText>
      </w:r>
      <w:r>
        <w:rPr>
          <w:noProof/>
        </w:rPr>
      </w:r>
      <w:r>
        <w:rPr>
          <w:noProof/>
        </w:rPr>
        <w:fldChar w:fldCharType="separate"/>
      </w:r>
      <w:r w:rsidR="001B0D22">
        <w:rPr>
          <w:noProof/>
        </w:rPr>
        <w:t>5</w:t>
      </w:r>
      <w:r>
        <w:rPr>
          <w:noProof/>
        </w:rPr>
        <w:fldChar w:fldCharType="end"/>
      </w:r>
    </w:p>
    <w:p w14:paraId="5CEA2456" w14:textId="785805C5" w:rsidR="00F552B2" w:rsidRDefault="00F552B2">
      <w:pPr>
        <w:pStyle w:val="TOC2"/>
        <w:rPr>
          <w:rFonts w:asciiTheme="minorHAnsi" w:eastAsiaTheme="minorEastAsia" w:hAnsiTheme="minorHAnsi" w:cstheme="minorBidi"/>
          <w:noProof/>
          <w:sz w:val="22"/>
          <w:szCs w:val="22"/>
          <w:lang w:eastAsia="en-AU"/>
        </w:rPr>
      </w:pPr>
      <w:r w:rsidRPr="00C50387">
        <w:rPr>
          <w:rFonts w:cs="Arial"/>
          <w:noProof/>
        </w:rPr>
        <w:t>Work Health and Safety Management System (WHSMS)</w:t>
      </w:r>
      <w:r>
        <w:rPr>
          <w:noProof/>
        </w:rPr>
        <w:tab/>
      </w:r>
      <w:r>
        <w:rPr>
          <w:noProof/>
        </w:rPr>
        <w:fldChar w:fldCharType="begin"/>
      </w:r>
      <w:r>
        <w:rPr>
          <w:noProof/>
        </w:rPr>
        <w:instrText xml:space="preserve"> PAGEREF _Toc30166403 \h </w:instrText>
      </w:r>
      <w:r>
        <w:rPr>
          <w:noProof/>
        </w:rPr>
      </w:r>
      <w:r>
        <w:rPr>
          <w:noProof/>
        </w:rPr>
        <w:fldChar w:fldCharType="separate"/>
      </w:r>
      <w:r w:rsidR="001B0D22">
        <w:rPr>
          <w:noProof/>
        </w:rPr>
        <w:t>6</w:t>
      </w:r>
      <w:r>
        <w:rPr>
          <w:noProof/>
        </w:rPr>
        <w:fldChar w:fldCharType="end"/>
      </w:r>
    </w:p>
    <w:p w14:paraId="1D80D5E1" w14:textId="77777777" w:rsidR="00F552B2" w:rsidRDefault="00F552B2">
      <w:pPr>
        <w:pStyle w:val="TOC1"/>
        <w:rPr>
          <w:rFonts w:asciiTheme="minorHAnsi" w:eastAsiaTheme="minorEastAsia" w:hAnsiTheme="minorHAnsi" w:cstheme="minorBidi"/>
          <w:b w:val="0"/>
          <w:sz w:val="22"/>
          <w:szCs w:val="22"/>
          <w:lang w:eastAsia="en-AU"/>
        </w:rPr>
      </w:pPr>
      <w:r w:rsidRPr="00C50387">
        <w:rPr>
          <w:rFonts w:cs="Arial"/>
        </w:rPr>
        <w:t>Section 1</w:t>
      </w:r>
      <w:r>
        <w:rPr>
          <w:rFonts w:asciiTheme="minorHAnsi" w:eastAsiaTheme="minorEastAsia" w:hAnsiTheme="minorHAnsi" w:cstheme="minorBidi"/>
          <w:b w:val="0"/>
          <w:sz w:val="22"/>
          <w:szCs w:val="22"/>
          <w:lang w:eastAsia="en-AU"/>
        </w:rPr>
        <w:tab/>
      </w:r>
      <w:r w:rsidRPr="00C50387">
        <w:rPr>
          <w:rFonts w:cs="Arial"/>
        </w:rPr>
        <w:t>CONSULTATION, COOPERATION and COORDINATION</w:t>
      </w:r>
      <w:r>
        <w:tab/>
      </w:r>
      <w:r>
        <w:fldChar w:fldCharType="begin"/>
      </w:r>
      <w:r>
        <w:instrText xml:space="preserve"> PAGEREF _Toc30166404 \h </w:instrText>
      </w:r>
      <w:r>
        <w:fldChar w:fldCharType="separate"/>
      </w:r>
      <w:r w:rsidR="001B0D22">
        <w:t>7</w:t>
      </w:r>
      <w:r>
        <w:fldChar w:fldCharType="end"/>
      </w:r>
    </w:p>
    <w:p w14:paraId="7299DC05" w14:textId="63E25591"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1.1</w:t>
      </w:r>
      <w:r>
        <w:rPr>
          <w:rFonts w:asciiTheme="minorHAnsi" w:eastAsiaTheme="minorEastAsia" w:hAnsiTheme="minorHAnsi" w:cstheme="minorBidi"/>
          <w:noProof/>
          <w:sz w:val="22"/>
          <w:szCs w:val="22"/>
          <w:lang w:eastAsia="en-AU"/>
        </w:rPr>
        <w:tab/>
      </w:r>
      <w:r w:rsidRPr="00C50387">
        <w:rPr>
          <w:rFonts w:cs="Arial"/>
          <w:noProof/>
        </w:rPr>
        <w:t>Consultation, Cooperation and Coordination</w:t>
      </w:r>
      <w:r>
        <w:rPr>
          <w:noProof/>
        </w:rPr>
        <w:tab/>
      </w:r>
      <w:r>
        <w:rPr>
          <w:noProof/>
        </w:rPr>
        <w:fldChar w:fldCharType="begin"/>
      </w:r>
      <w:r>
        <w:rPr>
          <w:noProof/>
        </w:rPr>
        <w:instrText xml:space="preserve"> PAGEREF _Toc30166405 \h </w:instrText>
      </w:r>
      <w:r>
        <w:rPr>
          <w:noProof/>
        </w:rPr>
      </w:r>
      <w:r>
        <w:rPr>
          <w:noProof/>
        </w:rPr>
        <w:fldChar w:fldCharType="separate"/>
      </w:r>
      <w:r w:rsidR="001B0D22">
        <w:rPr>
          <w:noProof/>
        </w:rPr>
        <w:t>8</w:t>
      </w:r>
      <w:r>
        <w:rPr>
          <w:noProof/>
        </w:rPr>
        <w:fldChar w:fldCharType="end"/>
      </w:r>
    </w:p>
    <w:p w14:paraId="139AB05E"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1.2</w:t>
      </w:r>
      <w:r>
        <w:rPr>
          <w:rFonts w:asciiTheme="minorHAnsi" w:eastAsiaTheme="minorEastAsia" w:hAnsiTheme="minorHAnsi" w:cstheme="minorBidi"/>
          <w:noProof/>
          <w:sz w:val="22"/>
          <w:szCs w:val="22"/>
          <w:lang w:eastAsia="en-AU"/>
        </w:rPr>
        <w:tab/>
      </w:r>
      <w:r w:rsidRPr="00C50387">
        <w:rPr>
          <w:rFonts w:cs="Arial"/>
          <w:noProof/>
        </w:rPr>
        <w:t>Consultation, Cooperation and Coordination Procedure</w:t>
      </w:r>
      <w:r>
        <w:rPr>
          <w:noProof/>
        </w:rPr>
        <w:tab/>
      </w:r>
      <w:r>
        <w:rPr>
          <w:noProof/>
        </w:rPr>
        <w:fldChar w:fldCharType="begin"/>
      </w:r>
      <w:r>
        <w:rPr>
          <w:noProof/>
        </w:rPr>
        <w:instrText xml:space="preserve"> PAGEREF _Toc30166406 \h </w:instrText>
      </w:r>
      <w:r>
        <w:rPr>
          <w:noProof/>
        </w:rPr>
      </w:r>
      <w:r>
        <w:rPr>
          <w:noProof/>
        </w:rPr>
        <w:fldChar w:fldCharType="separate"/>
      </w:r>
      <w:r w:rsidR="001B0D22">
        <w:rPr>
          <w:noProof/>
        </w:rPr>
        <w:t>8</w:t>
      </w:r>
      <w:r>
        <w:rPr>
          <w:noProof/>
        </w:rPr>
        <w:fldChar w:fldCharType="end"/>
      </w:r>
    </w:p>
    <w:p w14:paraId="306CC610"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1.3</w:t>
      </w:r>
      <w:r>
        <w:rPr>
          <w:rFonts w:asciiTheme="minorHAnsi" w:eastAsiaTheme="minorEastAsia" w:hAnsiTheme="minorHAnsi" w:cstheme="minorBidi"/>
          <w:noProof/>
          <w:sz w:val="22"/>
          <w:szCs w:val="22"/>
          <w:lang w:eastAsia="en-AU"/>
        </w:rPr>
        <w:tab/>
      </w:r>
      <w:r w:rsidRPr="00C50387">
        <w:rPr>
          <w:rFonts w:cs="Arial"/>
          <w:noProof/>
        </w:rPr>
        <w:t>Safety Meetings</w:t>
      </w:r>
      <w:r>
        <w:rPr>
          <w:noProof/>
        </w:rPr>
        <w:tab/>
      </w:r>
      <w:r>
        <w:rPr>
          <w:noProof/>
        </w:rPr>
        <w:fldChar w:fldCharType="begin"/>
      </w:r>
      <w:r>
        <w:rPr>
          <w:noProof/>
        </w:rPr>
        <w:instrText xml:space="preserve"> PAGEREF _Toc30166407 \h </w:instrText>
      </w:r>
      <w:r>
        <w:rPr>
          <w:noProof/>
        </w:rPr>
      </w:r>
      <w:r>
        <w:rPr>
          <w:noProof/>
        </w:rPr>
        <w:fldChar w:fldCharType="separate"/>
      </w:r>
      <w:r w:rsidR="001B0D22">
        <w:rPr>
          <w:noProof/>
        </w:rPr>
        <w:t>10</w:t>
      </w:r>
      <w:r>
        <w:rPr>
          <w:noProof/>
        </w:rPr>
        <w:fldChar w:fldCharType="end"/>
      </w:r>
    </w:p>
    <w:p w14:paraId="57F72B54" w14:textId="7CF99761"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1.4</w:t>
      </w:r>
      <w:r>
        <w:rPr>
          <w:rFonts w:asciiTheme="minorHAnsi" w:eastAsiaTheme="minorEastAsia" w:hAnsiTheme="minorHAnsi" w:cstheme="minorBidi"/>
          <w:noProof/>
          <w:sz w:val="22"/>
          <w:szCs w:val="22"/>
          <w:lang w:eastAsia="en-AU"/>
        </w:rPr>
        <w:tab/>
      </w:r>
      <w:r>
        <w:rPr>
          <w:noProof/>
        </w:rPr>
        <w:t>Issue Resolution</w:t>
      </w:r>
      <w:r>
        <w:rPr>
          <w:noProof/>
        </w:rPr>
        <w:tab/>
      </w:r>
      <w:r>
        <w:rPr>
          <w:noProof/>
        </w:rPr>
        <w:fldChar w:fldCharType="begin"/>
      </w:r>
      <w:r>
        <w:rPr>
          <w:noProof/>
        </w:rPr>
        <w:instrText xml:space="preserve"> PAGEREF _Toc30166408 \h </w:instrText>
      </w:r>
      <w:r>
        <w:rPr>
          <w:noProof/>
        </w:rPr>
      </w:r>
      <w:r>
        <w:rPr>
          <w:noProof/>
        </w:rPr>
        <w:fldChar w:fldCharType="separate"/>
      </w:r>
      <w:r w:rsidR="001B0D22">
        <w:rPr>
          <w:noProof/>
        </w:rPr>
        <w:t>11</w:t>
      </w:r>
      <w:r>
        <w:rPr>
          <w:noProof/>
        </w:rPr>
        <w:fldChar w:fldCharType="end"/>
      </w:r>
    </w:p>
    <w:p w14:paraId="40461559"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lang w:eastAsia="en-AU"/>
        </w:rPr>
        <w:t>1.5</w:t>
      </w:r>
      <w:r>
        <w:rPr>
          <w:rFonts w:asciiTheme="minorHAnsi" w:eastAsiaTheme="minorEastAsia" w:hAnsiTheme="minorHAnsi" w:cstheme="minorBidi"/>
          <w:noProof/>
          <w:sz w:val="22"/>
          <w:szCs w:val="22"/>
          <w:lang w:eastAsia="en-AU"/>
        </w:rPr>
        <w:tab/>
      </w:r>
      <w:r w:rsidRPr="00C50387">
        <w:rPr>
          <w:rFonts w:cs="Arial"/>
          <w:noProof/>
          <w:lang w:eastAsia="en-AU"/>
        </w:rPr>
        <w:t>Issue Resolution Procedure</w:t>
      </w:r>
      <w:r>
        <w:rPr>
          <w:noProof/>
        </w:rPr>
        <w:tab/>
      </w:r>
      <w:r>
        <w:rPr>
          <w:noProof/>
        </w:rPr>
        <w:fldChar w:fldCharType="begin"/>
      </w:r>
      <w:r>
        <w:rPr>
          <w:noProof/>
        </w:rPr>
        <w:instrText xml:space="preserve"> PAGEREF _Toc30166409 \h </w:instrText>
      </w:r>
      <w:r>
        <w:rPr>
          <w:noProof/>
        </w:rPr>
      </w:r>
      <w:r>
        <w:rPr>
          <w:noProof/>
        </w:rPr>
        <w:fldChar w:fldCharType="separate"/>
      </w:r>
      <w:r w:rsidR="001B0D22">
        <w:rPr>
          <w:noProof/>
        </w:rPr>
        <w:t>11</w:t>
      </w:r>
      <w:r>
        <w:rPr>
          <w:noProof/>
        </w:rPr>
        <w:fldChar w:fldCharType="end"/>
      </w:r>
    </w:p>
    <w:p w14:paraId="5BADDD62" w14:textId="77777777" w:rsidR="00F552B2" w:rsidRDefault="00F552B2">
      <w:pPr>
        <w:pStyle w:val="TOC1"/>
        <w:rPr>
          <w:rFonts w:asciiTheme="minorHAnsi" w:eastAsiaTheme="minorEastAsia" w:hAnsiTheme="minorHAnsi" w:cstheme="minorBidi"/>
          <w:b w:val="0"/>
          <w:sz w:val="22"/>
          <w:szCs w:val="22"/>
          <w:lang w:eastAsia="en-AU"/>
        </w:rPr>
      </w:pPr>
      <w:r w:rsidRPr="00C50387">
        <w:rPr>
          <w:rFonts w:cs="Arial"/>
        </w:rPr>
        <w:t>Section 2</w:t>
      </w:r>
      <w:r>
        <w:rPr>
          <w:rFonts w:asciiTheme="minorHAnsi" w:eastAsiaTheme="minorEastAsia" w:hAnsiTheme="minorHAnsi" w:cstheme="minorBidi"/>
          <w:b w:val="0"/>
          <w:sz w:val="22"/>
          <w:szCs w:val="22"/>
          <w:lang w:eastAsia="en-AU"/>
        </w:rPr>
        <w:tab/>
      </w:r>
      <w:r w:rsidRPr="00C50387">
        <w:rPr>
          <w:rFonts w:cs="Arial"/>
        </w:rPr>
        <w:t>RISK MANAGEMENT</w:t>
      </w:r>
      <w:r>
        <w:tab/>
      </w:r>
      <w:r>
        <w:fldChar w:fldCharType="begin"/>
      </w:r>
      <w:r>
        <w:instrText xml:space="preserve"> PAGEREF _Toc30166410 \h </w:instrText>
      </w:r>
      <w:r>
        <w:fldChar w:fldCharType="separate"/>
      </w:r>
      <w:r w:rsidR="001B0D22">
        <w:t>14</w:t>
      </w:r>
      <w:r>
        <w:fldChar w:fldCharType="end"/>
      </w:r>
    </w:p>
    <w:p w14:paraId="3812E194" w14:textId="0E31602C"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2.1</w:t>
      </w:r>
      <w:r>
        <w:rPr>
          <w:rFonts w:asciiTheme="minorHAnsi" w:eastAsiaTheme="minorEastAsia" w:hAnsiTheme="minorHAnsi" w:cstheme="minorBidi"/>
          <w:noProof/>
          <w:sz w:val="22"/>
          <w:szCs w:val="22"/>
          <w:lang w:eastAsia="en-AU"/>
        </w:rPr>
        <w:tab/>
      </w:r>
      <w:r w:rsidRPr="00C50387">
        <w:rPr>
          <w:rFonts w:cs="Arial"/>
          <w:noProof/>
        </w:rPr>
        <w:t>Risk Management</w:t>
      </w:r>
      <w:r>
        <w:rPr>
          <w:noProof/>
        </w:rPr>
        <w:tab/>
      </w:r>
      <w:r>
        <w:rPr>
          <w:noProof/>
        </w:rPr>
        <w:fldChar w:fldCharType="begin"/>
      </w:r>
      <w:r>
        <w:rPr>
          <w:noProof/>
        </w:rPr>
        <w:instrText xml:space="preserve"> PAGEREF _Toc30166411 \h </w:instrText>
      </w:r>
      <w:r>
        <w:rPr>
          <w:noProof/>
        </w:rPr>
      </w:r>
      <w:r>
        <w:rPr>
          <w:noProof/>
        </w:rPr>
        <w:fldChar w:fldCharType="separate"/>
      </w:r>
      <w:r w:rsidR="001B0D22">
        <w:rPr>
          <w:noProof/>
        </w:rPr>
        <w:t>15</w:t>
      </w:r>
      <w:r>
        <w:rPr>
          <w:noProof/>
        </w:rPr>
        <w:fldChar w:fldCharType="end"/>
      </w:r>
    </w:p>
    <w:p w14:paraId="4764B099"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2.2</w:t>
      </w:r>
      <w:r>
        <w:rPr>
          <w:rFonts w:asciiTheme="minorHAnsi" w:eastAsiaTheme="minorEastAsia" w:hAnsiTheme="minorHAnsi" w:cstheme="minorBidi"/>
          <w:noProof/>
          <w:sz w:val="22"/>
          <w:szCs w:val="22"/>
          <w:lang w:eastAsia="en-AU"/>
        </w:rPr>
        <w:tab/>
      </w:r>
      <w:r w:rsidRPr="00C50387">
        <w:rPr>
          <w:rFonts w:cs="Arial"/>
          <w:noProof/>
        </w:rPr>
        <w:t>Risk Management Procedure</w:t>
      </w:r>
      <w:r>
        <w:rPr>
          <w:noProof/>
        </w:rPr>
        <w:tab/>
      </w:r>
      <w:r>
        <w:rPr>
          <w:noProof/>
        </w:rPr>
        <w:fldChar w:fldCharType="begin"/>
      </w:r>
      <w:r>
        <w:rPr>
          <w:noProof/>
        </w:rPr>
        <w:instrText xml:space="preserve"> PAGEREF _Toc30166412 \h </w:instrText>
      </w:r>
      <w:r>
        <w:rPr>
          <w:noProof/>
        </w:rPr>
      </w:r>
      <w:r>
        <w:rPr>
          <w:noProof/>
        </w:rPr>
        <w:fldChar w:fldCharType="separate"/>
      </w:r>
      <w:r w:rsidR="001B0D22">
        <w:rPr>
          <w:noProof/>
        </w:rPr>
        <w:t>15</w:t>
      </w:r>
      <w:r>
        <w:rPr>
          <w:noProof/>
        </w:rPr>
        <w:fldChar w:fldCharType="end"/>
      </w:r>
    </w:p>
    <w:p w14:paraId="7CD7C282" w14:textId="17433C3F"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2.3</w:t>
      </w:r>
      <w:r>
        <w:rPr>
          <w:rFonts w:asciiTheme="minorHAnsi" w:eastAsiaTheme="minorEastAsia" w:hAnsiTheme="minorHAnsi" w:cstheme="minorBidi"/>
          <w:noProof/>
          <w:sz w:val="22"/>
          <w:szCs w:val="22"/>
          <w:lang w:eastAsia="en-AU"/>
        </w:rPr>
        <w:tab/>
      </w:r>
      <w:r>
        <w:rPr>
          <w:noProof/>
        </w:rPr>
        <w:t>Objectives and Targets</w:t>
      </w:r>
      <w:r>
        <w:rPr>
          <w:noProof/>
        </w:rPr>
        <w:tab/>
      </w:r>
      <w:r>
        <w:rPr>
          <w:noProof/>
        </w:rPr>
        <w:fldChar w:fldCharType="begin"/>
      </w:r>
      <w:r>
        <w:rPr>
          <w:noProof/>
        </w:rPr>
        <w:instrText xml:space="preserve"> PAGEREF _Toc30166413 \h </w:instrText>
      </w:r>
      <w:r>
        <w:rPr>
          <w:noProof/>
        </w:rPr>
      </w:r>
      <w:r>
        <w:rPr>
          <w:noProof/>
        </w:rPr>
        <w:fldChar w:fldCharType="separate"/>
      </w:r>
      <w:r w:rsidR="001B0D22">
        <w:rPr>
          <w:noProof/>
        </w:rPr>
        <w:t>19</w:t>
      </w:r>
      <w:r>
        <w:rPr>
          <w:noProof/>
        </w:rPr>
        <w:fldChar w:fldCharType="end"/>
      </w:r>
    </w:p>
    <w:p w14:paraId="7C4DE8C3"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2.4</w:t>
      </w:r>
      <w:r>
        <w:rPr>
          <w:rFonts w:asciiTheme="minorHAnsi" w:eastAsiaTheme="minorEastAsia" w:hAnsiTheme="minorHAnsi" w:cstheme="minorBidi"/>
          <w:noProof/>
          <w:sz w:val="22"/>
          <w:szCs w:val="22"/>
          <w:lang w:eastAsia="en-AU"/>
        </w:rPr>
        <w:tab/>
      </w:r>
      <w:r w:rsidRPr="00C50387">
        <w:rPr>
          <w:rFonts w:cs="Arial"/>
          <w:noProof/>
        </w:rPr>
        <w:t>Objectives and Targets Procedure</w:t>
      </w:r>
      <w:r>
        <w:rPr>
          <w:noProof/>
        </w:rPr>
        <w:tab/>
      </w:r>
      <w:r>
        <w:rPr>
          <w:noProof/>
        </w:rPr>
        <w:fldChar w:fldCharType="begin"/>
      </w:r>
      <w:r>
        <w:rPr>
          <w:noProof/>
        </w:rPr>
        <w:instrText xml:space="preserve"> PAGEREF _Toc30166414 \h </w:instrText>
      </w:r>
      <w:r>
        <w:rPr>
          <w:noProof/>
        </w:rPr>
      </w:r>
      <w:r>
        <w:rPr>
          <w:noProof/>
        </w:rPr>
        <w:fldChar w:fldCharType="separate"/>
      </w:r>
      <w:r w:rsidR="001B0D22">
        <w:rPr>
          <w:noProof/>
        </w:rPr>
        <w:t>19</w:t>
      </w:r>
      <w:r>
        <w:rPr>
          <w:noProof/>
        </w:rPr>
        <w:fldChar w:fldCharType="end"/>
      </w:r>
    </w:p>
    <w:p w14:paraId="53E784A3" w14:textId="096B0293"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2.5</w:t>
      </w:r>
      <w:r>
        <w:rPr>
          <w:rFonts w:asciiTheme="minorHAnsi" w:eastAsiaTheme="minorEastAsia" w:hAnsiTheme="minorHAnsi" w:cstheme="minorBidi"/>
          <w:noProof/>
          <w:sz w:val="22"/>
          <w:szCs w:val="22"/>
          <w:lang w:eastAsia="en-AU"/>
        </w:rPr>
        <w:tab/>
      </w:r>
      <w:r w:rsidRPr="00C50387">
        <w:rPr>
          <w:rFonts w:cs="Arial"/>
          <w:noProof/>
        </w:rPr>
        <w:t>Roles, Responsibilities and Accountabilities</w:t>
      </w:r>
      <w:r>
        <w:rPr>
          <w:noProof/>
        </w:rPr>
        <w:tab/>
      </w:r>
      <w:r>
        <w:rPr>
          <w:noProof/>
        </w:rPr>
        <w:fldChar w:fldCharType="begin"/>
      </w:r>
      <w:r>
        <w:rPr>
          <w:noProof/>
        </w:rPr>
        <w:instrText xml:space="preserve"> PAGEREF _Toc30166415 \h </w:instrText>
      </w:r>
      <w:r>
        <w:rPr>
          <w:noProof/>
        </w:rPr>
      </w:r>
      <w:r>
        <w:rPr>
          <w:noProof/>
        </w:rPr>
        <w:fldChar w:fldCharType="separate"/>
      </w:r>
      <w:r w:rsidR="001B0D22">
        <w:rPr>
          <w:noProof/>
        </w:rPr>
        <w:t>20</w:t>
      </w:r>
      <w:r>
        <w:rPr>
          <w:noProof/>
        </w:rPr>
        <w:fldChar w:fldCharType="end"/>
      </w:r>
    </w:p>
    <w:p w14:paraId="73D84E88"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2.6</w:t>
      </w:r>
      <w:r>
        <w:rPr>
          <w:rFonts w:asciiTheme="minorHAnsi" w:eastAsiaTheme="minorEastAsia" w:hAnsiTheme="minorHAnsi" w:cstheme="minorBidi"/>
          <w:noProof/>
          <w:sz w:val="22"/>
          <w:szCs w:val="22"/>
          <w:lang w:eastAsia="en-AU"/>
        </w:rPr>
        <w:tab/>
      </w:r>
      <w:r w:rsidRPr="00C50387">
        <w:rPr>
          <w:rFonts w:cs="Arial"/>
          <w:noProof/>
          <w:color w:val="000000"/>
        </w:rPr>
        <w:t>Roles, Responsibilities and Accountabilities Procedure</w:t>
      </w:r>
      <w:r>
        <w:rPr>
          <w:noProof/>
        </w:rPr>
        <w:tab/>
      </w:r>
      <w:r>
        <w:rPr>
          <w:noProof/>
        </w:rPr>
        <w:fldChar w:fldCharType="begin"/>
      </w:r>
      <w:r>
        <w:rPr>
          <w:noProof/>
        </w:rPr>
        <w:instrText xml:space="preserve"> PAGEREF _Toc30166416 \h </w:instrText>
      </w:r>
      <w:r>
        <w:rPr>
          <w:noProof/>
        </w:rPr>
      </w:r>
      <w:r>
        <w:rPr>
          <w:noProof/>
        </w:rPr>
        <w:fldChar w:fldCharType="separate"/>
      </w:r>
      <w:r w:rsidR="001B0D22">
        <w:rPr>
          <w:noProof/>
        </w:rPr>
        <w:t>21</w:t>
      </w:r>
      <w:r>
        <w:rPr>
          <w:noProof/>
        </w:rPr>
        <w:fldChar w:fldCharType="end"/>
      </w:r>
    </w:p>
    <w:p w14:paraId="4C49B822" w14:textId="694E720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2.7</w:t>
      </w:r>
      <w:r>
        <w:rPr>
          <w:rFonts w:asciiTheme="minorHAnsi" w:eastAsiaTheme="minorEastAsia" w:hAnsiTheme="minorHAnsi" w:cstheme="minorBidi"/>
          <w:noProof/>
          <w:sz w:val="22"/>
          <w:szCs w:val="22"/>
          <w:lang w:eastAsia="en-AU"/>
        </w:rPr>
        <w:tab/>
      </w:r>
      <w:r>
        <w:rPr>
          <w:noProof/>
        </w:rPr>
        <w:t>Environmental Management</w:t>
      </w:r>
      <w:r>
        <w:rPr>
          <w:noProof/>
        </w:rPr>
        <w:tab/>
      </w:r>
      <w:r>
        <w:rPr>
          <w:noProof/>
        </w:rPr>
        <w:fldChar w:fldCharType="begin"/>
      </w:r>
      <w:r>
        <w:rPr>
          <w:noProof/>
        </w:rPr>
        <w:instrText xml:space="preserve"> PAGEREF _Toc30166417 \h </w:instrText>
      </w:r>
      <w:r>
        <w:rPr>
          <w:noProof/>
        </w:rPr>
      </w:r>
      <w:r>
        <w:rPr>
          <w:noProof/>
        </w:rPr>
        <w:fldChar w:fldCharType="separate"/>
      </w:r>
      <w:r w:rsidR="001B0D22">
        <w:rPr>
          <w:noProof/>
        </w:rPr>
        <w:t>22</w:t>
      </w:r>
      <w:r>
        <w:rPr>
          <w:noProof/>
        </w:rPr>
        <w:fldChar w:fldCharType="end"/>
      </w:r>
    </w:p>
    <w:p w14:paraId="4329CC97" w14:textId="77777777" w:rsidR="00F552B2" w:rsidRDefault="00F552B2">
      <w:pPr>
        <w:pStyle w:val="TOC1"/>
        <w:rPr>
          <w:rFonts w:asciiTheme="minorHAnsi" w:eastAsiaTheme="minorEastAsia" w:hAnsiTheme="minorHAnsi" w:cstheme="minorBidi"/>
          <w:b w:val="0"/>
          <w:sz w:val="22"/>
          <w:szCs w:val="22"/>
          <w:lang w:eastAsia="en-AU"/>
        </w:rPr>
      </w:pPr>
      <w:r w:rsidRPr="00C50387">
        <w:rPr>
          <w:rFonts w:cs="Arial"/>
        </w:rPr>
        <w:t>Section 3</w:t>
      </w:r>
      <w:r>
        <w:rPr>
          <w:rFonts w:asciiTheme="minorHAnsi" w:eastAsiaTheme="minorEastAsia" w:hAnsiTheme="minorHAnsi" w:cstheme="minorBidi"/>
          <w:b w:val="0"/>
          <w:sz w:val="22"/>
          <w:szCs w:val="22"/>
          <w:lang w:eastAsia="en-AU"/>
        </w:rPr>
        <w:tab/>
      </w:r>
      <w:r w:rsidRPr="00C50387">
        <w:rPr>
          <w:rFonts w:cs="Arial"/>
        </w:rPr>
        <w:t>MONITORING and REVIEWING</w:t>
      </w:r>
      <w:r>
        <w:tab/>
      </w:r>
      <w:r>
        <w:fldChar w:fldCharType="begin"/>
      </w:r>
      <w:r>
        <w:instrText xml:space="preserve"> PAGEREF _Toc30166418 \h </w:instrText>
      </w:r>
      <w:r>
        <w:fldChar w:fldCharType="separate"/>
      </w:r>
      <w:r w:rsidR="001B0D22">
        <w:t>23</w:t>
      </w:r>
      <w:r>
        <w:fldChar w:fldCharType="end"/>
      </w:r>
    </w:p>
    <w:p w14:paraId="359A8756" w14:textId="01797254"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lang w:eastAsia="en-AU"/>
        </w:rPr>
        <w:t>3.1</w:t>
      </w:r>
      <w:r>
        <w:rPr>
          <w:rFonts w:asciiTheme="minorHAnsi" w:eastAsiaTheme="minorEastAsia" w:hAnsiTheme="minorHAnsi" w:cstheme="minorBidi"/>
          <w:noProof/>
          <w:sz w:val="22"/>
          <w:szCs w:val="22"/>
          <w:lang w:eastAsia="en-AU"/>
        </w:rPr>
        <w:tab/>
      </w:r>
      <w:r w:rsidRPr="00C50387">
        <w:rPr>
          <w:rFonts w:cs="Arial"/>
          <w:noProof/>
          <w:lang w:eastAsia="en-AU"/>
        </w:rPr>
        <w:t>Legislative Change</w:t>
      </w:r>
      <w:r>
        <w:rPr>
          <w:noProof/>
        </w:rPr>
        <w:tab/>
      </w:r>
      <w:r>
        <w:rPr>
          <w:noProof/>
        </w:rPr>
        <w:fldChar w:fldCharType="begin"/>
      </w:r>
      <w:r>
        <w:rPr>
          <w:noProof/>
        </w:rPr>
        <w:instrText xml:space="preserve"> PAGEREF _Toc30166419 \h </w:instrText>
      </w:r>
      <w:r>
        <w:rPr>
          <w:noProof/>
        </w:rPr>
      </w:r>
      <w:r>
        <w:rPr>
          <w:noProof/>
        </w:rPr>
        <w:fldChar w:fldCharType="separate"/>
      </w:r>
      <w:r w:rsidR="001B0D22">
        <w:rPr>
          <w:noProof/>
        </w:rPr>
        <w:t>24</w:t>
      </w:r>
      <w:r>
        <w:rPr>
          <w:noProof/>
        </w:rPr>
        <w:fldChar w:fldCharType="end"/>
      </w:r>
    </w:p>
    <w:p w14:paraId="0446B6DA"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3.2</w:t>
      </w:r>
      <w:r>
        <w:rPr>
          <w:rFonts w:asciiTheme="minorHAnsi" w:eastAsiaTheme="minorEastAsia" w:hAnsiTheme="minorHAnsi" w:cstheme="minorBidi"/>
          <w:noProof/>
          <w:sz w:val="22"/>
          <w:szCs w:val="22"/>
          <w:lang w:eastAsia="en-AU"/>
        </w:rPr>
        <w:tab/>
      </w:r>
      <w:r w:rsidRPr="00C50387">
        <w:rPr>
          <w:rFonts w:cs="Arial"/>
          <w:noProof/>
        </w:rPr>
        <w:t>Legislative Change Procedure</w:t>
      </w:r>
      <w:r>
        <w:rPr>
          <w:noProof/>
        </w:rPr>
        <w:tab/>
      </w:r>
      <w:r>
        <w:rPr>
          <w:noProof/>
        </w:rPr>
        <w:fldChar w:fldCharType="begin"/>
      </w:r>
      <w:r>
        <w:rPr>
          <w:noProof/>
        </w:rPr>
        <w:instrText xml:space="preserve"> PAGEREF _Toc30166420 \h </w:instrText>
      </w:r>
      <w:r>
        <w:rPr>
          <w:noProof/>
        </w:rPr>
      </w:r>
      <w:r>
        <w:rPr>
          <w:noProof/>
        </w:rPr>
        <w:fldChar w:fldCharType="separate"/>
      </w:r>
      <w:r w:rsidR="001B0D22">
        <w:rPr>
          <w:noProof/>
        </w:rPr>
        <w:t>24</w:t>
      </w:r>
      <w:r>
        <w:rPr>
          <w:noProof/>
        </w:rPr>
        <w:fldChar w:fldCharType="end"/>
      </w:r>
    </w:p>
    <w:p w14:paraId="27E17D0C" w14:textId="2B23B6B1"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3.3</w:t>
      </w:r>
      <w:r>
        <w:rPr>
          <w:rFonts w:asciiTheme="minorHAnsi" w:eastAsiaTheme="minorEastAsia" w:hAnsiTheme="minorHAnsi" w:cstheme="minorBidi"/>
          <w:noProof/>
          <w:sz w:val="22"/>
          <w:szCs w:val="22"/>
          <w:lang w:eastAsia="en-AU"/>
        </w:rPr>
        <w:tab/>
      </w:r>
      <w:r>
        <w:rPr>
          <w:noProof/>
        </w:rPr>
        <w:t>Management Review</w:t>
      </w:r>
      <w:r>
        <w:rPr>
          <w:noProof/>
        </w:rPr>
        <w:tab/>
      </w:r>
      <w:r>
        <w:rPr>
          <w:noProof/>
        </w:rPr>
        <w:fldChar w:fldCharType="begin"/>
      </w:r>
      <w:r>
        <w:rPr>
          <w:noProof/>
        </w:rPr>
        <w:instrText xml:space="preserve"> PAGEREF _Toc30166421 \h </w:instrText>
      </w:r>
      <w:r>
        <w:rPr>
          <w:noProof/>
        </w:rPr>
      </w:r>
      <w:r>
        <w:rPr>
          <w:noProof/>
        </w:rPr>
        <w:fldChar w:fldCharType="separate"/>
      </w:r>
      <w:r w:rsidR="001B0D22">
        <w:rPr>
          <w:noProof/>
        </w:rPr>
        <w:t>25</w:t>
      </w:r>
      <w:r>
        <w:rPr>
          <w:noProof/>
        </w:rPr>
        <w:fldChar w:fldCharType="end"/>
      </w:r>
    </w:p>
    <w:p w14:paraId="10870383"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3.4</w:t>
      </w:r>
      <w:r>
        <w:rPr>
          <w:rFonts w:asciiTheme="minorHAnsi" w:eastAsiaTheme="minorEastAsia" w:hAnsiTheme="minorHAnsi" w:cstheme="minorBidi"/>
          <w:noProof/>
          <w:sz w:val="22"/>
          <w:szCs w:val="22"/>
          <w:lang w:eastAsia="en-AU"/>
        </w:rPr>
        <w:tab/>
      </w:r>
      <w:r w:rsidRPr="00C50387">
        <w:rPr>
          <w:rFonts w:cs="Arial"/>
          <w:noProof/>
        </w:rPr>
        <w:t>Management Review Procedure</w:t>
      </w:r>
      <w:r>
        <w:rPr>
          <w:noProof/>
        </w:rPr>
        <w:tab/>
      </w:r>
      <w:r>
        <w:rPr>
          <w:noProof/>
        </w:rPr>
        <w:fldChar w:fldCharType="begin"/>
      </w:r>
      <w:r>
        <w:rPr>
          <w:noProof/>
        </w:rPr>
        <w:instrText xml:space="preserve"> PAGEREF _Toc30166422 \h </w:instrText>
      </w:r>
      <w:r>
        <w:rPr>
          <w:noProof/>
        </w:rPr>
      </w:r>
      <w:r>
        <w:rPr>
          <w:noProof/>
        </w:rPr>
        <w:fldChar w:fldCharType="separate"/>
      </w:r>
      <w:r w:rsidR="001B0D22">
        <w:rPr>
          <w:noProof/>
        </w:rPr>
        <w:t>25</w:t>
      </w:r>
      <w:r>
        <w:rPr>
          <w:noProof/>
        </w:rPr>
        <w:fldChar w:fldCharType="end"/>
      </w:r>
    </w:p>
    <w:p w14:paraId="269E7D60" w14:textId="1424644B"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3.5</w:t>
      </w:r>
      <w:r>
        <w:rPr>
          <w:rFonts w:asciiTheme="minorHAnsi" w:eastAsiaTheme="minorEastAsia" w:hAnsiTheme="minorHAnsi" w:cstheme="minorBidi"/>
          <w:noProof/>
          <w:sz w:val="22"/>
          <w:szCs w:val="22"/>
          <w:lang w:eastAsia="en-AU"/>
        </w:rPr>
        <w:tab/>
      </w:r>
      <w:r w:rsidRPr="00C50387">
        <w:rPr>
          <w:rFonts w:cs="Arial"/>
          <w:noProof/>
        </w:rPr>
        <w:t>Compliance Evaluation</w:t>
      </w:r>
      <w:r>
        <w:rPr>
          <w:noProof/>
        </w:rPr>
        <w:tab/>
      </w:r>
      <w:r>
        <w:rPr>
          <w:noProof/>
        </w:rPr>
        <w:fldChar w:fldCharType="begin"/>
      </w:r>
      <w:r>
        <w:rPr>
          <w:noProof/>
        </w:rPr>
        <w:instrText xml:space="preserve"> PAGEREF _Toc30166423 \h </w:instrText>
      </w:r>
      <w:r>
        <w:rPr>
          <w:noProof/>
        </w:rPr>
      </w:r>
      <w:r>
        <w:rPr>
          <w:noProof/>
        </w:rPr>
        <w:fldChar w:fldCharType="separate"/>
      </w:r>
      <w:r w:rsidR="001B0D22">
        <w:rPr>
          <w:noProof/>
        </w:rPr>
        <w:t>26</w:t>
      </w:r>
      <w:r>
        <w:rPr>
          <w:noProof/>
        </w:rPr>
        <w:fldChar w:fldCharType="end"/>
      </w:r>
    </w:p>
    <w:p w14:paraId="293C9BFA"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3.6</w:t>
      </w:r>
      <w:r>
        <w:rPr>
          <w:rFonts w:asciiTheme="minorHAnsi" w:eastAsiaTheme="minorEastAsia" w:hAnsiTheme="minorHAnsi" w:cstheme="minorBidi"/>
          <w:noProof/>
          <w:sz w:val="22"/>
          <w:szCs w:val="22"/>
          <w:lang w:eastAsia="en-AU"/>
        </w:rPr>
        <w:tab/>
      </w:r>
      <w:r w:rsidRPr="00C50387">
        <w:rPr>
          <w:rFonts w:cs="Arial"/>
          <w:noProof/>
        </w:rPr>
        <w:t>Compliance Evaluation Procedure</w:t>
      </w:r>
      <w:r>
        <w:rPr>
          <w:noProof/>
        </w:rPr>
        <w:tab/>
      </w:r>
      <w:r>
        <w:rPr>
          <w:noProof/>
        </w:rPr>
        <w:fldChar w:fldCharType="begin"/>
      </w:r>
      <w:r>
        <w:rPr>
          <w:noProof/>
        </w:rPr>
        <w:instrText xml:space="preserve"> PAGEREF _Toc30166424 \h </w:instrText>
      </w:r>
      <w:r>
        <w:rPr>
          <w:noProof/>
        </w:rPr>
      </w:r>
      <w:r>
        <w:rPr>
          <w:noProof/>
        </w:rPr>
        <w:fldChar w:fldCharType="separate"/>
      </w:r>
      <w:r w:rsidR="001B0D22">
        <w:rPr>
          <w:noProof/>
        </w:rPr>
        <w:t>26</w:t>
      </w:r>
      <w:r>
        <w:rPr>
          <w:noProof/>
        </w:rPr>
        <w:fldChar w:fldCharType="end"/>
      </w:r>
    </w:p>
    <w:p w14:paraId="15387FF8"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lang w:eastAsia="en-AU"/>
        </w:rPr>
        <w:t>3.7</w:t>
      </w:r>
      <w:r>
        <w:rPr>
          <w:rFonts w:asciiTheme="minorHAnsi" w:eastAsiaTheme="minorEastAsia" w:hAnsiTheme="minorHAnsi" w:cstheme="minorBidi"/>
          <w:noProof/>
          <w:sz w:val="22"/>
          <w:szCs w:val="22"/>
          <w:lang w:eastAsia="en-AU"/>
        </w:rPr>
        <w:tab/>
      </w:r>
      <w:r w:rsidRPr="00C50387">
        <w:rPr>
          <w:rFonts w:cs="Arial"/>
          <w:noProof/>
          <w:lang w:eastAsia="en-AU"/>
        </w:rPr>
        <w:t>Internal Audits</w:t>
      </w:r>
      <w:r>
        <w:rPr>
          <w:noProof/>
        </w:rPr>
        <w:tab/>
      </w:r>
      <w:r>
        <w:rPr>
          <w:noProof/>
        </w:rPr>
        <w:fldChar w:fldCharType="begin"/>
      </w:r>
      <w:r>
        <w:rPr>
          <w:noProof/>
        </w:rPr>
        <w:instrText xml:space="preserve"> PAGEREF _Toc30166425 \h </w:instrText>
      </w:r>
      <w:r>
        <w:rPr>
          <w:noProof/>
        </w:rPr>
      </w:r>
      <w:r>
        <w:rPr>
          <w:noProof/>
        </w:rPr>
        <w:fldChar w:fldCharType="separate"/>
      </w:r>
      <w:r w:rsidR="001B0D22">
        <w:rPr>
          <w:noProof/>
        </w:rPr>
        <w:t>26</w:t>
      </w:r>
      <w:r>
        <w:rPr>
          <w:noProof/>
        </w:rPr>
        <w:fldChar w:fldCharType="end"/>
      </w:r>
    </w:p>
    <w:p w14:paraId="3391FEC6" w14:textId="4D4CB302"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lang w:eastAsia="en-AU"/>
        </w:rPr>
        <w:t>3.8</w:t>
      </w:r>
      <w:r>
        <w:rPr>
          <w:rFonts w:asciiTheme="minorHAnsi" w:eastAsiaTheme="minorEastAsia" w:hAnsiTheme="minorHAnsi" w:cstheme="minorBidi"/>
          <w:noProof/>
          <w:sz w:val="22"/>
          <w:szCs w:val="22"/>
          <w:lang w:eastAsia="en-AU"/>
        </w:rPr>
        <w:tab/>
      </w:r>
      <w:r w:rsidRPr="00C50387">
        <w:rPr>
          <w:rFonts w:cs="Arial"/>
          <w:noProof/>
          <w:lang w:eastAsia="en-AU"/>
        </w:rPr>
        <w:t>Document and Record Keeping</w:t>
      </w:r>
      <w:r>
        <w:rPr>
          <w:noProof/>
        </w:rPr>
        <w:tab/>
      </w:r>
      <w:r>
        <w:rPr>
          <w:noProof/>
        </w:rPr>
        <w:fldChar w:fldCharType="begin"/>
      </w:r>
      <w:r>
        <w:rPr>
          <w:noProof/>
        </w:rPr>
        <w:instrText xml:space="preserve"> PAGEREF _Toc30166426 \h </w:instrText>
      </w:r>
      <w:r>
        <w:rPr>
          <w:noProof/>
        </w:rPr>
      </w:r>
      <w:r>
        <w:rPr>
          <w:noProof/>
        </w:rPr>
        <w:fldChar w:fldCharType="separate"/>
      </w:r>
      <w:r w:rsidR="001B0D22">
        <w:rPr>
          <w:noProof/>
        </w:rPr>
        <w:t>28</w:t>
      </w:r>
      <w:r>
        <w:rPr>
          <w:noProof/>
        </w:rPr>
        <w:fldChar w:fldCharType="end"/>
      </w:r>
    </w:p>
    <w:p w14:paraId="02E7B5D2"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lang w:eastAsia="en-AU"/>
        </w:rPr>
        <w:t>3.9</w:t>
      </w:r>
      <w:r>
        <w:rPr>
          <w:rFonts w:asciiTheme="minorHAnsi" w:eastAsiaTheme="minorEastAsia" w:hAnsiTheme="minorHAnsi" w:cstheme="minorBidi"/>
          <w:noProof/>
          <w:sz w:val="22"/>
          <w:szCs w:val="22"/>
          <w:lang w:eastAsia="en-AU"/>
        </w:rPr>
        <w:tab/>
      </w:r>
      <w:r w:rsidRPr="00C50387">
        <w:rPr>
          <w:rFonts w:cs="Arial"/>
          <w:noProof/>
          <w:lang w:eastAsia="en-AU"/>
        </w:rPr>
        <w:t>Document and Record Keeping Procedure</w:t>
      </w:r>
      <w:r>
        <w:rPr>
          <w:noProof/>
        </w:rPr>
        <w:tab/>
      </w:r>
      <w:r>
        <w:rPr>
          <w:noProof/>
        </w:rPr>
        <w:fldChar w:fldCharType="begin"/>
      </w:r>
      <w:r>
        <w:rPr>
          <w:noProof/>
        </w:rPr>
        <w:instrText xml:space="preserve"> PAGEREF _Toc30166427 \h </w:instrText>
      </w:r>
      <w:r>
        <w:rPr>
          <w:noProof/>
        </w:rPr>
      </w:r>
      <w:r>
        <w:rPr>
          <w:noProof/>
        </w:rPr>
        <w:fldChar w:fldCharType="separate"/>
      </w:r>
      <w:r w:rsidR="001B0D22">
        <w:rPr>
          <w:noProof/>
        </w:rPr>
        <w:t>29</w:t>
      </w:r>
      <w:r>
        <w:rPr>
          <w:noProof/>
        </w:rPr>
        <w:fldChar w:fldCharType="end"/>
      </w:r>
    </w:p>
    <w:p w14:paraId="0E36DC22" w14:textId="77777777" w:rsidR="00F552B2" w:rsidRDefault="00F552B2">
      <w:pPr>
        <w:pStyle w:val="TOC1"/>
        <w:rPr>
          <w:rFonts w:asciiTheme="minorHAnsi" w:eastAsiaTheme="minorEastAsia" w:hAnsiTheme="minorHAnsi" w:cstheme="minorBidi"/>
          <w:b w:val="0"/>
          <w:sz w:val="22"/>
          <w:szCs w:val="22"/>
          <w:lang w:eastAsia="en-AU"/>
        </w:rPr>
      </w:pPr>
      <w:r w:rsidRPr="00C50387">
        <w:rPr>
          <w:rFonts w:cs="Arial"/>
        </w:rPr>
        <w:t>Section 4</w:t>
      </w:r>
      <w:r>
        <w:rPr>
          <w:rFonts w:asciiTheme="minorHAnsi" w:eastAsiaTheme="minorEastAsia" w:hAnsiTheme="minorHAnsi" w:cstheme="minorBidi"/>
          <w:b w:val="0"/>
          <w:sz w:val="22"/>
          <w:szCs w:val="22"/>
          <w:lang w:eastAsia="en-AU"/>
        </w:rPr>
        <w:tab/>
      </w:r>
      <w:r w:rsidRPr="00C50387">
        <w:rPr>
          <w:rFonts w:cs="Arial"/>
        </w:rPr>
        <w:t>INCIDENT and HAZARD REPORTING</w:t>
      </w:r>
      <w:r>
        <w:tab/>
      </w:r>
      <w:r>
        <w:fldChar w:fldCharType="begin"/>
      </w:r>
      <w:r>
        <w:instrText xml:space="preserve"> PAGEREF _Toc30166428 \h </w:instrText>
      </w:r>
      <w:r>
        <w:fldChar w:fldCharType="separate"/>
      </w:r>
      <w:r w:rsidR="001B0D22">
        <w:t>30</w:t>
      </w:r>
      <w:r>
        <w:fldChar w:fldCharType="end"/>
      </w:r>
    </w:p>
    <w:p w14:paraId="69A7C996" w14:textId="127C3A88"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lang w:eastAsia="en-AU"/>
        </w:rPr>
        <w:t>4.1</w:t>
      </w:r>
      <w:r>
        <w:rPr>
          <w:rFonts w:asciiTheme="minorHAnsi" w:eastAsiaTheme="minorEastAsia" w:hAnsiTheme="minorHAnsi" w:cstheme="minorBidi"/>
          <w:noProof/>
          <w:sz w:val="22"/>
          <w:szCs w:val="22"/>
          <w:lang w:eastAsia="en-AU"/>
        </w:rPr>
        <w:tab/>
      </w:r>
      <w:r w:rsidRPr="00C50387">
        <w:rPr>
          <w:rFonts w:cs="Arial"/>
          <w:noProof/>
          <w:lang w:eastAsia="en-AU"/>
        </w:rPr>
        <w:t>Incident Reporting</w:t>
      </w:r>
      <w:r>
        <w:rPr>
          <w:noProof/>
        </w:rPr>
        <w:tab/>
      </w:r>
      <w:r>
        <w:rPr>
          <w:noProof/>
        </w:rPr>
        <w:fldChar w:fldCharType="begin"/>
      </w:r>
      <w:r>
        <w:rPr>
          <w:noProof/>
        </w:rPr>
        <w:instrText xml:space="preserve"> PAGEREF _Toc30166429 \h </w:instrText>
      </w:r>
      <w:r>
        <w:rPr>
          <w:noProof/>
        </w:rPr>
      </w:r>
      <w:r>
        <w:rPr>
          <w:noProof/>
        </w:rPr>
        <w:fldChar w:fldCharType="separate"/>
      </w:r>
      <w:r w:rsidR="001B0D22">
        <w:rPr>
          <w:noProof/>
        </w:rPr>
        <w:t>31</w:t>
      </w:r>
      <w:r>
        <w:rPr>
          <w:noProof/>
        </w:rPr>
        <w:fldChar w:fldCharType="end"/>
      </w:r>
    </w:p>
    <w:p w14:paraId="64ED6A0A"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lang w:eastAsia="en-AU"/>
        </w:rPr>
        <w:t>4.2</w:t>
      </w:r>
      <w:r>
        <w:rPr>
          <w:rFonts w:asciiTheme="minorHAnsi" w:eastAsiaTheme="minorEastAsia" w:hAnsiTheme="minorHAnsi" w:cstheme="minorBidi"/>
          <w:noProof/>
          <w:sz w:val="22"/>
          <w:szCs w:val="22"/>
          <w:lang w:eastAsia="en-AU"/>
        </w:rPr>
        <w:tab/>
      </w:r>
      <w:r w:rsidRPr="00C50387">
        <w:rPr>
          <w:rFonts w:cs="Arial"/>
          <w:noProof/>
          <w:lang w:eastAsia="en-AU"/>
        </w:rPr>
        <w:t>Incident Reporting Procedure</w:t>
      </w:r>
      <w:r>
        <w:rPr>
          <w:noProof/>
        </w:rPr>
        <w:tab/>
      </w:r>
      <w:r>
        <w:rPr>
          <w:noProof/>
        </w:rPr>
        <w:fldChar w:fldCharType="begin"/>
      </w:r>
      <w:r>
        <w:rPr>
          <w:noProof/>
        </w:rPr>
        <w:instrText xml:space="preserve"> PAGEREF _Toc30166430 \h </w:instrText>
      </w:r>
      <w:r>
        <w:rPr>
          <w:noProof/>
        </w:rPr>
      </w:r>
      <w:r>
        <w:rPr>
          <w:noProof/>
        </w:rPr>
        <w:fldChar w:fldCharType="separate"/>
      </w:r>
      <w:r w:rsidR="001B0D22">
        <w:rPr>
          <w:noProof/>
        </w:rPr>
        <w:t>31</w:t>
      </w:r>
      <w:r>
        <w:rPr>
          <w:noProof/>
        </w:rPr>
        <w:fldChar w:fldCharType="end"/>
      </w:r>
    </w:p>
    <w:p w14:paraId="0309E6B7" w14:textId="42DE2EF9"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4.3</w:t>
      </w:r>
      <w:r>
        <w:rPr>
          <w:rFonts w:asciiTheme="minorHAnsi" w:eastAsiaTheme="minorEastAsia" w:hAnsiTheme="minorHAnsi" w:cstheme="minorBidi"/>
          <w:noProof/>
          <w:sz w:val="22"/>
          <w:szCs w:val="22"/>
          <w:lang w:eastAsia="en-AU"/>
        </w:rPr>
        <w:tab/>
      </w:r>
      <w:r w:rsidRPr="00C50387">
        <w:rPr>
          <w:rFonts w:cs="Arial"/>
          <w:noProof/>
        </w:rPr>
        <w:t>Reporting</w:t>
      </w:r>
      <w:r>
        <w:rPr>
          <w:noProof/>
        </w:rPr>
        <w:tab/>
      </w:r>
      <w:r>
        <w:rPr>
          <w:noProof/>
        </w:rPr>
        <w:fldChar w:fldCharType="begin"/>
      </w:r>
      <w:r>
        <w:rPr>
          <w:noProof/>
        </w:rPr>
        <w:instrText xml:space="preserve"> PAGEREF _Toc30166431 \h </w:instrText>
      </w:r>
      <w:r>
        <w:rPr>
          <w:noProof/>
        </w:rPr>
      </w:r>
      <w:r>
        <w:rPr>
          <w:noProof/>
        </w:rPr>
        <w:fldChar w:fldCharType="separate"/>
      </w:r>
      <w:r w:rsidR="001B0D22">
        <w:rPr>
          <w:noProof/>
        </w:rPr>
        <w:t>32</w:t>
      </w:r>
      <w:r>
        <w:rPr>
          <w:noProof/>
        </w:rPr>
        <w:fldChar w:fldCharType="end"/>
      </w:r>
    </w:p>
    <w:p w14:paraId="2DE4AF3B"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4.4</w:t>
      </w:r>
      <w:r>
        <w:rPr>
          <w:rFonts w:asciiTheme="minorHAnsi" w:eastAsiaTheme="minorEastAsia" w:hAnsiTheme="minorHAnsi" w:cstheme="minorBidi"/>
          <w:noProof/>
          <w:sz w:val="22"/>
          <w:szCs w:val="22"/>
          <w:lang w:eastAsia="en-AU"/>
        </w:rPr>
        <w:tab/>
      </w:r>
      <w:r w:rsidRPr="00C50387">
        <w:rPr>
          <w:rFonts w:cs="Arial"/>
          <w:noProof/>
        </w:rPr>
        <w:t>Reporting Procedure</w:t>
      </w:r>
      <w:r>
        <w:rPr>
          <w:noProof/>
        </w:rPr>
        <w:tab/>
      </w:r>
      <w:r>
        <w:rPr>
          <w:noProof/>
        </w:rPr>
        <w:fldChar w:fldCharType="begin"/>
      </w:r>
      <w:r>
        <w:rPr>
          <w:noProof/>
        </w:rPr>
        <w:instrText xml:space="preserve"> PAGEREF _Toc30166432 \h </w:instrText>
      </w:r>
      <w:r>
        <w:rPr>
          <w:noProof/>
        </w:rPr>
      </w:r>
      <w:r>
        <w:rPr>
          <w:noProof/>
        </w:rPr>
        <w:fldChar w:fldCharType="separate"/>
      </w:r>
      <w:r w:rsidR="001B0D22">
        <w:rPr>
          <w:noProof/>
        </w:rPr>
        <w:t>32</w:t>
      </w:r>
      <w:r>
        <w:rPr>
          <w:noProof/>
        </w:rPr>
        <w:fldChar w:fldCharType="end"/>
      </w:r>
    </w:p>
    <w:p w14:paraId="39233F7B" w14:textId="77777777" w:rsidR="00F552B2" w:rsidRDefault="00F552B2">
      <w:pPr>
        <w:pStyle w:val="TOC1"/>
        <w:rPr>
          <w:rFonts w:asciiTheme="minorHAnsi" w:eastAsiaTheme="minorEastAsia" w:hAnsiTheme="minorHAnsi" w:cstheme="minorBidi"/>
          <w:b w:val="0"/>
          <w:sz w:val="22"/>
          <w:szCs w:val="22"/>
          <w:lang w:eastAsia="en-AU"/>
        </w:rPr>
      </w:pPr>
      <w:r w:rsidRPr="00C50387">
        <w:rPr>
          <w:rFonts w:cs="Arial"/>
        </w:rPr>
        <w:t>Section 5</w:t>
      </w:r>
      <w:r>
        <w:rPr>
          <w:rFonts w:asciiTheme="minorHAnsi" w:eastAsiaTheme="minorEastAsia" w:hAnsiTheme="minorHAnsi" w:cstheme="minorBidi"/>
          <w:b w:val="0"/>
          <w:sz w:val="22"/>
          <w:szCs w:val="22"/>
          <w:lang w:eastAsia="en-AU"/>
        </w:rPr>
        <w:tab/>
      </w:r>
      <w:r w:rsidRPr="00C50387">
        <w:rPr>
          <w:rFonts w:cs="Arial"/>
        </w:rPr>
        <w:t>EMERGENCY MANAGEMENT</w:t>
      </w:r>
      <w:r>
        <w:tab/>
      </w:r>
      <w:r>
        <w:fldChar w:fldCharType="begin"/>
      </w:r>
      <w:r>
        <w:instrText xml:space="preserve"> PAGEREF _Toc30166433 \h </w:instrText>
      </w:r>
      <w:r>
        <w:fldChar w:fldCharType="separate"/>
      </w:r>
      <w:r w:rsidR="001B0D22">
        <w:t>33</w:t>
      </w:r>
      <w:r>
        <w:fldChar w:fldCharType="end"/>
      </w:r>
    </w:p>
    <w:p w14:paraId="18472262" w14:textId="4B489A83"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lang w:eastAsia="en-AU"/>
        </w:rPr>
        <w:t>5.1</w:t>
      </w:r>
      <w:r>
        <w:rPr>
          <w:rFonts w:asciiTheme="minorHAnsi" w:eastAsiaTheme="minorEastAsia" w:hAnsiTheme="minorHAnsi" w:cstheme="minorBidi"/>
          <w:noProof/>
          <w:sz w:val="22"/>
          <w:szCs w:val="22"/>
          <w:lang w:eastAsia="en-AU"/>
        </w:rPr>
        <w:tab/>
      </w:r>
      <w:r w:rsidRPr="00C50387">
        <w:rPr>
          <w:rFonts w:cs="Arial"/>
          <w:noProof/>
          <w:lang w:eastAsia="en-AU"/>
        </w:rPr>
        <w:t>Emergency Management</w:t>
      </w:r>
      <w:r>
        <w:rPr>
          <w:noProof/>
        </w:rPr>
        <w:tab/>
      </w:r>
      <w:r>
        <w:rPr>
          <w:noProof/>
        </w:rPr>
        <w:fldChar w:fldCharType="begin"/>
      </w:r>
      <w:r>
        <w:rPr>
          <w:noProof/>
        </w:rPr>
        <w:instrText xml:space="preserve"> PAGEREF _Toc30166434 \h </w:instrText>
      </w:r>
      <w:r>
        <w:rPr>
          <w:noProof/>
        </w:rPr>
      </w:r>
      <w:r>
        <w:rPr>
          <w:noProof/>
        </w:rPr>
        <w:fldChar w:fldCharType="separate"/>
      </w:r>
      <w:r w:rsidR="001B0D22">
        <w:rPr>
          <w:noProof/>
        </w:rPr>
        <w:t>34</w:t>
      </w:r>
      <w:r>
        <w:rPr>
          <w:noProof/>
        </w:rPr>
        <w:fldChar w:fldCharType="end"/>
      </w:r>
    </w:p>
    <w:p w14:paraId="7BFED520" w14:textId="3B5C63EA"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5.2</w:t>
      </w:r>
      <w:r>
        <w:rPr>
          <w:rFonts w:asciiTheme="minorHAnsi" w:eastAsiaTheme="minorEastAsia" w:hAnsiTheme="minorHAnsi" w:cstheme="minorBidi"/>
          <w:noProof/>
          <w:sz w:val="22"/>
          <w:szCs w:val="22"/>
          <w:lang w:eastAsia="en-AU"/>
        </w:rPr>
        <w:tab/>
      </w:r>
      <w:r w:rsidRPr="00C50387">
        <w:rPr>
          <w:rFonts w:cs="Arial"/>
          <w:noProof/>
        </w:rPr>
        <w:t>First Aid</w:t>
      </w:r>
      <w:r>
        <w:rPr>
          <w:noProof/>
        </w:rPr>
        <w:tab/>
      </w:r>
      <w:r>
        <w:rPr>
          <w:noProof/>
        </w:rPr>
        <w:fldChar w:fldCharType="begin"/>
      </w:r>
      <w:r>
        <w:rPr>
          <w:noProof/>
        </w:rPr>
        <w:instrText xml:space="preserve"> PAGEREF _Toc30166435 \h </w:instrText>
      </w:r>
      <w:r>
        <w:rPr>
          <w:noProof/>
        </w:rPr>
      </w:r>
      <w:r>
        <w:rPr>
          <w:noProof/>
        </w:rPr>
        <w:fldChar w:fldCharType="separate"/>
      </w:r>
      <w:r w:rsidR="001B0D22">
        <w:rPr>
          <w:noProof/>
        </w:rPr>
        <w:t>35</w:t>
      </w:r>
      <w:r>
        <w:rPr>
          <w:noProof/>
        </w:rPr>
        <w:fldChar w:fldCharType="end"/>
      </w:r>
    </w:p>
    <w:p w14:paraId="7A43306C"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5.3</w:t>
      </w:r>
      <w:r>
        <w:rPr>
          <w:rFonts w:asciiTheme="minorHAnsi" w:eastAsiaTheme="minorEastAsia" w:hAnsiTheme="minorHAnsi" w:cstheme="minorBidi"/>
          <w:noProof/>
          <w:sz w:val="22"/>
          <w:szCs w:val="22"/>
          <w:lang w:eastAsia="en-AU"/>
        </w:rPr>
        <w:tab/>
      </w:r>
      <w:r w:rsidRPr="00C50387">
        <w:rPr>
          <w:rFonts w:cs="Arial"/>
          <w:noProof/>
        </w:rPr>
        <w:t>First Aid Procedure</w:t>
      </w:r>
      <w:r>
        <w:rPr>
          <w:noProof/>
        </w:rPr>
        <w:tab/>
      </w:r>
      <w:r>
        <w:rPr>
          <w:noProof/>
        </w:rPr>
        <w:fldChar w:fldCharType="begin"/>
      </w:r>
      <w:r>
        <w:rPr>
          <w:noProof/>
        </w:rPr>
        <w:instrText xml:space="preserve"> PAGEREF _Toc30166436 \h </w:instrText>
      </w:r>
      <w:r>
        <w:rPr>
          <w:noProof/>
        </w:rPr>
      </w:r>
      <w:r>
        <w:rPr>
          <w:noProof/>
        </w:rPr>
        <w:fldChar w:fldCharType="separate"/>
      </w:r>
      <w:r w:rsidR="001B0D22">
        <w:rPr>
          <w:noProof/>
        </w:rPr>
        <w:t>35</w:t>
      </w:r>
      <w:r>
        <w:rPr>
          <w:noProof/>
        </w:rPr>
        <w:fldChar w:fldCharType="end"/>
      </w:r>
    </w:p>
    <w:p w14:paraId="7EA58C8D" w14:textId="77777777" w:rsidR="00F552B2" w:rsidRDefault="00F552B2">
      <w:pPr>
        <w:pStyle w:val="TOC1"/>
        <w:rPr>
          <w:rFonts w:asciiTheme="minorHAnsi" w:eastAsiaTheme="minorEastAsia" w:hAnsiTheme="minorHAnsi" w:cstheme="minorBidi"/>
          <w:b w:val="0"/>
          <w:sz w:val="22"/>
          <w:szCs w:val="22"/>
          <w:lang w:eastAsia="en-AU"/>
        </w:rPr>
      </w:pPr>
      <w:r w:rsidRPr="00C50387">
        <w:rPr>
          <w:rFonts w:cs="Arial"/>
        </w:rPr>
        <w:t>Section 6</w:t>
      </w:r>
      <w:r>
        <w:rPr>
          <w:rFonts w:asciiTheme="minorHAnsi" w:eastAsiaTheme="minorEastAsia" w:hAnsiTheme="minorHAnsi" w:cstheme="minorBidi"/>
          <w:b w:val="0"/>
          <w:sz w:val="22"/>
          <w:szCs w:val="22"/>
          <w:lang w:eastAsia="en-AU"/>
        </w:rPr>
        <w:tab/>
      </w:r>
      <w:r w:rsidRPr="00C50387">
        <w:rPr>
          <w:rFonts w:cs="Arial"/>
        </w:rPr>
        <w:t>HAZARDOUS WORK</w:t>
      </w:r>
      <w:r>
        <w:tab/>
      </w:r>
      <w:r>
        <w:fldChar w:fldCharType="begin"/>
      </w:r>
      <w:r>
        <w:instrText xml:space="preserve"> PAGEREF _Toc30166437 \h </w:instrText>
      </w:r>
      <w:r>
        <w:fldChar w:fldCharType="separate"/>
      </w:r>
      <w:r w:rsidR="001B0D22">
        <w:t>36</w:t>
      </w:r>
      <w:r>
        <w:fldChar w:fldCharType="end"/>
      </w:r>
    </w:p>
    <w:p w14:paraId="300DFE07" w14:textId="6271D70E"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6.1</w:t>
      </w:r>
      <w:r>
        <w:rPr>
          <w:rFonts w:asciiTheme="minorHAnsi" w:eastAsiaTheme="minorEastAsia" w:hAnsiTheme="minorHAnsi" w:cstheme="minorBidi"/>
          <w:noProof/>
          <w:sz w:val="22"/>
          <w:szCs w:val="22"/>
          <w:lang w:eastAsia="en-AU"/>
        </w:rPr>
        <w:tab/>
      </w:r>
      <w:r w:rsidRPr="00C50387">
        <w:rPr>
          <w:rFonts w:cs="Arial"/>
          <w:noProof/>
        </w:rPr>
        <w:t>Electrical Safety</w:t>
      </w:r>
      <w:r w:rsidR="006B1E3A">
        <w:rPr>
          <w:rFonts w:cs="Arial"/>
          <w:noProof/>
        </w:rPr>
        <w:t xml:space="preserve"> </w:t>
      </w:r>
      <w:r>
        <w:rPr>
          <w:noProof/>
        </w:rPr>
        <w:tab/>
      </w:r>
      <w:r>
        <w:rPr>
          <w:noProof/>
        </w:rPr>
        <w:fldChar w:fldCharType="begin"/>
      </w:r>
      <w:r>
        <w:rPr>
          <w:noProof/>
        </w:rPr>
        <w:instrText xml:space="preserve"> PAGEREF _Toc30166438 \h </w:instrText>
      </w:r>
      <w:r>
        <w:rPr>
          <w:noProof/>
        </w:rPr>
      </w:r>
      <w:r>
        <w:rPr>
          <w:noProof/>
        </w:rPr>
        <w:fldChar w:fldCharType="separate"/>
      </w:r>
      <w:r w:rsidR="001B0D22">
        <w:rPr>
          <w:noProof/>
        </w:rPr>
        <w:t>37</w:t>
      </w:r>
      <w:r>
        <w:rPr>
          <w:noProof/>
        </w:rPr>
        <w:fldChar w:fldCharType="end"/>
      </w:r>
    </w:p>
    <w:p w14:paraId="23D70F50"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6.2</w:t>
      </w:r>
      <w:r>
        <w:rPr>
          <w:rFonts w:asciiTheme="minorHAnsi" w:eastAsiaTheme="minorEastAsia" w:hAnsiTheme="minorHAnsi" w:cstheme="minorBidi"/>
          <w:noProof/>
          <w:sz w:val="22"/>
          <w:szCs w:val="22"/>
          <w:lang w:eastAsia="en-AU"/>
        </w:rPr>
        <w:tab/>
      </w:r>
      <w:r w:rsidRPr="00C50387">
        <w:rPr>
          <w:rFonts w:cs="Arial"/>
          <w:noProof/>
        </w:rPr>
        <w:t>Electrical Safety Procedure</w:t>
      </w:r>
      <w:r>
        <w:rPr>
          <w:noProof/>
        </w:rPr>
        <w:tab/>
      </w:r>
      <w:r>
        <w:rPr>
          <w:noProof/>
        </w:rPr>
        <w:fldChar w:fldCharType="begin"/>
      </w:r>
      <w:r>
        <w:rPr>
          <w:noProof/>
        </w:rPr>
        <w:instrText xml:space="preserve"> PAGEREF _Toc30166439 \h </w:instrText>
      </w:r>
      <w:r>
        <w:rPr>
          <w:noProof/>
        </w:rPr>
      </w:r>
      <w:r>
        <w:rPr>
          <w:noProof/>
        </w:rPr>
        <w:fldChar w:fldCharType="separate"/>
      </w:r>
      <w:r w:rsidR="001B0D22">
        <w:rPr>
          <w:noProof/>
        </w:rPr>
        <w:t>37</w:t>
      </w:r>
      <w:r>
        <w:rPr>
          <w:noProof/>
        </w:rPr>
        <w:fldChar w:fldCharType="end"/>
      </w:r>
    </w:p>
    <w:p w14:paraId="0C732F75" w14:textId="44542620"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6.3</w:t>
      </w:r>
      <w:r>
        <w:rPr>
          <w:rFonts w:asciiTheme="minorHAnsi" w:eastAsiaTheme="minorEastAsia" w:hAnsiTheme="minorHAnsi" w:cstheme="minorBidi"/>
          <w:noProof/>
          <w:sz w:val="22"/>
          <w:szCs w:val="22"/>
          <w:lang w:eastAsia="en-AU"/>
        </w:rPr>
        <w:tab/>
      </w:r>
      <w:r w:rsidRPr="00C50387">
        <w:rPr>
          <w:rFonts w:cs="Arial"/>
          <w:noProof/>
        </w:rPr>
        <w:t>Falls Prevention</w:t>
      </w:r>
      <w:r>
        <w:rPr>
          <w:noProof/>
        </w:rPr>
        <w:tab/>
      </w:r>
      <w:r>
        <w:rPr>
          <w:noProof/>
        </w:rPr>
        <w:fldChar w:fldCharType="begin"/>
      </w:r>
      <w:r>
        <w:rPr>
          <w:noProof/>
        </w:rPr>
        <w:instrText xml:space="preserve"> PAGEREF _Toc30166440 \h </w:instrText>
      </w:r>
      <w:r>
        <w:rPr>
          <w:noProof/>
        </w:rPr>
      </w:r>
      <w:r>
        <w:rPr>
          <w:noProof/>
        </w:rPr>
        <w:fldChar w:fldCharType="separate"/>
      </w:r>
      <w:r w:rsidR="001B0D22">
        <w:rPr>
          <w:noProof/>
        </w:rPr>
        <w:t>39</w:t>
      </w:r>
      <w:r>
        <w:rPr>
          <w:noProof/>
        </w:rPr>
        <w:fldChar w:fldCharType="end"/>
      </w:r>
    </w:p>
    <w:p w14:paraId="39F0423E"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6.4</w:t>
      </w:r>
      <w:r>
        <w:rPr>
          <w:rFonts w:asciiTheme="minorHAnsi" w:eastAsiaTheme="minorEastAsia" w:hAnsiTheme="minorHAnsi" w:cstheme="minorBidi"/>
          <w:noProof/>
          <w:sz w:val="22"/>
          <w:szCs w:val="22"/>
          <w:lang w:eastAsia="en-AU"/>
        </w:rPr>
        <w:tab/>
      </w:r>
      <w:r>
        <w:rPr>
          <w:noProof/>
        </w:rPr>
        <w:t>Falls Prevention Procedure</w:t>
      </w:r>
      <w:r>
        <w:rPr>
          <w:noProof/>
        </w:rPr>
        <w:tab/>
      </w:r>
      <w:r>
        <w:rPr>
          <w:noProof/>
        </w:rPr>
        <w:fldChar w:fldCharType="begin"/>
      </w:r>
      <w:r>
        <w:rPr>
          <w:noProof/>
        </w:rPr>
        <w:instrText xml:space="preserve"> PAGEREF _Toc30166441 \h </w:instrText>
      </w:r>
      <w:r>
        <w:rPr>
          <w:noProof/>
        </w:rPr>
      </w:r>
      <w:r>
        <w:rPr>
          <w:noProof/>
        </w:rPr>
        <w:fldChar w:fldCharType="separate"/>
      </w:r>
      <w:r w:rsidR="001B0D22">
        <w:rPr>
          <w:noProof/>
        </w:rPr>
        <w:t>39</w:t>
      </w:r>
      <w:r>
        <w:rPr>
          <w:noProof/>
        </w:rPr>
        <w:fldChar w:fldCharType="end"/>
      </w:r>
    </w:p>
    <w:p w14:paraId="512A1AD7" w14:textId="6B4784FF"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6.5</w:t>
      </w:r>
      <w:r>
        <w:rPr>
          <w:rFonts w:asciiTheme="minorHAnsi" w:eastAsiaTheme="minorEastAsia" w:hAnsiTheme="minorHAnsi" w:cstheme="minorBidi"/>
          <w:noProof/>
          <w:sz w:val="22"/>
          <w:szCs w:val="22"/>
          <w:lang w:eastAsia="en-AU"/>
        </w:rPr>
        <w:tab/>
      </w:r>
      <w:r w:rsidRPr="00C50387">
        <w:rPr>
          <w:rFonts w:cs="Arial"/>
          <w:noProof/>
        </w:rPr>
        <w:t>Hazardous Manual Tasks</w:t>
      </w:r>
      <w:r w:rsidR="006B1E3A">
        <w:rPr>
          <w:rFonts w:cs="Arial"/>
          <w:noProof/>
        </w:rPr>
        <w:t xml:space="preserve"> </w:t>
      </w:r>
      <w:r>
        <w:rPr>
          <w:noProof/>
        </w:rPr>
        <w:tab/>
      </w:r>
      <w:r>
        <w:rPr>
          <w:noProof/>
        </w:rPr>
        <w:fldChar w:fldCharType="begin"/>
      </w:r>
      <w:r>
        <w:rPr>
          <w:noProof/>
        </w:rPr>
        <w:instrText xml:space="preserve"> PAGEREF _Toc30166442 \h </w:instrText>
      </w:r>
      <w:r>
        <w:rPr>
          <w:noProof/>
        </w:rPr>
      </w:r>
      <w:r>
        <w:rPr>
          <w:noProof/>
        </w:rPr>
        <w:fldChar w:fldCharType="separate"/>
      </w:r>
      <w:r w:rsidR="001B0D22">
        <w:rPr>
          <w:noProof/>
        </w:rPr>
        <w:t>41</w:t>
      </w:r>
      <w:r>
        <w:rPr>
          <w:noProof/>
        </w:rPr>
        <w:fldChar w:fldCharType="end"/>
      </w:r>
    </w:p>
    <w:p w14:paraId="57548D89"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6.6</w:t>
      </w:r>
      <w:r>
        <w:rPr>
          <w:rFonts w:asciiTheme="minorHAnsi" w:eastAsiaTheme="minorEastAsia" w:hAnsiTheme="minorHAnsi" w:cstheme="minorBidi"/>
          <w:noProof/>
          <w:sz w:val="22"/>
          <w:szCs w:val="22"/>
          <w:lang w:eastAsia="en-AU"/>
        </w:rPr>
        <w:tab/>
      </w:r>
      <w:r w:rsidRPr="00C50387">
        <w:rPr>
          <w:rFonts w:cs="Arial"/>
          <w:noProof/>
        </w:rPr>
        <w:t>Hazardous Manual Tasks Procedure</w:t>
      </w:r>
      <w:r>
        <w:rPr>
          <w:noProof/>
        </w:rPr>
        <w:tab/>
      </w:r>
      <w:r>
        <w:rPr>
          <w:noProof/>
        </w:rPr>
        <w:fldChar w:fldCharType="begin"/>
      </w:r>
      <w:r>
        <w:rPr>
          <w:noProof/>
        </w:rPr>
        <w:instrText xml:space="preserve"> PAGEREF _Toc30166443 \h </w:instrText>
      </w:r>
      <w:r>
        <w:rPr>
          <w:noProof/>
        </w:rPr>
      </w:r>
      <w:r>
        <w:rPr>
          <w:noProof/>
        </w:rPr>
        <w:fldChar w:fldCharType="separate"/>
      </w:r>
      <w:r w:rsidR="001B0D22">
        <w:rPr>
          <w:noProof/>
        </w:rPr>
        <w:t>41</w:t>
      </w:r>
      <w:r>
        <w:rPr>
          <w:noProof/>
        </w:rPr>
        <w:fldChar w:fldCharType="end"/>
      </w:r>
    </w:p>
    <w:p w14:paraId="61C69C08" w14:textId="31C60FA4"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6.7</w:t>
      </w:r>
      <w:r>
        <w:rPr>
          <w:rFonts w:asciiTheme="minorHAnsi" w:eastAsiaTheme="minorEastAsia" w:hAnsiTheme="minorHAnsi" w:cstheme="minorBidi"/>
          <w:noProof/>
          <w:sz w:val="22"/>
          <w:szCs w:val="22"/>
          <w:lang w:eastAsia="en-AU"/>
        </w:rPr>
        <w:tab/>
      </w:r>
      <w:r>
        <w:rPr>
          <w:noProof/>
        </w:rPr>
        <w:t>Hearing Protection and Audiometric Testing</w:t>
      </w:r>
      <w:r>
        <w:rPr>
          <w:noProof/>
        </w:rPr>
        <w:tab/>
      </w:r>
      <w:r>
        <w:rPr>
          <w:noProof/>
        </w:rPr>
        <w:fldChar w:fldCharType="begin"/>
      </w:r>
      <w:r>
        <w:rPr>
          <w:noProof/>
        </w:rPr>
        <w:instrText xml:space="preserve"> PAGEREF _Toc30166444 \h </w:instrText>
      </w:r>
      <w:r>
        <w:rPr>
          <w:noProof/>
        </w:rPr>
      </w:r>
      <w:r>
        <w:rPr>
          <w:noProof/>
        </w:rPr>
        <w:fldChar w:fldCharType="separate"/>
      </w:r>
      <w:r w:rsidR="001B0D22">
        <w:rPr>
          <w:noProof/>
        </w:rPr>
        <w:t>42</w:t>
      </w:r>
      <w:r>
        <w:rPr>
          <w:noProof/>
        </w:rPr>
        <w:fldChar w:fldCharType="end"/>
      </w:r>
    </w:p>
    <w:p w14:paraId="1B5CC1E4"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lang w:eastAsia="en-AU"/>
        </w:rPr>
        <w:t>6.8</w:t>
      </w:r>
      <w:r>
        <w:rPr>
          <w:rFonts w:asciiTheme="minorHAnsi" w:eastAsiaTheme="minorEastAsia" w:hAnsiTheme="minorHAnsi" w:cstheme="minorBidi"/>
          <w:noProof/>
          <w:sz w:val="22"/>
          <w:szCs w:val="22"/>
          <w:lang w:eastAsia="en-AU"/>
        </w:rPr>
        <w:tab/>
      </w:r>
      <w:r w:rsidRPr="00C50387">
        <w:rPr>
          <w:rFonts w:cs="Arial"/>
          <w:noProof/>
          <w:lang w:eastAsia="en-AU"/>
        </w:rPr>
        <w:t>Hearing Protection</w:t>
      </w:r>
      <w:r>
        <w:rPr>
          <w:noProof/>
        </w:rPr>
        <w:tab/>
      </w:r>
      <w:r>
        <w:rPr>
          <w:noProof/>
        </w:rPr>
        <w:fldChar w:fldCharType="begin"/>
      </w:r>
      <w:r>
        <w:rPr>
          <w:noProof/>
        </w:rPr>
        <w:instrText xml:space="preserve"> PAGEREF _Toc30166445 \h </w:instrText>
      </w:r>
      <w:r>
        <w:rPr>
          <w:noProof/>
        </w:rPr>
      </w:r>
      <w:r>
        <w:rPr>
          <w:noProof/>
        </w:rPr>
        <w:fldChar w:fldCharType="separate"/>
      </w:r>
      <w:r w:rsidR="001B0D22">
        <w:rPr>
          <w:noProof/>
        </w:rPr>
        <w:t>42</w:t>
      </w:r>
      <w:r>
        <w:rPr>
          <w:noProof/>
        </w:rPr>
        <w:fldChar w:fldCharType="end"/>
      </w:r>
    </w:p>
    <w:p w14:paraId="5086F948" w14:textId="039DC460"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6.9</w:t>
      </w:r>
      <w:r>
        <w:rPr>
          <w:rFonts w:asciiTheme="minorHAnsi" w:eastAsiaTheme="minorEastAsia" w:hAnsiTheme="minorHAnsi" w:cstheme="minorBidi"/>
          <w:noProof/>
          <w:sz w:val="22"/>
          <w:szCs w:val="22"/>
          <w:lang w:eastAsia="en-AU"/>
        </w:rPr>
        <w:tab/>
      </w:r>
      <w:r>
        <w:rPr>
          <w:noProof/>
        </w:rPr>
        <w:t xml:space="preserve">Safe Operating Procedures (SOP) </w:t>
      </w:r>
      <w:r>
        <w:rPr>
          <w:noProof/>
        </w:rPr>
        <w:tab/>
      </w:r>
      <w:r>
        <w:rPr>
          <w:noProof/>
        </w:rPr>
        <w:fldChar w:fldCharType="begin"/>
      </w:r>
      <w:r>
        <w:rPr>
          <w:noProof/>
        </w:rPr>
        <w:instrText xml:space="preserve"> PAGEREF _Toc30166446 \h </w:instrText>
      </w:r>
      <w:r>
        <w:rPr>
          <w:noProof/>
        </w:rPr>
      </w:r>
      <w:r>
        <w:rPr>
          <w:noProof/>
        </w:rPr>
        <w:fldChar w:fldCharType="separate"/>
      </w:r>
      <w:r w:rsidR="001B0D22">
        <w:rPr>
          <w:noProof/>
        </w:rPr>
        <w:t>43</w:t>
      </w:r>
      <w:r>
        <w:rPr>
          <w:noProof/>
        </w:rPr>
        <w:fldChar w:fldCharType="end"/>
      </w:r>
    </w:p>
    <w:p w14:paraId="6516147F"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6.10</w:t>
      </w:r>
      <w:r>
        <w:rPr>
          <w:rFonts w:asciiTheme="minorHAnsi" w:eastAsiaTheme="minorEastAsia" w:hAnsiTheme="minorHAnsi" w:cstheme="minorBidi"/>
          <w:noProof/>
          <w:sz w:val="22"/>
          <w:szCs w:val="22"/>
          <w:lang w:eastAsia="en-AU"/>
        </w:rPr>
        <w:tab/>
      </w:r>
      <w:r>
        <w:rPr>
          <w:noProof/>
        </w:rPr>
        <w:t>Safe Operating Procedures (SOP) Procedure</w:t>
      </w:r>
      <w:r>
        <w:rPr>
          <w:noProof/>
        </w:rPr>
        <w:tab/>
      </w:r>
      <w:r>
        <w:rPr>
          <w:noProof/>
        </w:rPr>
        <w:fldChar w:fldCharType="begin"/>
      </w:r>
      <w:r>
        <w:rPr>
          <w:noProof/>
        </w:rPr>
        <w:instrText xml:space="preserve"> PAGEREF _Toc30166447 \h </w:instrText>
      </w:r>
      <w:r>
        <w:rPr>
          <w:noProof/>
        </w:rPr>
      </w:r>
      <w:r>
        <w:rPr>
          <w:noProof/>
        </w:rPr>
        <w:fldChar w:fldCharType="separate"/>
      </w:r>
      <w:r w:rsidR="001B0D22">
        <w:rPr>
          <w:noProof/>
        </w:rPr>
        <w:t>43</w:t>
      </w:r>
      <w:r>
        <w:rPr>
          <w:noProof/>
        </w:rPr>
        <w:fldChar w:fldCharType="end"/>
      </w:r>
    </w:p>
    <w:p w14:paraId="1B1D4812" w14:textId="77777777" w:rsidR="00D81BC9" w:rsidRDefault="00D81BC9">
      <w:pPr>
        <w:pStyle w:val="TOC1"/>
        <w:rPr>
          <w:rFonts w:cs="Arial"/>
        </w:rPr>
      </w:pPr>
    </w:p>
    <w:p w14:paraId="4D629EA6" w14:textId="77777777" w:rsidR="00D81BC9" w:rsidRDefault="00D81BC9">
      <w:pPr>
        <w:pStyle w:val="TOC1"/>
        <w:rPr>
          <w:rFonts w:cs="Arial"/>
        </w:rPr>
      </w:pPr>
    </w:p>
    <w:p w14:paraId="5B6D246A" w14:textId="77777777" w:rsidR="00D81BC9" w:rsidRDefault="00D81BC9">
      <w:pPr>
        <w:pStyle w:val="TOC1"/>
        <w:rPr>
          <w:rFonts w:cs="Arial"/>
        </w:rPr>
      </w:pPr>
    </w:p>
    <w:p w14:paraId="051AD5BF" w14:textId="77777777" w:rsidR="00F552B2" w:rsidRDefault="00F552B2">
      <w:pPr>
        <w:pStyle w:val="TOC1"/>
        <w:rPr>
          <w:rFonts w:asciiTheme="minorHAnsi" w:eastAsiaTheme="minorEastAsia" w:hAnsiTheme="minorHAnsi" w:cstheme="minorBidi"/>
          <w:b w:val="0"/>
          <w:sz w:val="22"/>
          <w:szCs w:val="22"/>
          <w:lang w:eastAsia="en-AU"/>
        </w:rPr>
      </w:pPr>
      <w:r w:rsidRPr="00C50387">
        <w:rPr>
          <w:rFonts w:cs="Arial"/>
        </w:rPr>
        <w:lastRenderedPageBreak/>
        <w:t>Section 7</w:t>
      </w:r>
      <w:r>
        <w:rPr>
          <w:rFonts w:asciiTheme="minorHAnsi" w:eastAsiaTheme="minorEastAsia" w:hAnsiTheme="minorHAnsi" w:cstheme="minorBidi"/>
          <w:b w:val="0"/>
          <w:sz w:val="22"/>
          <w:szCs w:val="22"/>
          <w:lang w:eastAsia="en-AU"/>
        </w:rPr>
        <w:tab/>
      </w:r>
      <w:r w:rsidRPr="00C50387">
        <w:rPr>
          <w:rFonts w:cs="Arial"/>
        </w:rPr>
        <w:t>PLANT, EQUIPMENT and STRUCTURES</w:t>
      </w:r>
      <w:r>
        <w:tab/>
      </w:r>
      <w:r>
        <w:fldChar w:fldCharType="begin"/>
      </w:r>
      <w:r>
        <w:instrText xml:space="preserve"> PAGEREF _Toc30166448 \h </w:instrText>
      </w:r>
      <w:r>
        <w:fldChar w:fldCharType="separate"/>
      </w:r>
      <w:r w:rsidR="001B0D22">
        <w:t>45</w:t>
      </w:r>
      <w:r>
        <w:fldChar w:fldCharType="end"/>
      </w:r>
    </w:p>
    <w:p w14:paraId="7186AEB1" w14:textId="56835032"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7.1</w:t>
      </w:r>
      <w:r>
        <w:rPr>
          <w:rFonts w:asciiTheme="minorHAnsi" w:eastAsiaTheme="minorEastAsia" w:hAnsiTheme="minorHAnsi" w:cstheme="minorBidi"/>
          <w:noProof/>
          <w:sz w:val="22"/>
          <w:szCs w:val="22"/>
          <w:lang w:eastAsia="en-AU"/>
        </w:rPr>
        <w:tab/>
      </w:r>
      <w:r>
        <w:rPr>
          <w:noProof/>
        </w:rPr>
        <w:t xml:space="preserve">Facilities Management </w:t>
      </w:r>
      <w:r>
        <w:rPr>
          <w:noProof/>
        </w:rPr>
        <w:tab/>
      </w:r>
      <w:r>
        <w:rPr>
          <w:noProof/>
        </w:rPr>
        <w:fldChar w:fldCharType="begin"/>
      </w:r>
      <w:r>
        <w:rPr>
          <w:noProof/>
        </w:rPr>
        <w:instrText xml:space="preserve"> PAGEREF _Toc30166449 \h </w:instrText>
      </w:r>
      <w:r>
        <w:rPr>
          <w:noProof/>
        </w:rPr>
      </w:r>
      <w:r>
        <w:rPr>
          <w:noProof/>
        </w:rPr>
        <w:fldChar w:fldCharType="separate"/>
      </w:r>
      <w:r w:rsidR="001B0D22">
        <w:rPr>
          <w:noProof/>
        </w:rPr>
        <w:t>46</w:t>
      </w:r>
      <w:r>
        <w:rPr>
          <w:noProof/>
        </w:rPr>
        <w:fldChar w:fldCharType="end"/>
      </w:r>
    </w:p>
    <w:p w14:paraId="56E89FE1"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7.2</w:t>
      </w:r>
      <w:r>
        <w:rPr>
          <w:rFonts w:asciiTheme="minorHAnsi" w:eastAsiaTheme="minorEastAsia" w:hAnsiTheme="minorHAnsi" w:cstheme="minorBidi"/>
          <w:noProof/>
          <w:sz w:val="22"/>
          <w:szCs w:val="22"/>
          <w:lang w:eastAsia="en-AU"/>
        </w:rPr>
        <w:tab/>
      </w:r>
      <w:r w:rsidRPr="00C50387">
        <w:rPr>
          <w:rFonts w:cs="Arial"/>
          <w:noProof/>
        </w:rPr>
        <w:t>Facilities Management Procedure</w:t>
      </w:r>
      <w:r>
        <w:rPr>
          <w:noProof/>
        </w:rPr>
        <w:tab/>
      </w:r>
      <w:r>
        <w:rPr>
          <w:noProof/>
        </w:rPr>
        <w:fldChar w:fldCharType="begin"/>
      </w:r>
      <w:r>
        <w:rPr>
          <w:noProof/>
        </w:rPr>
        <w:instrText xml:space="preserve"> PAGEREF _Toc30166450 \h </w:instrText>
      </w:r>
      <w:r>
        <w:rPr>
          <w:noProof/>
        </w:rPr>
      </w:r>
      <w:r>
        <w:rPr>
          <w:noProof/>
        </w:rPr>
        <w:fldChar w:fldCharType="separate"/>
      </w:r>
      <w:r w:rsidR="001B0D22">
        <w:rPr>
          <w:noProof/>
        </w:rPr>
        <w:t>46</w:t>
      </w:r>
      <w:r>
        <w:rPr>
          <w:noProof/>
        </w:rPr>
        <w:fldChar w:fldCharType="end"/>
      </w:r>
    </w:p>
    <w:p w14:paraId="354A6403" w14:textId="06A86649"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7.3</w:t>
      </w:r>
      <w:r>
        <w:rPr>
          <w:rFonts w:asciiTheme="minorHAnsi" w:eastAsiaTheme="minorEastAsia" w:hAnsiTheme="minorHAnsi" w:cstheme="minorBidi"/>
          <w:noProof/>
          <w:sz w:val="22"/>
          <w:szCs w:val="22"/>
          <w:lang w:eastAsia="en-AU"/>
        </w:rPr>
        <w:tab/>
      </w:r>
      <w:r w:rsidRPr="00C50387">
        <w:rPr>
          <w:rFonts w:cs="Arial"/>
          <w:noProof/>
        </w:rPr>
        <w:t xml:space="preserve">Plant and Equipment </w:t>
      </w:r>
      <w:r>
        <w:rPr>
          <w:noProof/>
        </w:rPr>
        <w:tab/>
      </w:r>
      <w:r>
        <w:rPr>
          <w:noProof/>
        </w:rPr>
        <w:fldChar w:fldCharType="begin"/>
      </w:r>
      <w:r>
        <w:rPr>
          <w:noProof/>
        </w:rPr>
        <w:instrText xml:space="preserve"> PAGEREF _Toc30166451 \h </w:instrText>
      </w:r>
      <w:r>
        <w:rPr>
          <w:noProof/>
        </w:rPr>
      </w:r>
      <w:r>
        <w:rPr>
          <w:noProof/>
        </w:rPr>
        <w:fldChar w:fldCharType="separate"/>
      </w:r>
      <w:r w:rsidR="001B0D22">
        <w:rPr>
          <w:noProof/>
        </w:rPr>
        <w:t>47</w:t>
      </w:r>
      <w:r>
        <w:rPr>
          <w:noProof/>
        </w:rPr>
        <w:fldChar w:fldCharType="end"/>
      </w:r>
    </w:p>
    <w:p w14:paraId="01EBA8CD"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7.4</w:t>
      </w:r>
      <w:r>
        <w:rPr>
          <w:rFonts w:asciiTheme="minorHAnsi" w:eastAsiaTheme="minorEastAsia" w:hAnsiTheme="minorHAnsi" w:cstheme="minorBidi"/>
          <w:noProof/>
          <w:sz w:val="22"/>
          <w:szCs w:val="22"/>
          <w:lang w:eastAsia="en-AU"/>
        </w:rPr>
        <w:tab/>
      </w:r>
      <w:r w:rsidRPr="00C50387">
        <w:rPr>
          <w:rFonts w:cs="Arial"/>
          <w:noProof/>
        </w:rPr>
        <w:t>Plant and Equipment Procedure</w:t>
      </w:r>
      <w:r>
        <w:rPr>
          <w:noProof/>
        </w:rPr>
        <w:tab/>
      </w:r>
      <w:r>
        <w:rPr>
          <w:noProof/>
        </w:rPr>
        <w:fldChar w:fldCharType="begin"/>
      </w:r>
      <w:r>
        <w:rPr>
          <w:noProof/>
        </w:rPr>
        <w:instrText xml:space="preserve"> PAGEREF _Toc30166452 \h </w:instrText>
      </w:r>
      <w:r>
        <w:rPr>
          <w:noProof/>
        </w:rPr>
      </w:r>
      <w:r>
        <w:rPr>
          <w:noProof/>
        </w:rPr>
        <w:fldChar w:fldCharType="separate"/>
      </w:r>
      <w:r w:rsidR="001B0D22">
        <w:rPr>
          <w:noProof/>
        </w:rPr>
        <w:t>47</w:t>
      </w:r>
      <w:r>
        <w:rPr>
          <w:noProof/>
        </w:rPr>
        <w:fldChar w:fldCharType="end"/>
      </w:r>
    </w:p>
    <w:p w14:paraId="48B76E8E" w14:textId="0568A303"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7.5</w:t>
      </w:r>
      <w:r>
        <w:rPr>
          <w:rFonts w:asciiTheme="minorHAnsi" w:eastAsiaTheme="minorEastAsia" w:hAnsiTheme="minorHAnsi" w:cstheme="minorBidi"/>
          <w:noProof/>
          <w:sz w:val="22"/>
          <w:szCs w:val="22"/>
          <w:lang w:eastAsia="en-AU"/>
        </w:rPr>
        <w:tab/>
      </w:r>
      <w:r>
        <w:rPr>
          <w:noProof/>
        </w:rPr>
        <w:t xml:space="preserve">Plant Lock Out/Tag Out (LOTO) </w:t>
      </w:r>
      <w:r>
        <w:rPr>
          <w:noProof/>
        </w:rPr>
        <w:tab/>
      </w:r>
      <w:r>
        <w:rPr>
          <w:noProof/>
        </w:rPr>
        <w:fldChar w:fldCharType="begin"/>
      </w:r>
      <w:r>
        <w:rPr>
          <w:noProof/>
        </w:rPr>
        <w:instrText xml:space="preserve"> PAGEREF _Toc30166453 \h </w:instrText>
      </w:r>
      <w:r>
        <w:rPr>
          <w:noProof/>
        </w:rPr>
      </w:r>
      <w:r>
        <w:rPr>
          <w:noProof/>
        </w:rPr>
        <w:fldChar w:fldCharType="separate"/>
      </w:r>
      <w:r w:rsidR="001B0D22">
        <w:rPr>
          <w:noProof/>
        </w:rPr>
        <w:t>49</w:t>
      </w:r>
      <w:r>
        <w:rPr>
          <w:noProof/>
        </w:rPr>
        <w:fldChar w:fldCharType="end"/>
      </w:r>
    </w:p>
    <w:p w14:paraId="40190C43"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7.6</w:t>
      </w:r>
      <w:r>
        <w:rPr>
          <w:rFonts w:asciiTheme="minorHAnsi" w:eastAsiaTheme="minorEastAsia" w:hAnsiTheme="minorHAnsi" w:cstheme="minorBidi"/>
          <w:noProof/>
          <w:sz w:val="22"/>
          <w:szCs w:val="22"/>
          <w:lang w:eastAsia="en-AU"/>
        </w:rPr>
        <w:tab/>
      </w:r>
      <w:r>
        <w:rPr>
          <w:noProof/>
        </w:rPr>
        <w:t>Plant Lock Out/Tag Out (LOTO) Procedure</w:t>
      </w:r>
      <w:r>
        <w:rPr>
          <w:noProof/>
        </w:rPr>
        <w:tab/>
      </w:r>
      <w:r>
        <w:rPr>
          <w:noProof/>
        </w:rPr>
        <w:fldChar w:fldCharType="begin"/>
      </w:r>
      <w:r>
        <w:rPr>
          <w:noProof/>
        </w:rPr>
        <w:instrText xml:space="preserve"> PAGEREF _Toc30166454 \h </w:instrText>
      </w:r>
      <w:r>
        <w:rPr>
          <w:noProof/>
        </w:rPr>
      </w:r>
      <w:r>
        <w:rPr>
          <w:noProof/>
        </w:rPr>
        <w:fldChar w:fldCharType="separate"/>
      </w:r>
      <w:r w:rsidR="001B0D22">
        <w:rPr>
          <w:noProof/>
        </w:rPr>
        <w:t>49</w:t>
      </w:r>
      <w:r>
        <w:rPr>
          <w:noProof/>
        </w:rPr>
        <w:fldChar w:fldCharType="end"/>
      </w:r>
    </w:p>
    <w:p w14:paraId="1BF84C8B" w14:textId="1A426F2D"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7.7</w:t>
      </w:r>
      <w:r>
        <w:rPr>
          <w:rFonts w:asciiTheme="minorHAnsi" w:eastAsiaTheme="minorEastAsia" w:hAnsiTheme="minorHAnsi" w:cstheme="minorBidi"/>
          <w:noProof/>
          <w:sz w:val="22"/>
          <w:szCs w:val="22"/>
          <w:lang w:eastAsia="en-AU"/>
        </w:rPr>
        <w:tab/>
      </w:r>
      <w:r w:rsidRPr="00C50387">
        <w:rPr>
          <w:rFonts w:cs="Arial"/>
          <w:noProof/>
        </w:rPr>
        <w:t xml:space="preserve">Personal Protective Equipment (PPE) </w:t>
      </w:r>
      <w:r>
        <w:rPr>
          <w:noProof/>
        </w:rPr>
        <w:tab/>
      </w:r>
      <w:r>
        <w:rPr>
          <w:noProof/>
        </w:rPr>
        <w:fldChar w:fldCharType="begin"/>
      </w:r>
      <w:r>
        <w:rPr>
          <w:noProof/>
        </w:rPr>
        <w:instrText xml:space="preserve"> PAGEREF _Toc30166455 \h </w:instrText>
      </w:r>
      <w:r>
        <w:rPr>
          <w:noProof/>
        </w:rPr>
      </w:r>
      <w:r>
        <w:rPr>
          <w:noProof/>
        </w:rPr>
        <w:fldChar w:fldCharType="separate"/>
      </w:r>
      <w:r w:rsidR="001B0D22">
        <w:rPr>
          <w:noProof/>
        </w:rPr>
        <w:t>51</w:t>
      </w:r>
      <w:r>
        <w:rPr>
          <w:noProof/>
        </w:rPr>
        <w:fldChar w:fldCharType="end"/>
      </w:r>
    </w:p>
    <w:p w14:paraId="1F9D410C"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7.8</w:t>
      </w:r>
      <w:r>
        <w:rPr>
          <w:rFonts w:asciiTheme="minorHAnsi" w:eastAsiaTheme="minorEastAsia" w:hAnsiTheme="minorHAnsi" w:cstheme="minorBidi"/>
          <w:noProof/>
          <w:sz w:val="22"/>
          <w:szCs w:val="22"/>
          <w:lang w:eastAsia="en-AU"/>
        </w:rPr>
        <w:tab/>
      </w:r>
      <w:r>
        <w:rPr>
          <w:noProof/>
        </w:rPr>
        <w:t>Personal Protective Equipment (PPE) Procedure</w:t>
      </w:r>
      <w:r>
        <w:rPr>
          <w:noProof/>
        </w:rPr>
        <w:tab/>
      </w:r>
      <w:r>
        <w:rPr>
          <w:noProof/>
        </w:rPr>
        <w:fldChar w:fldCharType="begin"/>
      </w:r>
      <w:r>
        <w:rPr>
          <w:noProof/>
        </w:rPr>
        <w:instrText xml:space="preserve"> PAGEREF _Toc30166456 \h </w:instrText>
      </w:r>
      <w:r>
        <w:rPr>
          <w:noProof/>
        </w:rPr>
      </w:r>
      <w:r>
        <w:rPr>
          <w:noProof/>
        </w:rPr>
        <w:fldChar w:fldCharType="separate"/>
      </w:r>
      <w:r w:rsidR="001B0D22">
        <w:rPr>
          <w:noProof/>
        </w:rPr>
        <w:t>51</w:t>
      </w:r>
      <w:r>
        <w:rPr>
          <w:noProof/>
        </w:rPr>
        <w:fldChar w:fldCharType="end"/>
      </w:r>
    </w:p>
    <w:p w14:paraId="6ED526F3" w14:textId="01AFD6F6"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7.9</w:t>
      </w:r>
      <w:r>
        <w:rPr>
          <w:rFonts w:asciiTheme="minorHAnsi" w:eastAsiaTheme="minorEastAsia" w:hAnsiTheme="minorHAnsi" w:cstheme="minorBidi"/>
          <w:noProof/>
          <w:sz w:val="22"/>
          <w:szCs w:val="22"/>
          <w:lang w:eastAsia="en-AU"/>
        </w:rPr>
        <w:tab/>
      </w:r>
      <w:r>
        <w:rPr>
          <w:noProof/>
        </w:rPr>
        <w:t xml:space="preserve">WHS Purchasing </w:t>
      </w:r>
      <w:r>
        <w:rPr>
          <w:noProof/>
        </w:rPr>
        <w:tab/>
      </w:r>
      <w:r>
        <w:rPr>
          <w:noProof/>
        </w:rPr>
        <w:fldChar w:fldCharType="begin"/>
      </w:r>
      <w:r>
        <w:rPr>
          <w:noProof/>
        </w:rPr>
        <w:instrText xml:space="preserve"> PAGEREF _Toc30166457 \h </w:instrText>
      </w:r>
      <w:r>
        <w:rPr>
          <w:noProof/>
        </w:rPr>
      </w:r>
      <w:r>
        <w:rPr>
          <w:noProof/>
        </w:rPr>
        <w:fldChar w:fldCharType="separate"/>
      </w:r>
      <w:r w:rsidR="001B0D22">
        <w:rPr>
          <w:noProof/>
        </w:rPr>
        <w:t>52</w:t>
      </w:r>
      <w:r>
        <w:rPr>
          <w:noProof/>
        </w:rPr>
        <w:fldChar w:fldCharType="end"/>
      </w:r>
    </w:p>
    <w:p w14:paraId="02441DF6"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7.10</w:t>
      </w:r>
      <w:r>
        <w:rPr>
          <w:rFonts w:asciiTheme="minorHAnsi" w:eastAsiaTheme="minorEastAsia" w:hAnsiTheme="minorHAnsi" w:cstheme="minorBidi"/>
          <w:noProof/>
          <w:sz w:val="22"/>
          <w:szCs w:val="22"/>
          <w:lang w:eastAsia="en-AU"/>
        </w:rPr>
        <w:tab/>
      </w:r>
      <w:r w:rsidRPr="00C50387">
        <w:rPr>
          <w:rFonts w:cs="Arial"/>
          <w:noProof/>
        </w:rPr>
        <w:t>WHS Purchasing Procedure</w:t>
      </w:r>
      <w:r>
        <w:rPr>
          <w:noProof/>
        </w:rPr>
        <w:tab/>
      </w:r>
      <w:r>
        <w:rPr>
          <w:noProof/>
        </w:rPr>
        <w:fldChar w:fldCharType="begin"/>
      </w:r>
      <w:r>
        <w:rPr>
          <w:noProof/>
        </w:rPr>
        <w:instrText xml:space="preserve"> PAGEREF _Toc30166458 \h </w:instrText>
      </w:r>
      <w:r>
        <w:rPr>
          <w:noProof/>
        </w:rPr>
      </w:r>
      <w:r>
        <w:rPr>
          <w:noProof/>
        </w:rPr>
        <w:fldChar w:fldCharType="separate"/>
      </w:r>
      <w:r w:rsidR="001B0D22">
        <w:rPr>
          <w:noProof/>
        </w:rPr>
        <w:t>52</w:t>
      </w:r>
      <w:r>
        <w:rPr>
          <w:noProof/>
        </w:rPr>
        <w:fldChar w:fldCharType="end"/>
      </w:r>
    </w:p>
    <w:p w14:paraId="0A3E0637" w14:textId="51D6450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7.11</w:t>
      </w:r>
      <w:r>
        <w:rPr>
          <w:rFonts w:asciiTheme="minorHAnsi" w:eastAsiaTheme="minorEastAsia" w:hAnsiTheme="minorHAnsi" w:cstheme="minorBidi"/>
          <w:noProof/>
          <w:sz w:val="22"/>
          <w:szCs w:val="22"/>
          <w:lang w:eastAsia="en-AU"/>
        </w:rPr>
        <w:tab/>
      </w:r>
      <w:r>
        <w:rPr>
          <w:noProof/>
        </w:rPr>
        <w:t>Environmental Sustainable Procurement</w:t>
      </w:r>
      <w:r>
        <w:rPr>
          <w:noProof/>
        </w:rPr>
        <w:tab/>
      </w:r>
      <w:r>
        <w:rPr>
          <w:noProof/>
        </w:rPr>
        <w:fldChar w:fldCharType="begin"/>
      </w:r>
      <w:r>
        <w:rPr>
          <w:noProof/>
        </w:rPr>
        <w:instrText xml:space="preserve"> PAGEREF _Toc30166459 \h </w:instrText>
      </w:r>
      <w:r>
        <w:rPr>
          <w:noProof/>
        </w:rPr>
      </w:r>
      <w:r>
        <w:rPr>
          <w:noProof/>
        </w:rPr>
        <w:fldChar w:fldCharType="separate"/>
      </w:r>
      <w:r w:rsidR="001B0D22">
        <w:rPr>
          <w:noProof/>
        </w:rPr>
        <w:t>53</w:t>
      </w:r>
      <w:r>
        <w:rPr>
          <w:noProof/>
        </w:rPr>
        <w:fldChar w:fldCharType="end"/>
      </w:r>
    </w:p>
    <w:p w14:paraId="08812708" w14:textId="77777777" w:rsidR="00F552B2" w:rsidRDefault="00F552B2">
      <w:pPr>
        <w:pStyle w:val="TOC1"/>
        <w:rPr>
          <w:rFonts w:asciiTheme="minorHAnsi" w:eastAsiaTheme="minorEastAsia" w:hAnsiTheme="minorHAnsi" w:cstheme="minorBidi"/>
          <w:b w:val="0"/>
          <w:sz w:val="22"/>
          <w:szCs w:val="22"/>
          <w:lang w:eastAsia="en-AU"/>
        </w:rPr>
      </w:pPr>
      <w:r w:rsidRPr="00C50387">
        <w:rPr>
          <w:rFonts w:cs="Arial"/>
        </w:rPr>
        <w:t>Section 8</w:t>
      </w:r>
      <w:r>
        <w:rPr>
          <w:rFonts w:asciiTheme="minorHAnsi" w:eastAsiaTheme="minorEastAsia" w:hAnsiTheme="minorHAnsi" w:cstheme="minorBidi"/>
          <w:b w:val="0"/>
          <w:sz w:val="22"/>
          <w:szCs w:val="22"/>
          <w:lang w:eastAsia="en-AU"/>
        </w:rPr>
        <w:tab/>
      </w:r>
      <w:r w:rsidRPr="00C50387">
        <w:rPr>
          <w:rFonts w:cs="Arial"/>
        </w:rPr>
        <w:t>HAZARDOUS CHEMICALS and DANGEROUS GOODS</w:t>
      </w:r>
      <w:r>
        <w:tab/>
      </w:r>
      <w:r>
        <w:fldChar w:fldCharType="begin"/>
      </w:r>
      <w:r>
        <w:instrText xml:space="preserve"> PAGEREF _Toc30166460 \h </w:instrText>
      </w:r>
      <w:r>
        <w:fldChar w:fldCharType="separate"/>
      </w:r>
      <w:r w:rsidR="001B0D22">
        <w:t>55</w:t>
      </w:r>
      <w:r>
        <w:fldChar w:fldCharType="end"/>
      </w:r>
    </w:p>
    <w:p w14:paraId="5DC3071B" w14:textId="2422F716"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8.1</w:t>
      </w:r>
      <w:r>
        <w:rPr>
          <w:rFonts w:asciiTheme="minorHAnsi" w:eastAsiaTheme="minorEastAsia" w:hAnsiTheme="minorHAnsi" w:cstheme="minorBidi"/>
          <w:noProof/>
          <w:sz w:val="22"/>
          <w:szCs w:val="22"/>
          <w:lang w:eastAsia="en-AU"/>
        </w:rPr>
        <w:tab/>
      </w:r>
      <w:r w:rsidRPr="00C50387">
        <w:rPr>
          <w:rFonts w:cs="Arial"/>
          <w:noProof/>
        </w:rPr>
        <w:t>Hazardous Chemicals and Dangerous Goods</w:t>
      </w:r>
      <w:r>
        <w:rPr>
          <w:noProof/>
        </w:rPr>
        <w:tab/>
      </w:r>
      <w:r>
        <w:rPr>
          <w:noProof/>
        </w:rPr>
        <w:fldChar w:fldCharType="begin"/>
      </w:r>
      <w:r>
        <w:rPr>
          <w:noProof/>
        </w:rPr>
        <w:instrText xml:space="preserve"> PAGEREF _Toc30166461 \h </w:instrText>
      </w:r>
      <w:r>
        <w:rPr>
          <w:noProof/>
        </w:rPr>
      </w:r>
      <w:r>
        <w:rPr>
          <w:noProof/>
        </w:rPr>
        <w:fldChar w:fldCharType="separate"/>
      </w:r>
      <w:r w:rsidR="001B0D22">
        <w:rPr>
          <w:noProof/>
        </w:rPr>
        <w:t>56</w:t>
      </w:r>
      <w:r>
        <w:rPr>
          <w:noProof/>
        </w:rPr>
        <w:fldChar w:fldCharType="end"/>
      </w:r>
    </w:p>
    <w:p w14:paraId="1DF48402"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8.2</w:t>
      </w:r>
      <w:r>
        <w:rPr>
          <w:rFonts w:asciiTheme="minorHAnsi" w:eastAsiaTheme="minorEastAsia" w:hAnsiTheme="minorHAnsi" w:cstheme="minorBidi"/>
          <w:noProof/>
          <w:sz w:val="22"/>
          <w:szCs w:val="22"/>
          <w:lang w:eastAsia="en-AU"/>
        </w:rPr>
        <w:tab/>
      </w:r>
      <w:r w:rsidRPr="00C50387">
        <w:rPr>
          <w:rFonts w:cs="Arial"/>
          <w:noProof/>
        </w:rPr>
        <w:t>Hazardous Chemicals and Dangerous Goods Procedure</w:t>
      </w:r>
      <w:r>
        <w:rPr>
          <w:noProof/>
        </w:rPr>
        <w:tab/>
      </w:r>
      <w:r>
        <w:rPr>
          <w:noProof/>
        </w:rPr>
        <w:fldChar w:fldCharType="begin"/>
      </w:r>
      <w:r>
        <w:rPr>
          <w:noProof/>
        </w:rPr>
        <w:instrText xml:space="preserve"> PAGEREF _Toc30166462 \h </w:instrText>
      </w:r>
      <w:r>
        <w:rPr>
          <w:noProof/>
        </w:rPr>
      </w:r>
      <w:r>
        <w:rPr>
          <w:noProof/>
        </w:rPr>
        <w:fldChar w:fldCharType="separate"/>
      </w:r>
      <w:r w:rsidR="001B0D22">
        <w:rPr>
          <w:noProof/>
        </w:rPr>
        <w:t>56</w:t>
      </w:r>
      <w:r>
        <w:rPr>
          <w:noProof/>
        </w:rPr>
        <w:fldChar w:fldCharType="end"/>
      </w:r>
    </w:p>
    <w:p w14:paraId="48791492" w14:textId="6C6DD3CB"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8.3</w:t>
      </w:r>
      <w:r>
        <w:rPr>
          <w:rFonts w:asciiTheme="minorHAnsi" w:eastAsiaTheme="minorEastAsia" w:hAnsiTheme="minorHAnsi" w:cstheme="minorBidi"/>
          <w:noProof/>
          <w:sz w:val="22"/>
          <w:szCs w:val="22"/>
          <w:lang w:eastAsia="en-AU"/>
        </w:rPr>
        <w:tab/>
      </w:r>
      <w:r w:rsidRPr="00C50387">
        <w:rPr>
          <w:rFonts w:cs="Arial"/>
          <w:noProof/>
        </w:rPr>
        <w:t>Health Surveillance</w:t>
      </w:r>
      <w:r>
        <w:rPr>
          <w:noProof/>
        </w:rPr>
        <w:tab/>
      </w:r>
      <w:r>
        <w:rPr>
          <w:noProof/>
        </w:rPr>
        <w:fldChar w:fldCharType="begin"/>
      </w:r>
      <w:r>
        <w:rPr>
          <w:noProof/>
        </w:rPr>
        <w:instrText xml:space="preserve"> PAGEREF _Toc30166463 \h </w:instrText>
      </w:r>
      <w:r>
        <w:rPr>
          <w:noProof/>
        </w:rPr>
      </w:r>
      <w:r>
        <w:rPr>
          <w:noProof/>
        </w:rPr>
        <w:fldChar w:fldCharType="separate"/>
      </w:r>
      <w:r w:rsidR="001B0D22">
        <w:rPr>
          <w:noProof/>
        </w:rPr>
        <w:t>57</w:t>
      </w:r>
      <w:r>
        <w:rPr>
          <w:noProof/>
        </w:rPr>
        <w:fldChar w:fldCharType="end"/>
      </w:r>
    </w:p>
    <w:p w14:paraId="681708B1"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8.4</w:t>
      </w:r>
      <w:r>
        <w:rPr>
          <w:rFonts w:asciiTheme="minorHAnsi" w:eastAsiaTheme="minorEastAsia" w:hAnsiTheme="minorHAnsi" w:cstheme="minorBidi"/>
          <w:noProof/>
          <w:sz w:val="22"/>
          <w:szCs w:val="22"/>
          <w:lang w:eastAsia="en-AU"/>
        </w:rPr>
        <w:tab/>
      </w:r>
      <w:r w:rsidRPr="00C50387">
        <w:rPr>
          <w:rFonts w:cs="Arial"/>
          <w:noProof/>
        </w:rPr>
        <w:t>Health Surveillance Procedure</w:t>
      </w:r>
      <w:r>
        <w:rPr>
          <w:noProof/>
        </w:rPr>
        <w:tab/>
      </w:r>
      <w:r>
        <w:rPr>
          <w:noProof/>
        </w:rPr>
        <w:fldChar w:fldCharType="begin"/>
      </w:r>
      <w:r>
        <w:rPr>
          <w:noProof/>
        </w:rPr>
        <w:instrText xml:space="preserve"> PAGEREF _Toc30166464 \h </w:instrText>
      </w:r>
      <w:r>
        <w:rPr>
          <w:noProof/>
        </w:rPr>
      </w:r>
      <w:r>
        <w:rPr>
          <w:noProof/>
        </w:rPr>
        <w:fldChar w:fldCharType="separate"/>
      </w:r>
      <w:r w:rsidR="001B0D22">
        <w:rPr>
          <w:noProof/>
        </w:rPr>
        <w:t>58</w:t>
      </w:r>
      <w:r>
        <w:rPr>
          <w:noProof/>
        </w:rPr>
        <w:fldChar w:fldCharType="end"/>
      </w:r>
    </w:p>
    <w:p w14:paraId="56B55E78" w14:textId="77777777" w:rsidR="00F552B2" w:rsidRDefault="00F552B2">
      <w:pPr>
        <w:pStyle w:val="TOC1"/>
        <w:rPr>
          <w:rFonts w:asciiTheme="minorHAnsi" w:eastAsiaTheme="minorEastAsia" w:hAnsiTheme="minorHAnsi" w:cstheme="minorBidi"/>
          <w:b w:val="0"/>
          <w:sz w:val="22"/>
          <w:szCs w:val="22"/>
          <w:lang w:eastAsia="en-AU"/>
        </w:rPr>
      </w:pPr>
      <w:r w:rsidRPr="00C50387">
        <w:rPr>
          <w:rFonts w:cs="Arial"/>
        </w:rPr>
        <w:t>Section 9</w:t>
      </w:r>
      <w:r>
        <w:rPr>
          <w:rFonts w:asciiTheme="minorHAnsi" w:eastAsiaTheme="minorEastAsia" w:hAnsiTheme="minorHAnsi" w:cstheme="minorBidi"/>
          <w:b w:val="0"/>
          <w:sz w:val="22"/>
          <w:szCs w:val="22"/>
          <w:lang w:eastAsia="en-AU"/>
        </w:rPr>
        <w:tab/>
      </w:r>
      <w:r w:rsidRPr="00C50387">
        <w:rPr>
          <w:rFonts w:cs="Arial"/>
        </w:rPr>
        <w:t>INDUCTION and TRAINING</w:t>
      </w:r>
      <w:r>
        <w:tab/>
      </w:r>
      <w:r>
        <w:fldChar w:fldCharType="begin"/>
      </w:r>
      <w:r>
        <w:instrText xml:space="preserve"> PAGEREF _Toc30166465 \h </w:instrText>
      </w:r>
      <w:r>
        <w:fldChar w:fldCharType="separate"/>
      </w:r>
      <w:r w:rsidR="001B0D22">
        <w:t>60</w:t>
      </w:r>
      <w:r>
        <w:fldChar w:fldCharType="end"/>
      </w:r>
    </w:p>
    <w:p w14:paraId="06F5F837" w14:textId="4C62F38E"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9.1</w:t>
      </w:r>
      <w:r>
        <w:rPr>
          <w:rFonts w:asciiTheme="minorHAnsi" w:eastAsiaTheme="minorEastAsia" w:hAnsiTheme="minorHAnsi" w:cstheme="minorBidi"/>
          <w:noProof/>
          <w:sz w:val="22"/>
          <w:szCs w:val="22"/>
          <w:lang w:eastAsia="en-AU"/>
        </w:rPr>
        <w:tab/>
      </w:r>
      <w:r w:rsidRPr="00C50387">
        <w:rPr>
          <w:rFonts w:cs="Arial"/>
          <w:noProof/>
        </w:rPr>
        <w:t>Training, Competency and Induction</w:t>
      </w:r>
      <w:r>
        <w:rPr>
          <w:noProof/>
        </w:rPr>
        <w:tab/>
      </w:r>
      <w:r>
        <w:rPr>
          <w:noProof/>
        </w:rPr>
        <w:fldChar w:fldCharType="begin"/>
      </w:r>
      <w:r>
        <w:rPr>
          <w:noProof/>
        </w:rPr>
        <w:instrText xml:space="preserve"> PAGEREF _Toc30166466 \h </w:instrText>
      </w:r>
      <w:r>
        <w:rPr>
          <w:noProof/>
        </w:rPr>
      </w:r>
      <w:r>
        <w:rPr>
          <w:noProof/>
        </w:rPr>
        <w:fldChar w:fldCharType="separate"/>
      </w:r>
      <w:r w:rsidR="001B0D22">
        <w:rPr>
          <w:noProof/>
        </w:rPr>
        <w:t>61</w:t>
      </w:r>
      <w:r>
        <w:rPr>
          <w:noProof/>
        </w:rPr>
        <w:fldChar w:fldCharType="end"/>
      </w:r>
    </w:p>
    <w:p w14:paraId="2540088F"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9.2</w:t>
      </w:r>
      <w:r>
        <w:rPr>
          <w:rFonts w:asciiTheme="minorHAnsi" w:eastAsiaTheme="minorEastAsia" w:hAnsiTheme="minorHAnsi" w:cstheme="minorBidi"/>
          <w:noProof/>
          <w:sz w:val="22"/>
          <w:szCs w:val="22"/>
          <w:lang w:eastAsia="en-AU"/>
        </w:rPr>
        <w:tab/>
      </w:r>
      <w:r>
        <w:rPr>
          <w:noProof/>
        </w:rPr>
        <w:t>Training and Competency Assessment Procedure</w:t>
      </w:r>
      <w:r>
        <w:rPr>
          <w:noProof/>
        </w:rPr>
        <w:tab/>
      </w:r>
      <w:r>
        <w:rPr>
          <w:noProof/>
        </w:rPr>
        <w:fldChar w:fldCharType="begin"/>
      </w:r>
      <w:r>
        <w:rPr>
          <w:noProof/>
        </w:rPr>
        <w:instrText xml:space="preserve"> PAGEREF _Toc30166467 \h </w:instrText>
      </w:r>
      <w:r>
        <w:rPr>
          <w:noProof/>
        </w:rPr>
      </w:r>
      <w:r>
        <w:rPr>
          <w:noProof/>
        </w:rPr>
        <w:fldChar w:fldCharType="separate"/>
      </w:r>
      <w:r w:rsidR="001B0D22">
        <w:rPr>
          <w:noProof/>
        </w:rPr>
        <w:t>61</w:t>
      </w:r>
      <w:r>
        <w:rPr>
          <w:noProof/>
        </w:rPr>
        <w:fldChar w:fldCharType="end"/>
      </w:r>
    </w:p>
    <w:p w14:paraId="249520BB" w14:textId="77777777" w:rsidR="00F552B2" w:rsidRDefault="00F552B2">
      <w:pPr>
        <w:pStyle w:val="TOC2"/>
        <w:tabs>
          <w:tab w:val="left" w:pos="960"/>
        </w:tabs>
        <w:rPr>
          <w:rFonts w:asciiTheme="minorHAnsi" w:eastAsiaTheme="minorEastAsia" w:hAnsiTheme="minorHAnsi" w:cstheme="minorBidi"/>
          <w:noProof/>
          <w:sz w:val="22"/>
          <w:szCs w:val="22"/>
          <w:lang w:eastAsia="en-AU"/>
        </w:rPr>
      </w:pPr>
      <w:r w:rsidRPr="00C50387">
        <w:rPr>
          <w:rFonts w:cs="Arial"/>
          <w:noProof/>
        </w:rPr>
        <w:t>9.3</w:t>
      </w:r>
      <w:r>
        <w:rPr>
          <w:rFonts w:asciiTheme="minorHAnsi" w:eastAsiaTheme="minorEastAsia" w:hAnsiTheme="minorHAnsi" w:cstheme="minorBidi"/>
          <w:noProof/>
          <w:sz w:val="22"/>
          <w:szCs w:val="22"/>
          <w:lang w:eastAsia="en-AU"/>
        </w:rPr>
        <w:tab/>
      </w:r>
      <w:r>
        <w:rPr>
          <w:noProof/>
        </w:rPr>
        <w:t>Workspace Induction Procedure</w:t>
      </w:r>
      <w:r>
        <w:rPr>
          <w:noProof/>
        </w:rPr>
        <w:tab/>
      </w:r>
      <w:r>
        <w:rPr>
          <w:noProof/>
        </w:rPr>
        <w:fldChar w:fldCharType="begin"/>
      </w:r>
      <w:r>
        <w:rPr>
          <w:noProof/>
        </w:rPr>
        <w:instrText xml:space="preserve"> PAGEREF _Toc30166468 \h </w:instrText>
      </w:r>
      <w:r>
        <w:rPr>
          <w:noProof/>
        </w:rPr>
      </w:r>
      <w:r>
        <w:rPr>
          <w:noProof/>
        </w:rPr>
        <w:fldChar w:fldCharType="separate"/>
      </w:r>
      <w:r w:rsidR="001B0D22">
        <w:rPr>
          <w:noProof/>
        </w:rPr>
        <w:t>62</w:t>
      </w:r>
      <w:r>
        <w:rPr>
          <w:noProof/>
        </w:rPr>
        <w:fldChar w:fldCharType="end"/>
      </w:r>
    </w:p>
    <w:p w14:paraId="0815640E" w14:textId="77777777" w:rsidR="00F552B2" w:rsidRDefault="00F552B2">
      <w:pPr>
        <w:pStyle w:val="TOC2"/>
        <w:rPr>
          <w:rFonts w:asciiTheme="minorHAnsi" w:eastAsiaTheme="minorEastAsia" w:hAnsiTheme="minorHAnsi" w:cstheme="minorBidi"/>
          <w:noProof/>
          <w:sz w:val="22"/>
          <w:szCs w:val="22"/>
          <w:lang w:eastAsia="en-AU"/>
        </w:rPr>
      </w:pPr>
      <w:r w:rsidRPr="00C50387">
        <w:rPr>
          <w:rFonts w:cs="Arial"/>
          <w:noProof/>
        </w:rPr>
        <w:t>Term and Definitions</w:t>
      </w:r>
      <w:r>
        <w:rPr>
          <w:noProof/>
        </w:rPr>
        <w:tab/>
      </w:r>
      <w:r>
        <w:rPr>
          <w:noProof/>
        </w:rPr>
        <w:fldChar w:fldCharType="begin"/>
      </w:r>
      <w:r>
        <w:rPr>
          <w:noProof/>
        </w:rPr>
        <w:instrText xml:space="preserve"> PAGEREF _Toc30166469 \h </w:instrText>
      </w:r>
      <w:r>
        <w:rPr>
          <w:noProof/>
        </w:rPr>
      </w:r>
      <w:r>
        <w:rPr>
          <w:noProof/>
        </w:rPr>
        <w:fldChar w:fldCharType="separate"/>
      </w:r>
      <w:r w:rsidR="001B0D22">
        <w:rPr>
          <w:noProof/>
        </w:rPr>
        <w:t>64</w:t>
      </w:r>
      <w:r>
        <w:rPr>
          <w:noProof/>
        </w:rPr>
        <w:fldChar w:fldCharType="end"/>
      </w:r>
    </w:p>
    <w:p w14:paraId="37AC1074" w14:textId="77777777" w:rsidR="00F552B2" w:rsidRDefault="00F552B2">
      <w:pPr>
        <w:pStyle w:val="TOC2"/>
        <w:rPr>
          <w:rFonts w:asciiTheme="minorHAnsi" w:eastAsiaTheme="minorEastAsia" w:hAnsiTheme="minorHAnsi" w:cstheme="minorBidi"/>
          <w:noProof/>
          <w:sz w:val="22"/>
          <w:szCs w:val="22"/>
          <w:lang w:eastAsia="en-AU"/>
        </w:rPr>
      </w:pPr>
      <w:r w:rsidRPr="00C50387">
        <w:rPr>
          <w:rFonts w:cs="Arial"/>
          <w:noProof/>
        </w:rPr>
        <w:t>References</w:t>
      </w:r>
      <w:r>
        <w:rPr>
          <w:noProof/>
        </w:rPr>
        <w:tab/>
      </w:r>
      <w:r>
        <w:rPr>
          <w:noProof/>
        </w:rPr>
        <w:fldChar w:fldCharType="begin"/>
      </w:r>
      <w:r>
        <w:rPr>
          <w:noProof/>
        </w:rPr>
        <w:instrText xml:space="preserve"> PAGEREF _Toc30166470 \h </w:instrText>
      </w:r>
      <w:r>
        <w:rPr>
          <w:noProof/>
        </w:rPr>
      </w:r>
      <w:r>
        <w:rPr>
          <w:noProof/>
        </w:rPr>
        <w:fldChar w:fldCharType="separate"/>
      </w:r>
      <w:r w:rsidR="001B0D22">
        <w:rPr>
          <w:noProof/>
        </w:rPr>
        <w:t>66</w:t>
      </w:r>
      <w:r>
        <w:rPr>
          <w:noProof/>
        </w:rPr>
        <w:fldChar w:fldCharType="end"/>
      </w:r>
    </w:p>
    <w:p w14:paraId="5F0001CA" w14:textId="77777777" w:rsidR="000512F6" w:rsidRDefault="00121556" w:rsidP="000512F6">
      <w:pPr>
        <w:pStyle w:val="TOC3"/>
      </w:pPr>
      <w:r>
        <w:fldChar w:fldCharType="end"/>
      </w:r>
    </w:p>
    <w:p w14:paraId="1E517F72" w14:textId="77777777" w:rsidR="005D6276" w:rsidRDefault="005D6276" w:rsidP="005D6276"/>
    <w:p w14:paraId="379302D2" w14:textId="77777777" w:rsidR="005D6276" w:rsidRPr="005D6276" w:rsidRDefault="005D6276" w:rsidP="005D6276"/>
    <w:p w14:paraId="1DDFF3EE" w14:textId="77777777" w:rsidR="008E6A6F" w:rsidRDefault="008E6A6F" w:rsidP="000512F6">
      <w:pPr>
        <w:jc w:val="both"/>
        <w:rPr>
          <w:rFonts w:ascii="Arial" w:hAnsi="Arial" w:cs="Arial"/>
          <w:b/>
          <w:i/>
          <w:sz w:val="18"/>
          <w:szCs w:val="18"/>
        </w:rPr>
      </w:pPr>
    </w:p>
    <w:p w14:paraId="339DA96F" w14:textId="77777777" w:rsidR="00D7316F" w:rsidRDefault="00D7316F" w:rsidP="000512F6">
      <w:pPr>
        <w:jc w:val="both"/>
        <w:rPr>
          <w:rFonts w:ascii="Arial" w:hAnsi="Arial" w:cs="Arial"/>
          <w:b/>
          <w:i/>
          <w:sz w:val="18"/>
          <w:szCs w:val="18"/>
        </w:rPr>
      </w:pPr>
    </w:p>
    <w:p w14:paraId="4279D51A" w14:textId="77777777" w:rsidR="00D7316F" w:rsidRDefault="00D7316F" w:rsidP="000512F6">
      <w:pPr>
        <w:jc w:val="both"/>
        <w:rPr>
          <w:rFonts w:ascii="Arial" w:hAnsi="Arial" w:cs="Arial"/>
          <w:b/>
          <w:i/>
          <w:sz w:val="18"/>
          <w:szCs w:val="18"/>
        </w:rPr>
      </w:pPr>
    </w:p>
    <w:p w14:paraId="56F10EC0" w14:textId="77777777" w:rsidR="00D7316F" w:rsidRDefault="00D7316F" w:rsidP="000512F6">
      <w:pPr>
        <w:jc w:val="both"/>
        <w:rPr>
          <w:rFonts w:ascii="Arial" w:hAnsi="Arial" w:cs="Arial"/>
          <w:b/>
          <w:i/>
          <w:sz w:val="18"/>
          <w:szCs w:val="18"/>
        </w:rPr>
      </w:pPr>
    </w:p>
    <w:p w14:paraId="78CFC073" w14:textId="77777777" w:rsidR="00D7316F" w:rsidRDefault="00D7316F" w:rsidP="000512F6">
      <w:pPr>
        <w:jc w:val="both"/>
        <w:rPr>
          <w:rFonts w:ascii="Arial" w:hAnsi="Arial" w:cs="Arial"/>
          <w:b/>
          <w:i/>
          <w:sz w:val="18"/>
          <w:szCs w:val="18"/>
        </w:rPr>
      </w:pPr>
    </w:p>
    <w:p w14:paraId="551700C6" w14:textId="77777777" w:rsidR="00426EE5" w:rsidRDefault="00426EE5" w:rsidP="000512F6">
      <w:pPr>
        <w:jc w:val="both"/>
        <w:rPr>
          <w:rFonts w:ascii="Arial" w:hAnsi="Arial" w:cs="Arial"/>
          <w:b/>
          <w:i/>
          <w:sz w:val="18"/>
          <w:szCs w:val="18"/>
        </w:rPr>
      </w:pPr>
    </w:p>
    <w:p w14:paraId="6E8595A7" w14:textId="77777777" w:rsidR="00426EE5" w:rsidRDefault="00426EE5" w:rsidP="000512F6">
      <w:pPr>
        <w:jc w:val="both"/>
        <w:rPr>
          <w:rFonts w:ascii="Arial" w:hAnsi="Arial" w:cs="Arial"/>
          <w:b/>
          <w:i/>
          <w:sz w:val="18"/>
          <w:szCs w:val="18"/>
        </w:rPr>
      </w:pPr>
    </w:p>
    <w:p w14:paraId="15CB0CD3" w14:textId="77777777" w:rsidR="00426EE5" w:rsidRDefault="00426EE5" w:rsidP="000512F6">
      <w:pPr>
        <w:jc w:val="both"/>
        <w:rPr>
          <w:rFonts w:ascii="Arial" w:hAnsi="Arial" w:cs="Arial"/>
          <w:b/>
          <w:i/>
          <w:sz w:val="18"/>
          <w:szCs w:val="18"/>
        </w:rPr>
      </w:pPr>
    </w:p>
    <w:p w14:paraId="29B7B686" w14:textId="77777777" w:rsidR="00426EE5" w:rsidRDefault="00426EE5" w:rsidP="000512F6">
      <w:pPr>
        <w:jc w:val="both"/>
        <w:rPr>
          <w:rFonts w:ascii="Arial" w:hAnsi="Arial" w:cs="Arial"/>
          <w:b/>
          <w:i/>
          <w:sz w:val="18"/>
          <w:szCs w:val="18"/>
        </w:rPr>
      </w:pPr>
    </w:p>
    <w:p w14:paraId="07E1EB2E" w14:textId="77777777" w:rsidR="00426EE5" w:rsidRDefault="00426EE5" w:rsidP="000512F6">
      <w:pPr>
        <w:jc w:val="both"/>
        <w:rPr>
          <w:rFonts w:ascii="Arial" w:hAnsi="Arial" w:cs="Arial"/>
          <w:b/>
          <w:i/>
          <w:sz w:val="18"/>
          <w:szCs w:val="18"/>
        </w:rPr>
      </w:pPr>
    </w:p>
    <w:p w14:paraId="0107F58B" w14:textId="77777777" w:rsidR="00426EE5" w:rsidRDefault="00426EE5" w:rsidP="000512F6">
      <w:pPr>
        <w:jc w:val="both"/>
        <w:rPr>
          <w:rFonts w:ascii="Arial" w:hAnsi="Arial" w:cs="Arial"/>
          <w:b/>
          <w:i/>
          <w:sz w:val="18"/>
          <w:szCs w:val="18"/>
        </w:rPr>
      </w:pPr>
    </w:p>
    <w:p w14:paraId="296380F5" w14:textId="77777777" w:rsidR="00426EE5" w:rsidRDefault="00426EE5" w:rsidP="000512F6">
      <w:pPr>
        <w:jc w:val="both"/>
        <w:rPr>
          <w:rFonts w:ascii="Arial" w:hAnsi="Arial" w:cs="Arial"/>
          <w:b/>
          <w:i/>
          <w:sz w:val="18"/>
          <w:szCs w:val="18"/>
        </w:rPr>
      </w:pPr>
    </w:p>
    <w:p w14:paraId="6956F7F7" w14:textId="77777777" w:rsidR="00426EE5" w:rsidRDefault="00426EE5" w:rsidP="000512F6">
      <w:pPr>
        <w:jc w:val="both"/>
        <w:rPr>
          <w:rFonts w:ascii="Arial" w:hAnsi="Arial" w:cs="Arial"/>
          <w:b/>
          <w:i/>
          <w:sz w:val="18"/>
          <w:szCs w:val="18"/>
        </w:rPr>
      </w:pPr>
    </w:p>
    <w:p w14:paraId="4873B694" w14:textId="77777777" w:rsidR="00426EE5" w:rsidRDefault="00426EE5" w:rsidP="000512F6">
      <w:pPr>
        <w:jc w:val="both"/>
        <w:rPr>
          <w:rFonts w:ascii="Arial" w:hAnsi="Arial" w:cs="Arial"/>
          <w:b/>
          <w:i/>
          <w:sz w:val="18"/>
          <w:szCs w:val="18"/>
        </w:rPr>
      </w:pPr>
    </w:p>
    <w:p w14:paraId="1A3026E2" w14:textId="77777777" w:rsidR="00426EE5" w:rsidRDefault="00426EE5" w:rsidP="000512F6">
      <w:pPr>
        <w:jc w:val="both"/>
        <w:rPr>
          <w:rFonts w:ascii="Arial" w:hAnsi="Arial" w:cs="Arial"/>
          <w:b/>
          <w:i/>
          <w:sz w:val="18"/>
          <w:szCs w:val="18"/>
        </w:rPr>
      </w:pPr>
    </w:p>
    <w:p w14:paraId="44505AC8" w14:textId="77777777" w:rsidR="00426EE5" w:rsidRDefault="00426EE5" w:rsidP="000512F6">
      <w:pPr>
        <w:jc w:val="both"/>
        <w:rPr>
          <w:rFonts w:ascii="Arial" w:hAnsi="Arial" w:cs="Arial"/>
          <w:b/>
          <w:i/>
          <w:sz w:val="18"/>
          <w:szCs w:val="18"/>
        </w:rPr>
      </w:pPr>
    </w:p>
    <w:p w14:paraId="59B78AB7" w14:textId="77777777" w:rsidR="00426EE5" w:rsidRDefault="00426EE5" w:rsidP="000512F6">
      <w:pPr>
        <w:jc w:val="both"/>
        <w:rPr>
          <w:rFonts w:ascii="Arial" w:hAnsi="Arial" w:cs="Arial"/>
          <w:b/>
          <w:i/>
          <w:sz w:val="18"/>
          <w:szCs w:val="18"/>
        </w:rPr>
      </w:pPr>
    </w:p>
    <w:p w14:paraId="71516312" w14:textId="77777777" w:rsidR="00426EE5" w:rsidRDefault="00426EE5" w:rsidP="000512F6">
      <w:pPr>
        <w:jc w:val="both"/>
        <w:rPr>
          <w:rFonts w:ascii="Arial" w:hAnsi="Arial" w:cs="Arial"/>
          <w:b/>
          <w:i/>
          <w:sz w:val="18"/>
          <w:szCs w:val="18"/>
        </w:rPr>
      </w:pPr>
    </w:p>
    <w:p w14:paraId="5A52AC83" w14:textId="77777777" w:rsidR="00426EE5" w:rsidRDefault="00426EE5" w:rsidP="000512F6">
      <w:pPr>
        <w:jc w:val="both"/>
        <w:rPr>
          <w:rFonts w:ascii="Arial" w:hAnsi="Arial" w:cs="Arial"/>
          <w:b/>
          <w:i/>
          <w:sz w:val="18"/>
          <w:szCs w:val="18"/>
        </w:rPr>
      </w:pPr>
    </w:p>
    <w:p w14:paraId="30B10AE9" w14:textId="77777777" w:rsidR="00426EE5" w:rsidRDefault="00426EE5" w:rsidP="000512F6">
      <w:pPr>
        <w:jc w:val="both"/>
        <w:rPr>
          <w:rFonts w:ascii="Arial" w:hAnsi="Arial" w:cs="Arial"/>
          <w:b/>
          <w:i/>
          <w:sz w:val="18"/>
          <w:szCs w:val="18"/>
        </w:rPr>
      </w:pPr>
    </w:p>
    <w:p w14:paraId="12FC6703" w14:textId="77777777" w:rsidR="00426EE5" w:rsidRDefault="00426EE5" w:rsidP="000512F6">
      <w:pPr>
        <w:jc w:val="both"/>
        <w:rPr>
          <w:rFonts w:ascii="Arial" w:hAnsi="Arial" w:cs="Arial"/>
          <w:b/>
          <w:i/>
          <w:sz w:val="18"/>
          <w:szCs w:val="18"/>
        </w:rPr>
      </w:pPr>
    </w:p>
    <w:p w14:paraId="780893CF" w14:textId="77777777" w:rsidR="00426EE5" w:rsidRDefault="00426EE5" w:rsidP="000512F6">
      <w:pPr>
        <w:jc w:val="both"/>
        <w:rPr>
          <w:rFonts w:ascii="Arial" w:hAnsi="Arial" w:cs="Arial"/>
          <w:b/>
          <w:i/>
          <w:sz w:val="18"/>
          <w:szCs w:val="18"/>
        </w:rPr>
      </w:pPr>
    </w:p>
    <w:p w14:paraId="7C1B7577" w14:textId="77777777" w:rsidR="00426EE5" w:rsidRDefault="00426EE5" w:rsidP="000512F6">
      <w:pPr>
        <w:jc w:val="both"/>
        <w:rPr>
          <w:rFonts w:ascii="Arial" w:hAnsi="Arial" w:cs="Arial"/>
          <w:b/>
          <w:i/>
          <w:sz w:val="18"/>
          <w:szCs w:val="18"/>
        </w:rPr>
      </w:pPr>
    </w:p>
    <w:p w14:paraId="44764D71" w14:textId="77777777" w:rsidR="00426EE5" w:rsidRDefault="00426EE5" w:rsidP="000512F6">
      <w:pPr>
        <w:jc w:val="both"/>
        <w:rPr>
          <w:rFonts w:ascii="Arial" w:hAnsi="Arial" w:cs="Arial"/>
          <w:b/>
          <w:i/>
          <w:sz w:val="18"/>
          <w:szCs w:val="18"/>
        </w:rPr>
      </w:pPr>
    </w:p>
    <w:p w14:paraId="0985C198" w14:textId="77777777" w:rsidR="00426EE5" w:rsidRDefault="00426EE5" w:rsidP="000512F6">
      <w:pPr>
        <w:jc w:val="both"/>
        <w:rPr>
          <w:rFonts w:ascii="Arial" w:hAnsi="Arial" w:cs="Arial"/>
          <w:b/>
          <w:i/>
          <w:sz w:val="18"/>
          <w:szCs w:val="18"/>
        </w:rPr>
      </w:pPr>
    </w:p>
    <w:p w14:paraId="6B609A04" w14:textId="77777777" w:rsidR="00426EE5" w:rsidRDefault="00426EE5" w:rsidP="000512F6">
      <w:pPr>
        <w:jc w:val="both"/>
        <w:rPr>
          <w:rFonts w:ascii="Arial" w:hAnsi="Arial" w:cs="Arial"/>
          <w:b/>
          <w:i/>
          <w:sz w:val="18"/>
          <w:szCs w:val="18"/>
        </w:rPr>
      </w:pPr>
    </w:p>
    <w:p w14:paraId="74017553" w14:textId="77777777" w:rsidR="00407C20" w:rsidRDefault="00407C20" w:rsidP="000512F6">
      <w:pPr>
        <w:jc w:val="both"/>
        <w:rPr>
          <w:rFonts w:ascii="Arial" w:hAnsi="Arial" w:cs="Arial"/>
          <w:b/>
          <w:i/>
          <w:sz w:val="18"/>
          <w:szCs w:val="18"/>
        </w:rPr>
      </w:pPr>
    </w:p>
    <w:p w14:paraId="76FEE450" w14:textId="77777777" w:rsidR="002706E2" w:rsidRDefault="000512F6" w:rsidP="000512F6">
      <w:pPr>
        <w:jc w:val="both"/>
        <w:rPr>
          <w:rFonts w:ascii="Arial" w:hAnsi="Arial" w:cs="Arial"/>
          <w:bCs/>
          <w:i/>
          <w:sz w:val="16"/>
          <w:szCs w:val="16"/>
        </w:rPr>
      </w:pPr>
      <w:r w:rsidRPr="00426EE5">
        <w:rPr>
          <w:rFonts w:ascii="Arial" w:hAnsi="Arial" w:cs="Arial"/>
          <w:b/>
          <w:i/>
          <w:sz w:val="16"/>
          <w:szCs w:val="16"/>
        </w:rPr>
        <w:t xml:space="preserve">Disclaimer: </w:t>
      </w:r>
      <w:r w:rsidRPr="00426EE5">
        <w:rPr>
          <w:rFonts w:ascii="Arial" w:hAnsi="Arial" w:cs="Arial"/>
          <w:i/>
          <w:sz w:val="16"/>
          <w:szCs w:val="16"/>
        </w:rPr>
        <w:t>This document</w:t>
      </w:r>
      <w:r w:rsidRPr="00426EE5">
        <w:rPr>
          <w:rFonts w:ascii="Arial" w:hAnsi="Arial" w:cs="Arial"/>
          <w:b/>
          <w:i/>
          <w:sz w:val="16"/>
          <w:szCs w:val="16"/>
        </w:rPr>
        <w:t xml:space="preserve"> </w:t>
      </w:r>
      <w:r w:rsidRPr="00426EE5">
        <w:rPr>
          <w:rFonts w:ascii="Arial" w:hAnsi="Arial" w:cs="Arial"/>
          <w:i/>
          <w:sz w:val="16"/>
          <w:szCs w:val="16"/>
        </w:rPr>
        <w:t xml:space="preserve">contains material to assist in addressing </w:t>
      </w:r>
      <w:r w:rsidR="00131EA6" w:rsidRPr="00426EE5">
        <w:rPr>
          <w:rFonts w:ascii="Arial" w:hAnsi="Arial" w:cs="Arial"/>
          <w:i/>
          <w:sz w:val="16"/>
          <w:szCs w:val="16"/>
        </w:rPr>
        <w:t>Work</w:t>
      </w:r>
      <w:r w:rsidRPr="00426EE5">
        <w:rPr>
          <w:rFonts w:ascii="Arial" w:hAnsi="Arial" w:cs="Arial"/>
          <w:i/>
          <w:sz w:val="16"/>
          <w:szCs w:val="16"/>
        </w:rPr>
        <w:t xml:space="preserve"> Health and Safety management obligations. </w:t>
      </w:r>
      <w:r w:rsidR="009F29C8">
        <w:rPr>
          <w:rFonts w:ascii="Arial" w:hAnsi="Arial" w:cs="Arial"/>
          <w:i/>
          <w:sz w:val="16"/>
          <w:szCs w:val="16"/>
        </w:rPr>
        <w:t>E</w:t>
      </w:r>
      <w:r w:rsidRPr="00426EE5">
        <w:rPr>
          <w:rFonts w:ascii="Arial" w:hAnsi="Arial" w:cs="Arial"/>
          <w:i/>
          <w:sz w:val="16"/>
          <w:szCs w:val="16"/>
        </w:rPr>
        <w:t>very effort has been made to ensure the accuracy of this information at the time of publication, it is provided as guidance only</w:t>
      </w:r>
      <w:r w:rsidR="002706E2">
        <w:rPr>
          <w:rFonts w:ascii="Arial" w:hAnsi="Arial" w:cs="Arial"/>
          <w:i/>
          <w:sz w:val="16"/>
          <w:szCs w:val="16"/>
        </w:rPr>
        <w:t xml:space="preserve"> to current WHS legislation</w:t>
      </w:r>
      <w:r w:rsidR="0022031A" w:rsidRPr="00426EE5">
        <w:rPr>
          <w:rFonts w:ascii="Arial" w:hAnsi="Arial" w:cs="Arial"/>
          <w:i/>
          <w:sz w:val="16"/>
          <w:szCs w:val="16"/>
        </w:rPr>
        <w:t xml:space="preserve">. </w:t>
      </w:r>
      <w:r w:rsidRPr="00426EE5">
        <w:rPr>
          <w:rFonts w:ascii="Arial" w:hAnsi="Arial" w:cs="Arial"/>
          <w:i/>
          <w:sz w:val="16"/>
          <w:szCs w:val="16"/>
        </w:rPr>
        <w:t>This document contains material sourced from Safe Work Australia</w:t>
      </w:r>
      <w:r w:rsidR="002706E2">
        <w:rPr>
          <w:rFonts w:ascii="Arial" w:hAnsi="Arial" w:cs="Arial"/>
          <w:i/>
          <w:sz w:val="16"/>
          <w:szCs w:val="16"/>
        </w:rPr>
        <w:t xml:space="preserve"> [1] and Work Safe QLD [2]</w:t>
      </w:r>
      <w:r w:rsidRPr="00426EE5">
        <w:rPr>
          <w:rFonts w:ascii="Arial" w:hAnsi="Arial" w:cs="Arial"/>
          <w:i/>
          <w:sz w:val="16"/>
          <w:szCs w:val="16"/>
        </w:rPr>
        <w:t>.</w:t>
      </w:r>
      <w:r w:rsidRPr="00426EE5">
        <w:rPr>
          <w:rFonts w:ascii="Arial" w:hAnsi="Arial" w:cs="Arial"/>
          <w:bCs/>
          <w:i/>
          <w:sz w:val="16"/>
          <w:szCs w:val="16"/>
        </w:rPr>
        <w:t xml:space="preserve"> </w:t>
      </w:r>
      <w:r w:rsidRPr="00426EE5">
        <w:rPr>
          <w:rFonts w:ascii="Arial" w:hAnsi="Arial" w:cs="Arial"/>
          <w:i/>
          <w:sz w:val="16"/>
          <w:szCs w:val="16"/>
        </w:rPr>
        <w:t>Any such material remains subject to copyright</w:t>
      </w:r>
      <w:r w:rsidR="00916694" w:rsidRPr="00426EE5">
        <w:rPr>
          <w:rFonts w:ascii="Arial" w:hAnsi="Arial" w:cs="Arial"/>
          <w:i/>
          <w:sz w:val="16"/>
          <w:szCs w:val="16"/>
        </w:rPr>
        <w:t xml:space="preserve"> </w:t>
      </w:r>
      <w:r w:rsidRPr="00426EE5">
        <w:rPr>
          <w:rFonts w:ascii="Arial" w:hAnsi="Arial" w:cs="Arial"/>
          <w:bCs/>
          <w:i/>
          <w:sz w:val="16"/>
          <w:szCs w:val="16"/>
        </w:rPr>
        <w:t>©</w:t>
      </w:r>
      <w:r w:rsidR="00916694" w:rsidRPr="00426EE5">
        <w:rPr>
          <w:rFonts w:ascii="Arial" w:hAnsi="Arial" w:cs="Arial"/>
          <w:bCs/>
          <w:i/>
          <w:sz w:val="16"/>
          <w:szCs w:val="16"/>
        </w:rPr>
        <w:t xml:space="preserve"> </w:t>
      </w:r>
      <w:r w:rsidR="002706E2">
        <w:rPr>
          <w:rFonts w:ascii="Arial" w:hAnsi="Arial" w:cs="Arial"/>
          <w:bCs/>
          <w:i/>
          <w:sz w:val="16"/>
          <w:szCs w:val="16"/>
        </w:rPr>
        <w:t>to these governing bodies</w:t>
      </w:r>
      <w:r w:rsidR="00916694" w:rsidRPr="00426EE5">
        <w:rPr>
          <w:rFonts w:ascii="Arial" w:hAnsi="Arial" w:cs="Arial"/>
          <w:bCs/>
          <w:i/>
          <w:sz w:val="16"/>
          <w:szCs w:val="16"/>
        </w:rPr>
        <w:t>.</w:t>
      </w:r>
      <w:r w:rsidRPr="00426EE5">
        <w:rPr>
          <w:rFonts w:ascii="Arial" w:hAnsi="Arial" w:cs="Arial"/>
          <w:bCs/>
          <w:i/>
          <w:sz w:val="16"/>
          <w:szCs w:val="16"/>
        </w:rPr>
        <w:t xml:space="preserve"> </w:t>
      </w:r>
    </w:p>
    <w:p w14:paraId="2B89D84F" w14:textId="77777777" w:rsidR="002706E2" w:rsidRPr="009F29C8" w:rsidRDefault="002706E2" w:rsidP="009F29C8">
      <w:pPr>
        <w:rPr>
          <w:rFonts w:ascii="Arial" w:hAnsi="Arial" w:cs="Arial"/>
          <w:bCs/>
          <w:i/>
          <w:color w:val="0000FF"/>
          <w:sz w:val="12"/>
          <w:szCs w:val="12"/>
          <w:u w:val="single"/>
        </w:rPr>
      </w:pPr>
      <w:r w:rsidRPr="009F29C8">
        <w:rPr>
          <w:rFonts w:ascii="Arial" w:hAnsi="Arial" w:cs="Arial"/>
          <w:bCs/>
          <w:i/>
          <w:sz w:val="12"/>
          <w:szCs w:val="12"/>
        </w:rPr>
        <w:t xml:space="preserve">[1] </w:t>
      </w:r>
      <w:hyperlink r:id="rId9" w:history="1">
        <w:r w:rsidRPr="009F29C8">
          <w:rPr>
            <w:rStyle w:val="Hyperlink"/>
            <w:rFonts w:ascii="Arial" w:hAnsi="Arial" w:cs="Arial"/>
            <w:bCs/>
            <w:i/>
            <w:sz w:val="12"/>
            <w:szCs w:val="12"/>
          </w:rPr>
          <w:t>https://www.safeworkaustralia.gov.au/copyright</w:t>
        </w:r>
      </w:hyperlink>
      <w:r w:rsidR="002D4BF1" w:rsidRPr="009F29C8">
        <w:rPr>
          <w:rStyle w:val="Hyperlink"/>
          <w:rFonts w:ascii="Arial" w:hAnsi="Arial" w:cs="Arial"/>
          <w:bCs/>
          <w:sz w:val="12"/>
          <w:szCs w:val="12"/>
          <w:u w:val="none"/>
        </w:rPr>
        <w:t xml:space="preserve">      </w:t>
      </w:r>
      <w:r w:rsidRPr="009F29C8">
        <w:rPr>
          <w:rFonts w:ascii="Arial" w:hAnsi="Arial" w:cs="Arial"/>
          <w:bCs/>
          <w:i/>
          <w:sz w:val="12"/>
          <w:szCs w:val="12"/>
        </w:rPr>
        <w:t xml:space="preserve">[2] </w:t>
      </w:r>
      <w:hyperlink r:id="rId10" w:history="1">
        <w:r w:rsidRPr="009F29C8">
          <w:rPr>
            <w:rStyle w:val="Hyperlink"/>
            <w:rFonts w:ascii="Arial" w:hAnsi="Arial" w:cs="Arial"/>
            <w:bCs/>
            <w:i/>
            <w:sz w:val="12"/>
            <w:szCs w:val="12"/>
          </w:rPr>
          <w:t>https://www.worksafe.qld.gov.au/home/copyright</w:t>
        </w:r>
      </w:hyperlink>
    </w:p>
    <w:p w14:paraId="623C234B" w14:textId="77777777" w:rsidR="002706E2" w:rsidRPr="00426EE5" w:rsidRDefault="002706E2" w:rsidP="000512F6">
      <w:pPr>
        <w:jc w:val="both"/>
        <w:rPr>
          <w:rStyle w:val="Hyperlink"/>
          <w:rFonts w:ascii="Arial" w:hAnsi="Arial" w:cs="Arial"/>
          <w:bCs/>
          <w:i/>
          <w:sz w:val="16"/>
          <w:szCs w:val="16"/>
        </w:rPr>
      </w:pPr>
    </w:p>
    <w:p w14:paraId="3822D0DC" w14:textId="77777777" w:rsidR="00CD68B5" w:rsidRPr="00AE5CF6" w:rsidRDefault="00AE5CF6" w:rsidP="00AE5CF6">
      <w:pPr>
        <w:jc w:val="both"/>
        <w:rPr>
          <w:sz w:val="2"/>
          <w:szCs w:val="2"/>
        </w:rPr>
      </w:pPr>
      <w:r>
        <w:rPr>
          <w:rFonts w:ascii="Arial" w:eastAsia="Times New Roman" w:hAnsi="Arial" w:cs="Arial"/>
          <w:color w:val="000000"/>
          <w:sz w:val="18"/>
          <w:szCs w:val="18"/>
          <w:shd w:val="clear" w:color="auto" w:fill="FFFFFF"/>
        </w:rPr>
        <w:br w:type="page"/>
      </w:r>
    </w:p>
    <w:p w14:paraId="2AB34EE1" w14:textId="77777777" w:rsidR="00CD68B5" w:rsidRDefault="00CD68B5" w:rsidP="00CD68B5">
      <w:pPr>
        <w:pStyle w:val="Heading2"/>
        <w:numPr>
          <w:ilvl w:val="0"/>
          <w:numId w:val="0"/>
        </w:numPr>
        <w:shd w:val="clear" w:color="auto" w:fill="F2F2F2"/>
        <w:ind w:left="576" w:hanging="576"/>
      </w:pPr>
      <w:bookmarkStart w:id="0" w:name="_Toc297285072"/>
      <w:bookmarkStart w:id="1" w:name="_Toc30166397"/>
      <w:r w:rsidRPr="005B021D">
        <w:lastRenderedPageBreak/>
        <w:t>Introduction</w:t>
      </w:r>
      <w:bookmarkEnd w:id="0"/>
      <w:bookmarkEnd w:id="1"/>
    </w:p>
    <w:p w14:paraId="5D4BF502" w14:textId="460338CD" w:rsidR="00072B5F" w:rsidRDefault="00121556" w:rsidP="00121556">
      <w:pPr>
        <w:spacing w:before="120"/>
        <w:jc w:val="both"/>
        <w:rPr>
          <w:rFonts w:ascii="Arial" w:hAnsi="Arial" w:cs="Arial"/>
          <w:sz w:val="22"/>
          <w:szCs w:val="22"/>
        </w:rPr>
      </w:pPr>
      <w:r w:rsidRPr="0088092B">
        <w:rPr>
          <w:rFonts w:ascii="Arial" w:hAnsi="Arial" w:cs="Arial"/>
          <w:b/>
          <w:i/>
          <w:sz w:val="20"/>
          <w:szCs w:val="20"/>
          <w:u w:val="single"/>
        </w:rPr>
        <w:t>Th</w:t>
      </w:r>
      <w:r w:rsidR="00F4578B">
        <w:rPr>
          <w:rFonts w:ascii="Arial" w:hAnsi="Arial" w:cs="Arial"/>
          <w:b/>
          <w:i/>
          <w:sz w:val="20"/>
          <w:szCs w:val="20"/>
          <w:u w:val="single"/>
        </w:rPr>
        <w:t>is</w:t>
      </w:r>
      <w:r w:rsidRPr="0088092B">
        <w:rPr>
          <w:rFonts w:ascii="Arial" w:hAnsi="Arial" w:cs="Arial"/>
          <w:b/>
          <w:i/>
          <w:sz w:val="20"/>
          <w:szCs w:val="20"/>
          <w:u w:val="single"/>
        </w:rPr>
        <w:t xml:space="preserve"> W</w:t>
      </w:r>
      <w:r w:rsidR="00256239">
        <w:rPr>
          <w:rFonts w:ascii="Arial" w:hAnsi="Arial" w:cs="Arial"/>
          <w:b/>
          <w:i/>
          <w:sz w:val="20"/>
          <w:szCs w:val="20"/>
          <w:u w:val="single"/>
        </w:rPr>
        <w:t xml:space="preserve">ork </w:t>
      </w:r>
      <w:r w:rsidRPr="0088092B">
        <w:rPr>
          <w:rFonts w:ascii="Arial" w:hAnsi="Arial" w:cs="Arial"/>
          <w:b/>
          <w:i/>
          <w:sz w:val="20"/>
          <w:szCs w:val="20"/>
          <w:u w:val="single"/>
        </w:rPr>
        <w:t>H</w:t>
      </w:r>
      <w:r w:rsidR="00256239">
        <w:rPr>
          <w:rFonts w:ascii="Arial" w:hAnsi="Arial" w:cs="Arial"/>
          <w:b/>
          <w:i/>
          <w:sz w:val="20"/>
          <w:szCs w:val="20"/>
          <w:u w:val="single"/>
        </w:rPr>
        <w:t xml:space="preserve">ealth and </w:t>
      </w:r>
      <w:r w:rsidRPr="0088092B">
        <w:rPr>
          <w:rFonts w:ascii="Arial" w:hAnsi="Arial" w:cs="Arial"/>
          <w:b/>
          <w:i/>
          <w:sz w:val="20"/>
          <w:szCs w:val="20"/>
          <w:u w:val="single"/>
        </w:rPr>
        <w:t>S</w:t>
      </w:r>
      <w:r w:rsidR="00256239">
        <w:rPr>
          <w:rFonts w:ascii="Arial" w:hAnsi="Arial" w:cs="Arial"/>
          <w:b/>
          <w:i/>
          <w:sz w:val="20"/>
          <w:szCs w:val="20"/>
          <w:u w:val="single"/>
        </w:rPr>
        <w:t>afety</w:t>
      </w:r>
      <w:r w:rsidRPr="0088092B">
        <w:rPr>
          <w:rFonts w:ascii="Arial" w:hAnsi="Arial" w:cs="Arial"/>
          <w:b/>
          <w:i/>
          <w:sz w:val="20"/>
          <w:szCs w:val="20"/>
          <w:u w:val="single"/>
        </w:rPr>
        <w:t xml:space="preserve"> </w:t>
      </w:r>
      <w:r w:rsidR="001B473E">
        <w:rPr>
          <w:rFonts w:ascii="Arial" w:hAnsi="Arial" w:cs="Arial"/>
          <w:b/>
          <w:i/>
          <w:sz w:val="20"/>
          <w:szCs w:val="20"/>
          <w:u w:val="single"/>
        </w:rPr>
        <w:t>M</w:t>
      </w:r>
      <w:r w:rsidRPr="0088092B">
        <w:rPr>
          <w:rFonts w:ascii="Arial" w:hAnsi="Arial" w:cs="Arial"/>
          <w:b/>
          <w:i/>
          <w:sz w:val="20"/>
          <w:szCs w:val="20"/>
          <w:u w:val="single"/>
        </w:rPr>
        <w:t>an</w:t>
      </w:r>
      <w:r w:rsidR="00256239">
        <w:rPr>
          <w:rFonts w:ascii="Arial" w:hAnsi="Arial" w:cs="Arial"/>
          <w:b/>
          <w:i/>
          <w:sz w:val="20"/>
          <w:szCs w:val="20"/>
          <w:u w:val="single"/>
        </w:rPr>
        <w:t>agement System (</w:t>
      </w:r>
      <w:r w:rsidR="00C500E7">
        <w:rPr>
          <w:rFonts w:ascii="Arial" w:hAnsi="Arial" w:cs="Arial"/>
          <w:b/>
          <w:i/>
          <w:sz w:val="20"/>
          <w:szCs w:val="20"/>
          <w:u w:val="single"/>
        </w:rPr>
        <w:t>WHS</w:t>
      </w:r>
      <w:r w:rsidR="00256239">
        <w:rPr>
          <w:rFonts w:ascii="Arial" w:hAnsi="Arial" w:cs="Arial"/>
          <w:b/>
          <w:i/>
          <w:sz w:val="20"/>
          <w:szCs w:val="20"/>
          <w:u w:val="single"/>
        </w:rPr>
        <w:t>MS)</w:t>
      </w:r>
      <w:r w:rsidR="003D412A">
        <w:rPr>
          <w:rFonts w:ascii="Arial" w:hAnsi="Arial" w:cs="Arial"/>
          <w:b/>
          <w:i/>
          <w:sz w:val="20"/>
          <w:szCs w:val="20"/>
          <w:u w:val="single"/>
        </w:rPr>
        <w:t xml:space="preserve"> </w:t>
      </w:r>
      <w:r w:rsidR="00C500E7">
        <w:rPr>
          <w:rFonts w:ascii="Arial" w:hAnsi="Arial" w:cs="Arial"/>
          <w:b/>
          <w:i/>
          <w:sz w:val="20"/>
          <w:szCs w:val="20"/>
          <w:u w:val="single"/>
        </w:rPr>
        <w:t>Manual</w:t>
      </w:r>
      <w:r w:rsidRPr="00C556DA">
        <w:rPr>
          <w:rFonts w:ascii="Arial" w:hAnsi="Arial" w:cs="Arial"/>
          <w:sz w:val="20"/>
          <w:szCs w:val="20"/>
        </w:rPr>
        <w:t xml:space="preserve"> </w:t>
      </w:r>
      <w:r w:rsidR="00C500E7">
        <w:rPr>
          <w:rFonts w:ascii="Arial" w:hAnsi="Arial" w:cs="Arial"/>
          <w:sz w:val="20"/>
          <w:szCs w:val="20"/>
        </w:rPr>
        <w:t xml:space="preserve">is </w:t>
      </w:r>
      <w:r w:rsidR="009F29C8">
        <w:rPr>
          <w:rFonts w:ascii="Arial" w:hAnsi="Arial" w:cs="Arial"/>
          <w:sz w:val="20"/>
          <w:szCs w:val="20"/>
        </w:rPr>
        <w:t>designed</w:t>
      </w:r>
      <w:r w:rsidR="00C500E7">
        <w:rPr>
          <w:rFonts w:ascii="Arial" w:hAnsi="Arial" w:cs="Arial"/>
          <w:sz w:val="20"/>
          <w:szCs w:val="20"/>
        </w:rPr>
        <w:t xml:space="preserve"> to </w:t>
      </w:r>
      <w:r w:rsidRPr="00C556DA">
        <w:rPr>
          <w:rFonts w:ascii="Arial" w:hAnsi="Arial" w:cs="Arial"/>
          <w:sz w:val="20"/>
          <w:szCs w:val="20"/>
        </w:rPr>
        <w:t xml:space="preserve">assist in meeting Work Health </w:t>
      </w:r>
      <w:r w:rsidR="006E63BB">
        <w:rPr>
          <w:rFonts w:ascii="Arial" w:hAnsi="Arial" w:cs="Arial"/>
          <w:sz w:val="20"/>
          <w:szCs w:val="20"/>
        </w:rPr>
        <w:t>and</w:t>
      </w:r>
      <w:r w:rsidRPr="00C556DA">
        <w:rPr>
          <w:rFonts w:ascii="Arial" w:hAnsi="Arial" w:cs="Arial"/>
          <w:sz w:val="20"/>
          <w:szCs w:val="20"/>
        </w:rPr>
        <w:t xml:space="preserve"> Safety (</w:t>
      </w:r>
      <w:r w:rsidR="00C500E7">
        <w:rPr>
          <w:rFonts w:ascii="Arial" w:hAnsi="Arial" w:cs="Arial"/>
          <w:sz w:val="20"/>
          <w:szCs w:val="20"/>
        </w:rPr>
        <w:t>WHS</w:t>
      </w:r>
      <w:r w:rsidRPr="00C556DA">
        <w:rPr>
          <w:rFonts w:ascii="Arial" w:hAnsi="Arial" w:cs="Arial"/>
          <w:sz w:val="20"/>
          <w:szCs w:val="20"/>
        </w:rPr>
        <w:t xml:space="preserve">) obligations under the </w:t>
      </w:r>
      <w:r>
        <w:rPr>
          <w:rFonts w:ascii="Arial" w:hAnsi="Arial" w:cs="Arial"/>
          <w:sz w:val="20"/>
          <w:szCs w:val="20"/>
        </w:rPr>
        <w:t xml:space="preserve">current </w:t>
      </w:r>
      <w:r w:rsidR="00E331B3" w:rsidRPr="008B166B">
        <w:rPr>
          <w:rFonts w:ascii="Arial" w:hAnsi="Arial" w:cs="Arial"/>
          <w:b/>
          <w:sz w:val="20"/>
          <w:szCs w:val="20"/>
        </w:rPr>
        <w:t>Work Health and Safety Act 2011</w:t>
      </w:r>
      <w:r w:rsidR="00E331B3">
        <w:rPr>
          <w:rFonts w:ascii="Arial" w:hAnsi="Arial" w:cs="Arial"/>
          <w:sz w:val="20"/>
          <w:szCs w:val="20"/>
        </w:rPr>
        <w:t xml:space="preserve"> </w:t>
      </w:r>
      <w:r w:rsidRPr="00C556DA">
        <w:rPr>
          <w:rFonts w:ascii="Arial" w:hAnsi="Arial" w:cs="Arial"/>
          <w:sz w:val="20"/>
          <w:szCs w:val="20"/>
        </w:rPr>
        <w:t xml:space="preserve">and </w:t>
      </w:r>
      <w:r w:rsidR="00AE58DD">
        <w:rPr>
          <w:rFonts w:ascii="Arial" w:hAnsi="Arial" w:cs="Arial"/>
          <w:sz w:val="20"/>
          <w:szCs w:val="20"/>
        </w:rPr>
        <w:t xml:space="preserve">current </w:t>
      </w:r>
      <w:r w:rsidR="00C500E7" w:rsidRPr="008B166B">
        <w:rPr>
          <w:rFonts w:ascii="Arial" w:hAnsi="Arial" w:cs="Arial"/>
          <w:b/>
          <w:sz w:val="20"/>
          <w:szCs w:val="20"/>
        </w:rPr>
        <w:t>WHS</w:t>
      </w:r>
      <w:r w:rsidRPr="008B166B">
        <w:rPr>
          <w:rFonts w:ascii="Arial" w:hAnsi="Arial" w:cs="Arial"/>
          <w:b/>
          <w:sz w:val="20"/>
          <w:szCs w:val="20"/>
        </w:rPr>
        <w:t xml:space="preserve"> Regulations </w:t>
      </w:r>
      <w:r w:rsidR="000C3BC1" w:rsidRPr="008B166B">
        <w:rPr>
          <w:rFonts w:ascii="Arial" w:hAnsi="Arial" w:cs="Arial"/>
          <w:b/>
          <w:sz w:val="20"/>
          <w:szCs w:val="20"/>
        </w:rPr>
        <w:t>2011</w:t>
      </w:r>
      <w:r w:rsidR="000C3BC1">
        <w:rPr>
          <w:rFonts w:ascii="Arial" w:hAnsi="Arial" w:cs="Arial"/>
          <w:sz w:val="20"/>
          <w:szCs w:val="20"/>
        </w:rPr>
        <w:t xml:space="preserve"> </w:t>
      </w:r>
      <w:r w:rsidRPr="00C556DA">
        <w:rPr>
          <w:rFonts w:ascii="Arial" w:hAnsi="Arial" w:cs="Arial"/>
          <w:sz w:val="20"/>
          <w:szCs w:val="20"/>
        </w:rPr>
        <w:t xml:space="preserve">and includes processes in place for management of </w:t>
      </w:r>
      <w:r>
        <w:rPr>
          <w:rFonts w:ascii="Arial" w:hAnsi="Arial" w:cs="Arial"/>
          <w:sz w:val="20"/>
          <w:szCs w:val="20"/>
        </w:rPr>
        <w:t>health, safety and environment</w:t>
      </w:r>
      <w:r w:rsidRPr="00C556DA">
        <w:rPr>
          <w:rFonts w:ascii="Arial" w:hAnsi="Arial" w:cs="Arial"/>
          <w:sz w:val="20"/>
          <w:szCs w:val="20"/>
        </w:rPr>
        <w:t xml:space="preserve"> for</w:t>
      </w:r>
      <w:r w:rsidR="00833F0D">
        <w:rPr>
          <w:rFonts w:ascii="Arial" w:hAnsi="Arial" w:cs="Arial"/>
          <w:sz w:val="20"/>
          <w:szCs w:val="20"/>
        </w:rPr>
        <w:t xml:space="preserve"> Fabrication Lab</w:t>
      </w:r>
      <w:r w:rsidRPr="00C556DA">
        <w:rPr>
          <w:rFonts w:ascii="Arial" w:hAnsi="Arial" w:cs="Arial"/>
          <w:sz w:val="20"/>
          <w:szCs w:val="20"/>
        </w:rPr>
        <w:t xml:space="preserve"> </w:t>
      </w:r>
      <w:r w:rsidR="00A77C04">
        <w:rPr>
          <w:rFonts w:ascii="Arial" w:hAnsi="Arial" w:cs="Arial"/>
          <w:sz w:val="20"/>
          <w:szCs w:val="20"/>
        </w:rPr>
        <w:t>workspace</w:t>
      </w:r>
      <w:r>
        <w:rPr>
          <w:rFonts w:ascii="Arial" w:hAnsi="Arial" w:cs="Arial"/>
          <w:sz w:val="20"/>
          <w:szCs w:val="20"/>
        </w:rPr>
        <w:t>s</w:t>
      </w:r>
      <w:r w:rsidR="006C448F">
        <w:rPr>
          <w:rFonts w:ascii="Arial" w:hAnsi="Arial" w:cs="Arial"/>
          <w:sz w:val="20"/>
          <w:szCs w:val="20"/>
        </w:rPr>
        <w:t xml:space="preserve"> located at The Edge State Library of Queensland</w:t>
      </w:r>
      <w:r w:rsidRPr="00C556DA">
        <w:rPr>
          <w:rFonts w:ascii="Arial" w:hAnsi="Arial" w:cs="Arial"/>
          <w:sz w:val="20"/>
          <w:szCs w:val="20"/>
        </w:rPr>
        <w:t xml:space="preserve">. The </w:t>
      </w:r>
      <w:r w:rsidR="00C500E7">
        <w:rPr>
          <w:rFonts w:ascii="Arial" w:hAnsi="Arial" w:cs="Arial"/>
          <w:sz w:val="20"/>
          <w:szCs w:val="20"/>
        </w:rPr>
        <w:t>WHSMS</w:t>
      </w:r>
      <w:r w:rsidR="001B473E">
        <w:rPr>
          <w:rFonts w:ascii="Arial" w:hAnsi="Arial" w:cs="Arial"/>
          <w:sz w:val="20"/>
          <w:szCs w:val="20"/>
        </w:rPr>
        <w:t xml:space="preserve"> Manual</w:t>
      </w:r>
      <w:r w:rsidRPr="00C556DA">
        <w:rPr>
          <w:rFonts w:ascii="Arial" w:hAnsi="Arial" w:cs="Arial"/>
          <w:sz w:val="20"/>
          <w:szCs w:val="20"/>
        </w:rPr>
        <w:t xml:space="preserve"> will be available for inspection by all relevant </w:t>
      </w:r>
      <w:r w:rsidR="00346AA6">
        <w:rPr>
          <w:rFonts w:ascii="Arial" w:hAnsi="Arial" w:cs="Arial"/>
          <w:sz w:val="20"/>
          <w:szCs w:val="20"/>
        </w:rPr>
        <w:t>persons</w:t>
      </w:r>
      <w:r w:rsidRPr="00C556DA">
        <w:rPr>
          <w:rFonts w:ascii="Arial" w:hAnsi="Arial" w:cs="Arial"/>
          <w:sz w:val="20"/>
          <w:szCs w:val="20"/>
        </w:rPr>
        <w:t xml:space="preserve">, including visitors, direct relevant </w:t>
      </w:r>
      <w:r w:rsidR="00E34DA5">
        <w:rPr>
          <w:rFonts w:ascii="Arial" w:hAnsi="Arial" w:cs="Arial"/>
          <w:sz w:val="20"/>
          <w:szCs w:val="20"/>
        </w:rPr>
        <w:t>workers</w:t>
      </w:r>
      <w:r w:rsidRPr="00C556DA">
        <w:rPr>
          <w:rFonts w:ascii="Arial" w:hAnsi="Arial" w:cs="Arial"/>
          <w:sz w:val="20"/>
          <w:szCs w:val="20"/>
        </w:rPr>
        <w:t>, contractors, Health and Safety Representatives</w:t>
      </w:r>
      <w:r w:rsidR="005B3E34">
        <w:rPr>
          <w:rFonts w:ascii="Arial" w:hAnsi="Arial" w:cs="Arial"/>
          <w:sz w:val="20"/>
          <w:szCs w:val="20"/>
        </w:rPr>
        <w:t xml:space="preserve"> (HSR)</w:t>
      </w:r>
      <w:r w:rsidRPr="00C556DA">
        <w:rPr>
          <w:rFonts w:ascii="Arial" w:hAnsi="Arial" w:cs="Arial"/>
          <w:sz w:val="20"/>
          <w:szCs w:val="20"/>
        </w:rPr>
        <w:t xml:space="preserve">, contractors, relevant </w:t>
      </w:r>
      <w:r w:rsidR="00E34DA5">
        <w:rPr>
          <w:rFonts w:ascii="Arial" w:hAnsi="Arial" w:cs="Arial"/>
          <w:sz w:val="20"/>
          <w:szCs w:val="20"/>
        </w:rPr>
        <w:t>workers</w:t>
      </w:r>
      <w:r w:rsidRPr="00C556DA">
        <w:rPr>
          <w:rFonts w:ascii="Arial" w:hAnsi="Arial" w:cs="Arial"/>
          <w:sz w:val="20"/>
          <w:szCs w:val="20"/>
        </w:rPr>
        <w:t xml:space="preserve"> of contractors and government appointed inspectors. Monitoring of the </w:t>
      </w:r>
      <w:r w:rsidR="00C500E7">
        <w:rPr>
          <w:rFonts w:ascii="Arial" w:hAnsi="Arial" w:cs="Arial"/>
          <w:sz w:val="20"/>
          <w:szCs w:val="20"/>
        </w:rPr>
        <w:t>WHSMS</w:t>
      </w:r>
      <w:r w:rsidR="001B473E">
        <w:rPr>
          <w:rFonts w:ascii="Arial" w:hAnsi="Arial" w:cs="Arial"/>
          <w:sz w:val="20"/>
          <w:szCs w:val="20"/>
        </w:rPr>
        <w:t xml:space="preserve"> Manual</w:t>
      </w:r>
      <w:r w:rsidRPr="00C556DA">
        <w:rPr>
          <w:rFonts w:ascii="Arial" w:hAnsi="Arial" w:cs="Arial"/>
          <w:sz w:val="20"/>
          <w:szCs w:val="20"/>
        </w:rPr>
        <w:t xml:space="preserve"> and updated as required and keep the most current copy </w:t>
      </w:r>
      <w:r w:rsidRPr="00A832E5">
        <w:rPr>
          <w:rFonts w:ascii="Arial" w:hAnsi="Arial" w:cs="Arial"/>
          <w:sz w:val="22"/>
          <w:szCs w:val="22"/>
        </w:rPr>
        <w:t>at</w:t>
      </w:r>
      <w:r w:rsidR="00072B5F">
        <w:rPr>
          <w:rFonts w:ascii="Arial" w:hAnsi="Arial" w:cs="Arial"/>
          <w:sz w:val="22"/>
          <w:szCs w:val="22"/>
        </w:rPr>
        <w:t>:</w:t>
      </w:r>
      <w:r w:rsidRPr="00A832E5">
        <w:rPr>
          <w:rFonts w:ascii="Arial" w:hAnsi="Arial" w:cs="Arial"/>
          <w:sz w:val="22"/>
          <w:szCs w:val="22"/>
        </w:rPr>
        <w:t xml:space="preserve"> </w:t>
      </w:r>
    </w:p>
    <w:p w14:paraId="4A9B4EE3" w14:textId="7BF12D33" w:rsidR="00072B5F" w:rsidRDefault="00072B5F" w:rsidP="00121556">
      <w:pPr>
        <w:spacing w:before="120"/>
        <w:jc w:val="both"/>
        <w:rPr>
          <w:rFonts w:ascii="Arial" w:hAnsi="Arial" w:cs="Arial"/>
          <w:sz w:val="22"/>
          <w:szCs w:val="22"/>
        </w:rPr>
      </w:pPr>
      <w:r>
        <w:rPr>
          <w:rFonts w:ascii="Arial" w:hAnsi="Arial" w:cs="Arial"/>
          <w:sz w:val="22"/>
          <w:szCs w:val="22"/>
        </w:rPr>
        <w:t xml:space="preserve">Hard Copy Location: The Edge Fabrication Lab, Clean Lab, Level 0, Staff office.  </w:t>
      </w:r>
    </w:p>
    <w:p w14:paraId="3BE5E81A" w14:textId="6EF76B2C" w:rsidR="00121556" w:rsidRPr="00072B5F" w:rsidRDefault="00072B5F" w:rsidP="00121556">
      <w:pPr>
        <w:spacing w:before="120"/>
        <w:jc w:val="both"/>
        <w:rPr>
          <w:rFonts w:ascii="Arial" w:hAnsi="Arial" w:cs="Arial"/>
          <w:iCs/>
          <w:sz w:val="22"/>
          <w:szCs w:val="22"/>
        </w:rPr>
      </w:pPr>
      <w:r w:rsidRPr="00072B5F">
        <w:rPr>
          <w:rFonts w:ascii="Arial" w:hAnsi="Arial" w:cs="Arial"/>
          <w:iCs/>
          <w:sz w:val="22"/>
          <w:szCs w:val="22"/>
        </w:rPr>
        <w:t>Digital Copy Location:</w:t>
      </w:r>
      <w:r w:rsidR="0093209B">
        <w:rPr>
          <w:rFonts w:ascii="Arial" w:hAnsi="Arial" w:cs="Arial"/>
          <w:iCs/>
          <w:color w:val="E36C0A"/>
          <w:sz w:val="22"/>
          <w:szCs w:val="22"/>
        </w:rPr>
        <w:t xml:space="preserve"> O:\THE EDGE\Fabrication Lab\WHS</w:t>
      </w:r>
    </w:p>
    <w:p w14:paraId="7E060987" w14:textId="77777777" w:rsidR="00121556" w:rsidRPr="00C556DA" w:rsidRDefault="00121556" w:rsidP="00121556">
      <w:pPr>
        <w:spacing w:before="120"/>
        <w:jc w:val="both"/>
        <w:rPr>
          <w:rFonts w:ascii="Arial" w:hAnsi="Arial" w:cs="Arial"/>
          <w:sz w:val="20"/>
          <w:szCs w:val="20"/>
        </w:rPr>
      </w:pPr>
      <w:r w:rsidRPr="00C556DA">
        <w:rPr>
          <w:rFonts w:ascii="Arial" w:hAnsi="Arial" w:cs="Arial"/>
          <w:sz w:val="20"/>
          <w:szCs w:val="20"/>
        </w:rPr>
        <w:t xml:space="preserve">The </w:t>
      </w:r>
      <w:r w:rsidR="003D412A">
        <w:rPr>
          <w:rFonts w:ascii="Arial" w:hAnsi="Arial" w:cs="Arial"/>
          <w:sz w:val="20"/>
          <w:szCs w:val="20"/>
        </w:rPr>
        <w:t>WHSMS</w:t>
      </w:r>
      <w:r w:rsidR="001B473E">
        <w:rPr>
          <w:rFonts w:ascii="Arial" w:hAnsi="Arial" w:cs="Arial"/>
          <w:sz w:val="20"/>
          <w:szCs w:val="20"/>
        </w:rPr>
        <w:t xml:space="preserve"> Manual</w:t>
      </w:r>
      <w:r w:rsidRPr="00C556DA">
        <w:rPr>
          <w:rFonts w:ascii="Arial" w:hAnsi="Arial" w:cs="Arial"/>
          <w:sz w:val="20"/>
          <w:szCs w:val="20"/>
        </w:rPr>
        <w:t xml:space="preserve"> will include essential information for </w:t>
      </w:r>
      <w:r w:rsidR="007D0CC2">
        <w:rPr>
          <w:rFonts w:ascii="Arial" w:hAnsi="Arial" w:cs="Arial"/>
          <w:sz w:val="20"/>
          <w:szCs w:val="20"/>
        </w:rPr>
        <w:t xml:space="preserve">people </w:t>
      </w:r>
      <w:r>
        <w:rPr>
          <w:rFonts w:ascii="Arial" w:hAnsi="Arial" w:cs="Arial"/>
          <w:sz w:val="20"/>
          <w:szCs w:val="20"/>
        </w:rPr>
        <w:t xml:space="preserve">at the </w:t>
      </w:r>
      <w:r w:rsidR="00A77C04">
        <w:rPr>
          <w:rFonts w:ascii="Arial" w:hAnsi="Arial" w:cs="Arial"/>
          <w:sz w:val="20"/>
          <w:szCs w:val="20"/>
        </w:rPr>
        <w:t>workspace</w:t>
      </w:r>
      <w:r w:rsidRPr="00C556DA">
        <w:rPr>
          <w:rFonts w:ascii="Arial" w:hAnsi="Arial" w:cs="Arial"/>
          <w:sz w:val="20"/>
          <w:szCs w:val="20"/>
        </w:rPr>
        <w:t xml:space="preserve"> to ensure health and safety as far as is reasonable. It will consist of roles and responsibilities of key personnel, </w:t>
      </w:r>
      <w:r w:rsidR="00833F0D">
        <w:rPr>
          <w:rFonts w:ascii="Arial" w:hAnsi="Arial" w:cs="Arial"/>
          <w:sz w:val="20"/>
          <w:szCs w:val="20"/>
        </w:rPr>
        <w:t xml:space="preserve">Health </w:t>
      </w:r>
      <w:r w:rsidR="00A561A7">
        <w:rPr>
          <w:rFonts w:ascii="Arial" w:hAnsi="Arial" w:cs="Arial"/>
          <w:sz w:val="20"/>
          <w:szCs w:val="20"/>
        </w:rPr>
        <w:t>and</w:t>
      </w:r>
      <w:r w:rsidR="00833F0D">
        <w:rPr>
          <w:rFonts w:ascii="Arial" w:hAnsi="Arial" w:cs="Arial"/>
          <w:sz w:val="20"/>
          <w:szCs w:val="20"/>
        </w:rPr>
        <w:t xml:space="preserve"> Safety Representative (</w:t>
      </w:r>
      <w:r w:rsidR="00713723">
        <w:rPr>
          <w:rFonts w:ascii="Arial" w:hAnsi="Arial" w:cs="Arial"/>
          <w:sz w:val="20"/>
          <w:szCs w:val="20"/>
        </w:rPr>
        <w:t>HSR</w:t>
      </w:r>
      <w:r w:rsidR="00833F0D">
        <w:rPr>
          <w:rFonts w:ascii="Arial" w:hAnsi="Arial" w:cs="Arial"/>
          <w:sz w:val="20"/>
          <w:szCs w:val="20"/>
        </w:rPr>
        <w:t>)</w:t>
      </w:r>
      <w:r w:rsidRPr="00C556DA">
        <w:rPr>
          <w:rFonts w:ascii="Arial" w:hAnsi="Arial" w:cs="Arial"/>
          <w:sz w:val="20"/>
          <w:szCs w:val="20"/>
        </w:rPr>
        <w:t xml:space="preserve"> and participation arrangements, guides for resolving issues, and processes in place for hazard identification, </w:t>
      </w:r>
      <w:r>
        <w:rPr>
          <w:rFonts w:ascii="Arial" w:hAnsi="Arial" w:cs="Arial"/>
          <w:sz w:val="20"/>
          <w:szCs w:val="20"/>
        </w:rPr>
        <w:t>r</w:t>
      </w:r>
      <w:r w:rsidRPr="00C556DA">
        <w:rPr>
          <w:rFonts w:ascii="Arial" w:hAnsi="Arial" w:cs="Arial"/>
          <w:sz w:val="20"/>
          <w:szCs w:val="20"/>
        </w:rPr>
        <w:t xml:space="preserve">isk </w:t>
      </w:r>
      <w:r>
        <w:rPr>
          <w:rFonts w:ascii="Arial" w:hAnsi="Arial" w:cs="Arial"/>
          <w:sz w:val="20"/>
          <w:szCs w:val="20"/>
        </w:rPr>
        <w:t>a</w:t>
      </w:r>
      <w:r w:rsidRPr="00C556DA">
        <w:rPr>
          <w:rFonts w:ascii="Arial" w:hAnsi="Arial" w:cs="Arial"/>
          <w:sz w:val="20"/>
          <w:szCs w:val="20"/>
        </w:rPr>
        <w:t xml:space="preserve">ssessment and controls, managing incidents, emergency response and review/monitoring procedures. </w:t>
      </w:r>
    </w:p>
    <w:p w14:paraId="48A88950" w14:textId="77777777" w:rsidR="00121556" w:rsidRDefault="00121556" w:rsidP="00121556">
      <w:pPr>
        <w:spacing w:before="120"/>
        <w:jc w:val="both"/>
        <w:rPr>
          <w:rFonts w:ascii="Arial" w:hAnsi="Arial" w:cs="Arial"/>
          <w:sz w:val="20"/>
          <w:szCs w:val="20"/>
        </w:rPr>
      </w:pPr>
      <w:r w:rsidRPr="00C556DA">
        <w:rPr>
          <w:rFonts w:ascii="Arial" w:hAnsi="Arial" w:cs="Arial"/>
          <w:sz w:val="20"/>
          <w:szCs w:val="20"/>
        </w:rPr>
        <w:t xml:space="preserve">Failure to comply with the requirements of the </w:t>
      </w:r>
      <w:r w:rsidR="00C500E7">
        <w:rPr>
          <w:rFonts w:ascii="Arial" w:hAnsi="Arial" w:cs="Arial"/>
          <w:sz w:val="20"/>
          <w:szCs w:val="20"/>
        </w:rPr>
        <w:t>WHSMS</w:t>
      </w:r>
      <w:r w:rsidR="001B473E">
        <w:rPr>
          <w:rFonts w:ascii="Arial" w:hAnsi="Arial" w:cs="Arial"/>
          <w:sz w:val="20"/>
          <w:szCs w:val="20"/>
        </w:rPr>
        <w:t xml:space="preserve"> Manual</w:t>
      </w:r>
      <w:r w:rsidRPr="00C556DA">
        <w:rPr>
          <w:rFonts w:ascii="Arial" w:hAnsi="Arial" w:cs="Arial"/>
          <w:sz w:val="20"/>
          <w:szCs w:val="20"/>
        </w:rPr>
        <w:t xml:space="preserve"> </w:t>
      </w:r>
      <w:r w:rsidR="001D2CC3">
        <w:rPr>
          <w:rFonts w:ascii="Arial" w:hAnsi="Arial" w:cs="Arial"/>
          <w:sz w:val="20"/>
          <w:szCs w:val="20"/>
        </w:rPr>
        <w:t>may</w:t>
      </w:r>
      <w:r w:rsidR="001D2CC3" w:rsidRPr="00C556DA">
        <w:rPr>
          <w:rFonts w:ascii="Arial" w:hAnsi="Arial" w:cs="Arial"/>
          <w:sz w:val="20"/>
          <w:szCs w:val="20"/>
        </w:rPr>
        <w:t xml:space="preserve"> </w:t>
      </w:r>
      <w:r w:rsidRPr="00C556DA">
        <w:rPr>
          <w:rFonts w:ascii="Arial" w:hAnsi="Arial" w:cs="Arial"/>
          <w:sz w:val="20"/>
          <w:szCs w:val="20"/>
        </w:rPr>
        <w:t xml:space="preserve">lead to disciplinary action, which </w:t>
      </w:r>
      <w:r w:rsidR="001D2CC3">
        <w:rPr>
          <w:rFonts w:ascii="Arial" w:hAnsi="Arial" w:cs="Arial"/>
          <w:sz w:val="20"/>
          <w:szCs w:val="20"/>
        </w:rPr>
        <w:t>can</w:t>
      </w:r>
      <w:r w:rsidR="001D2CC3" w:rsidRPr="00C556DA">
        <w:rPr>
          <w:rFonts w:ascii="Arial" w:hAnsi="Arial" w:cs="Arial"/>
          <w:sz w:val="20"/>
          <w:szCs w:val="20"/>
        </w:rPr>
        <w:t xml:space="preserve"> </w:t>
      </w:r>
      <w:r w:rsidRPr="00C556DA">
        <w:rPr>
          <w:rFonts w:ascii="Arial" w:hAnsi="Arial" w:cs="Arial"/>
          <w:sz w:val="20"/>
          <w:szCs w:val="20"/>
        </w:rPr>
        <w:t>include possible dismissal, loss of contract and legal action for severe breaches.</w:t>
      </w:r>
    </w:p>
    <w:p w14:paraId="04A892EA" w14:textId="77777777" w:rsidR="00256239" w:rsidRPr="00256239" w:rsidRDefault="00256239" w:rsidP="00256239">
      <w:pPr>
        <w:spacing w:before="120"/>
        <w:jc w:val="both"/>
        <w:rPr>
          <w:rFonts w:ascii="Arial" w:hAnsi="Arial" w:cs="Arial"/>
          <w:sz w:val="20"/>
          <w:szCs w:val="20"/>
        </w:rPr>
      </w:pPr>
      <w:r w:rsidRPr="00256239">
        <w:rPr>
          <w:rFonts w:ascii="Arial" w:hAnsi="Arial" w:cs="Arial"/>
          <w:b/>
          <w:sz w:val="20"/>
          <w:szCs w:val="20"/>
        </w:rPr>
        <w:t>Note:</w:t>
      </w:r>
      <w:r w:rsidRPr="00256239">
        <w:rPr>
          <w:rFonts w:ascii="Arial" w:hAnsi="Arial" w:cs="Arial"/>
          <w:sz w:val="20"/>
          <w:szCs w:val="20"/>
        </w:rPr>
        <w:t xml:space="preserve"> For the purpose of this </w:t>
      </w:r>
      <w:r w:rsidR="003D412A">
        <w:rPr>
          <w:rFonts w:ascii="Arial" w:hAnsi="Arial" w:cs="Arial"/>
          <w:sz w:val="20"/>
          <w:szCs w:val="20"/>
        </w:rPr>
        <w:t>WHSMS</w:t>
      </w:r>
      <w:r w:rsidRPr="00256239">
        <w:rPr>
          <w:rFonts w:ascii="Arial" w:hAnsi="Arial" w:cs="Arial"/>
          <w:sz w:val="20"/>
          <w:szCs w:val="20"/>
        </w:rPr>
        <w:t>, the term “</w:t>
      </w:r>
      <w:r w:rsidR="00A77C04">
        <w:rPr>
          <w:rFonts w:ascii="Arial" w:hAnsi="Arial" w:cs="Arial"/>
          <w:sz w:val="20"/>
          <w:szCs w:val="20"/>
        </w:rPr>
        <w:t>workspace</w:t>
      </w:r>
      <w:r w:rsidRPr="00256239">
        <w:rPr>
          <w:rFonts w:ascii="Arial" w:hAnsi="Arial" w:cs="Arial"/>
          <w:sz w:val="20"/>
          <w:szCs w:val="20"/>
        </w:rPr>
        <w:t>” includes any private, busin</w:t>
      </w:r>
      <w:r w:rsidR="008341C7">
        <w:rPr>
          <w:rFonts w:ascii="Arial" w:hAnsi="Arial" w:cs="Arial"/>
          <w:sz w:val="20"/>
          <w:szCs w:val="20"/>
        </w:rPr>
        <w:t>ess or commercial premises/site</w:t>
      </w:r>
      <w:r w:rsidRPr="00256239">
        <w:rPr>
          <w:rFonts w:ascii="Arial" w:hAnsi="Arial" w:cs="Arial"/>
          <w:sz w:val="20"/>
          <w:szCs w:val="20"/>
        </w:rPr>
        <w:t xml:space="preserve">, permanent or temporary, at any location, at which </w:t>
      </w:r>
      <w:r w:rsidR="00833F0D">
        <w:rPr>
          <w:rFonts w:ascii="Arial" w:hAnsi="Arial" w:cs="Arial"/>
          <w:sz w:val="20"/>
          <w:szCs w:val="20"/>
        </w:rPr>
        <w:t>The Edge</w:t>
      </w:r>
      <w:r w:rsidR="00E93C72">
        <w:rPr>
          <w:rFonts w:ascii="Arial" w:hAnsi="Arial" w:cs="Arial"/>
          <w:sz w:val="20"/>
          <w:szCs w:val="20"/>
        </w:rPr>
        <w:t xml:space="preserve"> </w:t>
      </w:r>
      <w:r w:rsidR="006C448F">
        <w:rPr>
          <w:rFonts w:ascii="Arial" w:hAnsi="Arial" w:cs="Arial"/>
          <w:sz w:val="20"/>
          <w:szCs w:val="20"/>
        </w:rPr>
        <w:t>Fabrication Lab</w:t>
      </w:r>
      <w:r w:rsidRPr="00256239">
        <w:rPr>
          <w:rFonts w:ascii="Arial" w:hAnsi="Arial" w:cs="Arial"/>
          <w:sz w:val="20"/>
          <w:szCs w:val="20"/>
        </w:rPr>
        <w:t xml:space="preserve"> </w:t>
      </w:r>
      <w:r w:rsidR="00E34DA5">
        <w:rPr>
          <w:rFonts w:ascii="Arial" w:hAnsi="Arial" w:cs="Arial"/>
          <w:sz w:val="20"/>
          <w:szCs w:val="20"/>
        </w:rPr>
        <w:t>workers</w:t>
      </w:r>
      <w:r w:rsidRPr="00256239">
        <w:rPr>
          <w:rFonts w:ascii="Arial" w:hAnsi="Arial" w:cs="Arial"/>
          <w:sz w:val="20"/>
          <w:szCs w:val="20"/>
        </w:rPr>
        <w:t xml:space="preserve"> undertake related task</w:t>
      </w:r>
      <w:r w:rsidR="008341C7">
        <w:rPr>
          <w:rFonts w:ascii="Arial" w:hAnsi="Arial" w:cs="Arial"/>
          <w:sz w:val="20"/>
          <w:szCs w:val="20"/>
        </w:rPr>
        <w:t>s/jobs, including the premises</w:t>
      </w:r>
      <w:r w:rsidRPr="00256239">
        <w:rPr>
          <w:rFonts w:ascii="Arial" w:hAnsi="Arial" w:cs="Arial"/>
          <w:sz w:val="20"/>
          <w:szCs w:val="20"/>
        </w:rPr>
        <w:t xml:space="preserve"> of the </w:t>
      </w:r>
      <w:r w:rsidRPr="007C00BD">
        <w:rPr>
          <w:rFonts w:ascii="Arial" w:hAnsi="Arial" w:cs="Arial"/>
          <w:sz w:val="20"/>
          <w:szCs w:val="20"/>
        </w:rPr>
        <w:t>Person who Con</w:t>
      </w:r>
      <w:r>
        <w:rPr>
          <w:rFonts w:ascii="Arial" w:hAnsi="Arial" w:cs="Arial"/>
          <w:sz w:val="20"/>
          <w:szCs w:val="20"/>
        </w:rPr>
        <w:t>ducts a Business or Undertaking (</w:t>
      </w:r>
      <w:r w:rsidRPr="00256239">
        <w:rPr>
          <w:rFonts w:ascii="Arial" w:hAnsi="Arial" w:cs="Arial"/>
          <w:sz w:val="20"/>
          <w:szCs w:val="20"/>
        </w:rPr>
        <w:t>PCBU</w:t>
      </w:r>
      <w:r>
        <w:rPr>
          <w:rFonts w:ascii="Arial" w:hAnsi="Arial" w:cs="Arial"/>
          <w:sz w:val="20"/>
          <w:szCs w:val="20"/>
        </w:rPr>
        <w:t>)</w:t>
      </w:r>
      <w:r w:rsidRPr="00256239">
        <w:rPr>
          <w:rFonts w:ascii="Arial" w:hAnsi="Arial" w:cs="Arial"/>
          <w:sz w:val="20"/>
          <w:szCs w:val="20"/>
        </w:rPr>
        <w:t xml:space="preserve">. </w:t>
      </w:r>
    </w:p>
    <w:p w14:paraId="5218CE1C" w14:textId="77777777" w:rsidR="00121556" w:rsidRPr="004A4172" w:rsidRDefault="00121556" w:rsidP="00121556">
      <w:pPr>
        <w:pStyle w:val="Heading2"/>
        <w:numPr>
          <w:ilvl w:val="0"/>
          <w:numId w:val="0"/>
        </w:numPr>
        <w:shd w:val="clear" w:color="auto" w:fill="F2F2F2"/>
        <w:ind w:left="576" w:hanging="576"/>
        <w:rPr>
          <w:rFonts w:cs="Arial"/>
        </w:rPr>
      </w:pPr>
      <w:bookmarkStart w:id="2" w:name="_Toc267821128"/>
      <w:bookmarkStart w:id="3" w:name="_Toc297285073"/>
      <w:bookmarkStart w:id="4" w:name="_Toc30166398"/>
      <w:r w:rsidRPr="004A4172">
        <w:rPr>
          <w:rFonts w:cs="Arial"/>
        </w:rPr>
        <w:t>Review Procedure</w:t>
      </w:r>
      <w:bookmarkEnd w:id="2"/>
      <w:bookmarkEnd w:id="3"/>
      <w:bookmarkEnd w:id="4"/>
    </w:p>
    <w:p w14:paraId="1CA7DD5E" w14:textId="77777777" w:rsidR="00121556" w:rsidRPr="00C556DA" w:rsidRDefault="00875112" w:rsidP="00121556">
      <w:pPr>
        <w:spacing w:before="120"/>
        <w:jc w:val="both"/>
        <w:rPr>
          <w:rFonts w:ascii="Arial" w:hAnsi="Arial" w:cs="Arial"/>
          <w:sz w:val="20"/>
          <w:szCs w:val="20"/>
        </w:rPr>
      </w:pPr>
      <w:r>
        <w:rPr>
          <w:rFonts w:ascii="Arial" w:hAnsi="Arial" w:cs="Arial"/>
          <w:sz w:val="20"/>
          <w:szCs w:val="20"/>
        </w:rPr>
        <w:t xml:space="preserve">The </w:t>
      </w:r>
      <w:r w:rsidR="00833F0D">
        <w:rPr>
          <w:rFonts w:ascii="Arial" w:hAnsi="Arial" w:cs="Arial"/>
          <w:sz w:val="20"/>
          <w:szCs w:val="20"/>
        </w:rPr>
        <w:t>Management</w:t>
      </w:r>
      <w:r w:rsidR="00121556" w:rsidRPr="00C556DA">
        <w:rPr>
          <w:rFonts w:ascii="Arial" w:hAnsi="Arial" w:cs="Arial"/>
          <w:sz w:val="20"/>
          <w:szCs w:val="20"/>
        </w:rPr>
        <w:t xml:space="preserve"> will review the </w:t>
      </w:r>
      <w:r w:rsidR="00C500E7">
        <w:rPr>
          <w:rFonts w:ascii="Arial" w:hAnsi="Arial" w:cs="Arial"/>
          <w:sz w:val="20"/>
          <w:szCs w:val="20"/>
        </w:rPr>
        <w:t>WHSM</w:t>
      </w:r>
      <w:r w:rsidR="005E127D">
        <w:rPr>
          <w:rFonts w:ascii="Arial" w:hAnsi="Arial" w:cs="Arial"/>
          <w:sz w:val="20"/>
          <w:szCs w:val="20"/>
        </w:rPr>
        <w:t>S</w:t>
      </w:r>
      <w:r w:rsidR="001B473E">
        <w:rPr>
          <w:rFonts w:ascii="Arial" w:hAnsi="Arial" w:cs="Arial"/>
          <w:sz w:val="20"/>
          <w:szCs w:val="20"/>
        </w:rPr>
        <w:t xml:space="preserve"> Manual</w:t>
      </w:r>
      <w:r w:rsidR="00121556" w:rsidRPr="00C556DA">
        <w:rPr>
          <w:rFonts w:ascii="Arial" w:hAnsi="Arial" w:cs="Arial"/>
          <w:sz w:val="20"/>
          <w:szCs w:val="20"/>
        </w:rPr>
        <w:t xml:space="preserve"> as required. The review schedule will be in response to organisational</w:t>
      </w:r>
      <w:r w:rsidR="001D2CC3">
        <w:rPr>
          <w:rFonts w:ascii="Arial" w:hAnsi="Arial" w:cs="Arial"/>
          <w:sz w:val="20"/>
          <w:szCs w:val="20"/>
        </w:rPr>
        <w:t xml:space="preserve"> </w:t>
      </w:r>
      <w:r w:rsidR="001916C0">
        <w:rPr>
          <w:rFonts w:ascii="Arial" w:hAnsi="Arial" w:cs="Arial"/>
          <w:sz w:val="20"/>
          <w:szCs w:val="20"/>
        </w:rPr>
        <w:t>changes and relevant</w:t>
      </w:r>
      <w:r w:rsidR="001D2CC3">
        <w:rPr>
          <w:rFonts w:ascii="Arial" w:hAnsi="Arial" w:cs="Arial"/>
          <w:sz w:val="20"/>
          <w:szCs w:val="20"/>
        </w:rPr>
        <w:t xml:space="preserve"> </w:t>
      </w:r>
      <w:r w:rsidR="00121556" w:rsidRPr="00C556DA">
        <w:rPr>
          <w:rFonts w:ascii="Arial" w:hAnsi="Arial" w:cs="Arial"/>
          <w:sz w:val="20"/>
          <w:szCs w:val="20"/>
        </w:rPr>
        <w:t xml:space="preserve">legislative </w:t>
      </w:r>
      <w:r w:rsidR="003D412A">
        <w:rPr>
          <w:rFonts w:ascii="Arial" w:hAnsi="Arial" w:cs="Arial"/>
          <w:sz w:val="20"/>
          <w:szCs w:val="20"/>
        </w:rPr>
        <w:t>amendments</w:t>
      </w:r>
      <w:r w:rsidR="001D2CC3">
        <w:rPr>
          <w:rFonts w:ascii="Arial" w:hAnsi="Arial" w:cs="Arial"/>
          <w:sz w:val="20"/>
          <w:szCs w:val="20"/>
        </w:rPr>
        <w:t xml:space="preserve"> as they occur</w:t>
      </w:r>
      <w:r w:rsidR="00121556" w:rsidRPr="00C556DA">
        <w:rPr>
          <w:rFonts w:ascii="Arial" w:hAnsi="Arial" w:cs="Arial"/>
          <w:sz w:val="20"/>
          <w:szCs w:val="20"/>
        </w:rPr>
        <w:t xml:space="preserve">. </w:t>
      </w:r>
      <w:r w:rsidR="003D412A">
        <w:rPr>
          <w:rFonts w:ascii="Arial" w:hAnsi="Arial" w:cs="Arial"/>
          <w:sz w:val="20"/>
          <w:szCs w:val="20"/>
        </w:rPr>
        <w:t>Reviews</w:t>
      </w:r>
      <w:r w:rsidR="001D2CC3">
        <w:rPr>
          <w:rFonts w:ascii="Arial" w:hAnsi="Arial" w:cs="Arial"/>
          <w:sz w:val="20"/>
          <w:szCs w:val="20"/>
        </w:rPr>
        <w:t xml:space="preserve"> will be undertaken</w:t>
      </w:r>
      <w:r w:rsidR="00121556" w:rsidRPr="00C556DA">
        <w:rPr>
          <w:rFonts w:ascii="Arial" w:hAnsi="Arial" w:cs="Arial"/>
          <w:sz w:val="20"/>
          <w:szCs w:val="20"/>
        </w:rPr>
        <w:t xml:space="preserve"> in consultation with </w:t>
      </w:r>
      <w:r w:rsidR="00E34DA5">
        <w:rPr>
          <w:rFonts w:ascii="Arial" w:hAnsi="Arial" w:cs="Arial"/>
          <w:sz w:val="20"/>
          <w:szCs w:val="20"/>
        </w:rPr>
        <w:t>workers</w:t>
      </w:r>
      <w:r w:rsidR="00121556" w:rsidRPr="00C556DA">
        <w:rPr>
          <w:rFonts w:ascii="Arial" w:hAnsi="Arial" w:cs="Arial"/>
          <w:sz w:val="20"/>
          <w:szCs w:val="20"/>
        </w:rPr>
        <w:t xml:space="preserve">, </w:t>
      </w:r>
      <w:r w:rsidR="00713723">
        <w:rPr>
          <w:rFonts w:ascii="Arial" w:hAnsi="Arial" w:cs="Arial"/>
          <w:sz w:val="20"/>
          <w:szCs w:val="20"/>
        </w:rPr>
        <w:t>HSR</w:t>
      </w:r>
      <w:r w:rsidR="001D2CC3">
        <w:rPr>
          <w:rFonts w:ascii="Arial" w:hAnsi="Arial" w:cs="Arial"/>
          <w:sz w:val="20"/>
          <w:szCs w:val="20"/>
        </w:rPr>
        <w:t>’s</w:t>
      </w:r>
      <w:r w:rsidR="00121556" w:rsidRPr="00C556DA">
        <w:rPr>
          <w:rFonts w:ascii="Arial" w:hAnsi="Arial" w:cs="Arial"/>
          <w:sz w:val="20"/>
          <w:szCs w:val="20"/>
        </w:rPr>
        <w:t xml:space="preserve"> and other relevant parties. All relevant </w:t>
      </w:r>
      <w:r w:rsidR="007D0CC2">
        <w:rPr>
          <w:rFonts w:ascii="Arial" w:hAnsi="Arial" w:cs="Arial"/>
          <w:sz w:val="20"/>
          <w:szCs w:val="20"/>
        </w:rPr>
        <w:t>people</w:t>
      </w:r>
      <w:r w:rsidR="00121556" w:rsidRPr="00C556DA">
        <w:rPr>
          <w:rFonts w:ascii="Arial" w:hAnsi="Arial" w:cs="Arial"/>
          <w:sz w:val="20"/>
          <w:szCs w:val="20"/>
        </w:rPr>
        <w:t xml:space="preserve"> will be made aware of changes </w:t>
      </w:r>
      <w:r w:rsidR="001D2CC3">
        <w:rPr>
          <w:rFonts w:ascii="Arial" w:hAnsi="Arial" w:cs="Arial"/>
          <w:sz w:val="20"/>
          <w:szCs w:val="20"/>
        </w:rPr>
        <w:t xml:space="preserve">made </w:t>
      </w:r>
      <w:r w:rsidR="005B3E34">
        <w:rPr>
          <w:rFonts w:ascii="Arial" w:hAnsi="Arial" w:cs="Arial"/>
          <w:sz w:val="20"/>
          <w:szCs w:val="20"/>
        </w:rPr>
        <w:t xml:space="preserve">as a result of the review. </w:t>
      </w:r>
    </w:p>
    <w:p w14:paraId="6EE426C7" w14:textId="77777777" w:rsidR="00121556" w:rsidRPr="00C556DA" w:rsidRDefault="001D2CC3" w:rsidP="00121556">
      <w:pPr>
        <w:spacing w:before="120"/>
        <w:jc w:val="both"/>
        <w:rPr>
          <w:rFonts w:ascii="Arial" w:hAnsi="Arial" w:cs="Arial"/>
          <w:sz w:val="20"/>
          <w:szCs w:val="20"/>
        </w:rPr>
      </w:pPr>
      <w:r>
        <w:rPr>
          <w:rFonts w:ascii="Arial" w:hAnsi="Arial" w:cs="Arial"/>
          <w:sz w:val="20"/>
          <w:szCs w:val="20"/>
        </w:rPr>
        <w:t xml:space="preserve">The </w:t>
      </w:r>
      <w:r w:rsidR="003D412A">
        <w:rPr>
          <w:rFonts w:ascii="Arial" w:hAnsi="Arial" w:cs="Arial"/>
          <w:sz w:val="20"/>
          <w:szCs w:val="20"/>
        </w:rPr>
        <w:t>WHSMS</w:t>
      </w:r>
      <w:r>
        <w:rPr>
          <w:rFonts w:ascii="Arial" w:hAnsi="Arial" w:cs="Arial"/>
          <w:sz w:val="20"/>
          <w:szCs w:val="20"/>
        </w:rPr>
        <w:t xml:space="preserve"> Manual will undertake review if</w:t>
      </w:r>
      <w:r w:rsidR="005B3E34">
        <w:rPr>
          <w:rFonts w:ascii="Arial" w:hAnsi="Arial" w:cs="Arial"/>
          <w:sz w:val="20"/>
          <w:szCs w:val="20"/>
        </w:rPr>
        <w:t>:</w:t>
      </w:r>
    </w:p>
    <w:p w14:paraId="41B09302" w14:textId="77777777" w:rsidR="00121556" w:rsidRPr="00C556DA" w:rsidRDefault="001D2CC3" w:rsidP="006F0F5B">
      <w:pPr>
        <w:numPr>
          <w:ilvl w:val="0"/>
          <w:numId w:val="40"/>
        </w:numPr>
        <w:jc w:val="both"/>
        <w:rPr>
          <w:rFonts w:ascii="Arial" w:hAnsi="Arial" w:cs="Arial"/>
          <w:sz w:val="20"/>
          <w:szCs w:val="20"/>
        </w:rPr>
      </w:pPr>
      <w:r>
        <w:rPr>
          <w:rFonts w:ascii="Arial" w:hAnsi="Arial" w:cs="Arial"/>
          <w:sz w:val="20"/>
          <w:szCs w:val="20"/>
        </w:rPr>
        <w:t xml:space="preserve">It is identified </w:t>
      </w:r>
      <w:r w:rsidR="00121556" w:rsidRPr="00C556DA">
        <w:rPr>
          <w:rFonts w:ascii="Arial" w:hAnsi="Arial" w:cs="Arial"/>
          <w:sz w:val="20"/>
          <w:szCs w:val="20"/>
        </w:rPr>
        <w:t xml:space="preserve">that there are changes in the </w:t>
      </w:r>
      <w:r w:rsidR="00A77C04">
        <w:rPr>
          <w:rFonts w:ascii="Arial" w:hAnsi="Arial" w:cs="Arial"/>
          <w:sz w:val="20"/>
          <w:szCs w:val="20"/>
        </w:rPr>
        <w:t>workspace</w:t>
      </w:r>
      <w:r w:rsidR="00121556" w:rsidRPr="00C556DA">
        <w:rPr>
          <w:rFonts w:ascii="Arial" w:hAnsi="Arial" w:cs="Arial"/>
          <w:sz w:val="20"/>
          <w:szCs w:val="20"/>
        </w:rPr>
        <w:t xml:space="preserve"> that affect the </w:t>
      </w:r>
      <w:r w:rsidR="00C500E7">
        <w:rPr>
          <w:rFonts w:ascii="Arial" w:hAnsi="Arial" w:cs="Arial"/>
          <w:sz w:val="20"/>
          <w:szCs w:val="20"/>
        </w:rPr>
        <w:t>WHSMS</w:t>
      </w:r>
      <w:r w:rsidR="005E127D">
        <w:rPr>
          <w:rFonts w:ascii="Arial" w:hAnsi="Arial" w:cs="Arial"/>
          <w:sz w:val="20"/>
          <w:szCs w:val="20"/>
        </w:rPr>
        <w:t>;</w:t>
      </w:r>
    </w:p>
    <w:p w14:paraId="2E04912A" w14:textId="77777777" w:rsidR="00121556" w:rsidRPr="00C556DA" w:rsidRDefault="001D2CC3" w:rsidP="006F0F5B">
      <w:pPr>
        <w:numPr>
          <w:ilvl w:val="0"/>
          <w:numId w:val="40"/>
        </w:numPr>
        <w:jc w:val="both"/>
        <w:rPr>
          <w:rFonts w:ascii="Arial" w:hAnsi="Arial" w:cs="Arial"/>
          <w:sz w:val="20"/>
          <w:szCs w:val="20"/>
        </w:rPr>
      </w:pPr>
      <w:r w:rsidRPr="001D2CC3">
        <w:rPr>
          <w:rFonts w:ascii="Arial" w:hAnsi="Arial" w:cs="Arial"/>
          <w:sz w:val="20"/>
          <w:szCs w:val="20"/>
        </w:rPr>
        <w:t>It is identified</w:t>
      </w:r>
      <w:r w:rsidR="00121556" w:rsidRPr="00C556DA">
        <w:rPr>
          <w:rFonts w:ascii="Arial" w:hAnsi="Arial" w:cs="Arial"/>
          <w:sz w:val="20"/>
          <w:szCs w:val="20"/>
        </w:rPr>
        <w:t xml:space="preserve"> that the </w:t>
      </w:r>
      <w:r w:rsidR="00C500E7">
        <w:rPr>
          <w:rFonts w:ascii="Arial" w:hAnsi="Arial" w:cs="Arial"/>
          <w:sz w:val="20"/>
          <w:szCs w:val="20"/>
        </w:rPr>
        <w:t>WHSMS</w:t>
      </w:r>
      <w:r w:rsidR="00121556" w:rsidRPr="00C556DA">
        <w:rPr>
          <w:rFonts w:ascii="Arial" w:hAnsi="Arial" w:cs="Arial"/>
          <w:sz w:val="20"/>
          <w:szCs w:val="20"/>
        </w:rPr>
        <w:t xml:space="preserve"> is not effective</w:t>
      </w:r>
      <w:r w:rsidR="005E127D">
        <w:rPr>
          <w:rFonts w:ascii="Arial" w:hAnsi="Arial" w:cs="Arial"/>
          <w:sz w:val="20"/>
          <w:szCs w:val="20"/>
        </w:rPr>
        <w:t>;</w:t>
      </w:r>
    </w:p>
    <w:p w14:paraId="0041BF25" w14:textId="77777777" w:rsidR="00121556" w:rsidRPr="00C556DA" w:rsidRDefault="00121556" w:rsidP="006F0F5B">
      <w:pPr>
        <w:numPr>
          <w:ilvl w:val="0"/>
          <w:numId w:val="40"/>
        </w:numPr>
        <w:jc w:val="both"/>
        <w:rPr>
          <w:rFonts w:ascii="Arial" w:hAnsi="Arial" w:cs="Arial"/>
          <w:sz w:val="20"/>
          <w:szCs w:val="20"/>
        </w:rPr>
      </w:pPr>
      <w:r w:rsidRPr="00C556DA">
        <w:rPr>
          <w:rFonts w:ascii="Arial" w:hAnsi="Arial" w:cs="Arial"/>
          <w:sz w:val="20"/>
          <w:szCs w:val="20"/>
        </w:rPr>
        <w:t xml:space="preserve">There are legislative changes that affect the </w:t>
      </w:r>
      <w:r w:rsidR="00C500E7">
        <w:rPr>
          <w:rFonts w:ascii="Arial" w:hAnsi="Arial" w:cs="Arial"/>
          <w:sz w:val="20"/>
          <w:szCs w:val="20"/>
        </w:rPr>
        <w:t>WHSMS</w:t>
      </w:r>
      <w:r w:rsidR="005E127D">
        <w:rPr>
          <w:rFonts w:ascii="Arial" w:hAnsi="Arial" w:cs="Arial"/>
          <w:sz w:val="20"/>
          <w:szCs w:val="20"/>
        </w:rPr>
        <w:t>;</w:t>
      </w:r>
    </w:p>
    <w:p w14:paraId="754E9B78" w14:textId="77777777" w:rsidR="00121556" w:rsidRPr="00C556DA" w:rsidRDefault="00121556" w:rsidP="006F0F5B">
      <w:pPr>
        <w:numPr>
          <w:ilvl w:val="0"/>
          <w:numId w:val="40"/>
        </w:numPr>
        <w:jc w:val="both"/>
        <w:rPr>
          <w:rFonts w:ascii="Arial" w:hAnsi="Arial" w:cs="Arial"/>
          <w:sz w:val="20"/>
          <w:szCs w:val="20"/>
        </w:rPr>
      </w:pPr>
      <w:r w:rsidRPr="00C556DA">
        <w:rPr>
          <w:rFonts w:ascii="Arial" w:hAnsi="Arial" w:cs="Arial"/>
          <w:sz w:val="20"/>
          <w:szCs w:val="20"/>
        </w:rPr>
        <w:t>There is a serious incident or dangerous occurrence</w:t>
      </w:r>
      <w:r w:rsidR="001D2CC3">
        <w:rPr>
          <w:rFonts w:ascii="Arial" w:hAnsi="Arial" w:cs="Arial"/>
          <w:sz w:val="20"/>
          <w:szCs w:val="20"/>
        </w:rPr>
        <w:t xml:space="preserve"> or near miss</w:t>
      </w:r>
      <w:r w:rsidR="005E127D">
        <w:rPr>
          <w:rFonts w:ascii="Arial" w:hAnsi="Arial" w:cs="Arial"/>
          <w:sz w:val="20"/>
          <w:szCs w:val="20"/>
        </w:rPr>
        <w:t>.</w:t>
      </w:r>
    </w:p>
    <w:p w14:paraId="63AF512A" w14:textId="77777777" w:rsidR="00121556" w:rsidRPr="00C556DA" w:rsidRDefault="001D2CC3" w:rsidP="00121556">
      <w:pPr>
        <w:spacing w:before="120"/>
        <w:jc w:val="both"/>
        <w:rPr>
          <w:rFonts w:ascii="Arial" w:hAnsi="Arial" w:cs="Arial"/>
          <w:sz w:val="20"/>
          <w:szCs w:val="20"/>
        </w:rPr>
      </w:pPr>
      <w:r>
        <w:rPr>
          <w:rFonts w:ascii="Arial" w:hAnsi="Arial" w:cs="Arial"/>
          <w:sz w:val="20"/>
          <w:szCs w:val="20"/>
        </w:rPr>
        <w:t>The</w:t>
      </w:r>
      <w:r w:rsidR="005E127D">
        <w:rPr>
          <w:rFonts w:ascii="Arial" w:hAnsi="Arial" w:cs="Arial"/>
          <w:sz w:val="20"/>
          <w:szCs w:val="20"/>
        </w:rPr>
        <w:t xml:space="preserve"> </w:t>
      </w:r>
      <w:r w:rsidR="00C500E7">
        <w:rPr>
          <w:rFonts w:ascii="Arial" w:hAnsi="Arial" w:cs="Arial"/>
          <w:sz w:val="20"/>
          <w:szCs w:val="20"/>
        </w:rPr>
        <w:t>WHSMS</w:t>
      </w:r>
      <w:r w:rsidR="001B473E">
        <w:rPr>
          <w:rFonts w:ascii="Arial" w:hAnsi="Arial" w:cs="Arial"/>
          <w:sz w:val="20"/>
          <w:szCs w:val="20"/>
        </w:rPr>
        <w:t xml:space="preserve"> Manual</w:t>
      </w:r>
      <w:r>
        <w:rPr>
          <w:rFonts w:ascii="Arial" w:hAnsi="Arial" w:cs="Arial"/>
          <w:sz w:val="20"/>
          <w:szCs w:val="20"/>
        </w:rPr>
        <w:t xml:space="preserve"> will be reviewed</w:t>
      </w:r>
      <w:r w:rsidR="005B3E34">
        <w:rPr>
          <w:rFonts w:ascii="Arial" w:hAnsi="Arial" w:cs="Arial"/>
          <w:sz w:val="20"/>
          <w:szCs w:val="20"/>
        </w:rPr>
        <w:t xml:space="preserve"> at least </w:t>
      </w:r>
      <w:r w:rsidR="00833F0D">
        <w:rPr>
          <w:rFonts w:ascii="Arial" w:hAnsi="Arial" w:cs="Arial"/>
          <w:sz w:val="20"/>
          <w:szCs w:val="20"/>
        </w:rPr>
        <w:t xml:space="preserve">once (1) </w:t>
      </w:r>
      <w:r w:rsidR="005B3E34">
        <w:rPr>
          <w:rFonts w:ascii="Arial" w:hAnsi="Arial" w:cs="Arial"/>
          <w:sz w:val="20"/>
          <w:szCs w:val="20"/>
        </w:rPr>
        <w:t>annually.</w:t>
      </w:r>
    </w:p>
    <w:p w14:paraId="57C9A92C" w14:textId="77777777" w:rsidR="00121556" w:rsidRPr="004A4172" w:rsidRDefault="00121556" w:rsidP="00121556">
      <w:pPr>
        <w:pStyle w:val="Heading2"/>
        <w:numPr>
          <w:ilvl w:val="0"/>
          <w:numId w:val="0"/>
        </w:numPr>
        <w:shd w:val="clear" w:color="auto" w:fill="F2F2F2"/>
        <w:ind w:left="576" w:hanging="576"/>
        <w:rPr>
          <w:rFonts w:cs="Arial"/>
        </w:rPr>
      </w:pPr>
      <w:bookmarkStart w:id="5" w:name="_Toc267821131"/>
      <w:bookmarkStart w:id="6" w:name="_Toc297285075"/>
      <w:bookmarkStart w:id="7" w:name="_Toc30166399"/>
      <w:bookmarkStart w:id="8" w:name="_Hlk30489309"/>
      <w:r w:rsidRPr="004A4172">
        <w:rPr>
          <w:rFonts w:cs="Arial"/>
        </w:rPr>
        <w:t xml:space="preserve">Management Commitment </w:t>
      </w:r>
      <w:r w:rsidR="006E63BB">
        <w:rPr>
          <w:rFonts w:cs="Arial"/>
        </w:rPr>
        <w:t>and</w:t>
      </w:r>
      <w:r w:rsidRPr="004A4172">
        <w:rPr>
          <w:rFonts w:cs="Arial"/>
        </w:rPr>
        <w:t xml:space="preserve"> Approval</w:t>
      </w:r>
      <w:bookmarkEnd w:id="5"/>
      <w:bookmarkEnd w:id="6"/>
      <w:bookmarkEnd w:id="7"/>
    </w:p>
    <w:bookmarkEnd w:id="8"/>
    <w:p w14:paraId="6E6BF2EB" w14:textId="77777777" w:rsidR="00121556" w:rsidRPr="00C556DA" w:rsidRDefault="00121556" w:rsidP="00121556">
      <w:pPr>
        <w:spacing w:before="120"/>
        <w:jc w:val="both"/>
        <w:rPr>
          <w:rFonts w:ascii="Arial" w:hAnsi="Arial" w:cs="Arial"/>
          <w:sz w:val="20"/>
          <w:szCs w:val="20"/>
        </w:rPr>
      </w:pPr>
      <w:r w:rsidRPr="00C556DA">
        <w:rPr>
          <w:rFonts w:ascii="Arial" w:hAnsi="Arial" w:cs="Arial"/>
          <w:sz w:val="20"/>
          <w:szCs w:val="20"/>
        </w:rPr>
        <w:t xml:space="preserve">The </w:t>
      </w:r>
      <w:r w:rsidR="00C500E7">
        <w:rPr>
          <w:rFonts w:ascii="Arial" w:hAnsi="Arial" w:cs="Arial"/>
          <w:sz w:val="20"/>
          <w:szCs w:val="20"/>
        </w:rPr>
        <w:t>WHSMS</w:t>
      </w:r>
      <w:r w:rsidR="001B473E">
        <w:rPr>
          <w:rFonts w:ascii="Arial" w:hAnsi="Arial" w:cs="Arial"/>
          <w:sz w:val="20"/>
          <w:szCs w:val="20"/>
        </w:rPr>
        <w:t xml:space="preserve"> Manual</w:t>
      </w:r>
      <w:r w:rsidRPr="00C556DA">
        <w:rPr>
          <w:rFonts w:ascii="Arial" w:hAnsi="Arial" w:cs="Arial"/>
          <w:sz w:val="20"/>
          <w:szCs w:val="20"/>
        </w:rPr>
        <w:t xml:space="preserve"> has been approved and endorsed by </w:t>
      </w:r>
      <w:r w:rsidR="00AF7D81">
        <w:rPr>
          <w:rFonts w:ascii="Arial" w:hAnsi="Arial" w:cs="Arial"/>
          <w:sz w:val="20"/>
          <w:szCs w:val="20"/>
        </w:rPr>
        <w:t xml:space="preserve">State Librarian/CEO </w:t>
      </w:r>
      <w:r w:rsidRPr="00C556DA">
        <w:rPr>
          <w:rFonts w:ascii="Arial" w:hAnsi="Arial" w:cs="Arial"/>
          <w:sz w:val="20"/>
          <w:szCs w:val="20"/>
        </w:rPr>
        <w:t>of the</w:t>
      </w:r>
      <w:r w:rsidR="00AF7D81">
        <w:rPr>
          <w:rFonts w:ascii="Arial" w:hAnsi="Arial" w:cs="Arial"/>
          <w:sz w:val="20"/>
          <w:szCs w:val="20"/>
        </w:rPr>
        <w:t xml:space="preserve"> State Library </w:t>
      </w:r>
      <w:r w:rsidR="00600FF7">
        <w:rPr>
          <w:rFonts w:ascii="Arial" w:hAnsi="Arial" w:cs="Arial"/>
          <w:sz w:val="20"/>
          <w:szCs w:val="20"/>
        </w:rPr>
        <w:t xml:space="preserve">of Queensland </w:t>
      </w:r>
      <w:r w:rsidR="00AF7D81">
        <w:rPr>
          <w:rFonts w:ascii="Arial" w:hAnsi="Arial" w:cs="Arial"/>
          <w:sz w:val="20"/>
          <w:szCs w:val="20"/>
        </w:rPr>
        <w:t>for</w:t>
      </w:r>
      <w:r w:rsidR="0067438B">
        <w:rPr>
          <w:rFonts w:ascii="Arial" w:hAnsi="Arial" w:cs="Arial"/>
          <w:sz w:val="20"/>
          <w:szCs w:val="20"/>
        </w:rPr>
        <w:t xml:space="preserve"> </w:t>
      </w:r>
      <w:r w:rsidR="00833F0D">
        <w:rPr>
          <w:rFonts w:ascii="Arial" w:hAnsi="Arial" w:cs="Arial"/>
          <w:sz w:val="20"/>
          <w:szCs w:val="20"/>
        </w:rPr>
        <w:t>The Edge Fabrication Lab</w:t>
      </w:r>
      <w:r w:rsidRPr="00C556DA">
        <w:rPr>
          <w:rFonts w:ascii="Arial" w:hAnsi="Arial" w:cs="Arial"/>
          <w:sz w:val="20"/>
          <w:szCs w:val="20"/>
        </w:rPr>
        <w:t>. The signature of the authorised person in the footer</w:t>
      </w:r>
      <w:r w:rsidR="00AF7D81">
        <w:rPr>
          <w:rFonts w:ascii="Arial" w:hAnsi="Arial" w:cs="Arial"/>
          <w:sz w:val="20"/>
          <w:szCs w:val="20"/>
        </w:rPr>
        <w:t xml:space="preserve"> </w:t>
      </w:r>
      <w:r w:rsidRPr="00C556DA">
        <w:rPr>
          <w:rFonts w:ascii="Arial" w:hAnsi="Arial" w:cs="Arial"/>
          <w:sz w:val="20"/>
          <w:szCs w:val="20"/>
        </w:rPr>
        <w:t xml:space="preserve">demonstrates commitment to the policies and procedures contained within the </w:t>
      </w:r>
      <w:r w:rsidR="00C500E7">
        <w:rPr>
          <w:rFonts w:ascii="Arial" w:hAnsi="Arial" w:cs="Arial"/>
          <w:sz w:val="20"/>
          <w:szCs w:val="20"/>
        </w:rPr>
        <w:t>WHSMS</w:t>
      </w:r>
      <w:r w:rsidR="001B473E">
        <w:rPr>
          <w:rFonts w:ascii="Arial" w:hAnsi="Arial" w:cs="Arial"/>
          <w:sz w:val="20"/>
          <w:szCs w:val="20"/>
        </w:rPr>
        <w:t xml:space="preserve"> Manual</w:t>
      </w:r>
      <w:r w:rsidRPr="00C556DA">
        <w:rPr>
          <w:rFonts w:ascii="Arial" w:hAnsi="Arial" w:cs="Arial"/>
          <w:sz w:val="20"/>
          <w:szCs w:val="20"/>
        </w:rPr>
        <w:t>.</w:t>
      </w:r>
    </w:p>
    <w:tbl>
      <w:tblPr>
        <w:tblW w:w="0" w:type="auto"/>
        <w:tblBorders>
          <w:bottom w:val="single" w:sz="2" w:space="0" w:color="BFBFBF"/>
        </w:tblBorders>
        <w:tblLook w:val="00A0" w:firstRow="1" w:lastRow="0" w:firstColumn="1" w:lastColumn="0" w:noHBand="0" w:noVBand="0"/>
      </w:tblPr>
      <w:tblGrid>
        <w:gridCol w:w="6205"/>
        <w:gridCol w:w="3427"/>
      </w:tblGrid>
      <w:tr w:rsidR="002717B1" w14:paraId="06D2A1A2" w14:textId="77777777" w:rsidTr="00561D6F">
        <w:tc>
          <w:tcPr>
            <w:tcW w:w="6345" w:type="dxa"/>
          </w:tcPr>
          <w:p w14:paraId="3E531DD4" w14:textId="77777777" w:rsidR="002717B1" w:rsidRPr="003077ED" w:rsidRDefault="002717B1" w:rsidP="00AE5CF6">
            <w:pPr>
              <w:spacing w:before="600"/>
              <w:jc w:val="both"/>
              <w:rPr>
                <w:rFonts w:ascii="Arial" w:eastAsia="Arial Unicode MS" w:hAnsi="Arial" w:cs="Arial"/>
                <w:b/>
                <w:color w:val="000000"/>
                <w:sz w:val="20"/>
                <w:szCs w:val="20"/>
              </w:rPr>
            </w:pPr>
            <w:r w:rsidRPr="003077ED">
              <w:rPr>
                <w:rFonts w:ascii="Arial" w:eastAsia="Arial Unicode MS" w:hAnsi="Arial" w:cs="Arial"/>
                <w:b/>
                <w:color w:val="000000"/>
                <w:sz w:val="20"/>
                <w:szCs w:val="20"/>
              </w:rPr>
              <w:t>Signature:</w:t>
            </w:r>
          </w:p>
        </w:tc>
        <w:tc>
          <w:tcPr>
            <w:tcW w:w="3503" w:type="dxa"/>
          </w:tcPr>
          <w:p w14:paraId="15AC1C9E" w14:textId="77777777" w:rsidR="002717B1" w:rsidRPr="003077ED" w:rsidRDefault="002717B1" w:rsidP="00AE5CF6">
            <w:pPr>
              <w:spacing w:before="600"/>
              <w:jc w:val="both"/>
              <w:rPr>
                <w:rFonts w:ascii="Arial" w:eastAsia="Arial Unicode MS" w:hAnsi="Arial" w:cs="Arial"/>
                <w:color w:val="000000"/>
                <w:sz w:val="20"/>
                <w:szCs w:val="20"/>
              </w:rPr>
            </w:pPr>
            <w:r w:rsidRPr="003077ED">
              <w:rPr>
                <w:rFonts w:ascii="Arial" w:eastAsia="Arial Unicode MS" w:hAnsi="Arial" w:cs="Arial"/>
                <w:b/>
                <w:color w:val="000000"/>
                <w:sz w:val="20"/>
                <w:szCs w:val="20"/>
              </w:rPr>
              <w:t>Date:</w:t>
            </w:r>
          </w:p>
        </w:tc>
      </w:tr>
    </w:tbl>
    <w:p w14:paraId="598F7B39" w14:textId="77777777" w:rsidR="005E127D" w:rsidRDefault="005E127D" w:rsidP="00121556">
      <w:pPr>
        <w:rPr>
          <w:rFonts w:ascii="Arial" w:hAnsi="Arial" w:cs="Arial"/>
          <w:sz w:val="32"/>
          <w:szCs w:val="32"/>
        </w:rPr>
      </w:pPr>
    </w:p>
    <w:p w14:paraId="70771C76" w14:textId="77777777" w:rsidR="005E127D" w:rsidRPr="005E127D" w:rsidRDefault="005E127D" w:rsidP="005E127D">
      <w:pPr>
        <w:spacing w:before="120"/>
        <w:jc w:val="both"/>
        <w:rPr>
          <w:rFonts w:ascii="Arial" w:hAnsi="Arial" w:cs="Arial"/>
          <w:i/>
          <w:color w:val="ED7D31"/>
          <w:sz w:val="20"/>
          <w:szCs w:val="20"/>
        </w:rPr>
      </w:pPr>
      <w:r w:rsidRPr="005E127D">
        <w:rPr>
          <w:rFonts w:ascii="Arial" w:hAnsi="Arial" w:cs="Arial"/>
          <w:i/>
          <w:color w:val="ED7D31"/>
          <w:sz w:val="20"/>
          <w:szCs w:val="20"/>
        </w:rPr>
        <w:t xml:space="preserve">(To be signed by </w:t>
      </w:r>
      <w:r w:rsidR="00AF7D81">
        <w:rPr>
          <w:rFonts w:ascii="Arial" w:hAnsi="Arial" w:cs="Arial"/>
          <w:i/>
          <w:color w:val="ED7D31"/>
          <w:sz w:val="20"/>
          <w:szCs w:val="20"/>
        </w:rPr>
        <w:t>State Librarian</w:t>
      </w:r>
      <w:r w:rsidRPr="005E127D">
        <w:rPr>
          <w:rFonts w:ascii="Arial" w:hAnsi="Arial" w:cs="Arial"/>
          <w:i/>
          <w:color w:val="ED7D31"/>
          <w:sz w:val="20"/>
          <w:szCs w:val="20"/>
        </w:rPr>
        <w:t>/CE</w:t>
      </w:r>
      <w:r w:rsidR="00AF7D81">
        <w:rPr>
          <w:rFonts w:ascii="Arial" w:hAnsi="Arial" w:cs="Arial"/>
          <w:i/>
          <w:color w:val="ED7D31"/>
          <w:sz w:val="20"/>
          <w:szCs w:val="20"/>
        </w:rPr>
        <w:t>O</w:t>
      </w:r>
      <w:r w:rsidRPr="005E127D">
        <w:rPr>
          <w:rFonts w:ascii="Arial" w:hAnsi="Arial" w:cs="Arial"/>
          <w:i/>
          <w:color w:val="ED7D31"/>
          <w:sz w:val="20"/>
          <w:szCs w:val="20"/>
        </w:rPr>
        <w:t>)</w:t>
      </w:r>
    </w:p>
    <w:p w14:paraId="248BC425" w14:textId="77777777" w:rsidR="00121556" w:rsidRPr="004A4172" w:rsidRDefault="00121556" w:rsidP="00121556">
      <w:pPr>
        <w:rPr>
          <w:rFonts w:ascii="Arial" w:hAnsi="Arial" w:cs="Arial"/>
          <w:sz w:val="2"/>
          <w:szCs w:val="2"/>
        </w:rPr>
      </w:pPr>
      <w:r w:rsidRPr="004A4172">
        <w:rPr>
          <w:rFonts w:ascii="Arial" w:hAnsi="Arial" w:cs="Arial"/>
          <w:sz w:val="32"/>
          <w:szCs w:val="32"/>
        </w:rPr>
        <w:br w:type="page"/>
      </w:r>
    </w:p>
    <w:p w14:paraId="20F07ADD" w14:textId="77777777" w:rsidR="00121556" w:rsidRPr="003135FF" w:rsidRDefault="00121556" w:rsidP="00121556">
      <w:pPr>
        <w:jc w:val="both"/>
        <w:rPr>
          <w:rFonts w:ascii="Arial" w:hAnsi="Arial" w:cs="Arial"/>
          <w:sz w:val="2"/>
          <w:szCs w:val="2"/>
        </w:rPr>
      </w:pPr>
    </w:p>
    <w:p w14:paraId="44A62556" w14:textId="77777777" w:rsidR="00121556" w:rsidRPr="004A4172" w:rsidRDefault="00121556" w:rsidP="00121556">
      <w:pPr>
        <w:pStyle w:val="Heading2"/>
        <w:numPr>
          <w:ilvl w:val="0"/>
          <w:numId w:val="0"/>
        </w:numPr>
        <w:shd w:val="clear" w:color="auto" w:fill="F2F2F2"/>
        <w:ind w:left="576" w:hanging="576"/>
        <w:rPr>
          <w:rFonts w:cs="Arial"/>
        </w:rPr>
      </w:pPr>
      <w:bookmarkStart w:id="9" w:name="_Toc267821129"/>
      <w:bookmarkStart w:id="10" w:name="_Toc297285074"/>
      <w:bookmarkStart w:id="11" w:name="_Toc30166400"/>
      <w:r w:rsidRPr="004A4172">
        <w:rPr>
          <w:rFonts w:cs="Arial"/>
        </w:rPr>
        <w:t>Document Control</w:t>
      </w:r>
      <w:bookmarkEnd w:id="9"/>
      <w:bookmarkEnd w:id="10"/>
      <w:bookmarkEnd w:id="11"/>
      <w:r w:rsidRPr="004A4172">
        <w:rPr>
          <w:rFonts w:cs="Arial"/>
        </w:rPr>
        <w:t xml:space="preserve"> </w:t>
      </w:r>
    </w:p>
    <w:p w14:paraId="34F31ECC" w14:textId="77777777" w:rsidR="00121556" w:rsidRPr="00C556DA" w:rsidRDefault="00121556" w:rsidP="00121556">
      <w:pPr>
        <w:pStyle w:val="CommentText"/>
        <w:spacing w:before="120"/>
        <w:jc w:val="both"/>
        <w:rPr>
          <w:rFonts w:cs="Arial"/>
        </w:rPr>
      </w:pPr>
      <w:r w:rsidRPr="00C556DA">
        <w:rPr>
          <w:rFonts w:cs="Arial"/>
        </w:rPr>
        <w:t xml:space="preserve">The </w:t>
      </w:r>
      <w:r w:rsidR="00C500E7">
        <w:rPr>
          <w:rFonts w:cs="Arial"/>
        </w:rPr>
        <w:t>WHSMS</w:t>
      </w:r>
      <w:r w:rsidR="001B473E">
        <w:rPr>
          <w:rFonts w:cs="Arial"/>
        </w:rPr>
        <w:t xml:space="preserve"> Manual</w:t>
      </w:r>
      <w:r w:rsidRPr="00C556DA">
        <w:rPr>
          <w:rFonts w:cs="Arial"/>
        </w:rPr>
        <w:t xml:space="preserve"> is a controlled document. All unauthorised copies either electronic or printed are considered uncontrolled copies. Copyholders and the version distributed to them will be recorded in the Distribution Record.</w:t>
      </w:r>
    </w:p>
    <w:p w14:paraId="6DF147AE" w14:textId="499094DE" w:rsidR="00121556" w:rsidRPr="009F59B9" w:rsidRDefault="00121556" w:rsidP="00121556">
      <w:pPr>
        <w:pStyle w:val="BodyText0"/>
        <w:jc w:val="both"/>
        <w:rPr>
          <w:rFonts w:cs="Arial"/>
          <w:b w:val="0"/>
          <w:color w:val="000000"/>
          <w:sz w:val="20"/>
          <w:szCs w:val="20"/>
        </w:rPr>
      </w:pPr>
      <w:r w:rsidRPr="009F59B9">
        <w:rPr>
          <w:rFonts w:cs="Arial"/>
          <w:b w:val="0"/>
          <w:color w:val="000000"/>
          <w:sz w:val="20"/>
          <w:szCs w:val="20"/>
        </w:rPr>
        <w:t xml:space="preserve">All versions of the </w:t>
      </w:r>
      <w:r w:rsidR="00C500E7">
        <w:rPr>
          <w:rFonts w:cs="Arial"/>
          <w:b w:val="0"/>
          <w:color w:val="000000"/>
          <w:sz w:val="20"/>
          <w:szCs w:val="20"/>
        </w:rPr>
        <w:t>WHSMS</w:t>
      </w:r>
      <w:r w:rsidR="001B473E" w:rsidRPr="009F59B9">
        <w:rPr>
          <w:rFonts w:cs="Arial"/>
          <w:b w:val="0"/>
          <w:color w:val="000000"/>
          <w:sz w:val="20"/>
          <w:szCs w:val="20"/>
        </w:rPr>
        <w:t xml:space="preserve"> Manual</w:t>
      </w:r>
      <w:r w:rsidRPr="009F59B9">
        <w:rPr>
          <w:rFonts w:cs="Arial"/>
          <w:b w:val="0"/>
          <w:color w:val="000000"/>
          <w:sz w:val="20"/>
          <w:szCs w:val="20"/>
        </w:rPr>
        <w:t xml:space="preserve"> will have a unique document number and version number</w:t>
      </w:r>
      <w:r w:rsidR="00390432" w:rsidRPr="009F59B9">
        <w:rPr>
          <w:rFonts w:cs="Arial"/>
          <w:b w:val="0"/>
          <w:color w:val="000000"/>
          <w:sz w:val="20"/>
          <w:szCs w:val="20"/>
        </w:rPr>
        <w:t>, records of which kept in the</w:t>
      </w:r>
      <w:r w:rsidRPr="009F59B9">
        <w:rPr>
          <w:rFonts w:cs="Arial"/>
          <w:b w:val="0"/>
          <w:color w:val="000000"/>
          <w:sz w:val="20"/>
          <w:szCs w:val="20"/>
        </w:rPr>
        <w:t xml:space="preserve"> Document Register, including the date of approval, and review date.</w:t>
      </w:r>
    </w:p>
    <w:p w14:paraId="5C57DAAA" w14:textId="77777777" w:rsidR="00121556" w:rsidRPr="009F59B9" w:rsidRDefault="00121556" w:rsidP="00121556">
      <w:pPr>
        <w:pStyle w:val="BodyText0"/>
        <w:jc w:val="both"/>
        <w:rPr>
          <w:rFonts w:cs="Arial"/>
          <w:b w:val="0"/>
          <w:color w:val="000000"/>
          <w:sz w:val="20"/>
          <w:szCs w:val="20"/>
        </w:rPr>
      </w:pPr>
      <w:r w:rsidRPr="009F59B9">
        <w:rPr>
          <w:rFonts w:cs="Arial"/>
          <w:b w:val="0"/>
          <w:color w:val="000000"/>
          <w:sz w:val="20"/>
          <w:szCs w:val="20"/>
        </w:rPr>
        <w:t xml:space="preserve">All versions of the </w:t>
      </w:r>
      <w:r w:rsidR="00C500E7">
        <w:rPr>
          <w:rFonts w:cs="Arial"/>
          <w:b w:val="0"/>
          <w:color w:val="000000"/>
          <w:sz w:val="20"/>
          <w:szCs w:val="20"/>
        </w:rPr>
        <w:t>WHSMS</w:t>
      </w:r>
      <w:r w:rsidR="001B473E" w:rsidRPr="009F59B9">
        <w:rPr>
          <w:rFonts w:cs="Arial"/>
          <w:b w:val="0"/>
          <w:color w:val="000000"/>
          <w:sz w:val="20"/>
          <w:szCs w:val="20"/>
        </w:rPr>
        <w:t xml:space="preserve"> Manual</w:t>
      </w:r>
      <w:r w:rsidRPr="009F59B9">
        <w:rPr>
          <w:rFonts w:cs="Arial"/>
          <w:b w:val="0"/>
          <w:color w:val="000000"/>
          <w:sz w:val="20"/>
          <w:szCs w:val="20"/>
        </w:rPr>
        <w:t xml:space="preserve"> are held as a record. In the event of a notifiable incident, the relevant </w:t>
      </w:r>
      <w:r w:rsidR="00C500E7">
        <w:rPr>
          <w:rFonts w:cs="Arial"/>
          <w:b w:val="0"/>
          <w:color w:val="000000"/>
          <w:sz w:val="20"/>
          <w:szCs w:val="20"/>
          <w:lang w:val="en-US"/>
        </w:rPr>
        <w:t>WHSMS</w:t>
      </w:r>
      <w:r w:rsidR="001B473E" w:rsidRPr="009F59B9">
        <w:rPr>
          <w:rFonts w:cs="Arial"/>
          <w:b w:val="0"/>
          <w:color w:val="000000"/>
          <w:sz w:val="20"/>
          <w:szCs w:val="20"/>
          <w:lang w:val="en-US"/>
        </w:rPr>
        <w:t xml:space="preserve"> </w:t>
      </w:r>
      <w:r w:rsidR="001B473E" w:rsidRPr="009F59B9">
        <w:rPr>
          <w:rFonts w:cs="Arial"/>
          <w:b w:val="0"/>
          <w:color w:val="000000"/>
          <w:sz w:val="20"/>
          <w:szCs w:val="20"/>
        </w:rPr>
        <w:t>Manual</w:t>
      </w:r>
      <w:r w:rsidRPr="009F59B9">
        <w:rPr>
          <w:rFonts w:cs="Arial"/>
          <w:b w:val="0"/>
          <w:color w:val="000000"/>
          <w:sz w:val="20"/>
          <w:szCs w:val="20"/>
        </w:rPr>
        <w:t xml:space="preserve"> and supporting documentation (initial and reviewed versions) </w:t>
      </w:r>
      <w:r w:rsidR="00651BEF">
        <w:rPr>
          <w:rFonts w:cs="Arial"/>
          <w:b w:val="0"/>
          <w:color w:val="000000"/>
          <w:sz w:val="20"/>
          <w:szCs w:val="20"/>
        </w:rPr>
        <w:t>will be</w:t>
      </w:r>
      <w:r w:rsidR="00651BEF" w:rsidRPr="009F59B9">
        <w:rPr>
          <w:rFonts w:cs="Arial"/>
          <w:b w:val="0"/>
          <w:color w:val="000000"/>
          <w:sz w:val="20"/>
          <w:szCs w:val="20"/>
        </w:rPr>
        <w:t xml:space="preserve"> </w:t>
      </w:r>
      <w:r w:rsidRPr="009F59B9">
        <w:rPr>
          <w:rFonts w:cs="Arial"/>
          <w:b w:val="0"/>
          <w:color w:val="000000"/>
          <w:sz w:val="20"/>
          <w:szCs w:val="20"/>
        </w:rPr>
        <w:t>held for</w:t>
      </w:r>
      <w:r w:rsidR="00651BEF">
        <w:rPr>
          <w:rFonts w:cs="Arial"/>
          <w:b w:val="0"/>
          <w:color w:val="000000"/>
          <w:sz w:val="20"/>
          <w:szCs w:val="20"/>
        </w:rPr>
        <w:t xml:space="preserve"> a period of</w:t>
      </w:r>
      <w:r w:rsidRPr="009F59B9">
        <w:rPr>
          <w:rFonts w:cs="Arial"/>
          <w:b w:val="0"/>
          <w:color w:val="000000"/>
          <w:sz w:val="20"/>
          <w:szCs w:val="20"/>
        </w:rPr>
        <w:t xml:space="preserve"> five years after the incident. During this </w:t>
      </w:r>
      <w:r w:rsidR="001916C0" w:rsidRPr="009F59B9">
        <w:rPr>
          <w:rFonts w:cs="Arial"/>
          <w:b w:val="0"/>
          <w:color w:val="000000"/>
          <w:sz w:val="20"/>
          <w:szCs w:val="20"/>
        </w:rPr>
        <w:t>period,</w:t>
      </w:r>
      <w:r w:rsidR="001916C0">
        <w:rPr>
          <w:rFonts w:cs="Arial"/>
          <w:b w:val="0"/>
          <w:color w:val="000000"/>
          <w:sz w:val="20"/>
          <w:szCs w:val="20"/>
        </w:rPr>
        <w:t xml:space="preserve"> the WHSMS</w:t>
      </w:r>
      <w:r w:rsidR="00A25288" w:rsidRPr="00A25288">
        <w:rPr>
          <w:rFonts w:cs="Arial"/>
          <w:b w:val="0"/>
          <w:color w:val="000000"/>
          <w:sz w:val="20"/>
          <w:szCs w:val="20"/>
        </w:rPr>
        <w:t xml:space="preserve"> Manual </w:t>
      </w:r>
      <w:r w:rsidRPr="009F59B9">
        <w:rPr>
          <w:rFonts w:cs="Arial"/>
          <w:b w:val="0"/>
          <w:color w:val="000000"/>
          <w:sz w:val="20"/>
          <w:szCs w:val="20"/>
        </w:rPr>
        <w:t xml:space="preserve">it will be accessible to all relevant </w:t>
      </w:r>
      <w:r w:rsidR="00346AA6">
        <w:rPr>
          <w:rFonts w:cs="Arial"/>
          <w:b w:val="0"/>
          <w:color w:val="000000"/>
          <w:sz w:val="20"/>
          <w:szCs w:val="20"/>
        </w:rPr>
        <w:t>persons</w:t>
      </w:r>
      <w:r w:rsidRPr="009F59B9">
        <w:rPr>
          <w:rFonts w:cs="Arial"/>
          <w:b w:val="0"/>
          <w:color w:val="000000"/>
          <w:sz w:val="20"/>
          <w:szCs w:val="20"/>
        </w:rPr>
        <w:t xml:space="preserve"> </w:t>
      </w:r>
      <w:r w:rsidR="00A25288">
        <w:rPr>
          <w:rFonts w:cs="Arial"/>
          <w:b w:val="0"/>
          <w:color w:val="000000"/>
          <w:sz w:val="20"/>
          <w:szCs w:val="20"/>
        </w:rPr>
        <w:t xml:space="preserve">and </w:t>
      </w:r>
      <w:r w:rsidRPr="009F59B9">
        <w:rPr>
          <w:rFonts w:cs="Arial"/>
          <w:b w:val="0"/>
          <w:color w:val="000000"/>
          <w:sz w:val="20"/>
          <w:szCs w:val="20"/>
        </w:rPr>
        <w:t>Government a</w:t>
      </w:r>
      <w:r w:rsidR="005B3E34">
        <w:rPr>
          <w:rFonts w:cs="Arial"/>
          <w:b w:val="0"/>
          <w:color w:val="000000"/>
          <w:sz w:val="20"/>
          <w:szCs w:val="20"/>
        </w:rPr>
        <w:t xml:space="preserve">ppointed officers as required. </w:t>
      </w:r>
    </w:p>
    <w:p w14:paraId="316CA0B9" w14:textId="77777777" w:rsidR="00121556" w:rsidRPr="004A4172" w:rsidRDefault="00121556" w:rsidP="00121556">
      <w:pPr>
        <w:pStyle w:val="Heading2"/>
        <w:numPr>
          <w:ilvl w:val="0"/>
          <w:numId w:val="0"/>
        </w:numPr>
        <w:shd w:val="clear" w:color="auto" w:fill="F2F2F2"/>
        <w:ind w:left="576" w:hanging="576"/>
        <w:rPr>
          <w:rFonts w:cs="Arial"/>
        </w:rPr>
      </w:pPr>
      <w:bookmarkStart w:id="12" w:name="_Toc297285070"/>
      <w:bookmarkStart w:id="13" w:name="_Toc30166401"/>
      <w:r w:rsidRPr="004A4172">
        <w:rPr>
          <w:rFonts w:cs="Arial"/>
        </w:rPr>
        <w:t>Amendment Record</w:t>
      </w:r>
      <w:bookmarkEnd w:id="12"/>
      <w:bookmarkEnd w:id="13"/>
    </w:p>
    <w:tbl>
      <w:tblPr>
        <w:tblW w:w="0" w:type="auto"/>
        <w:jc w:val="center"/>
        <w:tblBorders>
          <w:top w:val="dashSmallGap" w:sz="2" w:space="0" w:color="808080"/>
          <w:left w:val="dashSmallGap" w:sz="2" w:space="0" w:color="808080"/>
          <w:bottom w:val="dashSmallGap" w:sz="2" w:space="0" w:color="808080"/>
          <w:right w:val="dashSmallGap" w:sz="2" w:space="0" w:color="808080"/>
          <w:insideH w:val="dashSmallGap" w:sz="2" w:space="0" w:color="808080"/>
          <w:insideV w:val="dashSmallGap" w:sz="2" w:space="0" w:color="808080"/>
        </w:tblBorders>
        <w:tblLook w:val="04A0" w:firstRow="1" w:lastRow="0" w:firstColumn="1" w:lastColumn="0" w:noHBand="0" w:noVBand="1"/>
      </w:tblPr>
      <w:tblGrid>
        <w:gridCol w:w="1002"/>
        <w:gridCol w:w="2710"/>
        <w:gridCol w:w="1856"/>
        <w:gridCol w:w="1856"/>
        <w:gridCol w:w="1856"/>
      </w:tblGrid>
      <w:tr w:rsidR="00121556" w14:paraId="0BCD1C1B" w14:textId="77777777" w:rsidTr="00121556">
        <w:trPr>
          <w:jc w:val="center"/>
        </w:trPr>
        <w:tc>
          <w:tcPr>
            <w:tcW w:w="1002" w:type="dxa"/>
            <w:shd w:val="clear" w:color="auto" w:fill="F2F2F2"/>
          </w:tcPr>
          <w:p w14:paraId="2F5EA170" w14:textId="77777777" w:rsidR="00121556" w:rsidRPr="004A4172" w:rsidRDefault="00121556" w:rsidP="00121556">
            <w:pPr>
              <w:spacing w:before="120"/>
              <w:rPr>
                <w:rFonts w:ascii="Arial" w:eastAsia="MS Gothic" w:hAnsi="Arial" w:cs="Arial"/>
                <w:b/>
                <w:bCs/>
                <w:sz w:val="20"/>
                <w:szCs w:val="20"/>
                <w:lang w:bidi="en-US"/>
              </w:rPr>
            </w:pPr>
            <w:r w:rsidRPr="004A4172">
              <w:rPr>
                <w:rFonts w:ascii="Arial" w:eastAsia="MS Gothic" w:hAnsi="Arial" w:cs="Arial"/>
                <w:b/>
                <w:sz w:val="20"/>
                <w:szCs w:val="20"/>
                <w:lang w:bidi="en-US"/>
              </w:rPr>
              <w:t>Date</w:t>
            </w:r>
          </w:p>
        </w:tc>
        <w:tc>
          <w:tcPr>
            <w:tcW w:w="2710" w:type="dxa"/>
            <w:shd w:val="clear" w:color="auto" w:fill="F2F2F2"/>
          </w:tcPr>
          <w:p w14:paraId="5C64236C" w14:textId="77777777" w:rsidR="00121556" w:rsidRPr="004A4172" w:rsidRDefault="00121556" w:rsidP="00121556">
            <w:pPr>
              <w:spacing w:before="120"/>
              <w:rPr>
                <w:rFonts w:ascii="Arial" w:eastAsia="MS Gothic" w:hAnsi="Arial" w:cs="Arial"/>
                <w:b/>
                <w:bCs/>
                <w:sz w:val="20"/>
                <w:szCs w:val="20"/>
                <w:lang w:bidi="en-US"/>
              </w:rPr>
            </w:pPr>
            <w:r w:rsidRPr="004A4172">
              <w:rPr>
                <w:rFonts w:ascii="Arial" w:eastAsia="MS Gothic" w:hAnsi="Arial" w:cs="Arial"/>
                <w:b/>
                <w:sz w:val="20"/>
                <w:szCs w:val="20"/>
                <w:lang w:bidi="en-US"/>
              </w:rPr>
              <w:t>Description</w:t>
            </w:r>
          </w:p>
        </w:tc>
        <w:tc>
          <w:tcPr>
            <w:tcW w:w="1856" w:type="dxa"/>
            <w:shd w:val="clear" w:color="auto" w:fill="F2F2F2"/>
          </w:tcPr>
          <w:p w14:paraId="08AFC8FE" w14:textId="77777777" w:rsidR="00121556" w:rsidRPr="004A4172" w:rsidRDefault="00121556" w:rsidP="00121556">
            <w:pPr>
              <w:spacing w:before="120"/>
              <w:rPr>
                <w:rFonts w:ascii="Arial" w:eastAsia="MS Gothic" w:hAnsi="Arial" w:cs="Arial"/>
                <w:b/>
                <w:bCs/>
                <w:sz w:val="20"/>
                <w:szCs w:val="20"/>
                <w:lang w:bidi="en-US"/>
              </w:rPr>
            </w:pPr>
            <w:r w:rsidRPr="004A4172">
              <w:rPr>
                <w:rFonts w:ascii="Arial" w:eastAsia="MS Gothic" w:hAnsi="Arial" w:cs="Arial"/>
                <w:b/>
                <w:sz w:val="20"/>
                <w:szCs w:val="20"/>
                <w:lang w:bidi="en-US"/>
              </w:rPr>
              <w:t>Prepared by</w:t>
            </w:r>
          </w:p>
        </w:tc>
        <w:tc>
          <w:tcPr>
            <w:tcW w:w="1856" w:type="dxa"/>
            <w:shd w:val="clear" w:color="auto" w:fill="F2F2F2"/>
          </w:tcPr>
          <w:p w14:paraId="5ABE7B2F" w14:textId="77777777" w:rsidR="00121556" w:rsidRPr="004A4172" w:rsidRDefault="00121556" w:rsidP="00121556">
            <w:pPr>
              <w:spacing w:before="120"/>
              <w:rPr>
                <w:rFonts w:ascii="Arial" w:eastAsia="MS Gothic" w:hAnsi="Arial" w:cs="Arial"/>
                <w:b/>
                <w:bCs/>
                <w:sz w:val="20"/>
                <w:szCs w:val="20"/>
                <w:lang w:bidi="en-US"/>
              </w:rPr>
            </w:pPr>
            <w:r w:rsidRPr="004A4172">
              <w:rPr>
                <w:rFonts w:ascii="Arial" w:eastAsia="MS Gothic" w:hAnsi="Arial" w:cs="Arial"/>
                <w:b/>
                <w:sz w:val="20"/>
                <w:szCs w:val="20"/>
                <w:lang w:bidi="en-US"/>
              </w:rPr>
              <w:t>Reviewed by</w:t>
            </w:r>
          </w:p>
        </w:tc>
        <w:tc>
          <w:tcPr>
            <w:tcW w:w="1856" w:type="dxa"/>
            <w:shd w:val="clear" w:color="auto" w:fill="F2F2F2"/>
          </w:tcPr>
          <w:p w14:paraId="58889BC8" w14:textId="77777777" w:rsidR="00121556" w:rsidRPr="004A4172" w:rsidRDefault="00121556" w:rsidP="00121556">
            <w:pPr>
              <w:spacing w:before="120"/>
              <w:rPr>
                <w:rFonts w:ascii="Arial" w:eastAsia="MS Gothic" w:hAnsi="Arial" w:cs="Arial"/>
                <w:b/>
                <w:bCs/>
                <w:sz w:val="20"/>
                <w:szCs w:val="20"/>
                <w:lang w:bidi="en-US"/>
              </w:rPr>
            </w:pPr>
            <w:r w:rsidRPr="004A4172">
              <w:rPr>
                <w:rFonts w:ascii="Arial" w:eastAsia="MS Gothic" w:hAnsi="Arial" w:cs="Arial"/>
                <w:b/>
                <w:sz w:val="20"/>
                <w:szCs w:val="20"/>
                <w:lang w:bidi="en-US"/>
              </w:rPr>
              <w:t>Approved by</w:t>
            </w:r>
          </w:p>
        </w:tc>
      </w:tr>
      <w:tr w:rsidR="00121556" w14:paraId="7CF4FE7A" w14:textId="77777777" w:rsidTr="00121556">
        <w:trPr>
          <w:jc w:val="center"/>
        </w:trPr>
        <w:tc>
          <w:tcPr>
            <w:tcW w:w="1002" w:type="dxa"/>
            <w:shd w:val="clear" w:color="auto" w:fill="auto"/>
          </w:tcPr>
          <w:p w14:paraId="56BBE01E" w14:textId="77777777" w:rsidR="00121556" w:rsidRPr="004A4172" w:rsidRDefault="00121556" w:rsidP="002A0484">
            <w:pPr>
              <w:spacing w:before="80"/>
              <w:rPr>
                <w:rFonts w:ascii="Arial" w:eastAsia="MS Gothic" w:hAnsi="Arial" w:cs="Arial"/>
                <w:b/>
                <w:bCs/>
                <w:sz w:val="20"/>
                <w:szCs w:val="20"/>
                <w:lang w:bidi="en-US"/>
              </w:rPr>
            </w:pPr>
          </w:p>
        </w:tc>
        <w:tc>
          <w:tcPr>
            <w:tcW w:w="2710" w:type="dxa"/>
            <w:shd w:val="clear" w:color="auto" w:fill="auto"/>
          </w:tcPr>
          <w:p w14:paraId="0091D477"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75908C7A"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456A2DD1"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156C75EF" w14:textId="77777777" w:rsidR="00121556" w:rsidRPr="004A4172" w:rsidRDefault="00121556" w:rsidP="002A0484">
            <w:pPr>
              <w:spacing w:before="80"/>
              <w:rPr>
                <w:rFonts w:ascii="Arial" w:hAnsi="Arial" w:cs="Arial"/>
                <w:sz w:val="20"/>
                <w:szCs w:val="20"/>
                <w:lang w:bidi="en-US"/>
              </w:rPr>
            </w:pPr>
          </w:p>
        </w:tc>
      </w:tr>
      <w:tr w:rsidR="00121556" w14:paraId="5750B18B" w14:textId="77777777" w:rsidTr="00121556">
        <w:trPr>
          <w:jc w:val="center"/>
        </w:trPr>
        <w:tc>
          <w:tcPr>
            <w:tcW w:w="1002" w:type="dxa"/>
            <w:shd w:val="clear" w:color="auto" w:fill="auto"/>
          </w:tcPr>
          <w:p w14:paraId="5DD39869" w14:textId="77777777" w:rsidR="00121556" w:rsidRPr="004A4172" w:rsidRDefault="00121556" w:rsidP="002A0484">
            <w:pPr>
              <w:spacing w:before="80"/>
              <w:rPr>
                <w:rFonts w:ascii="Arial" w:eastAsia="MS Gothic" w:hAnsi="Arial" w:cs="Arial"/>
                <w:b/>
                <w:bCs/>
                <w:sz w:val="20"/>
                <w:szCs w:val="20"/>
                <w:lang w:bidi="en-US"/>
              </w:rPr>
            </w:pPr>
          </w:p>
        </w:tc>
        <w:tc>
          <w:tcPr>
            <w:tcW w:w="2710" w:type="dxa"/>
            <w:shd w:val="clear" w:color="auto" w:fill="auto"/>
          </w:tcPr>
          <w:p w14:paraId="198AEB5C"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0173DB87"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54B978DF"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6A5EF101" w14:textId="77777777" w:rsidR="00121556" w:rsidRPr="004A4172" w:rsidRDefault="00121556" w:rsidP="002A0484">
            <w:pPr>
              <w:spacing w:before="80"/>
              <w:rPr>
                <w:rFonts w:ascii="Arial" w:hAnsi="Arial" w:cs="Arial"/>
                <w:sz w:val="20"/>
                <w:szCs w:val="20"/>
                <w:lang w:bidi="en-US"/>
              </w:rPr>
            </w:pPr>
          </w:p>
        </w:tc>
      </w:tr>
      <w:tr w:rsidR="00121556" w14:paraId="1FBF1D3D" w14:textId="77777777" w:rsidTr="00121556">
        <w:trPr>
          <w:jc w:val="center"/>
        </w:trPr>
        <w:tc>
          <w:tcPr>
            <w:tcW w:w="1002" w:type="dxa"/>
            <w:shd w:val="clear" w:color="auto" w:fill="auto"/>
          </w:tcPr>
          <w:p w14:paraId="4DB7F6D7" w14:textId="77777777" w:rsidR="00121556" w:rsidRPr="004A4172" w:rsidRDefault="00121556" w:rsidP="002A0484">
            <w:pPr>
              <w:spacing w:before="80"/>
              <w:rPr>
                <w:rFonts w:ascii="Arial" w:eastAsia="MS Gothic" w:hAnsi="Arial" w:cs="Arial"/>
                <w:b/>
                <w:bCs/>
                <w:sz w:val="20"/>
                <w:szCs w:val="20"/>
                <w:lang w:bidi="en-US"/>
              </w:rPr>
            </w:pPr>
          </w:p>
        </w:tc>
        <w:tc>
          <w:tcPr>
            <w:tcW w:w="2710" w:type="dxa"/>
            <w:shd w:val="clear" w:color="auto" w:fill="auto"/>
          </w:tcPr>
          <w:p w14:paraId="25856BAD"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0A808FF6"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011F881E"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31B59FC5" w14:textId="77777777" w:rsidR="00121556" w:rsidRPr="004A4172" w:rsidRDefault="00121556" w:rsidP="002A0484">
            <w:pPr>
              <w:spacing w:before="80"/>
              <w:rPr>
                <w:rFonts w:ascii="Arial" w:hAnsi="Arial" w:cs="Arial"/>
                <w:sz w:val="20"/>
                <w:szCs w:val="20"/>
                <w:lang w:bidi="en-US"/>
              </w:rPr>
            </w:pPr>
          </w:p>
        </w:tc>
      </w:tr>
      <w:tr w:rsidR="00121556" w14:paraId="1580FF60" w14:textId="77777777" w:rsidTr="00121556">
        <w:trPr>
          <w:jc w:val="center"/>
        </w:trPr>
        <w:tc>
          <w:tcPr>
            <w:tcW w:w="1002" w:type="dxa"/>
            <w:shd w:val="clear" w:color="auto" w:fill="auto"/>
          </w:tcPr>
          <w:p w14:paraId="01D175E2" w14:textId="77777777" w:rsidR="00121556" w:rsidRPr="004A4172" w:rsidRDefault="00121556" w:rsidP="002A0484">
            <w:pPr>
              <w:spacing w:before="80"/>
              <w:rPr>
                <w:rFonts w:ascii="Arial" w:eastAsia="MS Gothic" w:hAnsi="Arial" w:cs="Arial"/>
                <w:b/>
                <w:bCs/>
                <w:sz w:val="20"/>
                <w:szCs w:val="20"/>
                <w:lang w:bidi="en-US"/>
              </w:rPr>
            </w:pPr>
          </w:p>
        </w:tc>
        <w:tc>
          <w:tcPr>
            <w:tcW w:w="2710" w:type="dxa"/>
            <w:shd w:val="clear" w:color="auto" w:fill="auto"/>
          </w:tcPr>
          <w:p w14:paraId="5BA40A39"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3F2907DC"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241F5F3C"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6295523E" w14:textId="77777777" w:rsidR="00121556" w:rsidRPr="004A4172" w:rsidRDefault="00121556" w:rsidP="002A0484">
            <w:pPr>
              <w:spacing w:before="80"/>
              <w:rPr>
                <w:rFonts w:ascii="Arial" w:hAnsi="Arial" w:cs="Arial"/>
                <w:sz w:val="20"/>
                <w:szCs w:val="20"/>
                <w:lang w:bidi="en-US"/>
              </w:rPr>
            </w:pPr>
          </w:p>
        </w:tc>
      </w:tr>
      <w:tr w:rsidR="00121556" w14:paraId="1CCD4264" w14:textId="77777777" w:rsidTr="00121556">
        <w:trPr>
          <w:jc w:val="center"/>
        </w:trPr>
        <w:tc>
          <w:tcPr>
            <w:tcW w:w="1002" w:type="dxa"/>
            <w:shd w:val="clear" w:color="auto" w:fill="auto"/>
          </w:tcPr>
          <w:p w14:paraId="10D1BA1A" w14:textId="77777777" w:rsidR="00121556" w:rsidRPr="004A4172" w:rsidRDefault="00121556" w:rsidP="002A0484">
            <w:pPr>
              <w:spacing w:before="80"/>
              <w:rPr>
                <w:rFonts w:ascii="Arial" w:eastAsia="MS Gothic" w:hAnsi="Arial" w:cs="Arial"/>
                <w:b/>
                <w:bCs/>
                <w:sz w:val="20"/>
                <w:szCs w:val="20"/>
                <w:lang w:bidi="en-US"/>
              </w:rPr>
            </w:pPr>
          </w:p>
        </w:tc>
        <w:tc>
          <w:tcPr>
            <w:tcW w:w="2710" w:type="dxa"/>
            <w:shd w:val="clear" w:color="auto" w:fill="auto"/>
          </w:tcPr>
          <w:p w14:paraId="58DD4213"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3B3CA972"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213D4C63"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47A840DD" w14:textId="77777777" w:rsidR="00121556" w:rsidRPr="004A4172" w:rsidRDefault="00121556" w:rsidP="002A0484">
            <w:pPr>
              <w:spacing w:before="80"/>
              <w:rPr>
                <w:rFonts w:ascii="Arial" w:hAnsi="Arial" w:cs="Arial"/>
                <w:sz w:val="20"/>
                <w:szCs w:val="20"/>
                <w:lang w:bidi="en-US"/>
              </w:rPr>
            </w:pPr>
          </w:p>
        </w:tc>
      </w:tr>
      <w:tr w:rsidR="00121556" w14:paraId="2E78C26C" w14:textId="77777777" w:rsidTr="00121556">
        <w:trPr>
          <w:jc w:val="center"/>
        </w:trPr>
        <w:tc>
          <w:tcPr>
            <w:tcW w:w="1002"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0978C395" w14:textId="77777777" w:rsidR="00121556" w:rsidRPr="004A4172" w:rsidRDefault="00121556" w:rsidP="002A0484">
            <w:pPr>
              <w:spacing w:before="80"/>
              <w:rPr>
                <w:rFonts w:ascii="Arial" w:eastAsia="MS Gothic" w:hAnsi="Arial" w:cs="Arial"/>
                <w:b/>
                <w:bCs/>
                <w:sz w:val="20"/>
                <w:szCs w:val="20"/>
                <w:lang w:bidi="en-US"/>
              </w:rPr>
            </w:pPr>
          </w:p>
        </w:tc>
        <w:tc>
          <w:tcPr>
            <w:tcW w:w="2710"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78F3E904"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403F4001"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55874273"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410D18AF" w14:textId="77777777" w:rsidR="00121556" w:rsidRPr="004A4172" w:rsidRDefault="00121556" w:rsidP="002A0484">
            <w:pPr>
              <w:spacing w:before="80"/>
              <w:rPr>
                <w:rFonts w:ascii="Arial" w:hAnsi="Arial" w:cs="Arial"/>
                <w:sz w:val="20"/>
                <w:szCs w:val="20"/>
                <w:lang w:bidi="en-US"/>
              </w:rPr>
            </w:pPr>
          </w:p>
        </w:tc>
      </w:tr>
      <w:tr w:rsidR="00121556" w14:paraId="4F3CF310" w14:textId="77777777" w:rsidTr="00121556">
        <w:trPr>
          <w:jc w:val="center"/>
        </w:trPr>
        <w:tc>
          <w:tcPr>
            <w:tcW w:w="1002"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69C782B2" w14:textId="77777777" w:rsidR="00121556" w:rsidRPr="004A4172" w:rsidRDefault="00121556" w:rsidP="002A0484">
            <w:pPr>
              <w:spacing w:before="80"/>
              <w:rPr>
                <w:rFonts w:ascii="Arial" w:eastAsia="MS Gothic" w:hAnsi="Arial" w:cs="Arial"/>
                <w:b/>
                <w:bCs/>
                <w:sz w:val="20"/>
                <w:szCs w:val="20"/>
                <w:lang w:bidi="en-US"/>
              </w:rPr>
            </w:pPr>
          </w:p>
        </w:tc>
        <w:tc>
          <w:tcPr>
            <w:tcW w:w="2710"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25EDE239"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320C6C57"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21A511F6"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54AEC15D" w14:textId="77777777" w:rsidR="00121556" w:rsidRPr="004A4172" w:rsidRDefault="00121556" w:rsidP="002A0484">
            <w:pPr>
              <w:spacing w:before="80"/>
              <w:rPr>
                <w:rFonts w:ascii="Arial" w:hAnsi="Arial" w:cs="Arial"/>
                <w:sz w:val="20"/>
                <w:szCs w:val="20"/>
                <w:lang w:bidi="en-US"/>
              </w:rPr>
            </w:pPr>
          </w:p>
        </w:tc>
      </w:tr>
      <w:tr w:rsidR="00121556" w14:paraId="080877B8" w14:textId="77777777" w:rsidTr="00121556">
        <w:trPr>
          <w:jc w:val="center"/>
        </w:trPr>
        <w:tc>
          <w:tcPr>
            <w:tcW w:w="1002"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70458453" w14:textId="77777777" w:rsidR="00121556" w:rsidRPr="004A4172" w:rsidRDefault="00121556" w:rsidP="002A0484">
            <w:pPr>
              <w:spacing w:before="80"/>
              <w:rPr>
                <w:rFonts w:ascii="Arial" w:eastAsia="MS Gothic" w:hAnsi="Arial" w:cs="Arial"/>
                <w:b/>
                <w:bCs/>
                <w:sz w:val="20"/>
                <w:szCs w:val="20"/>
                <w:lang w:bidi="en-US"/>
              </w:rPr>
            </w:pPr>
          </w:p>
        </w:tc>
        <w:tc>
          <w:tcPr>
            <w:tcW w:w="2710"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35F26A5A"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2FE6BE76"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42257E72"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3370C37E" w14:textId="77777777" w:rsidR="00121556" w:rsidRPr="004A4172" w:rsidRDefault="00121556" w:rsidP="002A0484">
            <w:pPr>
              <w:spacing w:before="80"/>
              <w:rPr>
                <w:rFonts w:ascii="Arial" w:hAnsi="Arial" w:cs="Arial"/>
                <w:sz w:val="20"/>
                <w:szCs w:val="20"/>
                <w:lang w:bidi="en-US"/>
              </w:rPr>
            </w:pPr>
          </w:p>
        </w:tc>
      </w:tr>
      <w:tr w:rsidR="00121556" w14:paraId="19407221" w14:textId="77777777" w:rsidTr="00121556">
        <w:trPr>
          <w:jc w:val="center"/>
        </w:trPr>
        <w:tc>
          <w:tcPr>
            <w:tcW w:w="1002"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47E57123" w14:textId="77777777" w:rsidR="00121556" w:rsidRPr="004A4172" w:rsidRDefault="00121556" w:rsidP="002A0484">
            <w:pPr>
              <w:spacing w:before="80"/>
              <w:rPr>
                <w:rFonts w:ascii="Arial" w:eastAsia="MS Gothic" w:hAnsi="Arial" w:cs="Arial"/>
                <w:b/>
                <w:bCs/>
                <w:sz w:val="20"/>
                <w:szCs w:val="20"/>
                <w:lang w:bidi="en-US"/>
              </w:rPr>
            </w:pPr>
          </w:p>
        </w:tc>
        <w:tc>
          <w:tcPr>
            <w:tcW w:w="2710"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48321465"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444547E0"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30E32668"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154528F1" w14:textId="77777777" w:rsidR="00121556" w:rsidRPr="004A4172" w:rsidRDefault="00121556" w:rsidP="002A0484">
            <w:pPr>
              <w:spacing w:before="80"/>
              <w:rPr>
                <w:rFonts w:ascii="Arial" w:hAnsi="Arial" w:cs="Arial"/>
                <w:sz w:val="20"/>
                <w:szCs w:val="20"/>
                <w:lang w:bidi="en-US"/>
              </w:rPr>
            </w:pPr>
          </w:p>
        </w:tc>
      </w:tr>
      <w:tr w:rsidR="00121556" w14:paraId="503BDDAC" w14:textId="77777777" w:rsidTr="00121556">
        <w:trPr>
          <w:jc w:val="center"/>
        </w:trPr>
        <w:tc>
          <w:tcPr>
            <w:tcW w:w="1002"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586727E4" w14:textId="77777777" w:rsidR="00121556" w:rsidRPr="004A4172" w:rsidRDefault="00121556" w:rsidP="002A0484">
            <w:pPr>
              <w:spacing w:before="80"/>
              <w:rPr>
                <w:rFonts w:ascii="Arial" w:eastAsia="MS Gothic" w:hAnsi="Arial" w:cs="Arial"/>
                <w:b/>
                <w:bCs/>
                <w:sz w:val="20"/>
                <w:szCs w:val="20"/>
                <w:lang w:bidi="en-US"/>
              </w:rPr>
            </w:pPr>
          </w:p>
        </w:tc>
        <w:tc>
          <w:tcPr>
            <w:tcW w:w="2710"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08722FBF"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1F9E64AA"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1A88A307"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06E31226" w14:textId="77777777" w:rsidR="00121556" w:rsidRPr="004A4172" w:rsidRDefault="00121556" w:rsidP="002A0484">
            <w:pPr>
              <w:spacing w:before="80"/>
              <w:rPr>
                <w:rFonts w:ascii="Arial" w:hAnsi="Arial" w:cs="Arial"/>
                <w:sz w:val="20"/>
                <w:szCs w:val="20"/>
                <w:lang w:bidi="en-US"/>
              </w:rPr>
            </w:pPr>
          </w:p>
        </w:tc>
      </w:tr>
      <w:tr w:rsidR="00121556" w14:paraId="6873820D" w14:textId="77777777" w:rsidTr="00121556">
        <w:trPr>
          <w:jc w:val="center"/>
        </w:trPr>
        <w:tc>
          <w:tcPr>
            <w:tcW w:w="1002"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23B3ED39" w14:textId="77777777" w:rsidR="00121556" w:rsidRPr="004A4172" w:rsidRDefault="00121556" w:rsidP="002A0484">
            <w:pPr>
              <w:spacing w:before="80"/>
              <w:rPr>
                <w:rFonts w:ascii="Arial" w:eastAsia="MS Gothic" w:hAnsi="Arial" w:cs="Arial"/>
                <w:b/>
                <w:bCs/>
                <w:sz w:val="20"/>
                <w:szCs w:val="20"/>
                <w:lang w:bidi="en-US"/>
              </w:rPr>
            </w:pPr>
          </w:p>
        </w:tc>
        <w:tc>
          <w:tcPr>
            <w:tcW w:w="2710"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48A06019"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4B93885B"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75E2ECC3" w14:textId="77777777" w:rsidR="00121556" w:rsidRPr="004A4172" w:rsidRDefault="00121556" w:rsidP="002A0484">
            <w:pPr>
              <w:spacing w:before="80"/>
              <w:rPr>
                <w:rFonts w:ascii="Arial" w:hAnsi="Arial" w:cs="Arial"/>
                <w:sz w:val="20"/>
                <w:szCs w:val="20"/>
                <w:lang w:bidi="en-US"/>
              </w:rPr>
            </w:pPr>
          </w:p>
        </w:tc>
        <w:tc>
          <w:tcPr>
            <w:tcW w:w="1856" w:type="dxa"/>
            <w:tcBorders>
              <w:top w:val="dashSmallGap" w:sz="2" w:space="0" w:color="808080"/>
              <w:left w:val="dashSmallGap" w:sz="2" w:space="0" w:color="808080"/>
              <w:bottom w:val="dashSmallGap" w:sz="2" w:space="0" w:color="808080"/>
              <w:right w:val="dashSmallGap" w:sz="2" w:space="0" w:color="808080"/>
            </w:tcBorders>
            <w:shd w:val="clear" w:color="auto" w:fill="auto"/>
          </w:tcPr>
          <w:p w14:paraId="1DA1EFA6" w14:textId="77777777" w:rsidR="00121556" w:rsidRPr="004A4172" w:rsidRDefault="00121556" w:rsidP="002A0484">
            <w:pPr>
              <w:spacing w:before="80"/>
              <w:rPr>
                <w:rFonts w:ascii="Arial" w:hAnsi="Arial" w:cs="Arial"/>
                <w:sz w:val="20"/>
                <w:szCs w:val="20"/>
                <w:lang w:bidi="en-US"/>
              </w:rPr>
            </w:pPr>
          </w:p>
        </w:tc>
      </w:tr>
      <w:tr w:rsidR="00121556" w14:paraId="6A03C9FF" w14:textId="77777777" w:rsidTr="00121556">
        <w:trPr>
          <w:jc w:val="center"/>
        </w:trPr>
        <w:tc>
          <w:tcPr>
            <w:tcW w:w="1002" w:type="dxa"/>
            <w:shd w:val="clear" w:color="auto" w:fill="auto"/>
          </w:tcPr>
          <w:p w14:paraId="32512941" w14:textId="77777777" w:rsidR="00121556" w:rsidRPr="004A4172" w:rsidRDefault="00121556" w:rsidP="002A0484">
            <w:pPr>
              <w:spacing w:before="80"/>
              <w:rPr>
                <w:rFonts w:ascii="Arial" w:eastAsia="MS Gothic" w:hAnsi="Arial" w:cs="Arial"/>
                <w:b/>
                <w:bCs/>
                <w:sz w:val="20"/>
                <w:szCs w:val="20"/>
                <w:lang w:bidi="en-US"/>
              </w:rPr>
            </w:pPr>
          </w:p>
        </w:tc>
        <w:tc>
          <w:tcPr>
            <w:tcW w:w="2710" w:type="dxa"/>
            <w:shd w:val="clear" w:color="auto" w:fill="auto"/>
          </w:tcPr>
          <w:p w14:paraId="6EA8781B"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50148750"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3E97EA4B" w14:textId="77777777" w:rsidR="00121556" w:rsidRPr="004A4172" w:rsidRDefault="00121556" w:rsidP="002A0484">
            <w:pPr>
              <w:spacing w:before="80"/>
              <w:rPr>
                <w:rFonts w:ascii="Arial" w:hAnsi="Arial" w:cs="Arial"/>
                <w:sz w:val="20"/>
                <w:szCs w:val="20"/>
                <w:lang w:bidi="en-US"/>
              </w:rPr>
            </w:pPr>
          </w:p>
        </w:tc>
        <w:tc>
          <w:tcPr>
            <w:tcW w:w="1856" w:type="dxa"/>
            <w:shd w:val="clear" w:color="auto" w:fill="auto"/>
          </w:tcPr>
          <w:p w14:paraId="65041E1A" w14:textId="77777777" w:rsidR="00121556" w:rsidRPr="004A4172" w:rsidRDefault="00121556" w:rsidP="002A0484">
            <w:pPr>
              <w:spacing w:before="80"/>
              <w:rPr>
                <w:rFonts w:ascii="Arial" w:hAnsi="Arial" w:cs="Arial"/>
                <w:sz w:val="20"/>
                <w:szCs w:val="20"/>
                <w:lang w:bidi="en-US"/>
              </w:rPr>
            </w:pPr>
          </w:p>
        </w:tc>
      </w:tr>
    </w:tbl>
    <w:p w14:paraId="2E6933D3" w14:textId="77777777" w:rsidR="00121556" w:rsidRPr="004A4172" w:rsidRDefault="00121556" w:rsidP="00121556">
      <w:pPr>
        <w:pStyle w:val="Heading2"/>
        <w:numPr>
          <w:ilvl w:val="0"/>
          <w:numId w:val="0"/>
        </w:numPr>
        <w:shd w:val="clear" w:color="auto" w:fill="F2F2F2"/>
        <w:ind w:left="576" w:hanging="576"/>
        <w:rPr>
          <w:rFonts w:cs="Arial"/>
        </w:rPr>
      </w:pPr>
      <w:bookmarkStart w:id="14" w:name="_Toc297285071"/>
      <w:bookmarkStart w:id="15" w:name="_Toc30166402"/>
      <w:r w:rsidRPr="004A4172">
        <w:rPr>
          <w:rFonts w:cs="Arial"/>
        </w:rPr>
        <w:t>Distribution Record</w:t>
      </w:r>
      <w:bookmarkEnd w:id="14"/>
      <w:bookmarkEnd w:id="15"/>
    </w:p>
    <w:tbl>
      <w:tblPr>
        <w:tblW w:w="0" w:type="auto"/>
        <w:jc w:val="center"/>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ayout w:type="fixed"/>
        <w:tblLook w:val="04A0" w:firstRow="1" w:lastRow="0" w:firstColumn="1" w:lastColumn="0" w:noHBand="0" w:noVBand="1"/>
      </w:tblPr>
      <w:tblGrid>
        <w:gridCol w:w="817"/>
        <w:gridCol w:w="3118"/>
        <w:gridCol w:w="567"/>
        <w:gridCol w:w="567"/>
        <w:gridCol w:w="1630"/>
        <w:gridCol w:w="1631"/>
        <w:gridCol w:w="950"/>
      </w:tblGrid>
      <w:tr w:rsidR="00121556" w14:paraId="1CFC2846" w14:textId="77777777" w:rsidTr="00121556">
        <w:trPr>
          <w:trHeight w:val="207"/>
          <w:jc w:val="center"/>
        </w:trPr>
        <w:tc>
          <w:tcPr>
            <w:tcW w:w="817" w:type="dxa"/>
            <w:vMerge w:val="restart"/>
            <w:shd w:val="clear" w:color="auto" w:fill="F2F2F2"/>
            <w:vAlign w:val="center"/>
          </w:tcPr>
          <w:p w14:paraId="14F5E69E" w14:textId="77777777" w:rsidR="00121556" w:rsidRPr="004A4172" w:rsidRDefault="00121556" w:rsidP="00121556">
            <w:pPr>
              <w:spacing w:before="12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Copy</w:t>
            </w:r>
          </w:p>
        </w:tc>
        <w:tc>
          <w:tcPr>
            <w:tcW w:w="3118" w:type="dxa"/>
            <w:vMerge w:val="restart"/>
            <w:shd w:val="clear" w:color="auto" w:fill="F2F2F2"/>
            <w:vAlign w:val="center"/>
          </w:tcPr>
          <w:p w14:paraId="389D0162" w14:textId="77777777" w:rsidR="00121556" w:rsidRPr="004A4172" w:rsidRDefault="00121556" w:rsidP="00121556">
            <w:pPr>
              <w:spacing w:before="12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Issued to</w:t>
            </w:r>
          </w:p>
        </w:tc>
        <w:tc>
          <w:tcPr>
            <w:tcW w:w="1134" w:type="dxa"/>
            <w:gridSpan w:val="2"/>
            <w:shd w:val="clear" w:color="auto" w:fill="F2F2F2"/>
            <w:vAlign w:val="center"/>
          </w:tcPr>
          <w:p w14:paraId="7A4AD91A" w14:textId="77777777" w:rsidR="00121556" w:rsidRPr="00E63AB5" w:rsidRDefault="00121556" w:rsidP="00121556">
            <w:pPr>
              <w:spacing w:before="120"/>
              <w:jc w:val="center"/>
              <w:rPr>
                <w:rFonts w:ascii="Arial" w:eastAsia="MS Gothic" w:hAnsi="Arial" w:cs="Arial"/>
                <w:b/>
                <w:bCs/>
                <w:sz w:val="18"/>
                <w:szCs w:val="18"/>
                <w:lang w:bidi="en-US"/>
              </w:rPr>
            </w:pPr>
            <w:r w:rsidRPr="00E63AB5">
              <w:rPr>
                <w:rFonts w:ascii="Arial" w:eastAsia="MS Gothic" w:hAnsi="Arial" w:cs="Arial"/>
                <w:b/>
                <w:bCs/>
                <w:sz w:val="18"/>
                <w:szCs w:val="18"/>
                <w:lang w:bidi="en-US"/>
              </w:rPr>
              <w:t>Controlled Copy</w:t>
            </w:r>
          </w:p>
        </w:tc>
        <w:tc>
          <w:tcPr>
            <w:tcW w:w="1630" w:type="dxa"/>
            <w:vMerge w:val="restart"/>
            <w:shd w:val="clear" w:color="auto" w:fill="F2F2F2"/>
            <w:vAlign w:val="center"/>
          </w:tcPr>
          <w:p w14:paraId="2477A5BF" w14:textId="77777777" w:rsidR="00121556" w:rsidRPr="004A4172" w:rsidRDefault="002550FC" w:rsidP="00121556">
            <w:pPr>
              <w:spacing w:before="120"/>
              <w:jc w:val="center"/>
              <w:rPr>
                <w:rFonts w:ascii="Arial" w:eastAsia="MS Gothic" w:hAnsi="Arial" w:cs="Arial"/>
                <w:b/>
                <w:bCs/>
                <w:sz w:val="20"/>
                <w:szCs w:val="20"/>
                <w:lang w:bidi="en-US"/>
              </w:rPr>
            </w:pPr>
            <w:r>
              <w:rPr>
                <w:rFonts w:ascii="Arial" w:eastAsia="MS Gothic" w:hAnsi="Arial" w:cs="Arial"/>
                <w:b/>
                <w:bCs/>
                <w:sz w:val="20"/>
                <w:szCs w:val="20"/>
                <w:lang w:bidi="en-US"/>
              </w:rPr>
              <w:t>Man</w:t>
            </w:r>
            <w:r w:rsidR="00177AE0">
              <w:rPr>
                <w:rFonts w:ascii="Arial" w:eastAsia="MS Gothic" w:hAnsi="Arial" w:cs="Arial"/>
                <w:b/>
                <w:bCs/>
                <w:sz w:val="20"/>
                <w:szCs w:val="20"/>
                <w:lang w:bidi="en-US"/>
              </w:rPr>
              <w:t>agement</w:t>
            </w:r>
            <w:r w:rsidR="00121556" w:rsidRPr="004A4172">
              <w:rPr>
                <w:rFonts w:ascii="Arial" w:eastAsia="MS Gothic" w:hAnsi="Arial" w:cs="Arial"/>
                <w:b/>
                <w:bCs/>
                <w:sz w:val="20"/>
                <w:szCs w:val="20"/>
                <w:lang w:bidi="en-US"/>
              </w:rPr>
              <w:t xml:space="preserve"> Signature</w:t>
            </w:r>
          </w:p>
        </w:tc>
        <w:tc>
          <w:tcPr>
            <w:tcW w:w="1631" w:type="dxa"/>
            <w:vMerge w:val="restart"/>
            <w:shd w:val="clear" w:color="auto" w:fill="F2F2F2"/>
            <w:vAlign w:val="center"/>
          </w:tcPr>
          <w:p w14:paraId="1D1E4810" w14:textId="77777777" w:rsidR="00121556" w:rsidRPr="004A4172" w:rsidRDefault="00121556" w:rsidP="00121556">
            <w:pPr>
              <w:spacing w:before="12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Recipient Signature</w:t>
            </w:r>
          </w:p>
        </w:tc>
        <w:tc>
          <w:tcPr>
            <w:tcW w:w="950" w:type="dxa"/>
            <w:vMerge w:val="restart"/>
            <w:shd w:val="clear" w:color="auto" w:fill="F2F2F2"/>
            <w:vAlign w:val="center"/>
          </w:tcPr>
          <w:p w14:paraId="2DBF3FB7" w14:textId="77777777" w:rsidR="00121556" w:rsidRPr="004A4172" w:rsidRDefault="00121556" w:rsidP="00121556">
            <w:pPr>
              <w:spacing w:before="12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Issue Date</w:t>
            </w:r>
          </w:p>
        </w:tc>
      </w:tr>
      <w:tr w:rsidR="00121556" w14:paraId="61EB5FF9" w14:textId="77777777" w:rsidTr="00121556">
        <w:trPr>
          <w:trHeight w:val="206"/>
          <w:jc w:val="center"/>
        </w:trPr>
        <w:tc>
          <w:tcPr>
            <w:tcW w:w="817" w:type="dxa"/>
            <w:vMerge/>
            <w:shd w:val="clear" w:color="auto" w:fill="F2F2F2"/>
            <w:vAlign w:val="center"/>
          </w:tcPr>
          <w:p w14:paraId="10A1C246" w14:textId="77777777" w:rsidR="00121556" w:rsidRPr="004A4172" w:rsidRDefault="00121556" w:rsidP="00121556">
            <w:pPr>
              <w:spacing w:before="120"/>
              <w:jc w:val="center"/>
              <w:rPr>
                <w:rFonts w:ascii="Arial" w:eastAsia="MS Gothic" w:hAnsi="Arial" w:cs="Arial"/>
                <w:bCs/>
                <w:sz w:val="20"/>
                <w:szCs w:val="20"/>
                <w:lang w:bidi="en-US"/>
              </w:rPr>
            </w:pPr>
          </w:p>
        </w:tc>
        <w:tc>
          <w:tcPr>
            <w:tcW w:w="3118" w:type="dxa"/>
            <w:vMerge/>
            <w:shd w:val="clear" w:color="auto" w:fill="F2F2F2"/>
            <w:vAlign w:val="center"/>
          </w:tcPr>
          <w:p w14:paraId="28A6BDCA" w14:textId="77777777" w:rsidR="00121556" w:rsidRPr="004A4172" w:rsidRDefault="00121556" w:rsidP="00121556">
            <w:pPr>
              <w:spacing w:before="120"/>
              <w:jc w:val="center"/>
              <w:rPr>
                <w:rFonts w:ascii="Arial" w:hAnsi="Arial" w:cs="Arial"/>
                <w:b/>
                <w:sz w:val="20"/>
                <w:szCs w:val="20"/>
                <w:lang w:bidi="en-US"/>
              </w:rPr>
            </w:pPr>
          </w:p>
        </w:tc>
        <w:tc>
          <w:tcPr>
            <w:tcW w:w="567" w:type="dxa"/>
            <w:shd w:val="clear" w:color="auto" w:fill="D9D9D9"/>
            <w:vAlign w:val="center"/>
          </w:tcPr>
          <w:p w14:paraId="1FCBB75E" w14:textId="77777777" w:rsidR="00121556" w:rsidRPr="004A4172" w:rsidRDefault="00121556" w:rsidP="00121556">
            <w:pPr>
              <w:spacing w:before="120"/>
              <w:jc w:val="center"/>
              <w:rPr>
                <w:rFonts w:ascii="Arial" w:hAnsi="Arial" w:cs="Arial"/>
                <w:b/>
                <w:sz w:val="20"/>
                <w:szCs w:val="20"/>
                <w:lang w:bidi="en-US"/>
              </w:rPr>
            </w:pPr>
            <w:r w:rsidRPr="004A4172">
              <w:rPr>
                <w:rFonts w:ascii="Arial" w:hAnsi="Arial" w:cs="Arial"/>
                <w:b/>
                <w:sz w:val="20"/>
                <w:szCs w:val="20"/>
                <w:lang w:bidi="en-US"/>
              </w:rPr>
              <w:t>Y</w:t>
            </w:r>
          </w:p>
        </w:tc>
        <w:tc>
          <w:tcPr>
            <w:tcW w:w="567" w:type="dxa"/>
            <w:shd w:val="clear" w:color="auto" w:fill="D9D9D9"/>
            <w:vAlign w:val="center"/>
          </w:tcPr>
          <w:p w14:paraId="6546417A" w14:textId="77777777" w:rsidR="00121556" w:rsidRPr="004A4172" w:rsidRDefault="00121556" w:rsidP="00121556">
            <w:pPr>
              <w:spacing w:before="120"/>
              <w:jc w:val="center"/>
              <w:rPr>
                <w:rFonts w:ascii="Arial" w:hAnsi="Arial" w:cs="Arial"/>
                <w:b/>
                <w:sz w:val="20"/>
                <w:szCs w:val="20"/>
                <w:lang w:bidi="en-US"/>
              </w:rPr>
            </w:pPr>
            <w:r w:rsidRPr="004A4172">
              <w:rPr>
                <w:rFonts w:ascii="Arial" w:hAnsi="Arial" w:cs="Arial"/>
                <w:b/>
                <w:sz w:val="20"/>
                <w:szCs w:val="20"/>
                <w:lang w:bidi="en-US"/>
              </w:rPr>
              <w:t>N</w:t>
            </w:r>
          </w:p>
        </w:tc>
        <w:tc>
          <w:tcPr>
            <w:tcW w:w="1630" w:type="dxa"/>
            <w:vMerge/>
            <w:shd w:val="clear" w:color="auto" w:fill="F2F2F2"/>
            <w:vAlign w:val="center"/>
          </w:tcPr>
          <w:p w14:paraId="534AC53A" w14:textId="77777777" w:rsidR="00121556" w:rsidRPr="004A4172" w:rsidRDefault="00121556" w:rsidP="00121556">
            <w:pPr>
              <w:spacing w:before="120"/>
              <w:jc w:val="center"/>
              <w:rPr>
                <w:rFonts w:ascii="Arial" w:hAnsi="Arial" w:cs="Arial"/>
                <w:b/>
                <w:sz w:val="20"/>
                <w:szCs w:val="20"/>
                <w:lang w:bidi="en-US"/>
              </w:rPr>
            </w:pPr>
          </w:p>
        </w:tc>
        <w:tc>
          <w:tcPr>
            <w:tcW w:w="1631" w:type="dxa"/>
            <w:vMerge/>
            <w:shd w:val="clear" w:color="auto" w:fill="F2F2F2"/>
            <w:vAlign w:val="center"/>
          </w:tcPr>
          <w:p w14:paraId="767D2F17" w14:textId="77777777" w:rsidR="00121556" w:rsidRPr="004A4172" w:rsidRDefault="00121556" w:rsidP="00121556">
            <w:pPr>
              <w:spacing w:before="120"/>
              <w:jc w:val="center"/>
              <w:rPr>
                <w:rFonts w:ascii="Arial" w:hAnsi="Arial" w:cs="Arial"/>
                <w:b/>
                <w:sz w:val="20"/>
                <w:szCs w:val="20"/>
                <w:lang w:bidi="en-US"/>
              </w:rPr>
            </w:pPr>
          </w:p>
        </w:tc>
        <w:tc>
          <w:tcPr>
            <w:tcW w:w="950" w:type="dxa"/>
            <w:vMerge/>
            <w:shd w:val="clear" w:color="auto" w:fill="F2F2F2"/>
            <w:vAlign w:val="center"/>
          </w:tcPr>
          <w:p w14:paraId="3B846A36" w14:textId="77777777" w:rsidR="00121556" w:rsidRPr="004A4172" w:rsidRDefault="00121556" w:rsidP="00121556">
            <w:pPr>
              <w:spacing w:before="120"/>
              <w:jc w:val="center"/>
              <w:rPr>
                <w:rFonts w:ascii="Arial" w:hAnsi="Arial" w:cs="Arial"/>
                <w:b/>
                <w:sz w:val="20"/>
                <w:szCs w:val="20"/>
                <w:lang w:bidi="en-US"/>
              </w:rPr>
            </w:pPr>
          </w:p>
        </w:tc>
      </w:tr>
      <w:tr w:rsidR="00121556" w14:paraId="402905C6" w14:textId="77777777" w:rsidTr="00121556">
        <w:trPr>
          <w:jc w:val="center"/>
        </w:trPr>
        <w:tc>
          <w:tcPr>
            <w:tcW w:w="817" w:type="dxa"/>
            <w:shd w:val="clear" w:color="auto" w:fill="auto"/>
            <w:vAlign w:val="center"/>
          </w:tcPr>
          <w:p w14:paraId="1DCDC2CE"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1</w:t>
            </w:r>
          </w:p>
        </w:tc>
        <w:tc>
          <w:tcPr>
            <w:tcW w:w="3118" w:type="dxa"/>
            <w:shd w:val="clear" w:color="auto" w:fill="auto"/>
            <w:vAlign w:val="center"/>
          </w:tcPr>
          <w:p w14:paraId="79B70929"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7DE7702A"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32C6E848"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13C9D0B9"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40591662"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34BC8AE3" w14:textId="77777777" w:rsidR="00121556" w:rsidRPr="004A4172" w:rsidRDefault="00121556" w:rsidP="002A0484">
            <w:pPr>
              <w:spacing w:before="80"/>
              <w:jc w:val="center"/>
              <w:rPr>
                <w:rFonts w:ascii="Arial" w:hAnsi="Arial" w:cs="Arial"/>
                <w:sz w:val="20"/>
                <w:szCs w:val="20"/>
                <w:lang w:bidi="en-US"/>
              </w:rPr>
            </w:pPr>
          </w:p>
        </w:tc>
      </w:tr>
      <w:tr w:rsidR="00121556" w14:paraId="1AC897F7" w14:textId="77777777" w:rsidTr="00121556">
        <w:trPr>
          <w:jc w:val="center"/>
        </w:trPr>
        <w:tc>
          <w:tcPr>
            <w:tcW w:w="817" w:type="dxa"/>
            <w:shd w:val="clear" w:color="auto" w:fill="auto"/>
            <w:vAlign w:val="center"/>
          </w:tcPr>
          <w:p w14:paraId="00CF5892"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2</w:t>
            </w:r>
          </w:p>
        </w:tc>
        <w:tc>
          <w:tcPr>
            <w:tcW w:w="3118" w:type="dxa"/>
            <w:shd w:val="clear" w:color="auto" w:fill="auto"/>
            <w:vAlign w:val="center"/>
          </w:tcPr>
          <w:p w14:paraId="2D859223"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78440BEC"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658A65D0"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0970D593"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48BE294A"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4242E143" w14:textId="77777777" w:rsidR="00121556" w:rsidRPr="004A4172" w:rsidRDefault="00121556" w:rsidP="002A0484">
            <w:pPr>
              <w:spacing w:before="80"/>
              <w:jc w:val="center"/>
              <w:rPr>
                <w:rFonts w:ascii="Arial" w:hAnsi="Arial" w:cs="Arial"/>
                <w:sz w:val="20"/>
                <w:szCs w:val="20"/>
                <w:lang w:bidi="en-US"/>
              </w:rPr>
            </w:pPr>
          </w:p>
        </w:tc>
      </w:tr>
      <w:tr w:rsidR="00121556" w14:paraId="749848F6" w14:textId="77777777" w:rsidTr="00121556">
        <w:trPr>
          <w:jc w:val="center"/>
        </w:trPr>
        <w:tc>
          <w:tcPr>
            <w:tcW w:w="817" w:type="dxa"/>
            <w:shd w:val="clear" w:color="auto" w:fill="auto"/>
            <w:vAlign w:val="center"/>
          </w:tcPr>
          <w:p w14:paraId="1C7AA34B"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3</w:t>
            </w:r>
          </w:p>
        </w:tc>
        <w:tc>
          <w:tcPr>
            <w:tcW w:w="3118" w:type="dxa"/>
            <w:shd w:val="clear" w:color="auto" w:fill="auto"/>
            <w:vAlign w:val="center"/>
          </w:tcPr>
          <w:p w14:paraId="27D72F71"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0543C890"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1471ECDE"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7198CF18"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0E4DD2BE"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5A9A82C9" w14:textId="77777777" w:rsidR="00121556" w:rsidRPr="004A4172" w:rsidRDefault="00121556" w:rsidP="002A0484">
            <w:pPr>
              <w:spacing w:before="80"/>
              <w:jc w:val="center"/>
              <w:rPr>
                <w:rFonts w:ascii="Arial" w:hAnsi="Arial" w:cs="Arial"/>
                <w:sz w:val="20"/>
                <w:szCs w:val="20"/>
                <w:lang w:bidi="en-US"/>
              </w:rPr>
            </w:pPr>
          </w:p>
        </w:tc>
      </w:tr>
      <w:tr w:rsidR="00121556" w14:paraId="0D4CCF2C" w14:textId="77777777" w:rsidTr="00121556">
        <w:trPr>
          <w:jc w:val="center"/>
        </w:trPr>
        <w:tc>
          <w:tcPr>
            <w:tcW w:w="817" w:type="dxa"/>
            <w:shd w:val="clear" w:color="auto" w:fill="auto"/>
            <w:vAlign w:val="center"/>
          </w:tcPr>
          <w:p w14:paraId="1133ED72"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4</w:t>
            </w:r>
          </w:p>
        </w:tc>
        <w:tc>
          <w:tcPr>
            <w:tcW w:w="3118" w:type="dxa"/>
            <w:shd w:val="clear" w:color="auto" w:fill="auto"/>
            <w:vAlign w:val="center"/>
          </w:tcPr>
          <w:p w14:paraId="1028ED6F"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0D296596"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082AF00E"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72480447"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4FD904AA"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5394C4C0" w14:textId="77777777" w:rsidR="00121556" w:rsidRPr="004A4172" w:rsidRDefault="00121556" w:rsidP="002A0484">
            <w:pPr>
              <w:spacing w:before="80"/>
              <w:jc w:val="center"/>
              <w:rPr>
                <w:rFonts w:ascii="Arial" w:hAnsi="Arial" w:cs="Arial"/>
                <w:sz w:val="20"/>
                <w:szCs w:val="20"/>
                <w:lang w:bidi="en-US"/>
              </w:rPr>
            </w:pPr>
          </w:p>
        </w:tc>
      </w:tr>
      <w:tr w:rsidR="00121556" w14:paraId="58F94851" w14:textId="77777777" w:rsidTr="00121556">
        <w:trPr>
          <w:jc w:val="center"/>
        </w:trPr>
        <w:tc>
          <w:tcPr>
            <w:tcW w:w="817" w:type="dxa"/>
            <w:shd w:val="clear" w:color="auto" w:fill="auto"/>
            <w:vAlign w:val="center"/>
          </w:tcPr>
          <w:p w14:paraId="56B48128"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5</w:t>
            </w:r>
          </w:p>
        </w:tc>
        <w:tc>
          <w:tcPr>
            <w:tcW w:w="3118" w:type="dxa"/>
            <w:shd w:val="clear" w:color="auto" w:fill="auto"/>
            <w:vAlign w:val="center"/>
          </w:tcPr>
          <w:p w14:paraId="65CBC1E2"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54D9D996"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447D2B34"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10EF5052"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47E918E1"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546C4754" w14:textId="77777777" w:rsidR="00121556" w:rsidRPr="004A4172" w:rsidRDefault="00121556" w:rsidP="002A0484">
            <w:pPr>
              <w:spacing w:before="80"/>
              <w:jc w:val="center"/>
              <w:rPr>
                <w:rFonts w:ascii="Arial" w:hAnsi="Arial" w:cs="Arial"/>
                <w:sz w:val="20"/>
                <w:szCs w:val="20"/>
                <w:lang w:bidi="en-US"/>
              </w:rPr>
            </w:pPr>
          </w:p>
        </w:tc>
      </w:tr>
      <w:tr w:rsidR="00121556" w14:paraId="5C14BFE0" w14:textId="77777777" w:rsidTr="00121556">
        <w:trPr>
          <w:jc w:val="center"/>
        </w:trPr>
        <w:tc>
          <w:tcPr>
            <w:tcW w:w="817" w:type="dxa"/>
            <w:shd w:val="clear" w:color="auto" w:fill="auto"/>
            <w:vAlign w:val="center"/>
          </w:tcPr>
          <w:p w14:paraId="6E582D5B"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6</w:t>
            </w:r>
          </w:p>
        </w:tc>
        <w:tc>
          <w:tcPr>
            <w:tcW w:w="3118" w:type="dxa"/>
            <w:shd w:val="clear" w:color="auto" w:fill="auto"/>
            <w:vAlign w:val="center"/>
          </w:tcPr>
          <w:p w14:paraId="47D0E568"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33FDAF9B"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2646AB92"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0030C6DA"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6A493F42"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170CAB4F" w14:textId="77777777" w:rsidR="00121556" w:rsidRPr="004A4172" w:rsidRDefault="00121556" w:rsidP="002A0484">
            <w:pPr>
              <w:spacing w:before="80"/>
              <w:jc w:val="center"/>
              <w:rPr>
                <w:rFonts w:ascii="Arial" w:hAnsi="Arial" w:cs="Arial"/>
                <w:sz w:val="20"/>
                <w:szCs w:val="20"/>
                <w:lang w:bidi="en-US"/>
              </w:rPr>
            </w:pPr>
          </w:p>
        </w:tc>
      </w:tr>
      <w:tr w:rsidR="00121556" w14:paraId="53E44CB7" w14:textId="77777777" w:rsidTr="00121556">
        <w:trPr>
          <w:jc w:val="center"/>
        </w:trPr>
        <w:tc>
          <w:tcPr>
            <w:tcW w:w="817" w:type="dxa"/>
            <w:shd w:val="clear" w:color="auto" w:fill="auto"/>
            <w:vAlign w:val="center"/>
          </w:tcPr>
          <w:p w14:paraId="2311EDD6"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7</w:t>
            </w:r>
          </w:p>
        </w:tc>
        <w:tc>
          <w:tcPr>
            <w:tcW w:w="3118" w:type="dxa"/>
            <w:shd w:val="clear" w:color="auto" w:fill="auto"/>
            <w:vAlign w:val="center"/>
          </w:tcPr>
          <w:p w14:paraId="01DDEF15"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3A299EEB"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69C2703E"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6358E751"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64AF04BC"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2955993C" w14:textId="77777777" w:rsidR="00121556" w:rsidRPr="004A4172" w:rsidRDefault="00121556" w:rsidP="002A0484">
            <w:pPr>
              <w:spacing w:before="80"/>
              <w:jc w:val="center"/>
              <w:rPr>
                <w:rFonts w:ascii="Arial" w:hAnsi="Arial" w:cs="Arial"/>
                <w:sz w:val="20"/>
                <w:szCs w:val="20"/>
                <w:lang w:bidi="en-US"/>
              </w:rPr>
            </w:pPr>
          </w:p>
        </w:tc>
      </w:tr>
      <w:tr w:rsidR="00121556" w14:paraId="2BD77C0B" w14:textId="77777777" w:rsidTr="00121556">
        <w:trPr>
          <w:jc w:val="center"/>
        </w:trPr>
        <w:tc>
          <w:tcPr>
            <w:tcW w:w="817" w:type="dxa"/>
            <w:shd w:val="clear" w:color="auto" w:fill="auto"/>
            <w:vAlign w:val="center"/>
          </w:tcPr>
          <w:p w14:paraId="785FF1FA"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8</w:t>
            </w:r>
          </w:p>
        </w:tc>
        <w:tc>
          <w:tcPr>
            <w:tcW w:w="3118" w:type="dxa"/>
            <w:shd w:val="clear" w:color="auto" w:fill="auto"/>
            <w:vAlign w:val="center"/>
          </w:tcPr>
          <w:p w14:paraId="13D2FA6F"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1FDE3C7C"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2BC31174"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75814FA7"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7CD9A290"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443E79E7" w14:textId="77777777" w:rsidR="00121556" w:rsidRPr="004A4172" w:rsidRDefault="00121556" w:rsidP="002A0484">
            <w:pPr>
              <w:spacing w:before="80"/>
              <w:jc w:val="center"/>
              <w:rPr>
                <w:rFonts w:ascii="Arial" w:hAnsi="Arial" w:cs="Arial"/>
                <w:sz w:val="20"/>
                <w:szCs w:val="20"/>
                <w:lang w:bidi="en-US"/>
              </w:rPr>
            </w:pPr>
          </w:p>
        </w:tc>
      </w:tr>
      <w:tr w:rsidR="00121556" w14:paraId="7BC2F930" w14:textId="77777777" w:rsidTr="00121556">
        <w:trPr>
          <w:jc w:val="center"/>
        </w:trPr>
        <w:tc>
          <w:tcPr>
            <w:tcW w:w="817" w:type="dxa"/>
            <w:shd w:val="clear" w:color="auto" w:fill="auto"/>
            <w:vAlign w:val="center"/>
          </w:tcPr>
          <w:p w14:paraId="04BE85C5"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9</w:t>
            </w:r>
          </w:p>
        </w:tc>
        <w:tc>
          <w:tcPr>
            <w:tcW w:w="3118" w:type="dxa"/>
            <w:shd w:val="clear" w:color="auto" w:fill="auto"/>
            <w:vAlign w:val="center"/>
          </w:tcPr>
          <w:p w14:paraId="1C1E8CE4"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5B0FD4C1"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0961C65C"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07036D86"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298D66B4"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30A9C3A2" w14:textId="77777777" w:rsidR="00121556" w:rsidRPr="004A4172" w:rsidRDefault="00121556" w:rsidP="002A0484">
            <w:pPr>
              <w:spacing w:before="80"/>
              <w:jc w:val="center"/>
              <w:rPr>
                <w:rFonts w:ascii="Arial" w:hAnsi="Arial" w:cs="Arial"/>
                <w:sz w:val="20"/>
                <w:szCs w:val="20"/>
                <w:lang w:bidi="en-US"/>
              </w:rPr>
            </w:pPr>
          </w:p>
        </w:tc>
      </w:tr>
      <w:tr w:rsidR="00121556" w14:paraId="207C9D4A" w14:textId="77777777" w:rsidTr="00121556">
        <w:trPr>
          <w:jc w:val="center"/>
        </w:trPr>
        <w:tc>
          <w:tcPr>
            <w:tcW w:w="817" w:type="dxa"/>
            <w:shd w:val="clear" w:color="auto" w:fill="auto"/>
            <w:vAlign w:val="center"/>
          </w:tcPr>
          <w:p w14:paraId="01DE9064" w14:textId="77777777" w:rsidR="00121556" w:rsidRPr="004A4172" w:rsidRDefault="00121556" w:rsidP="002A0484">
            <w:pPr>
              <w:spacing w:before="80"/>
              <w:jc w:val="center"/>
              <w:rPr>
                <w:rFonts w:ascii="Arial" w:eastAsia="MS Gothic" w:hAnsi="Arial" w:cs="Arial"/>
                <w:b/>
                <w:bCs/>
                <w:sz w:val="20"/>
                <w:szCs w:val="20"/>
                <w:lang w:bidi="en-US"/>
              </w:rPr>
            </w:pPr>
            <w:r w:rsidRPr="004A4172">
              <w:rPr>
                <w:rFonts w:ascii="Arial" w:eastAsia="MS Gothic" w:hAnsi="Arial" w:cs="Arial"/>
                <w:b/>
                <w:bCs/>
                <w:sz w:val="20"/>
                <w:szCs w:val="20"/>
                <w:lang w:bidi="en-US"/>
              </w:rPr>
              <w:t>10</w:t>
            </w:r>
          </w:p>
        </w:tc>
        <w:tc>
          <w:tcPr>
            <w:tcW w:w="3118" w:type="dxa"/>
            <w:shd w:val="clear" w:color="auto" w:fill="auto"/>
            <w:vAlign w:val="center"/>
          </w:tcPr>
          <w:p w14:paraId="5255F9CF"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475D5DDB" w14:textId="77777777" w:rsidR="00121556" w:rsidRPr="004A4172" w:rsidRDefault="00121556" w:rsidP="002A0484">
            <w:pPr>
              <w:spacing w:before="80"/>
              <w:jc w:val="center"/>
              <w:rPr>
                <w:rFonts w:ascii="Arial" w:hAnsi="Arial" w:cs="Arial"/>
                <w:sz w:val="20"/>
                <w:szCs w:val="20"/>
                <w:lang w:bidi="en-US"/>
              </w:rPr>
            </w:pPr>
          </w:p>
        </w:tc>
        <w:tc>
          <w:tcPr>
            <w:tcW w:w="567" w:type="dxa"/>
            <w:shd w:val="clear" w:color="auto" w:fill="auto"/>
            <w:vAlign w:val="center"/>
          </w:tcPr>
          <w:p w14:paraId="63E67B5D" w14:textId="77777777" w:rsidR="00121556" w:rsidRPr="004A4172" w:rsidRDefault="00121556" w:rsidP="002A0484">
            <w:pPr>
              <w:spacing w:before="80"/>
              <w:jc w:val="center"/>
              <w:rPr>
                <w:rFonts w:ascii="Arial" w:hAnsi="Arial" w:cs="Arial"/>
                <w:sz w:val="20"/>
                <w:szCs w:val="20"/>
                <w:lang w:bidi="en-US"/>
              </w:rPr>
            </w:pPr>
          </w:p>
        </w:tc>
        <w:tc>
          <w:tcPr>
            <w:tcW w:w="1630" w:type="dxa"/>
            <w:shd w:val="clear" w:color="auto" w:fill="auto"/>
            <w:vAlign w:val="center"/>
          </w:tcPr>
          <w:p w14:paraId="1C1792B4" w14:textId="77777777" w:rsidR="00121556" w:rsidRPr="004A4172" w:rsidRDefault="00121556" w:rsidP="002A0484">
            <w:pPr>
              <w:spacing w:before="80"/>
              <w:jc w:val="center"/>
              <w:rPr>
                <w:rFonts w:ascii="Arial" w:hAnsi="Arial" w:cs="Arial"/>
                <w:sz w:val="20"/>
                <w:szCs w:val="20"/>
                <w:lang w:bidi="en-US"/>
              </w:rPr>
            </w:pPr>
          </w:p>
        </w:tc>
        <w:tc>
          <w:tcPr>
            <w:tcW w:w="1631" w:type="dxa"/>
            <w:shd w:val="clear" w:color="auto" w:fill="auto"/>
            <w:vAlign w:val="center"/>
          </w:tcPr>
          <w:p w14:paraId="4F63B6CA" w14:textId="77777777" w:rsidR="00121556" w:rsidRPr="004A4172" w:rsidRDefault="00121556" w:rsidP="002A0484">
            <w:pPr>
              <w:spacing w:before="80"/>
              <w:jc w:val="center"/>
              <w:rPr>
                <w:rFonts w:ascii="Arial" w:hAnsi="Arial" w:cs="Arial"/>
                <w:sz w:val="20"/>
                <w:szCs w:val="20"/>
                <w:lang w:bidi="en-US"/>
              </w:rPr>
            </w:pPr>
          </w:p>
        </w:tc>
        <w:tc>
          <w:tcPr>
            <w:tcW w:w="950" w:type="dxa"/>
            <w:shd w:val="clear" w:color="auto" w:fill="auto"/>
            <w:vAlign w:val="center"/>
          </w:tcPr>
          <w:p w14:paraId="3F685473" w14:textId="77777777" w:rsidR="00121556" w:rsidRPr="004A4172" w:rsidRDefault="00121556" w:rsidP="002A0484">
            <w:pPr>
              <w:spacing w:before="80"/>
              <w:jc w:val="center"/>
              <w:rPr>
                <w:rFonts w:ascii="Arial" w:hAnsi="Arial" w:cs="Arial"/>
                <w:sz w:val="20"/>
                <w:szCs w:val="20"/>
                <w:lang w:bidi="en-US"/>
              </w:rPr>
            </w:pPr>
          </w:p>
        </w:tc>
      </w:tr>
    </w:tbl>
    <w:p w14:paraId="67AAEDBB" w14:textId="77777777" w:rsidR="00121556" w:rsidRDefault="002A0484" w:rsidP="00121556">
      <w:pPr>
        <w:jc w:val="both"/>
        <w:rPr>
          <w:rFonts w:ascii="Arial" w:hAnsi="Arial" w:cs="Arial"/>
          <w:b/>
          <w:sz w:val="20"/>
          <w:szCs w:val="20"/>
        </w:rPr>
      </w:pPr>
      <w:r>
        <w:rPr>
          <w:rFonts w:ascii="Arial" w:hAnsi="Arial" w:cs="Arial"/>
          <w:b/>
          <w:sz w:val="20"/>
          <w:szCs w:val="20"/>
        </w:rPr>
        <w:br w:type="page"/>
      </w:r>
    </w:p>
    <w:p w14:paraId="236F1493" w14:textId="73FB0409" w:rsidR="00121556" w:rsidRPr="004A4172" w:rsidRDefault="00121556" w:rsidP="00D263AF">
      <w:pPr>
        <w:pStyle w:val="Heading2"/>
        <w:numPr>
          <w:ilvl w:val="0"/>
          <w:numId w:val="0"/>
        </w:numPr>
        <w:shd w:val="clear" w:color="auto" w:fill="F2F2F2"/>
        <w:rPr>
          <w:rFonts w:cs="Arial"/>
        </w:rPr>
      </w:pPr>
      <w:bookmarkStart w:id="16" w:name="_Toc297285098"/>
      <w:bookmarkStart w:id="17" w:name="_Toc30166403"/>
      <w:r w:rsidRPr="004A4172">
        <w:rPr>
          <w:rFonts w:cs="Arial"/>
        </w:rPr>
        <w:lastRenderedPageBreak/>
        <w:t xml:space="preserve">Work Health </w:t>
      </w:r>
      <w:r w:rsidR="006E63BB">
        <w:rPr>
          <w:rFonts w:cs="Arial"/>
        </w:rPr>
        <w:t>and</w:t>
      </w:r>
      <w:r w:rsidRPr="004A4172">
        <w:rPr>
          <w:rFonts w:cs="Arial"/>
        </w:rPr>
        <w:t xml:space="preserve"> Safety </w:t>
      </w:r>
      <w:r w:rsidR="00D263AF">
        <w:rPr>
          <w:rFonts w:cs="Arial"/>
        </w:rPr>
        <w:t xml:space="preserve">Management System </w:t>
      </w:r>
      <w:r w:rsidRPr="004A4172">
        <w:rPr>
          <w:rFonts w:cs="Arial"/>
        </w:rPr>
        <w:t>(WHS</w:t>
      </w:r>
      <w:r w:rsidR="00D263AF">
        <w:rPr>
          <w:rFonts w:cs="Arial"/>
        </w:rPr>
        <w:t>MS</w:t>
      </w:r>
      <w:r w:rsidRPr="004A4172">
        <w:rPr>
          <w:rFonts w:cs="Arial"/>
        </w:rPr>
        <w:t>)</w:t>
      </w:r>
      <w:bookmarkEnd w:id="16"/>
      <w:bookmarkEnd w:id="17"/>
    </w:p>
    <w:p w14:paraId="7775059E" w14:textId="77777777" w:rsidR="00121556" w:rsidRPr="00256239" w:rsidRDefault="00833F0D" w:rsidP="00121556">
      <w:pPr>
        <w:pStyle w:val="BodyText0"/>
        <w:jc w:val="both"/>
        <w:rPr>
          <w:rFonts w:cs="Arial"/>
          <w:b w:val="0"/>
          <w:color w:val="auto"/>
          <w:sz w:val="20"/>
          <w:szCs w:val="20"/>
        </w:rPr>
      </w:pPr>
      <w:r>
        <w:rPr>
          <w:rFonts w:cs="Arial"/>
          <w:b w:val="0"/>
          <w:color w:val="auto"/>
          <w:sz w:val="20"/>
          <w:szCs w:val="20"/>
        </w:rPr>
        <w:t xml:space="preserve">The </w:t>
      </w:r>
      <w:r w:rsidR="002E0DB1">
        <w:rPr>
          <w:rFonts w:cs="Arial"/>
          <w:b w:val="0"/>
          <w:color w:val="auto"/>
          <w:sz w:val="20"/>
          <w:szCs w:val="20"/>
        </w:rPr>
        <w:t xml:space="preserve">State Library of Queensland </w:t>
      </w:r>
      <w:r w:rsidR="00121556" w:rsidRPr="00256239">
        <w:rPr>
          <w:rFonts w:cs="Arial"/>
          <w:b w:val="0"/>
          <w:color w:val="auto"/>
          <w:sz w:val="20"/>
          <w:szCs w:val="20"/>
        </w:rPr>
        <w:t xml:space="preserve">recognises its moral and legal responsibility to provide a safe and healthy work environment for </w:t>
      </w:r>
      <w:r w:rsidR="00E34DA5">
        <w:rPr>
          <w:rFonts w:cs="Arial"/>
          <w:b w:val="0"/>
          <w:color w:val="auto"/>
          <w:sz w:val="20"/>
          <w:szCs w:val="20"/>
        </w:rPr>
        <w:t>workers</w:t>
      </w:r>
      <w:r w:rsidR="00121556" w:rsidRPr="00256239">
        <w:rPr>
          <w:rFonts w:cs="Arial"/>
          <w:b w:val="0"/>
          <w:color w:val="auto"/>
          <w:sz w:val="20"/>
          <w:szCs w:val="20"/>
        </w:rPr>
        <w:t xml:space="preserve"> including contractors</w:t>
      </w:r>
      <w:r w:rsidR="000A50A8">
        <w:rPr>
          <w:rFonts w:cs="Arial"/>
          <w:b w:val="0"/>
          <w:color w:val="auto"/>
          <w:sz w:val="20"/>
          <w:szCs w:val="20"/>
        </w:rPr>
        <w:t xml:space="preserve">, </w:t>
      </w:r>
      <w:r w:rsidR="00EE6736">
        <w:rPr>
          <w:rFonts w:cs="Arial"/>
          <w:b w:val="0"/>
          <w:color w:val="auto"/>
          <w:sz w:val="20"/>
          <w:szCs w:val="20"/>
        </w:rPr>
        <w:t>volunteers</w:t>
      </w:r>
      <w:r w:rsidR="00121556" w:rsidRPr="00256239">
        <w:rPr>
          <w:rFonts w:cs="Arial"/>
          <w:b w:val="0"/>
          <w:color w:val="auto"/>
          <w:sz w:val="20"/>
          <w:szCs w:val="20"/>
        </w:rPr>
        <w:t xml:space="preserve">, </w:t>
      </w:r>
      <w:r w:rsidR="00EE6736">
        <w:rPr>
          <w:rFonts w:cs="Arial"/>
          <w:b w:val="0"/>
          <w:color w:val="auto"/>
          <w:sz w:val="20"/>
          <w:szCs w:val="20"/>
        </w:rPr>
        <w:t>member</w:t>
      </w:r>
      <w:r w:rsidR="00121556" w:rsidRPr="00256239">
        <w:rPr>
          <w:rFonts w:cs="Arial"/>
          <w:b w:val="0"/>
          <w:color w:val="auto"/>
          <w:sz w:val="20"/>
          <w:szCs w:val="20"/>
        </w:rPr>
        <w:t xml:space="preserve">s and visitors to </w:t>
      </w:r>
      <w:r w:rsidR="003B1D73">
        <w:rPr>
          <w:rFonts w:cs="Arial"/>
          <w:b w:val="0"/>
          <w:color w:val="auto"/>
          <w:sz w:val="20"/>
          <w:szCs w:val="20"/>
        </w:rPr>
        <w:t xml:space="preserve">the </w:t>
      </w:r>
      <w:r w:rsidR="000A50A8">
        <w:rPr>
          <w:rFonts w:cs="Arial"/>
          <w:b w:val="0"/>
          <w:color w:val="auto"/>
          <w:sz w:val="20"/>
          <w:szCs w:val="20"/>
        </w:rPr>
        <w:t>space</w:t>
      </w:r>
      <w:r w:rsidR="00121556" w:rsidRPr="00256239">
        <w:rPr>
          <w:rFonts w:cs="Arial"/>
          <w:b w:val="0"/>
          <w:color w:val="auto"/>
          <w:sz w:val="20"/>
          <w:szCs w:val="20"/>
        </w:rPr>
        <w:t xml:space="preserve">.  </w:t>
      </w:r>
    </w:p>
    <w:p w14:paraId="5F6583C5" w14:textId="77777777" w:rsidR="007A6A7E" w:rsidRPr="007A6A7E" w:rsidRDefault="00121556" w:rsidP="007A6A7E">
      <w:pPr>
        <w:spacing w:before="120"/>
        <w:jc w:val="both"/>
        <w:rPr>
          <w:rFonts w:ascii="Arial" w:hAnsi="Arial" w:cs="Arial"/>
          <w:sz w:val="20"/>
          <w:szCs w:val="20"/>
        </w:rPr>
      </w:pPr>
      <w:r w:rsidRPr="00C556DA">
        <w:rPr>
          <w:rFonts w:ascii="Arial" w:hAnsi="Arial" w:cs="Arial"/>
          <w:b/>
          <w:sz w:val="20"/>
          <w:szCs w:val="20"/>
        </w:rPr>
        <w:t xml:space="preserve">Objective: </w:t>
      </w:r>
      <w:r w:rsidR="007A6A7E" w:rsidRPr="007A6A7E">
        <w:rPr>
          <w:rFonts w:ascii="Arial" w:hAnsi="Arial" w:cs="Arial"/>
          <w:sz w:val="20"/>
          <w:szCs w:val="20"/>
        </w:rPr>
        <w:t xml:space="preserve">Our aim is to encourage a positive health and safety culture within the </w:t>
      </w:r>
      <w:r w:rsidR="000A50A8">
        <w:rPr>
          <w:rFonts w:ascii="Arial" w:hAnsi="Arial" w:cs="Arial"/>
          <w:sz w:val="20"/>
          <w:szCs w:val="20"/>
        </w:rPr>
        <w:t>space</w:t>
      </w:r>
      <w:r w:rsidR="007A6A7E" w:rsidRPr="007A6A7E">
        <w:rPr>
          <w:rFonts w:ascii="Arial" w:hAnsi="Arial" w:cs="Arial"/>
          <w:sz w:val="20"/>
          <w:szCs w:val="20"/>
        </w:rPr>
        <w:t xml:space="preserve">. To ensure this occurs, </w:t>
      </w:r>
      <w:r w:rsidR="007A6A7E">
        <w:rPr>
          <w:rFonts w:ascii="Arial" w:hAnsi="Arial" w:cs="Arial"/>
          <w:sz w:val="20"/>
          <w:szCs w:val="20"/>
        </w:rPr>
        <w:t xml:space="preserve">work </w:t>
      </w:r>
      <w:r w:rsidR="007A6A7E" w:rsidRPr="007A6A7E">
        <w:rPr>
          <w:rFonts w:ascii="Arial" w:hAnsi="Arial" w:cs="Arial"/>
          <w:sz w:val="20"/>
          <w:szCs w:val="20"/>
        </w:rPr>
        <w:t xml:space="preserve">health and safety will be actively promoted throughout the organisation by the provision of information, training, instruction and supervision. </w:t>
      </w:r>
      <w:r w:rsidR="002E0DB1">
        <w:rPr>
          <w:rFonts w:ascii="Arial" w:hAnsi="Arial" w:cs="Arial"/>
          <w:sz w:val="20"/>
          <w:szCs w:val="20"/>
        </w:rPr>
        <w:t>The State Library</w:t>
      </w:r>
      <w:r w:rsidR="007A6A7E" w:rsidRPr="007A6A7E">
        <w:rPr>
          <w:rFonts w:ascii="Arial" w:hAnsi="Arial" w:cs="Arial"/>
          <w:sz w:val="20"/>
          <w:szCs w:val="20"/>
        </w:rPr>
        <w:t xml:space="preserve"> will openly encourage all</w:t>
      </w:r>
      <w:r w:rsidR="000A50A8">
        <w:rPr>
          <w:rFonts w:ascii="Arial" w:hAnsi="Arial" w:cs="Arial"/>
          <w:sz w:val="20"/>
          <w:szCs w:val="20"/>
        </w:rPr>
        <w:t xml:space="preserve"> people</w:t>
      </w:r>
      <w:r w:rsidR="007A6A7E" w:rsidRPr="007A6A7E">
        <w:rPr>
          <w:rFonts w:ascii="Arial" w:hAnsi="Arial" w:cs="Arial"/>
          <w:sz w:val="20"/>
          <w:szCs w:val="20"/>
        </w:rPr>
        <w:t xml:space="preserve"> to report hazards, including near misses, without fear of reprisal. </w:t>
      </w:r>
    </w:p>
    <w:p w14:paraId="547D02B1" w14:textId="461F1CCB" w:rsidR="00121556" w:rsidRPr="00C556DA" w:rsidRDefault="00121556" w:rsidP="00121556">
      <w:pPr>
        <w:spacing w:before="120"/>
        <w:jc w:val="both"/>
        <w:rPr>
          <w:rFonts w:ascii="Arial" w:hAnsi="Arial" w:cs="Arial"/>
          <w:sz w:val="20"/>
          <w:szCs w:val="20"/>
        </w:rPr>
      </w:pPr>
      <w:r w:rsidRPr="00C556DA">
        <w:rPr>
          <w:rFonts w:ascii="Arial" w:hAnsi="Arial" w:cs="Arial"/>
          <w:b/>
          <w:sz w:val="20"/>
          <w:szCs w:val="20"/>
        </w:rPr>
        <w:t>Scope:</w:t>
      </w:r>
      <w:r w:rsidRPr="00C556DA">
        <w:rPr>
          <w:rFonts w:ascii="Arial" w:hAnsi="Arial" w:cs="Arial"/>
          <w:sz w:val="20"/>
          <w:szCs w:val="20"/>
        </w:rPr>
        <w:t xml:space="preserve"> This</w:t>
      </w:r>
      <w:r w:rsidR="00117BAE">
        <w:rPr>
          <w:rFonts w:ascii="Arial" w:hAnsi="Arial" w:cs="Arial"/>
          <w:sz w:val="20"/>
          <w:szCs w:val="20"/>
        </w:rPr>
        <w:t xml:space="preserve"> </w:t>
      </w:r>
      <w:r w:rsidR="00513A78">
        <w:rPr>
          <w:rFonts w:ascii="Arial" w:hAnsi="Arial" w:cs="Arial"/>
          <w:sz w:val="20"/>
          <w:szCs w:val="20"/>
        </w:rPr>
        <w:t xml:space="preserve">applies to </w:t>
      </w:r>
      <w:r w:rsidRPr="00C556DA">
        <w:rPr>
          <w:rFonts w:ascii="Arial" w:hAnsi="Arial" w:cs="Arial"/>
          <w:sz w:val="20"/>
          <w:szCs w:val="20"/>
        </w:rPr>
        <w:t xml:space="preserve">all </w:t>
      </w:r>
      <w:r w:rsidR="007D0CC2">
        <w:rPr>
          <w:rFonts w:ascii="Arial" w:hAnsi="Arial" w:cs="Arial"/>
          <w:sz w:val="20"/>
          <w:szCs w:val="20"/>
        </w:rPr>
        <w:t>people</w:t>
      </w:r>
      <w:r w:rsidRPr="00C556DA">
        <w:rPr>
          <w:rFonts w:ascii="Arial" w:hAnsi="Arial" w:cs="Arial"/>
          <w:sz w:val="20"/>
          <w:szCs w:val="20"/>
        </w:rPr>
        <w:t xml:space="preserve"> who are engaged to undertake tasks at </w:t>
      </w:r>
      <w:r w:rsidR="002E0DB1">
        <w:rPr>
          <w:rFonts w:ascii="Arial" w:hAnsi="Arial" w:cs="Arial"/>
          <w:sz w:val="20"/>
          <w:szCs w:val="20"/>
        </w:rPr>
        <w:t xml:space="preserve">The Edge </w:t>
      </w:r>
      <w:r w:rsidR="006C448F">
        <w:rPr>
          <w:rFonts w:ascii="Arial" w:hAnsi="Arial" w:cs="Arial"/>
          <w:sz w:val="20"/>
          <w:szCs w:val="20"/>
        </w:rPr>
        <w:t>Fabrication Lab</w:t>
      </w:r>
      <w:r w:rsidRPr="00C556DA">
        <w:rPr>
          <w:rFonts w:ascii="Arial" w:hAnsi="Arial" w:cs="Arial"/>
          <w:sz w:val="20"/>
          <w:szCs w:val="20"/>
        </w:rPr>
        <w:t xml:space="preserve"> </w:t>
      </w:r>
      <w:r w:rsidR="00A77C04">
        <w:rPr>
          <w:rFonts w:ascii="Arial" w:hAnsi="Arial" w:cs="Arial"/>
          <w:sz w:val="20"/>
          <w:szCs w:val="20"/>
        </w:rPr>
        <w:t>workspace</w:t>
      </w:r>
      <w:r w:rsidRPr="00C556DA">
        <w:rPr>
          <w:rFonts w:ascii="Arial" w:hAnsi="Arial" w:cs="Arial"/>
          <w:sz w:val="20"/>
          <w:szCs w:val="20"/>
        </w:rPr>
        <w:t xml:space="preserve">s/locations including </w:t>
      </w:r>
      <w:r w:rsidR="00E34DA5">
        <w:rPr>
          <w:rFonts w:ascii="Arial" w:hAnsi="Arial" w:cs="Arial"/>
          <w:sz w:val="20"/>
          <w:szCs w:val="20"/>
        </w:rPr>
        <w:t>workers</w:t>
      </w:r>
      <w:r w:rsidRPr="00C556DA">
        <w:rPr>
          <w:rFonts w:ascii="Arial" w:hAnsi="Arial" w:cs="Arial"/>
          <w:sz w:val="20"/>
          <w:szCs w:val="20"/>
        </w:rPr>
        <w:t>, independent contractors</w:t>
      </w:r>
      <w:r w:rsidR="005B3E34">
        <w:rPr>
          <w:rFonts w:ascii="Arial" w:hAnsi="Arial" w:cs="Arial"/>
          <w:sz w:val="20"/>
          <w:szCs w:val="20"/>
        </w:rPr>
        <w:t xml:space="preserve"> </w:t>
      </w:r>
      <w:r w:rsidR="00094B61">
        <w:rPr>
          <w:rFonts w:ascii="Arial" w:hAnsi="Arial" w:cs="Arial"/>
          <w:sz w:val="20"/>
          <w:szCs w:val="20"/>
        </w:rPr>
        <w:t xml:space="preserve">and </w:t>
      </w:r>
      <w:r w:rsidR="005B3E34">
        <w:rPr>
          <w:rFonts w:ascii="Arial" w:hAnsi="Arial" w:cs="Arial"/>
          <w:sz w:val="20"/>
          <w:szCs w:val="20"/>
        </w:rPr>
        <w:t>volunteers.</w:t>
      </w:r>
    </w:p>
    <w:p w14:paraId="5ADD303E" w14:textId="517A0A6C" w:rsidR="009256E4" w:rsidRPr="000E541B" w:rsidRDefault="002E0DB1" w:rsidP="000E541B">
      <w:pPr>
        <w:spacing w:before="120"/>
        <w:jc w:val="both"/>
        <w:rPr>
          <w:rFonts w:ascii="Arial" w:hAnsi="Arial" w:cs="Arial"/>
          <w:sz w:val="20"/>
          <w:szCs w:val="20"/>
        </w:rPr>
      </w:pPr>
      <w:r>
        <w:rPr>
          <w:rFonts w:ascii="Arial" w:hAnsi="Arial" w:cs="Arial"/>
          <w:sz w:val="20"/>
          <w:szCs w:val="20"/>
        </w:rPr>
        <w:t>The State Library</w:t>
      </w:r>
      <w:r w:rsidRPr="007A6A7E">
        <w:rPr>
          <w:rFonts w:ascii="Arial" w:hAnsi="Arial" w:cs="Arial"/>
          <w:sz w:val="20"/>
          <w:szCs w:val="20"/>
        </w:rPr>
        <w:t xml:space="preserve"> </w:t>
      </w:r>
      <w:r w:rsidR="009256E4" w:rsidRPr="009256E4">
        <w:rPr>
          <w:rFonts w:ascii="Arial" w:hAnsi="Arial" w:cs="Arial"/>
          <w:sz w:val="20"/>
          <w:szCs w:val="20"/>
        </w:rPr>
        <w:t>is committed to prevention of injury and ill health of its staff, contractors</w:t>
      </w:r>
      <w:r w:rsidR="000A50A8">
        <w:rPr>
          <w:rFonts w:ascii="Arial" w:hAnsi="Arial" w:cs="Arial"/>
          <w:sz w:val="20"/>
          <w:szCs w:val="20"/>
        </w:rPr>
        <w:t>, volunteers, members</w:t>
      </w:r>
      <w:r w:rsidR="009256E4" w:rsidRPr="009256E4">
        <w:rPr>
          <w:rFonts w:ascii="Arial" w:hAnsi="Arial" w:cs="Arial"/>
          <w:sz w:val="20"/>
          <w:szCs w:val="20"/>
        </w:rPr>
        <w:t xml:space="preserve"> and visitor</w:t>
      </w:r>
      <w:r w:rsidR="000A50A8">
        <w:rPr>
          <w:rFonts w:ascii="Arial" w:hAnsi="Arial" w:cs="Arial"/>
          <w:sz w:val="20"/>
          <w:szCs w:val="20"/>
        </w:rPr>
        <w:t xml:space="preserve">s </w:t>
      </w:r>
      <w:r w:rsidR="009256E4" w:rsidRPr="009256E4">
        <w:rPr>
          <w:rFonts w:ascii="Arial" w:hAnsi="Arial" w:cs="Arial"/>
          <w:sz w:val="20"/>
          <w:szCs w:val="20"/>
        </w:rPr>
        <w:t>within its working environment. It is to ensure that any work carried out wit</w:t>
      </w:r>
      <w:r w:rsidR="007A6A7E">
        <w:rPr>
          <w:rFonts w:ascii="Arial" w:hAnsi="Arial" w:cs="Arial"/>
          <w:sz w:val="20"/>
          <w:szCs w:val="20"/>
        </w:rPr>
        <w:t>hin the scope of the business is</w:t>
      </w:r>
      <w:r w:rsidR="009256E4" w:rsidRPr="009256E4">
        <w:rPr>
          <w:rFonts w:ascii="Arial" w:hAnsi="Arial" w:cs="Arial"/>
          <w:sz w:val="20"/>
          <w:szCs w:val="20"/>
        </w:rPr>
        <w:t xml:space="preserve"> conducted in compliance </w:t>
      </w:r>
      <w:r w:rsidR="009256E4" w:rsidRPr="000E541B">
        <w:rPr>
          <w:rFonts w:ascii="Arial" w:hAnsi="Arial" w:cs="Arial"/>
          <w:sz w:val="20"/>
          <w:szCs w:val="20"/>
        </w:rPr>
        <w:t xml:space="preserve">with the </w:t>
      </w:r>
      <w:r w:rsidR="000E541B" w:rsidRPr="000E541B">
        <w:rPr>
          <w:rFonts w:ascii="Arial" w:hAnsi="Arial" w:cs="Arial"/>
          <w:sz w:val="20"/>
          <w:szCs w:val="20"/>
        </w:rPr>
        <w:t xml:space="preserve">QLD Work Health and Safety Act 2011, QLD Work Health and Safety Regulation 2011 </w:t>
      </w:r>
      <w:r w:rsidR="009256E4" w:rsidRPr="000E541B">
        <w:rPr>
          <w:rFonts w:ascii="Arial" w:hAnsi="Arial" w:cs="Arial"/>
          <w:sz w:val="20"/>
          <w:szCs w:val="20"/>
        </w:rPr>
        <w:t xml:space="preserve">and complies with all applicable regulatory requirements. </w:t>
      </w:r>
    </w:p>
    <w:p w14:paraId="7290A299" w14:textId="77777777" w:rsidR="009256E4" w:rsidRPr="009256E4" w:rsidRDefault="009256E4" w:rsidP="009256E4">
      <w:pPr>
        <w:spacing w:before="120"/>
        <w:jc w:val="both"/>
        <w:rPr>
          <w:rFonts w:ascii="Arial" w:hAnsi="Arial" w:cs="Arial"/>
          <w:sz w:val="20"/>
          <w:szCs w:val="20"/>
        </w:rPr>
      </w:pPr>
      <w:r w:rsidRPr="009256E4">
        <w:rPr>
          <w:rFonts w:ascii="Arial" w:hAnsi="Arial" w:cs="Arial"/>
          <w:sz w:val="20"/>
          <w:szCs w:val="20"/>
        </w:rPr>
        <w:t xml:space="preserve">Emphasis will be placed on effective management ensuring a systematic approach to the identification of risks using a hierarchy of controls and, the allocation of financial and physical resources to control these risks. In order to deliver these </w:t>
      </w:r>
      <w:r w:rsidR="000E541B" w:rsidRPr="009256E4">
        <w:rPr>
          <w:rFonts w:ascii="Arial" w:hAnsi="Arial" w:cs="Arial"/>
          <w:sz w:val="20"/>
          <w:szCs w:val="20"/>
        </w:rPr>
        <w:t>responsibilities,</w:t>
      </w:r>
      <w:r w:rsidRPr="009256E4">
        <w:rPr>
          <w:rFonts w:ascii="Arial" w:hAnsi="Arial" w:cs="Arial"/>
          <w:sz w:val="20"/>
          <w:szCs w:val="20"/>
        </w:rPr>
        <w:t xml:space="preserve"> </w:t>
      </w:r>
      <w:r w:rsidR="002E0DB1">
        <w:rPr>
          <w:rFonts w:ascii="Arial" w:hAnsi="Arial" w:cs="Arial"/>
          <w:sz w:val="20"/>
          <w:szCs w:val="20"/>
        </w:rPr>
        <w:t xml:space="preserve">The </w:t>
      </w:r>
      <w:r w:rsidR="006C448F">
        <w:rPr>
          <w:rFonts w:ascii="Arial" w:hAnsi="Arial" w:cs="Arial"/>
          <w:sz w:val="20"/>
          <w:szCs w:val="20"/>
        </w:rPr>
        <w:t>State Library</w:t>
      </w:r>
      <w:r w:rsidRPr="009256E4">
        <w:rPr>
          <w:rFonts w:ascii="Arial" w:hAnsi="Arial" w:cs="Arial"/>
          <w:sz w:val="20"/>
          <w:szCs w:val="20"/>
        </w:rPr>
        <w:t xml:space="preserve"> undertakes to: </w:t>
      </w:r>
    </w:p>
    <w:p w14:paraId="31BAACE3" w14:textId="77777777" w:rsidR="009256E4" w:rsidRPr="009256E4" w:rsidRDefault="009256E4" w:rsidP="006F0F5B">
      <w:pPr>
        <w:numPr>
          <w:ilvl w:val="0"/>
          <w:numId w:val="164"/>
        </w:numPr>
        <w:spacing w:before="120"/>
        <w:jc w:val="both"/>
        <w:rPr>
          <w:rFonts w:ascii="Arial" w:hAnsi="Arial" w:cs="Arial"/>
          <w:sz w:val="20"/>
          <w:szCs w:val="20"/>
        </w:rPr>
      </w:pPr>
      <w:r w:rsidRPr="009256E4">
        <w:rPr>
          <w:rFonts w:ascii="Arial" w:hAnsi="Arial" w:cs="Arial"/>
          <w:sz w:val="20"/>
          <w:szCs w:val="20"/>
        </w:rPr>
        <w:t xml:space="preserve">Maintain a safe and healthy </w:t>
      </w:r>
      <w:r w:rsidR="000A50A8">
        <w:rPr>
          <w:rFonts w:ascii="Arial" w:hAnsi="Arial" w:cs="Arial"/>
          <w:sz w:val="20"/>
          <w:szCs w:val="20"/>
        </w:rPr>
        <w:t>space</w:t>
      </w:r>
      <w:r w:rsidRPr="009256E4">
        <w:rPr>
          <w:rFonts w:ascii="Arial" w:hAnsi="Arial" w:cs="Arial"/>
          <w:sz w:val="20"/>
          <w:szCs w:val="20"/>
        </w:rPr>
        <w:t xml:space="preserve"> by providing plant, equipment and systems of work which reduces risk</w:t>
      </w:r>
      <w:r w:rsidR="005E127D">
        <w:rPr>
          <w:rFonts w:ascii="Arial" w:hAnsi="Arial" w:cs="Arial"/>
          <w:sz w:val="20"/>
          <w:szCs w:val="20"/>
        </w:rPr>
        <w:t>s to people’s health and safety;</w:t>
      </w:r>
    </w:p>
    <w:p w14:paraId="61874A1E" w14:textId="77777777" w:rsidR="009256E4" w:rsidRPr="009256E4" w:rsidRDefault="009256E4" w:rsidP="006F0F5B">
      <w:pPr>
        <w:numPr>
          <w:ilvl w:val="0"/>
          <w:numId w:val="164"/>
        </w:numPr>
        <w:spacing w:before="120"/>
        <w:jc w:val="both"/>
        <w:rPr>
          <w:rFonts w:ascii="Arial" w:hAnsi="Arial" w:cs="Arial"/>
          <w:sz w:val="20"/>
          <w:szCs w:val="20"/>
        </w:rPr>
      </w:pPr>
      <w:r w:rsidRPr="009256E4">
        <w:rPr>
          <w:rFonts w:ascii="Arial" w:hAnsi="Arial" w:cs="Arial"/>
          <w:sz w:val="20"/>
          <w:szCs w:val="20"/>
        </w:rPr>
        <w:t xml:space="preserve">Promote </w:t>
      </w:r>
      <w:r>
        <w:rPr>
          <w:rFonts w:ascii="Arial" w:hAnsi="Arial" w:cs="Arial"/>
          <w:sz w:val="20"/>
          <w:szCs w:val="20"/>
        </w:rPr>
        <w:t>WHS</w:t>
      </w:r>
      <w:r w:rsidRPr="009256E4">
        <w:rPr>
          <w:rFonts w:ascii="Arial" w:hAnsi="Arial" w:cs="Arial"/>
          <w:sz w:val="20"/>
          <w:szCs w:val="20"/>
        </w:rPr>
        <w:t xml:space="preserve"> awareness within the </w:t>
      </w:r>
      <w:r w:rsidR="000A50A8">
        <w:rPr>
          <w:rFonts w:ascii="Arial" w:hAnsi="Arial" w:cs="Arial"/>
          <w:sz w:val="20"/>
          <w:szCs w:val="20"/>
        </w:rPr>
        <w:t>organisation</w:t>
      </w:r>
      <w:r w:rsidRPr="009256E4">
        <w:rPr>
          <w:rFonts w:ascii="Arial" w:hAnsi="Arial" w:cs="Arial"/>
          <w:sz w:val="20"/>
          <w:szCs w:val="20"/>
        </w:rPr>
        <w:t xml:space="preserve"> and encourage </w:t>
      </w:r>
      <w:r w:rsidR="00607108">
        <w:rPr>
          <w:rFonts w:ascii="Arial" w:hAnsi="Arial" w:cs="Arial"/>
          <w:sz w:val="20"/>
          <w:szCs w:val="20"/>
        </w:rPr>
        <w:t>worker</w:t>
      </w:r>
      <w:r w:rsidRPr="009256E4">
        <w:rPr>
          <w:rFonts w:ascii="Arial" w:hAnsi="Arial" w:cs="Arial"/>
          <w:sz w:val="20"/>
          <w:szCs w:val="20"/>
        </w:rPr>
        <w:t xml:space="preserve">s to participate in the decision-making processes within the </w:t>
      </w:r>
      <w:r w:rsidR="003D412A">
        <w:rPr>
          <w:rFonts w:ascii="Arial" w:hAnsi="Arial" w:cs="Arial"/>
          <w:sz w:val="20"/>
          <w:szCs w:val="20"/>
        </w:rPr>
        <w:t>WHSMS</w:t>
      </w:r>
      <w:r w:rsidR="005E127D">
        <w:rPr>
          <w:rFonts w:ascii="Arial" w:hAnsi="Arial" w:cs="Arial"/>
          <w:sz w:val="20"/>
          <w:szCs w:val="20"/>
        </w:rPr>
        <w:t>;</w:t>
      </w:r>
    </w:p>
    <w:p w14:paraId="1E334FF2" w14:textId="77777777" w:rsidR="009256E4" w:rsidRPr="009256E4" w:rsidRDefault="009256E4" w:rsidP="006F0F5B">
      <w:pPr>
        <w:numPr>
          <w:ilvl w:val="0"/>
          <w:numId w:val="164"/>
        </w:numPr>
        <w:spacing w:before="120"/>
        <w:jc w:val="both"/>
        <w:rPr>
          <w:rFonts w:ascii="Arial" w:hAnsi="Arial" w:cs="Arial"/>
          <w:sz w:val="20"/>
          <w:szCs w:val="20"/>
        </w:rPr>
      </w:pPr>
      <w:r w:rsidRPr="009256E4">
        <w:rPr>
          <w:rFonts w:ascii="Arial" w:hAnsi="Arial" w:cs="Arial"/>
          <w:sz w:val="20"/>
          <w:szCs w:val="20"/>
        </w:rPr>
        <w:t>Ensure compliance with all relevant safety legislation, regulations, codes of practice and other requirements associated with our operations;</w:t>
      </w:r>
    </w:p>
    <w:p w14:paraId="318EB1BC" w14:textId="77777777" w:rsidR="009256E4" w:rsidRPr="009256E4" w:rsidRDefault="009256E4" w:rsidP="006F0F5B">
      <w:pPr>
        <w:numPr>
          <w:ilvl w:val="0"/>
          <w:numId w:val="164"/>
        </w:numPr>
        <w:spacing w:before="120"/>
        <w:jc w:val="both"/>
        <w:rPr>
          <w:rFonts w:ascii="Arial" w:hAnsi="Arial" w:cs="Arial"/>
          <w:sz w:val="20"/>
          <w:szCs w:val="20"/>
        </w:rPr>
      </w:pPr>
      <w:r w:rsidRPr="009256E4">
        <w:rPr>
          <w:rFonts w:ascii="Arial" w:hAnsi="Arial" w:cs="Arial"/>
          <w:sz w:val="20"/>
          <w:szCs w:val="20"/>
        </w:rPr>
        <w:t xml:space="preserve">Where any process or service is outsourced </w:t>
      </w:r>
      <w:r w:rsidR="006C448F">
        <w:rPr>
          <w:rFonts w:ascii="Arial" w:hAnsi="Arial" w:cs="Arial"/>
          <w:sz w:val="20"/>
          <w:szCs w:val="20"/>
        </w:rPr>
        <w:t xml:space="preserve">the State Library </w:t>
      </w:r>
      <w:r w:rsidRPr="009256E4">
        <w:rPr>
          <w:rFonts w:ascii="Arial" w:hAnsi="Arial" w:cs="Arial"/>
          <w:sz w:val="20"/>
          <w:szCs w:val="20"/>
        </w:rPr>
        <w:t>will</w:t>
      </w:r>
      <w:r w:rsidRPr="009256E4">
        <w:rPr>
          <w:rFonts w:ascii="Arial" w:hAnsi="Arial" w:cs="Arial"/>
          <w:i/>
          <w:sz w:val="20"/>
          <w:szCs w:val="20"/>
        </w:rPr>
        <w:t xml:space="preserve"> </w:t>
      </w:r>
      <w:r w:rsidRPr="009256E4">
        <w:rPr>
          <w:rFonts w:ascii="Arial" w:hAnsi="Arial" w:cs="Arial"/>
          <w:sz w:val="20"/>
          <w:szCs w:val="20"/>
        </w:rPr>
        <w:t xml:space="preserve">determine criteria and methods of control to ensure conformity to our requirements and regulatory authorities. </w:t>
      </w:r>
    </w:p>
    <w:p w14:paraId="4A454353" w14:textId="77777777" w:rsidR="009256E4" w:rsidRPr="009256E4" w:rsidRDefault="009256E4" w:rsidP="006F0F5B">
      <w:pPr>
        <w:numPr>
          <w:ilvl w:val="0"/>
          <w:numId w:val="164"/>
        </w:numPr>
        <w:spacing w:before="120"/>
        <w:jc w:val="both"/>
        <w:rPr>
          <w:rFonts w:ascii="Arial" w:hAnsi="Arial" w:cs="Arial"/>
          <w:sz w:val="20"/>
          <w:szCs w:val="20"/>
        </w:rPr>
      </w:pPr>
      <w:r w:rsidRPr="009256E4">
        <w:rPr>
          <w:rFonts w:ascii="Arial" w:hAnsi="Arial" w:cs="Arial"/>
          <w:sz w:val="20"/>
          <w:szCs w:val="20"/>
        </w:rPr>
        <w:t>Arrange for the effective planning, organisation, control, monitoring and review of preventative and protective measures;</w:t>
      </w:r>
    </w:p>
    <w:p w14:paraId="5E34B2AC" w14:textId="77777777" w:rsidR="009256E4" w:rsidRPr="009256E4" w:rsidRDefault="009256E4" w:rsidP="006F0F5B">
      <w:pPr>
        <w:numPr>
          <w:ilvl w:val="0"/>
          <w:numId w:val="164"/>
        </w:numPr>
        <w:spacing w:before="120"/>
        <w:jc w:val="both"/>
        <w:rPr>
          <w:rFonts w:ascii="Arial" w:hAnsi="Arial" w:cs="Arial"/>
          <w:sz w:val="20"/>
          <w:szCs w:val="20"/>
        </w:rPr>
      </w:pPr>
      <w:r w:rsidRPr="009256E4">
        <w:rPr>
          <w:rFonts w:ascii="Arial" w:hAnsi="Arial" w:cs="Arial"/>
          <w:sz w:val="20"/>
          <w:szCs w:val="20"/>
        </w:rPr>
        <w:t xml:space="preserve">Have in place a framework for setting and reviewing our </w:t>
      </w:r>
      <w:r>
        <w:rPr>
          <w:rFonts w:ascii="Arial" w:hAnsi="Arial" w:cs="Arial"/>
          <w:sz w:val="20"/>
          <w:szCs w:val="20"/>
        </w:rPr>
        <w:t xml:space="preserve">WHS </w:t>
      </w:r>
      <w:r w:rsidRPr="009256E4">
        <w:rPr>
          <w:rFonts w:ascii="Arial" w:hAnsi="Arial" w:cs="Arial"/>
          <w:sz w:val="20"/>
          <w:szCs w:val="20"/>
        </w:rPr>
        <w:t>objectives and targets;</w:t>
      </w:r>
    </w:p>
    <w:p w14:paraId="26B7636D" w14:textId="77777777" w:rsidR="009256E4" w:rsidRPr="009256E4" w:rsidRDefault="009256E4" w:rsidP="006F0F5B">
      <w:pPr>
        <w:numPr>
          <w:ilvl w:val="0"/>
          <w:numId w:val="164"/>
        </w:numPr>
        <w:spacing w:before="120"/>
        <w:jc w:val="both"/>
        <w:rPr>
          <w:rFonts w:ascii="Arial" w:hAnsi="Arial" w:cs="Arial"/>
          <w:sz w:val="20"/>
          <w:szCs w:val="20"/>
        </w:rPr>
      </w:pPr>
      <w:r w:rsidRPr="009256E4">
        <w:rPr>
          <w:rFonts w:ascii="Arial" w:hAnsi="Arial" w:cs="Arial"/>
          <w:sz w:val="20"/>
          <w:szCs w:val="20"/>
        </w:rPr>
        <w:t xml:space="preserve">Train, educate and inform our </w:t>
      </w:r>
      <w:r w:rsidR="00607108">
        <w:rPr>
          <w:rFonts w:ascii="Arial" w:hAnsi="Arial" w:cs="Arial"/>
          <w:sz w:val="20"/>
          <w:szCs w:val="20"/>
        </w:rPr>
        <w:t>worker</w:t>
      </w:r>
      <w:r w:rsidRPr="009256E4">
        <w:rPr>
          <w:rFonts w:ascii="Arial" w:hAnsi="Arial" w:cs="Arial"/>
          <w:sz w:val="20"/>
          <w:szCs w:val="20"/>
        </w:rPr>
        <w:t xml:space="preserve">s about </w:t>
      </w:r>
      <w:r>
        <w:rPr>
          <w:rFonts w:ascii="Arial" w:hAnsi="Arial" w:cs="Arial"/>
          <w:sz w:val="20"/>
          <w:szCs w:val="20"/>
        </w:rPr>
        <w:t xml:space="preserve">WHS </w:t>
      </w:r>
      <w:r w:rsidRPr="009256E4">
        <w:rPr>
          <w:rFonts w:ascii="Arial" w:hAnsi="Arial" w:cs="Arial"/>
          <w:sz w:val="20"/>
          <w:szCs w:val="20"/>
        </w:rPr>
        <w:t>issues that may affect their work; and</w:t>
      </w:r>
    </w:p>
    <w:p w14:paraId="646E1880" w14:textId="77777777" w:rsidR="009256E4" w:rsidRDefault="009256E4" w:rsidP="006F0F5B">
      <w:pPr>
        <w:numPr>
          <w:ilvl w:val="0"/>
          <w:numId w:val="164"/>
        </w:numPr>
        <w:spacing w:before="120"/>
        <w:jc w:val="both"/>
        <w:rPr>
          <w:rFonts w:ascii="Arial" w:hAnsi="Arial" w:cs="Arial"/>
          <w:sz w:val="20"/>
          <w:szCs w:val="20"/>
        </w:rPr>
      </w:pPr>
      <w:r>
        <w:rPr>
          <w:rFonts w:ascii="Arial" w:hAnsi="Arial" w:cs="Arial"/>
          <w:sz w:val="20"/>
          <w:szCs w:val="20"/>
        </w:rPr>
        <w:t xml:space="preserve">Commit to reporting WHS </w:t>
      </w:r>
      <w:r w:rsidRPr="009256E4">
        <w:rPr>
          <w:rFonts w:ascii="Arial" w:hAnsi="Arial" w:cs="Arial"/>
          <w:sz w:val="20"/>
          <w:szCs w:val="20"/>
        </w:rPr>
        <w:t>performance with measurable targets to ensure continued improvement.</w:t>
      </w:r>
    </w:p>
    <w:p w14:paraId="6EAEC069" w14:textId="77777777" w:rsidR="00EB3536" w:rsidRPr="009256E4" w:rsidRDefault="00EB3536" w:rsidP="00EB3536">
      <w:pPr>
        <w:spacing w:before="120"/>
        <w:jc w:val="both"/>
        <w:rPr>
          <w:rFonts w:ascii="Arial" w:hAnsi="Arial" w:cs="Arial"/>
          <w:sz w:val="20"/>
          <w:szCs w:val="20"/>
        </w:rPr>
      </w:pPr>
    </w:p>
    <w:p w14:paraId="41187B26" w14:textId="4AAA5AA5" w:rsidR="007A6A7E" w:rsidRDefault="007A6A7E" w:rsidP="009256E4">
      <w:pPr>
        <w:spacing w:before="120"/>
        <w:jc w:val="both"/>
        <w:rPr>
          <w:rFonts w:ascii="Arial" w:hAnsi="Arial" w:cs="Arial"/>
          <w:i/>
          <w:sz w:val="20"/>
          <w:szCs w:val="20"/>
        </w:rPr>
      </w:pPr>
      <w:r>
        <w:rPr>
          <w:rFonts w:ascii="Arial" w:hAnsi="Arial" w:cs="Arial"/>
          <w:sz w:val="20"/>
          <w:szCs w:val="20"/>
        </w:rPr>
        <w:t>This WHSMS</w:t>
      </w:r>
      <w:r w:rsidRPr="007A6A7E">
        <w:rPr>
          <w:rFonts w:ascii="Arial" w:hAnsi="Arial" w:cs="Arial"/>
          <w:sz w:val="20"/>
          <w:szCs w:val="20"/>
        </w:rPr>
        <w:t xml:space="preserve"> is deemed appropriate for </w:t>
      </w:r>
      <w:r w:rsidR="006C448F">
        <w:rPr>
          <w:rFonts w:ascii="Arial" w:hAnsi="Arial" w:cs="Arial"/>
          <w:sz w:val="20"/>
          <w:szCs w:val="20"/>
        </w:rPr>
        <w:t>The Edge Fabrication Lab</w:t>
      </w:r>
      <w:r w:rsidRPr="007A6A7E">
        <w:rPr>
          <w:rFonts w:ascii="Arial" w:hAnsi="Arial" w:cs="Arial"/>
          <w:sz w:val="20"/>
          <w:szCs w:val="20"/>
        </w:rPr>
        <w:t xml:space="preserve"> and includes a commitment to comply with the </w:t>
      </w:r>
      <w:r>
        <w:rPr>
          <w:rFonts w:ascii="Arial" w:hAnsi="Arial" w:cs="Arial"/>
          <w:sz w:val="20"/>
          <w:szCs w:val="20"/>
        </w:rPr>
        <w:t>WHSMS</w:t>
      </w:r>
      <w:r w:rsidRPr="007A6A7E">
        <w:rPr>
          <w:rFonts w:ascii="Arial" w:hAnsi="Arial" w:cs="Arial"/>
          <w:sz w:val="20"/>
          <w:szCs w:val="20"/>
        </w:rPr>
        <w:t xml:space="preserve"> and all applicable regulatory requirements.  </w:t>
      </w:r>
    </w:p>
    <w:p w14:paraId="63393625" w14:textId="7DD16265" w:rsidR="009256E4" w:rsidRPr="009256E4" w:rsidRDefault="005D396C" w:rsidP="009256E4">
      <w:pPr>
        <w:spacing w:before="120"/>
        <w:jc w:val="both"/>
        <w:rPr>
          <w:rFonts w:ascii="Arial" w:hAnsi="Arial" w:cs="Arial"/>
          <w:sz w:val="20"/>
          <w:szCs w:val="20"/>
        </w:rPr>
      </w:pPr>
      <w:r w:rsidRPr="005D396C">
        <w:rPr>
          <w:rFonts w:ascii="Arial" w:hAnsi="Arial" w:cs="Arial"/>
          <w:iCs/>
          <w:sz w:val="20"/>
          <w:szCs w:val="20"/>
        </w:rPr>
        <w:t>The</w:t>
      </w:r>
      <w:r w:rsidRPr="005D396C">
        <w:rPr>
          <w:rFonts w:ascii="Arial" w:hAnsi="Arial" w:cs="Arial"/>
          <w:i/>
          <w:sz w:val="20"/>
          <w:szCs w:val="20"/>
        </w:rPr>
        <w:t xml:space="preserve"> </w:t>
      </w:r>
      <w:r w:rsidR="00AF7D81" w:rsidRPr="005D396C">
        <w:rPr>
          <w:rFonts w:ascii="Arial" w:hAnsi="Arial" w:cs="Arial"/>
          <w:i/>
          <w:sz w:val="20"/>
          <w:szCs w:val="20"/>
        </w:rPr>
        <w:t>Lead</w:t>
      </w:r>
      <w:r w:rsidRPr="005D396C">
        <w:rPr>
          <w:rFonts w:ascii="Arial" w:hAnsi="Arial" w:cs="Arial"/>
          <w:i/>
          <w:sz w:val="20"/>
          <w:szCs w:val="20"/>
        </w:rPr>
        <w:t xml:space="preserve">, Applied Creativity </w:t>
      </w:r>
      <w:r w:rsidR="009256E4" w:rsidRPr="009256E4">
        <w:rPr>
          <w:rFonts w:ascii="Arial" w:hAnsi="Arial" w:cs="Arial"/>
          <w:sz w:val="20"/>
          <w:szCs w:val="20"/>
        </w:rPr>
        <w:t xml:space="preserve">has been </w:t>
      </w:r>
      <w:bookmarkStart w:id="18" w:name="_Hlk29387110"/>
      <w:r w:rsidR="009256E4" w:rsidRPr="009256E4">
        <w:rPr>
          <w:rFonts w:ascii="Arial" w:hAnsi="Arial" w:cs="Arial"/>
          <w:sz w:val="20"/>
          <w:szCs w:val="20"/>
        </w:rPr>
        <w:t xml:space="preserve">appointed as the Management Representative </w:t>
      </w:r>
      <w:bookmarkEnd w:id="18"/>
      <w:r w:rsidR="009256E4" w:rsidRPr="009256E4">
        <w:rPr>
          <w:rFonts w:ascii="Arial" w:hAnsi="Arial" w:cs="Arial"/>
          <w:sz w:val="20"/>
          <w:szCs w:val="20"/>
        </w:rPr>
        <w:t xml:space="preserve">for the purposes of the </w:t>
      </w:r>
      <w:r w:rsidR="003D412A">
        <w:rPr>
          <w:rFonts w:ascii="Arial" w:hAnsi="Arial" w:cs="Arial"/>
          <w:sz w:val="20"/>
          <w:szCs w:val="20"/>
        </w:rPr>
        <w:t>WHSMS</w:t>
      </w:r>
      <w:r w:rsidR="009256E4" w:rsidRPr="009256E4">
        <w:rPr>
          <w:rFonts w:ascii="Arial" w:hAnsi="Arial" w:cs="Arial"/>
          <w:sz w:val="20"/>
          <w:szCs w:val="20"/>
        </w:rPr>
        <w:t>. The Management Representative has the full support of</w:t>
      </w:r>
      <w:r w:rsidR="00061CC3">
        <w:rPr>
          <w:rFonts w:ascii="Arial" w:hAnsi="Arial" w:cs="Arial"/>
          <w:sz w:val="20"/>
          <w:szCs w:val="20"/>
        </w:rPr>
        <w:t xml:space="preserve"> </w:t>
      </w:r>
      <w:r w:rsidR="00AF7D81" w:rsidRPr="005D396C">
        <w:rPr>
          <w:rFonts w:ascii="Arial" w:hAnsi="Arial" w:cs="Arial"/>
          <w:i/>
          <w:iCs/>
          <w:sz w:val="20"/>
          <w:szCs w:val="20"/>
        </w:rPr>
        <w:t xml:space="preserve">State </w:t>
      </w:r>
      <w:r w:rsidR="00A561A7" w:rsidRPr="005D396C">
        <w:rPr>
          <w:rFonts w:ascii="Arial" w:hAnsi="Arial" w:cs="Arial"/>
          <w:i/>
          <w:iCs/>
          <w:sz w:val="20"/>
          <w:szCs w:val="20"/>
        </w:rPr>
        <w:t>Librarian</w:t>
      </w:r>
      <w:r>
        <w:rPr>
          <w:rFonts w:ascii="Arial" w:hAnsi="Arial" w:cs="Arial"/>
          <w:sz w:val="20"/>
          <w:szCs w:val="20"/>
        </w:rPr>
        <w:t xml:space="preserve"> and CEO</w:t>
      </w:r>
      <w:r w:rsidR="00AF7D81" w:rsidRPr="005D396C">
        <w:rPr>
          <w:rFonts w:ascii="Arial" w:hAnsi="Arial" w:cs="Arial"/>
          <w:sz w:val="20"/>
          <w:szCs w:val="20"/>
        </w:rPr>
        <w:t xml:space="preserve"> </w:t>
      </w:r>
      <w:r w:rsidR="009256E4" w:rsidRPr="009256E4">
        <w:rPr>
          <w:rFonts w:ascii="Arial" w:hAnsi="Arial" w:cs="Arial"/>
          <w:sz w:val="20"/>
          <w:szCs w:val="20"/>
        </w:rPr>
        <w:t xml:space="preserve">to establish, </w:t>
      </w:r>
      <w:bookmarkStart w:id="19" w:name="_Hlk29387167"/>
      <w:r w:rsidR="009256E4" w:rsidRPr="009256E4">
        <w:rPr>
          <w:rFonts w:ascii="Arial" w:hAnsi="Arial" w:cs="Arial"/>
          <w:sz w:val="20"/>
          <w:szCs w:val="20"/>
        </w:rPr>
        <w:t>implement and maintain</w:t>
      </w:r>
      <w:bookmarkEnd w:id="19"/>
      <w:r w:rsidR="009256E4" w:rsidRPr="009256E4">
        <w:rPr>
          <w:rFonts w:ascii="Arial" w:hAnsi="Arial" w:cs="Arial"/>
          <w:sz w:val="20"/>
          <w:szCs w:val="20"/>
        </w:rPr>
        <w:t xml:space="preserve"> the </w:t>
      </w:r>
      <w:r w:rsidR="003D412A">
        <w:rPr>
          <w:rFonts w:ascii="Arial" w:hAnsi="Arial" w:cs="Arial"/>
          <w:sz w:val="20"/>
          <w:szCs w:val="20"/>
        </w:rPr>
        <w:t>WHSMS</w:t>
      </w:r>
      <w:r w:rsidR="009256E4" w:rsidRPr="009256E4">
        <w:rPr>
          <w:rFonts w:ascii="Arial" w:hAnsi="Arial" w:cs="Arial"/>
          <w:sz w:val="20"/>
          <w:szCs w:val="20"/>
        </w:rPr>
        <w:t xml:space="preserve"> in accordance with this manual, and other applicable regulations, standards and guidance. </w:t>
      </w:r>
    </w:p>
    <w:p w14:paraId="0F64F6C3" w14:textId="77777777" w:rsidR="00F83C68" w:rsidRDefault="00F83C68" w:rsidP="00F83C68">
      <w:pPr>
        <w:spacing w:before="120"/>
        <w:jc w:val="both"/>
        <w:rPr>
          <w:rFonts w:ascii="Arial" w:hAnsi="Arial" w:cs="Arial"/>
          <w:sz w:val="20"/>
          <w:szCs w:val="20"/>
        </w:rPr>
      </w:pPr>
    </w:p>
    <w:p w14:paraId="09D74858" w14:textId="2D321116" w:rsidR="00F83C68" w:rsidRDefault="00F83C68" w:rsidP="00F83C68">
      <w:pPr>
        <w:spacing w:before="120"/>
        <w:jc w:val="both"/>
        <w:rPr>
          <w:rFonts w:ascii="Arial" w:hAnsi="Arial" w:cs="Arial"/>
          <w:sz w:val="20"/>
          <w:szCs w:val="20"/>
        </w:rPr>
      </w:pPr>
      <w:r w:rsidRPr="009256E4">
        <w:rPr>
          <w:rFonts w:ascii="Arial" w:hAnsi="Arial" w:cs="Arial"/>
          <w:sz w:val="20"/>
          <w:szCs w:val="20"/>
        </w:rPr>
        <w:t>Endorsement of the Management Representative</w:t>
      </w:r>
      <w:r>
        <w:rPr>
          <w:rFonts w:ascii="Arial" w:hAnsi="Arial" w:cs="Arial"/>
          <w:sz w:val="20"/>
          <w:szCs w:val="20"/>
        </w:rPr>
        <w:t xml:space="preserve"> and</w:t>
      </w:r>
      <w:r w:rsidRPr="00F83C68">
        <w:rPr>
          <w:rFonts w:ascii="Arial" w:hAnsi="Arial" w:cs="Arial"/>
          <w:sz w:val="20"/>
          <w:szCs w:val="20"/>
        </w:rPr>
        <w:t xml:space="preserve"> </w:t>
      </w:r>
      <w:r>
        <w:rPr>
          <w:rFonts w:ascii="Arial" w:hAnsi="Arial" w:cs="Arial"/>
          <w:sz w:val="20"/>
          <w:szCs w:val="20"/>
        </w:rPr>
        <w:t>W</w:t>
      </w:r>
      <w:r w:rsidRPr="009256E4">
        <w:rPr>
          <w:rFonts w:ascii="Arial" w:hAnsi="Arial" w:cs="Arial"/>
          <w:sz w:val="20"/>
          <w:szCs w:val="20"/>
        </w:rPr>
        <w:t>HS</w:t>
      </w:r>
      <w:r>
        <w:rPr>
          <w:rFonts w:ascii="Arial" w:hAnsi="Arial" w:cs="Arial"/>
          <w:sz w:val="20"/>
          <w:szCs w:val="20"/>
        </w:rPr>
        <w:t xml:space="preserve"> Management System.</w:t>
      </w:r>
    </w:p>
    <w:p w14:paraId="74C65740" w14:textId="77777777" w:rsidR="00F83C68" w:rsidRPr="009256E4" w:rsidRDefault="00F83C68" w:rsidP="00F83C68">
      <w:pPr>
        <w:spacing w:before="120"/>
        <w:jc w:val="both"/>
        <w:rPr>
          <w:rFonts w:ascii="Arial" w:hAnsi="Arial" w:cs="Arial"/>
          <w:sz w:val="20"/>
          <w:szCs w:val="20"/>
        </w:rPr>
      </w:pPr>
    </w:p>
    <w:p w14:paraId="24DF2560" w14:textId="77777777" w:rsidR="009256E4" w:rsidRPr="009256E4" w:rsidRDefault="009256E4" w:rsidP="009256E4">
      <w:pPr>
        <w:spacing w:before="120"/>
        <w:jc w:val="both"/>
        <w:rPr>
          <w:rFonts w:ascii="Arial" w:hAnsi="Arial" w:cs="Arial"/>
          <w:b/>
          <w:sz w:val="20"/>
          <w:szCs w:val="20"/>
        </w:rPr>
      </w:pPr>
    </w:p>
    <w:tbl>
      <w:tblPr>
        <w:tblW w:w="0" w:type="auto"/>
        <w:tblBorders>
          <w:bottom w:val="single" w:sz="2" w:space="0" w:color="BFBFBF"/>
        </w:tblBorders>
        <w:tblLook w:val="00A0" w:firstRow="1" w:lastRow="0" w:firstColumn="1" w:lastColumn="0" w:noHBand="0" w:noVBand="0"/>
      </w:tblPr>
      <w:tblGrid>
        <w:gridCol w:w="6205"/>
        <w:gridCol w:w="3427"/>
      </w:tblGrid>
      <w:tr w:rsidR="009256E4" w:rsidRPr="009256E4" w14:paraId="3A131844" w14:textId="77777777" w:rsidTr="004E2063">
        <w:tc>
          <w:tcPr>
            <w:tcW w:w="6345" w:type="dxa"/>
          </w:tcPr>
          <w:p w14:paraId="1FA997FD" w14:textId="77777777" w:rsidR="009256E4" w:rsidRPr="009256E4" w:rsidRDefault="009256E4" w:rsidP="009256E4">
            <w:pPr>
              <w:spacing w:before="120"/>
              <w:jc w:val="both"/>
              <w:rPr>
                <w:rFonts w:ascii="Arial" w:hAnsi="Arial" w:cs="Arial"/>
                <w:b/>
                <w:sz w:val="20"/>
                <w:szCs w:val="20"/>
              </w:rPr>
            </w:pPr>
            <w:r w:rsidRPr="009256E4">
              <w:rPr>
                <w:rFonts w:ascii="Arial" w:hAnsi="Arial" w:cs="Arial"/>
                <w:b/>
                <w:sz w:val="20"/>
                <w:szCs w:val="20"/>
              </w:rPr>
              <w:t>Signature:</w:t>
            </w:r>
          </w:p>
        </w:tc>
        <w:tc>
          <w:tcPr>
            <w:tcW w:w="3503" w:type="dxa"/>
          </w:tcPr>
          <w:p w14:paraId="48387CA8" w14:textId="17380754" w:rsidR="009256E4" w:rsidRPr="009256E4" w:rsidRDefault="009256E4" w:rsidP="009256E4">
            <w:pPr>
              <w:spacing w:before="120"/>
              <w:jc w:val="both"/>
              <w:rPr>
                <w:rFonts w:ascii="Arial" w:hAnsi="Arial" w:cs="Arial"/>
                <w:sz w:val="20"/>
                <w:szCs w:val="20"/>
              </w:rPr>
            </w:pPr>
            <w:r w:rsidRPr="009256E4">
              <w:rPr>
                <w:rFonts w:ascii="Arial" w:hAnsi="Arial" w:cs="Arial"/>
                <w:b/>
                <w:sz w:val="20"/>
                <w:szCs w:val="20"/>
              </w:rPr>
              <w:t>Date:</w:t>
            </w:r>
            <w:r w:rsidR="00F83C68">
              <w:rPr>
                <w:rFonts w:ascii="Arial" w:hAnsi="Arial" w:cs="Arial"/>
                <w:b/>
                <w:sz w:val="20"/>
                <w:szCs w:val="20"/>
              </w:rPr>
              <w:t xml:space="preserve">              /              /</w:t>
            </w:r>
          </w:p>
        </w:tc>
      </w:tr>
    </w:tbl>
    <w:p w14:paraId="50D83EBC" w14:textId="2EB003A8" w:rsidR="00F83C68" w:rsidRDefault="00F83C68" w:rsidP="00121556">
      <w:pPr>
        <w:jc w:val="both"/>
        <w:rPr>
          <w:rFonts w:ascii="Arial" w:hAnsi="Arial" w:cs="Arial"/>
          <w:sz w:val="20"/>
          <w:szCs w:val="20"/>
        </w:rPr>
      </w:pPr>
      <w:r>
        <w:rPr>
          <w:rFonts w:ascii="Arial" w:hAnsi="Arial" w:cs="Arial"/>
          <w:sz w:val="20"/>
          <w:szCs w:val="20"/>
        </w:rPr>
        <w:tab/>
        <w:t xml:space="preserve">       </w:t>
      </w:r>
    </w:p>
    <w:p w14:paraId="4E8E608E" w14:textId="1D231C03" w:rsidR="00121556" w:rsidRPr="00F83C68" w:rsidRDefault="00F83C68" w:rsidP="00F83C68">
      <w:pPr>
        <w:ind w:left="720"/>
        <w:jc w:val="both"/>
        <w:rPr>
          <w:rFonts w:ascii="Arial" w:hAnsi="Arial" w:cs="Arial"/>
          <w:i/>
          <w:iCs/>
          <w:sz w:val="18"/>
          <w:szCs w:val="18"/>
        </w:rPr>
      </w:pPr>
      <w:r>
        <w:rPr>
          <w:rFonts w:ascii="Arial" w:hAnsi="Arial" w:cs="Arial"/>
          <w:sz w:val="20"/>
          <w:szCs w:val="20"/>
        </w:rPr>
        <w:t xml:space="preserve">       </w:t>
      </w:r>
      <w:r w:rsidRPr="00F83C68">
        <w:rPr>
          <w:rFonts w:ascii="Arial" w:hAnsi="Arial" w:cs="Arial"/>
          <w:i/>
          <w:iCs/>
          <w:sz w:val="18"/>
          <w:szCs w:val="18"/>
        </w:rPr>
        <w:t>State Librarian and Chief Executive Officer</w:t>
      </w:r>
      <w:r w:rsidR="00FE77F2" w:rsidRPr="00F83C68">
        <w:rPr>
          <w:rFonts w:ascii="Arial" w:hAnsi="Arial" w:cs="Arial"/>
          <w:i/>
          <w:iCs/>
          <w:sz w:val="18"/>
          <w:szCs w:val="18"/>
        </w:rPr>
        <w:br w:type="page"/>
      </w:r>
    </w:p>
    <w:p w14:paraId="471B0253" w14:textId="77777777" w:rsidR="00121556" w:rsidRPr="004A4172" w:rsidRDefault="00121556" w:rsidP="00121556">
      <w:pPr>
        <w:jc w:val="both"/>
        <w:rPr>
          <w:rFonts w:ascii="Arial" w:hAnsi="Arial" w:cs="Arial"/>
          <w:sz w:val="20"/>
          <w:szCs w:val="20"/>
        </w:rPr>
      </w:pPr>
    </w:p>
    <w:p w14:paraId="723502B7" w14:textId="77777777" w:rsidR="00121556" w:rsidRPr="004A4172" w:rsidRDefault="00121556" w:rsidP="00121556">
      <w:pPr>
        <w:jc w:val="both"/>
        <w:rPr>
          <w:rFonts w:ascii="Arial" w:hAnsi="Arial" w:cs="Arial"/>
          <w:sz w:val="20"/>
          <w:szCs w:val="20"/>
        </w:rPr>
      </w:pPr>
    </w:p>
    <w:p w14:paraId="76B61B24" w14:textId="77777777" w:rsidR="00121556" w:rsidRDefault="00121556" w:rsidP="00121556">
      <w:pPr>
        <w:jc w:val="both"/>
        <w:rPr>
          <w:rFonts w:ascii="Arial" w:hAnsi="Arial" w:cs="Arial"/>
          <w:sz w:val="20"/>
          <w:szCs w:val="20"/>
        </w:rPr>
      </w:pPr>
    </w:p>
    <w:p w14:paraId="433C2D3D" w14:textId="77777777" w:rsidR="00247F7A" w:rsidRDefault="00247F7A" w:rsidP="00121556">
      <w:pPr>
        <w:jc w:val="both"/>
        <w:rPr>
          <w:rFonts w:ascii="Arial" w:hAnsi="Arial" w:cs="Arial"/>
          <w:sz w:val="20"/>
          <w:szCs w:val="20"/>
        </w:rPr>
      </w:pPr>
    </w:p>
    <w:p w14:paraId="76A04C0E" w14:textId="77777777" w:rsidR="00247F7A" w:rsidRDefault="00247F7A" w:rsidP="00121556">
      <w:pPr>
        <w:jc w:val="both"/>
        <w:rPr>
          <w:rFonts w:ascii="Arial" w:hAnsi="Arial" w:cs="Arial"/>
          <w:sz w:val="20"/>
          <w:szCs w:val="20"/>
        </w:rPr>
      </w:pPr>
    </w:p>
    <w:p w14:paraId="7E92BF8D" w14:textId="77777777" w:rsidR="00247F7A" w:rsidRDefault="00247F7A" w:rsidP="00121556">
      <w:pPr>
        <w:jc w:val="both"/>
        <w:rPr>
          <w:rFonts w:ascii="Arial" w:hAnsi="Arial" w:cs="Arial"/>
          <w:sz w:val="20"/>
          <w:szCs w:val="20"/>
        </w:rPr>
      </w:pPr>
    </w:p>
    <w:p w14:paraId="5ECB77D6" w14:textId="77777777" w:rsidR="00247F7A" w:rsidRDefault="00247F7A" w:rsidP="00121556">
      <w:pPr>
        <w:jc w:val="both"/>
        <w:rPr>
          <w:rFonts w:ascii="Arial" w:hAnsi="Arial" w:cs="Arial"/>
          <w:sz w:val="20"/>
          <w:szCs w:val="20"/>
        </w:rPr>
      </w:pPr>
    </w:p>
    <w:p w14:paraId="3EC13112" w14:textId="77777777" w:rsidR="00247F7A" w:rsidRPr="004A4172" w:rsidRDefault="00247F7A" w:rsidP="00121556">
      <w:pPr>
        <w:jc w:val="both"/>
        <w:rPr>
          <w:rFonts w:ascii="Arial" w:hAnsi="Arial" w:cs="Arial"/>
          <w:sz w:val="20"/>
          <w:szCs w:val="20"/>
        </w:rPr>
      </w:pPr>
    </w:p>
    <w:p w14:paraId="148461B3" w14:textId="77777777" w:rsidR="00121556" w:rsidRPr="004A4172" w:rsidRDefault="00121556" w:rsidP="00121556">
      <w:pPr>
        <w:jc w:val="both"/>
        <w:rPr>
          <w:rFonts w:ascii="Arial" w:hAnsi="Arial" w:cs="Arial"/>
          <w:sz w:val="20"/>
          <w:szCs w:val="20"/>
        </w:rPr>
      </w:pPr>
    </w:p>
    <w:p w14:paraId="35A4C18E" w14:textId="77777777" w:rsidR="00121556" w:rsidRPr="004A4172" w:rsidRDefault="00121556" w:rsidP="00121556">
      <w:pPr>
        <w:jc w:val="both"/>
        <w:rPr>
          <w:rFonts w:ascii="Arial" w:hAnsi="Arial" w:cs="Arial"/>
          <w:sz w:val="20"/>
          <w:szCs w:val="20"/>
        </w:rPr>
      </w:pPr>
    </w:p>
    <w:p w14:paraId="0CA240E7" w14:textId="77777777" w:rsidR="00121556" w:rsidRPr="004A4172" w:rsidRDefault="00121556" w:rsidP="00121556">
      <w:pPr>
        <w:jc w:val="both"/>
        <w:rPr>
          <w:rFonts w:ascii="Arial" w:hAnsi="Arial" w:cs="Arial"/>
          <w:sz w:val="20"/>
          <w:szCs w:val="20"/>
        </w:rPr>
      </w:pPr>
    </w:p>
    <w:p w14:paraId="47A08900" w14:textId="77777777" w:rsidR="00121556" w:rsidRPr="004A4172" w:rsidRDefault="00121556" w:rsidP="00121556">
      <w:pPr>
        <w:jc w:val="both"/>
        <w:rPr>
          <w:rFonts w:ascii="Arial" w:hAnsi="Arial" w:cs="Arial"/>
          <w:sz w:val="20"/>
          <w:szCs w:val="20"/>
        </w:rPr>
      </w:pPr>
    </w:p>
    <w:p w14:paraId="74B4AFD8" w14:textId="77777777" w:rsidR="00121556" w:rsidRPr="004A4172" w:rsidRDefault="00121556" w:rsidP="00121556">
      <w:pPr>
        <w:jc w:val="both"/>
        <w:rPr>
          <w:rFonts w:ascii="Arial" w:hAnsi="Arial" w:cs="Arial"/>
          <w:sz w:val="20"/>
          <w:szCs w:val="20"/>
        </w:rPr>
      </w:pPr>
    </w:p>
    <w:p w14:paraId="52CAF26B" w14:textId="77777777" w:rsidR="00121556" w:rsidRPr="004A4172" w:rsidRDefault="00121556" w:rsidP="00121556">
      <w:pPr>
        <w:jc w:val="both"/>
        <w:rPr>
          <w:rFonts w:ascii="Arial" w:hAnsi="Arial" w:cs="Arial"/>
          <w:sz w:val="20"/>
          <w:szCs w:val="20"/>
        </w:rPr>
      </w:pPr>
    </w:p>
    <w:tbl>
      <w:tblPr>
        <w:tblW w:w="0" w:type="auto"/>
        <w:tblLook w:val="04A0" w:firstRow="1" w:lastRow="0" w:firstColumn="1" w:lastColumn="0" w:noHBand="0" w:noVBand="1"/>
      </w:tblPr>
      <w:tblGrid>
        <w:gridCol w:w="9632"/>
      </w:tblGrid>
      <w:tr w:rsidR="00121556" w14:paraId="25AF4BB3" w14:textId="77777777" w:rsidTr="00121556">
        <w:tc>
          <w:tcPr>
            <w:tcW w:w="9848" w:type="dxa"/>
            <w:shd w:val="clear" w:color="auto" w:fill="D9D9D9"/>
          </w:tcPr>
          <w:p w14:paraId="4EC2E3F0" w14:textId="77777777" w:rsidR="00121556" w:rsidRPr="004A4172" w:rsidRDefault="00121556" w:rsidP="00121556">
            <w:pPr>
              <w:jc w:val="both"/>
              <w:rPr>
                <w:rFonts w:ascii="Arial" w:hAnsi="Arial" w:cs="Arial"/>
                <w:sz w:val="20"/>
                <w:szCs w:val="20"/>
              </w:rPr>
            </w:pPr>
          </w:p>
        </w:tc>
      </w:tr>
      <w:tr w:rsidR="00121556" w14:paraId="563F75AC" w14:textId="77777777" w:rsidTr="00121556">
        <w:tc>
          <w:tcPr>
            <w:tcW w:w="9848" w:type="dxa"/>
            <w:shd w:val="clear" w:color="auto" w:fill="auto"/>
          </w:tcPr>
          <w:p w14:paraId="50F7DFE1" w14:textId="77777777" w:rsidR="00121556" w:rsidRPr="0093209B" w:rsidRDefault="00121556" w:rsidP="00512CE2">
            <w:pPr>
              <w:pStyle w:val="Heading1"/>
              <w:jc w:val="left"/>
              <w:rPr>
                <w:rFonts w:cs="Arial"/>
                <w:szCs w:val="72"/>
              </w:rPr>
            </w:pPr>
            <w:bookmarkStart w:id="20" w:name="_Toc297285076"/>
            <w:bookmarkStart w:id="21" w:name="_Toc30166404"/>
            <w:r w:rsidRPr="0093209B">
              <w:rPr>
                <w:rFonts w:cs="Arial"/>
                <w:szCs w:val="72"/>
              </w:rPr>
              <w:t xml:space="preserve">CONSULTATION, COOPERATION </w:t>
            </w:r>
            <w:r w:rsidR="006E63BB" w:rsidRPr="0093209B">
              <w:rPr>
                <w:rFonts w:cs="Arial"/>
                <w:szCs w:val="72"/>
              </w:rPr>
              <w:t>and</w:t>
            </w:r>
            <w:r w:rsidRPr="0093209B">
              <w:rPr>
                <w:rFonts w:cs="Arial"/>
                <w:szCs w:val="72"/>
              </w:rPr>
              <w:t xml:space="preserve"> COORDINATION</w:t>
            </w:r>
            <w:bookmarkEnd w:id="20"/>
            <w:bookmarkEnd w:id="21"/>
          </w:p>
          <w:p w14:paraId="50548A03" w14:textId="77777777" w:rsidR="00121556" w:rsidRPr="004A4172" w:rsidRDefault="00121556" w:rsidP="00121556">
            <w:pPr>
              <w:jc w:val="both"/>
              <w:rPr>
                <w:rFonts w:ascii="Arial" w:hAnsi="Arial" w:cs="Arial"/>
                <w:sz w:val="20"/>
                <w:szCs w:val="20"/>
              </w:rPr>
            </w:pPr>
          </w:p>
        </w:tc>
      </w:tr>
      <w:tr w:rsidR="00121556" w14:paraId="10DB95E7" w14:textId="77777777" w:rsidTr="00121556">
        <w:tc>
          <w:tcPr>
            <w:tcW w:w="9848" w:type="dxa"/>
            <w:shd w:val="clear" w:color="auto" w:fill="D9D9D9"/>
          </w:tcPr>
          <w:p w14:paraId="5B92267E" w14:textId="77777777" w:rsidR="00121556" w:rsidRPr="004A4172" w:rsidRDefault="00121556" w:rsidP="00121556">
            <w:pPr>
              <w:jc w:val="both"/>
              <w:rPr>
                <w:rFonts w:ascii="Arial" w:hAnsi="Arial" w:cs="Arial"/>
                <w:sz w:val="20"/>
                <w:szCs w:val="20"/>
              </w:rPr>
            </w:pPr>
          </w:p>
        </w:tc>
      </w:tr>
    </w:tbl>
    <w:p w14:paraId="5312887F" w14:textId="77777777" w:rsidR="00121556" w:rsidRPr="004A4172" w:rsidRDefault="00121556" w:rsidP="00121556">
      <w:pPr>
        <w:rPr>
          <w:rFonts w:ascii="Arial" w:hAnsi="Arial" w:cs="Arial"/>
          <w:sz w:val="2"/>
          <w:szCs w:val="2"/>
        </w:rPr>
      </w:pPr>
      <w:r w:rsidRPr="004A4172">
        <w:rPr>
          <w:rFonts w:ascii="Arial" w:hAnsi="Arial" w:cs="Arial"/>
          <w:sz w:val="72"/>
          <w:szCs w:val="72"/>
        </w:rPr>
        <w:br w:type="page"/>
      </w:r>
    </w:p>
    <w:p w14:paraId="090B5837" w14:textId="77777777" w:rsidR="00121556" w:rsidRPr="004A4172" w:rsidRDefault="00121556" w:rsidP="00121556">
      <w:pPr>
        <w:rPr>
          <w:rFonts w:ascii="Arial" w:hAnsi="Arial" w:cs="Arial"/>
          <w:sz w:val="2"/>
          <w:szCs w:val="2"/>
        </w:rPr>
      </w:pPr>
    </w:p>
    <w:p w14:paraId="1343F4EC" w14:textId="16CD1035" w:rsidR="00121556" w:rsidRPr="004A4172" w:rsidRDefault="00121556" w:rsidP="00121556">
      <w:pPr>
        <w:pStyle w:val="Heading2"/>
        <w:shd w:val="clear" w:color="auto" w:fill="F2F2F2"/>
        <w:rPr>
          <w:rFonts w:cs="Arial"/>
        </w:rPr>
      </w:pPr>
      <w:r w:rsidRPr="004A4172">
        <w:rPr>
          <w:rFonts w:cs="Arial"/>
        </w:rPr>
        <w:t xml:space="preserve"> </w:t>
      </w:r>
      <w:bookmarkStart w:id="22" w:name="_Toc297285077"/>
      <w:bookmarkStart w:id="23" w:name="_Toc30166405"/>
      <w:r w:rsidRPr="004A4172">
        <w:rPr>
          <w:rFonts w:cs="Arial"/>
        </w:rPr>
        <w:t xml:space="preserve">Consultation, Cooperation </w:t>
      </w:r>
      <w:r w:rsidR="006E63BB">
        <w:rPr>
          <w:rFonts w:cs="Arial"/>
        </w:rPr>
        <w:t>and</w:t>
      </w:r>
      <w:r w:rsidRPr="004A4172">
        <w:rPr>
          <w:rFonts w:cs="Arial"/>
        </w:rPr>
        <w:t xml:space="preserve"> Coordination </w:t>
      </w:r>
      <w:bookmarkEnd w:id="22"/>
      <w:bookmarkEnd w:id="23"/>
    </w:p>
    <w:p w14:paraId="3117CB64" w14:textId="77777777" w:rsidR="00121556" w:rsidRPr="00C556DA" w:rsidRDefault="00121556" w:rsidP="00121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Arial" w:eastAsia="Times New Roman" w:hAnsi="Arial" w:cs="Arial"/>
          <w:sz w:val="20"/>
          <w:szCs w:val="20"/>
        </w:rPr>
      </w:pPr>
      <w:r w:rsidRPr="00C556DA">
        <w:rPr>
          <w:rFonts w:ascii="Arial" w:eastAsia="Times New Roman" w:hAnsi="Arial" w:cs="Arial"/>
          <w:b/>
          <w:sz w:val="20"/>
          <w:szCs w:val="20"/>
        </w:rPr>
        <w:t xml:space="preserve">Objective: </w:t>
      </w:r>
      <w:r w:rsidR="007A6A7E">
        <w:rPr>
          <w:rFonts w:ascii="Arial" w:eastAsia="Times New Roman" w:hAnsi="Arial" w:cs="Arial"/>
          <w:sz w:val="20"/>
          <w:szCs w:val="20"/>
        </w:rPr>
        <w:t>To</w:t>
      </w:r>
      <w:r w:rsidR="007F583A">
        <w:rPr>
          <w:rFonts w:ascii="Arial" w:eastAsia="Times New Roman" w:hAnsi="Arial" w:cs="Arial"/>
          <w:sz w:val="20"/>
          <w:szCs w:val="20"/>
        </w:rPr>
        <w:t xml:space="preserve"> establish formal c</w:t>
      </w:r>
      <w:r w:rsidRPr="00C556DA">
        <w:rPr>
          <w:rFonts w:ascii="Arial" w:eastAsia="Times New Roman" w:hAnsi="Arial" w:cs="Arial"/>
          <w:sz w:val="20"/>
          <w:szCs w:val="20"/>
        </w:rPr>
        <w:t>onsultation</w:t>
      </w:r>
      <w:r w:rsidR="007F583A">
        <w:rPr>
          <w:rFonts w:ascii="Arial" w:eastAsia="Times New Roman" w:hAnsi="Arial" w:cs="Arial"/>
          <w:sz w:val="20"/>
          <w:szCs w:val="20"/>
        </w:rPr>
        <w:t>, cooperation and c</w:t>
      </w:r>
      <w:r w:rsidRPr="00C556DA">
        <w:rPr>
          <w:rFonts w:ascii="Arial" w:eastAsia="Times New Roman" w:hAnsi="Arial" w:cs="Arial"/>
          <w:sz w:val="20"/>
          <w:szCs w:val="20"/>
        </w:rPr>
        <w:t xml:space="preserve">oordination methods, </w:t>
      </w:r>
      <w:r w:rsidR="007A6A7E">
        <w:rPr>
          <w:rFonts w:ascii="Arial" w:eastAsia="Times New Roman" w:hAnsi="Arial" w:cs="Arial"/>
          <w:sz w:val="20"/>
          <w:szCs w:val="20"/>
        </w:rPr>
        <w:t>to allow</w:t>
      </w:r>
      <w:r w:rsidR="007A6A7E" w:rsidRPr="00C556DA">
        <w:rPr>
          <w:rFonts w:ascii="Arial" w:eastAsia="Times New Roman" w:hAnsi="Arial" w:cs="Arial"/>
          <w:sz w:val="20"/>
          <w:szCs w:val="20"/>
        </w:rPr>
        <w:t xml:space="preserve"> </w:t>
      </w:r>
      <w:r w:rsidR="00E34DA5">
        <w:rPr>
          <w:rFonts w:ascii="Arial" w:eastAsia="Times New Roman" w:hAnsi="Arial" w:cs="Arial"/>
          <w:sz w:val="20"/>
          <w:szCs w:val="20"/>
        </w:rPr>
        <w:t>workers</w:t>
      </w:r>
      <w:r w:rsidRPr="00C556DA">
        <w:rPr>
          <w:rFonts w:ascii="Arial" w:eastAsia="Times New Roman" w:hAnsi="Arial" w:cs="Arial"/>
          <w:sz w:val="20"/>
          <w:szCs w:val="20"/>
        </w:rPr>
        <w:t xml:space="preserve"> and other duty holders, such as contractors and </w:t>
      </w:r>
      <w:r w:rsidR="00154E4D">
        <w:rPr>
          <w:rFonts w:ascii="Arial" w:eastAsia="Times New Roman" w:hAnsi="Arial" w:cs="Arial"/>
          <w:sz w:val="20"/>
          <w:szCs w:val="20"/>
        </w:rPr>
        <w:t>volunteers</w:t>
      </w:r>
      <w:r w:rsidRPr="00C556DA">
        <w:rPr>
          <w:rFonts w:ascii="Arial" w:eastAsia="Times New Roman" w:hAnsi="Arial" w:cs="Arial"/>
          <w:sz w:val="20"/>
          <w:szCs w:val="20"/>
        </w:rPr>
        <w:t xml:space="preserve"> </w:t>
      </w:r>
      <w:r w:rsidR="007A6A7E">
        <w:rPr>
          <w:rFonts w:ascii="Arial" w:eastAsia="Times New Roman" w:hAnsi="Arial" w:cs="Arial"/>
          <w:sz w:val="20"/>
          <w:szCs w:val="20"/>
        </w:rPr>
        <w:t>to address</w:t>
      </w:r>
      <w:r w:rsidRPr="00C556DA">
        <w:rPr>
          <w:rFonts w:ascii="Arial" w:eastAsia="Times New Roman" w:hAnsi="Arial" w:cs="Arial"/>
          <w:sz w:val="20"/>
          <w:szCs w:val="20"/>
        </w:rPr>
        <w:t xml:space="preserve"> health and safety matters relevant to them.</w:t>
      </w:r>
    </w:p>
    <w:p w14:paraId="78E28401" w14:textId="75B899D1" w:rsidR="00121556" w:rsidRPr="00C556DA" w:rsidRDefault="00121556" w:rsidP="00121556">
      <w:pPr>
        <w:spacing w:before="120"/>
        <w:jc w:val="both"/>
        <w:rPr>
          <w:rFonts w:ascii="Arial" w:eastAsia="Calibri" w:hAnsi="Arial" w:cs="Arial"/>
          <w:sz w:val="20"/>
          <w:szCs w:val="20"/>
        </w:rPr>
      </w:pPr>
      <w:r w:rsidRPr="00C556DA">
        <w:rPr>
          <w:rFonts w:ascii="Arial" w:eastAsia="Calibri" w:hAnsi="Arial" w:cs="Arial"/>
          <w:b/>
          <w:sz w:val="20"/>
          <w:szCs w:val="20"/>
        </w:rPr>
        <w:t xml:space="preserve">Scope: </w:t>
      </w:r>
      <w:r w:rsidR="00B15F0F" w:rsidRPr="00B15F0F">
        <w:rPr>
          <w:rFonts w:ascii="Arial" w:eastAsia="Calibri" w:hAnsi="Arial" w:cs="Arial"/>
          <w:sz w:val="20"/>
          <w:szCs w:val="20"/>
        </w:rPr>
        <w:t xml:space="preserve">This applies to all persons who </w:t>
      </w:r>
      <w:r w:rsidR="00154E4D">
        <w:rPr>
          <w:rFonts w:ascii="Arial" w:eastAsia="Calibri" w:hAnsi="Arial" w:cs="Arial"/>
          <w:sz w:val="20"/>
          <w:szCs w:val="20"/>
        </w:rPr>
        <w:t xml:space="preserve">conduct </w:t>
      </w:r>
      <w:r w:rsidR="00B15F0F" w:rsidRPr="00B15F0F">
        <w:rPr>
          <w:rFonts w:ascii="Arial" w:eastAsia="Calibri" w:hAnsi="Arial" w:cs="Arial"/>
          <w:sz w:val="20"/>
          <w:szCs w:val="20"/>
        </w:rPr>
        <w:t xml:space="preserve">work for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00B15F0F" w:rsidRPr="00B15F0F">
        <w:rPr>
          <w:rFonts w:ascii="Arial" w:eastAsia="Calibri" w:hAnsi="Arial" w:cs="Arial"/>
          <w:sz w:val="20"/>
          <w:szCs w:val="20"/>
        </w:rPr>
        <w:t xml:space="preserve">, irrespective of their individual employment arrangement. This covers all persons who are directed and/or engaged to undertake tasks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00B15F0F" w:rsidRPr="00B15F0F">
        <w:rPr>
          <w:rFonts w:ascii="Arial" w:eastAsia="Calibri" w:hAnsi="Arial" w:cs="Arial"/>
          <w:sz w:val="20"/>
          <w:szCs w:val="20"/>
        </w:rPr>
        <w:t xml:space="preserve"> </w:t>
      </w:r>
      <w:r w:rsidR="00A77C04">
        <w:rPr>
          <w:rFonts w:ascii="Arial" w:eastAsia="Calibri" w:hAnsi="Arial" w:cs="Arial"/>
          <w:sz w:val="20"/>
          <w:szCs w:val="20"/>
        </w:rPr>
        <w:t>workspace</w:t>
      </w:r>
      <w:r w:rsidR="00B15F0F" w:rsidRPr="00B15F0F">
        <w:rPr>
          <w:rFonts w:ascii="Arial" w:eastAsia="Calibri" w:hAnsi="Arial" w:cs="Arial"/>
          <w:sz w:val="20"/>
          <w:szCs w:val="20"/>
        </w:rPr>
        <w:t xml:space="preserve">s/locations including </w:t>
      </w:r>
      <w:r w:rsidR="00607108">
        <w:rPr>
          <w:rFonts w:ascii="Arial" w:eastAsia="Calibri" w:hAnsi="Arial" w:cs="Arial"/>
          <w:sz w:val="20"/>
          <w:szCs w:val="20"/>
        </w:rPr>
        <w:t>worker</w:t>
      </w:r>
      <w:r w:rsidR="00B15F0F" w:rsidRPr="00B15F0F">
        <w:rPr>
          <w:rFonts w:ascii="Arial" w:eastAsia="Calibri" w:hAnsi="Arial" w:cs="Arial"/>
          <w:sz w:val="20"/>
          <w:szCs w:val="20"/>
        </w:rPr>
        <w:t>s, independent contractors</w:t>
      </w:r>
      <w:r w:rsidR="00154E4D">
        <w:rPr>
          <w:rFonts w:ascii="Arial" w:eastAsia="Calibri" w:hAnsi="Arial" w:cs="Arial"/>
          <w:sz w:val="20"/>
          <w:szCs w:val="20"/>
        </w:rPr>
        <w:t xml:space="preserve"> </w:t>
      </w:r>
      <w:r w:rsidR="00B15F0F">
        <w:rPr>
          <w:rFonts w:ascii="Arial" w:eastAsia="Calibri" w:hAnsi="Arial" w:cs="Arial"/>
          <w:sz w:val="20"/>
          <w:szCs w:val="20"/>
        </w:rPr>
        <w:t xml:space="preserve">and </w:t>
      </w:r>
      <w:r w:rsidR="00B15F0F" w:rsidRPr="00B15F0F">
        <w:rPr>
          <w:rFonts w:ascii="Arial" w:eastAsia="Calibri" w:hAnsi="Arial" w:cs="Arial"/>
          <w:sz w:val="20"/>
          <w:szCs w:val="20"/>
        </w:rPr>
        <w:t xml:space="preserve">volunteers. </w:t>
      </w:r>
      <w:r w:rsidRPr="00C556DA">
        <w:rPr>
          <w:rFonts w:ascii="Arial" w:eastAsia="Calibri" w:hAnsi="Arial" w:cs="Arial"/>
          <w:sz w:val="20"/>
          <w:szCs w:val="20"/>
        </w:rPr>
        <w:t xml:space="preserve">Also, visitors and any </w:t>
      </w:r>
      <w:r w:rsidR="00154E4D">
        <w:rPr>
          <w:rFonts w:ascii="Arial" w:eastAsia="Calibri" w:hAnsi="Arial" w:cs="Arial"/>
          <w:sz w:val="20"/>
          <w:szCs w:val="20"/>
        </w:rPr>
        <w:t>third parties</w:t>
      </w:r>
      <w:r w:rsidRPr="00C556DA">
        <w:rPr>
          <w:rFonts w:ascii="Arial" w:eastAsia="Calibri" w:hAnsi="Arial" w:cs="Arial"/>
          <w:sz w:val="20"/>
          <w:szCs w:val="20"/>
        </w:rPr>
        <w:t xml:space="preserve"> that may be impacted by </w:t>
      </w:r>
      <w:r w:rsidR="00C500E7">
        <w:rPr>
          <w:rFonts w:ascii="Arial" w:eastAsia="Calibri" w:hAnsi="Arial" w:cs="Arial"/>
          <w:sz w:val="20"/>
          <w:szCs w:val="20"/>
        </w:rPr>
        <w:t>WHSMS</w:t>
      </w:r>
      <w:r w:rsidRPr="00C556DA">
        <w:rPr>
          <w:rFonts w:ascii="Arial" w:eastAsia="Calibri" w:hAnsi="Arial" w:cs="Arial"/>
          <w:sz w:val="20"/>
          <w:szCs w:val="20"/>
        </w:rPr>
        <w:t xml:space="preserve">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C556DA">
        <w:rPr>
          <w:rFonts w:ascii="Arial" w:eastAsia="Calibri" w:hAnsi="Arial" w:cs="Arial"/>
          <w:sz w:val="20"/>
          <w:szCs w:val="20"/>
        </w:rPr>
        <w:t xml:space="preserve"> will be included in consultation and communication in respect of </w:t>
      </w:r>
      <w:r w:rsidR="00C500E7">
        <w:rPr>
          <w:rFonts w:ascii="Arial" w:eastAsia="Calibri" w:hAnsi="Arial" w:cs="Arial"/>
          <w:sz w:val="20"/>
          <w:szCs w:val="20"/>
        </w:rPr>
        <w:t>WHSMS</w:t>
      </w:r>
      <w:r w:rsidRPr="00C556DA">
        <w:rPr>
          <w:rFonts w:ascii="Arial" w:eastAsia="Calibri" w:hAnsi="Arial" w:cs="Arial"/>
          <w:sz w:val="20"/>
          <w:szCs w:val="20"/>
        </w:rPr>
        <w:t xml:space="preserve"> matters as and when required, determined by the </w:t>
      </w:r>
      <w:r w:rsidR="00A77C04">
        <w:rPr>
          <w:rFonts w:ascii="Arial" w:eastAsia="Calibri" w:hAnsi="Arial" w:cs="Arial"/>
          <w:sz w:val="20"/>
          <w:szCs w:val="20"/>
        </w:rPr>
        <w:t>Workspace</w:t>
      </w:r>
      <w:r w:rsidRPr="00C556DA">
        <w:rPr>
          <w:rFonts w:ascii="Arial" w:eastAsia="Calibri" w:hAnsi="Arial" w:cs="Arial"/>
          <w:sz w:val="20"/>
          <w:szCs w:val="20"/>
        </w:rPr>
        <w:t xml:space="preserve"> Manager/Supervisor/Health </w:t>
      </w:r>
      <w:r w:rsidR="006E63BB">
        <w:rPr>
          <w:rFonts w:ascii="Arial" w:eastAsia="Calibri" w:hAnsi="Arial" w:cs="Arial"/>
          <w:sz w:val="20"/>
          <w:szCs w:val="20"/>
        </w:rPr>
        <w:t>and</w:t>
      </w:r>
      <w:r w:rsidRPr="00C556DA">
        <w:rPr>
          <w:rFonts w:ascii="Arial" w:eastAsia="Calibri" w:hAnsi="Arial" w:cs="Arial"/>
          <w:sz w:val="20"/>
          <w:szCs w:val="20"/>
        </w:rPr>
        <w:t xml:space="preserve"> Safety Representative.</w:t>
      </w:r>
    </w:p>
    <w:p w14:paraId="24EF21E9" w14:textId="3649128B" w:rsidR="00B15F0F" w:rsidRDefault="002E0DB1" w:rsidP="00121556">
      <w:pPr>
        <w:spacing w:before="120"/>
        <w:jc w:val="both"/>
        <w:rPr>
          <w:rFonts w:ascii="Arial" w:eastAsia="Times New Roman" w:hAnsi="Arial" w:cs="Arial"/>
          <w:sz w:val="20"/>
          <w:szCs w:val="20"/>
        </w:rPr>
      </w:pPr>
      <w:r>
        <w:rPr>
          <w:rFonts w:ascii="Arial" w:hAnsi="Arial" w:cs="Arial"/>
          <w:sz w:val="20"/>
          <w:szCs w:val="20"/>
        </w:rPr>
        <w:t>The State Librar</w:t>
      </w:r>
      <w:r w:rsidR="00A561A7">
        <w:rPr>
          <w:rFonts w:ascii="Arial" w:hAnsi="Arial" w:cs="Arial"/>
          <w:sz w:val="20"/>
          <w:szCs w:val="20"/>
        </w:rPr>
        <w:t xml:space="preserve">y </w:t>
      </w:r>
      <w:r w:rsidR="00B15F0F" w:rsidRPr="00B15F0F">
        <w:rPr>
          <w:rFonts w:ascii="Arial" w:eastAsia="Times New Roman" w:hAnsi="Arial" w:cs="Arial"/>
          <w:sz w:val="20"/>
          <w:szCs w:val="20"/>
        </w:rPr>
        <w:t xml:space="preserve">will ensure formal Consultation, Cooperation and </w:t>
      </w:r>
      <w:r w:rsidR="00B15F0F">
        <w:rPr>
          <w:rFonts w:ascii="Arial" w:eastAsia="Times New Roman" w:hAnsi="Arial" w:cs="Arial"/>
          <w:sz w:val="20"/>
          <w:szCs w:val="20"/>
        </w:rPr>
        <w:t>Coordination</w:t>
      </w:r>
      <w:r w:rsidR="00B15F0F" w:rsidRPr="00B15F0F">
        <w:rPr>
          <w:rFonts w:ascii="Arial" w:eastAsia="Times New Roman" w:hAnsi="Arial" w:cs="Arial"/>
          <w:sz w:val="20"/>
          <w:szCs w:val="20"/>
        </w:rPr>
        <w:t xml:space="preserve"> methods are established so workers and other duty holders, such as contractors and </w:t>
      </w:r>
      <w:r w:rsidR="008C7C4E">
        <w:rPr>
          <w:rFonts w:ascii="Arial" w:eastAsia="Times New Roman" w:hAnsi="Arial" w:cs="Arial"/>
          <w:sz w:val="20"/>
          <w:szCs w:val="20"/>
        </w:rPr>
        <w:t>volunteers</w:t>
      </w:r>
      <w:r w:rsidR="00B15F0F" w:rsidRPr="00B15F0F">
        <w:rPr>
          <w:rFonts w:ascii="Arial" w:eastAsia="Times New Roman" w:hAnsi="Arial" w:cs="Arial"/>
          <w:sz w:val="20"/>
          <w:szCs w:val="20"/>
        </w:rPr>
        <w:t xml:space="preserve"> are aware of health and safety matters relevant to them. </w:t>
      </w:r>
      <w:r w:rsidR="008C7C4E">
        <w:rPr>
          <w:rFonts w:ascii="Arial" w:eastAsia="Times New Roman" w:hAnsi="Arial" w:cs="Arial"/>
          <w:sz w:val="20"/>
          <w:szCs w:val="20"/>
        </w:rPr>
        <w:t xml:space="preserve">QLD </w:t>
      </w:r>
      <w:r w:rsidR="00B15F0F">
        <w:rPr>
          <w:rFonts w:ascii="Arial" w:eastAsia="Times New Roman" w:hAnsi="Arial" w:cs="Arial"/>
          <w:sz w:val="20"/>
          <w:szCs w:val="20"/>
        </w:rPr>
        <w:t>WHS</w:t>
      </w:r>
      <w:r w:rsidR="00B15F0F" w:rsidRPr="00B15F0F">
        <w:rPr>
          <w:rFonts w:ascii="Arial" w:eastAsia="Times New Roman" w:hAnsi="Arial" w:cs="Arial"/>
          <w:sz w:val="20"/>
          <w:szCs w:val="20"/>
        </w:rPr>
        <w:t xml:space="preserve"> legislation requires a Person who Conducts a Business or Undertaking (PCBU) to consult with their workers and other relevant persons on matters that will or are likely to directly affect their health and safety. </w:t>
      </w:r>
      <w:r>
        <w:rPr>
          <w:rFonts w:ascii="Arial" w:hAnsi="Arial" w:cs="Arial"/>
          <w:sz w:val="20"/>
          <w:szCs w:val="20"/>
        </w:rPr>
        <w:t xml:space="preserve">The State Library </w:t>
      </w:r>
      <w:r w:rsidR="00B15F0F" w:rsidRPr="00B15F0F">
        <w:rPr>
          <w:rFonts w:ascii="Arial" w:eastAsia="Times New Roman" w:hAnsi="Arial" w:cs="Arial"/>
          <w:sz w:val="20"/>
          <w:szCs w:val="20"/>
        </w:rPr>
        <w:t>recognises the benefits that regular and effective consultation including, co</w:t>
      </w:r>
      <w:r w:rsidR="00B15F0F">
        <w:rPr>
          <w:rFonts w:ascii="Arial" w:eastAsia="Times New Roman" w:hAnsi="Arial" w:cs="Arial"/>
          <w:sz w:val="20"/>
          <w:szCs w:val="20"/>
        </w:rPr>
        <w:t>nsultation</w:t>
      </w:r>
      <w:r w:rsidR="00B15F0F" w:rsidRPr="00B15F0F">
        <w:rPr>
          <w:rFonts w:ascii="Arial" w:eastAsia="Times New Roman" w:hAnsi="Arial" w:cs="Arial"/>
          <w:sz w:val="20"/>
          <w:szCs w:val="20"/>
        </w:rPr>
        <w:t>, cooperation and coordination can produce and is committed to fulfilling this duty.</w:t>
      </w:r>
    </w:p>
    <w:p w14:paraId="04F4B1C1" w14:textId="77777777" w:rsidR="00121556" w:rsidRPr="00C556DA" w:rsidRDefault="002E0DB1" w:rsidP="00121556">
      <w:pPr>
        <w:spacing w:before="120"/>
        <w:jc w:val="both"/>
        <w:rPr>
          <w:rFonts w:ascii="Arial" w:eastAsia="Times New Roman" w:hAnsi="Arial" w:cs="Arial"/>
          <w:sz w:val="20"/>
          <w:szCs w:val="20"/>
        </w:rPr>
      </w:pPr>
      <w:r>
        <w:rPr>
          <w:rFonts w:ascii="Arial" w:hAnsi="Arial" w:cs="Arial"/>
          <w:sz w:val="20"/>
          <w:szCs w:val="20"/>
        </w:rPr>
        <w:t xml:space="preserve">The State Library </w:t>
      </w:r>
      <w:r w:rsidR="00121556" w:rsidRPr="00C556DA">
        <w:rPr>
          <w:rFonts w:ascii="Arial" w:eastAsia="Times New Roman" w:hAnsi="Arial" w:cs="Arial"/>
          <w:sz w:val="20"/>
          <w:szCs w:val="20"/>
        </w:rPr>
        <w:t xml:space="preserve">will follow AGREED consultative arrangements in line with </w:t>
      </w:r>
      <w:r w:rsidR="00C500E7">
        <w:rPr>
          <w:rFonts w:ascii="Arial" w:eastAsia="Times New Roman" w:hAnsi="Arial" w:cs="Arial"/>
          <w:sz w:val="20"/>
          <w:szCs w:val="20"/>
        </w:rPr>
        <w:t>WHS</w:t>
      </w:r>
      <w:r w:rsidR="00121556" w:rsidRPr="00C556DA">
        <w:rPr>
          <w:rFonts w:ascii="Arial" w:eastAsia="Times New Roman" w:hAnsi="Arial" w:cs="Arial"/>
          <w:sz w:val="20"/>
          <w:szCs w:val="20"/>
        </w:rPr>
        <w:t xml:space="preserve"> legislative requirements:</w:t>
      </w:r>
    </w:p>
    <w:p w14:paraId="3A53DEE1" w14:textId="77777777" w:rsidR="00121556" w:rsidRPr="00C556DA" w:rsidRDefault="008C7C4E" w:rsidP="006F0F5B">
      <w:pPr>
        <w:numPr>
          <w:ilvl w:val="0"/>
          <w:numId w:val="163"/>
        </w:numPr>
        <w:jc w:val="both"/>
        <w:rPr>
          <w:rFonts w:ascii="Arial" w:eastAsia="Times New Roman" w:hAnsi="Arial" w:cs="Arial"/>
          <w:sz w:val="20"/>
          <w:szCs w:val="20"/>
        </w:rPr>
      </w:pPr>
      <w:r>
        <w:rPr>
          <w:rFonts w:ascii="Arial" w:eastAsia="Times New Roman" w:hAnsi="Arial" w:cs="Arial"/>
          <w:sz w:val="20"/>
          <w:szCs w:val="20"/>
        </w:rPr>
        <w:t>Consult and work with SLQ h</w:t>
      </w:r>
      <w:r w:rsidR="007F583A">
        <w:rPr>
          <w:rFonts w:ascii="Arial" w:eastAsia="Times New Roman" w:hAnsi="Arial" w:cs="Arial"/>
          <w:sz w:val="20"/>
          <w:szCs w:val="20"/>
        </w:rPr>
        <w:t>ealth and safety c</w:t>
      </w:r>
      <w:r w:rsidR="00121556" w:rsidRPr="00C556DA">
        <w:rPr>
          <w:rFonts w:ascii="Arial" w:eastAsia="Times New Roman" w:hAnsi="Arial" w:cs="Arial"/>
          <w:sz w:val="20"/>
          <w:szCs w:val="20"/>
        </w:rPr>
        <w:t>ommittee</w:t>
      </w:r>
      <w:r w:rsidR="005E127D">
        <w:rPr>
          <w:rFonts w:ascii="Arial" w:eastAsia="Times New Roman" w:hAnsi="Arial" w:cs="Arial"/>
          <w:sz w:val="20"/>
          <w:szCs w:val="20"/>
        </w:rPr>
        <w:t>;</w:t>
      </w:r>
    </w:p>
    <w:p w14:paraId="3E9A2632" w14:textId="77777777" w:rsidR="00121556" w:rsidRPr="00C556DA" w:rsidRDefault="00121556" w:rsidP="006F0F5B">
      <w:pPr>
        <w:numPr>
          <w:ilvl w:val="0"/>
          <w:numId w:val="163"/>
        </w:numPr>
        <w:jc w:val="both"/>
        <w:rPr>
          <w:rFonts w:ascii="Arial" w:hAnsi="Arial" w:cs="Arial"/>
          <w:sz w:val="20"/>
          <w:szCs w:val="20"/>
        </w:rPr>
      </w:pPr>
      <w:r w:rsidRPr="00C556DA">
        <w:rPr>
          <w:rFonts w:ascii="Arial" w:eastAsia="Times New Roman" w:hAnsi="Arial" w:cs="Arial"/>
          <w:sz w:val="20"/>
          <w:szCs w:val="20"/>
        </w:rPr>
        <w:t xml:space="preserve">Elected </w:t>
      </w:r>
      <w:r w:rsidR="008C7C4E">
        <w:rPr>
          <w:rFonts w:ascii="Arial" w:eastAsia="Times New Roman" w:hAnsi="Arial" w:cs="Arial"/>
          <w:sz w:val="20"/>
          <w:szCs w:val="20"/>
        </w:rPr>
        <w:t xml:space="preserve">a health </w:t>
      </w:r>
      <w:r w:rsidR="00A561A7">
        <w:rPr>
          <w:rFonts w:ascii="Arial" w:eastAsia="Times New Roman" w:hAnsi="Arial" w:cs="Arial"/>
          <w:sz w:val="20"/>
          <w:szCs w:val="20"/>
        </w:rPr>
        <w:t>and</w:t>
      </w:r>
      <w:r w:rsidR="008C7C4E">
        <w:rPr>
          <w:rFonts w:ascii="Arial" w:eastAsia="Times New Roman" w:hAnsi="Arial" w:cs="Arial"/>
          <w:sz w:val="20"/>
          <w:szCs w:val="20"/>
        </w:rPr>
        <w:t xml:space="preserve"> Safety </w:t>
      </w:r>
      <w:r w:rsidR="006D4285">
        <w:rPr>
          <w:rFonts w:ascii="Arial" w:eastAsia="Times New Roman" w:hAnsi="Arial" w:cs="Arial"/>
          <w:sz w:val="20"/>
          <w:szCs w:val="20"/>
        </w:rPr>
        <w:t>Representative (</w:t>
      </w:r>
      <w:r w:rsidRPr="00C556DA">
        <w:rPr>
          <w:rFonts w:ascii="Arial" w:eastAsia="Times New Roman" w:hAnsi="Arial" w:cs="Arial"/>
          <w:sz w:val="20"/>
          <w:szCs w:val="20"/>
        </w:rPr>
        <w:t>HSR</w:t>
      </w:r>
      <w:r w:rsidR="006D4285">
        <w:rPr>
          <w:rFonts w:ascii="Arial" w:eastAsia="Times New Roman" w:hAnsi="Arial" w:cs="Arial"/>
          <w:sz w:val="20"/>
          <w:szCs w:val="20"/>
        </w:rPr>
        <w:t>)</w:t>
      </w:r>
      <w:r w:rsidR="005E127D">
        <w:rPr>
          <w:rFonts w:ascii="Arial" w:eastAsia="Times New Roman" w:hAnsi="Arial" w:cs="Arial"/>
          <w:sz w:val="20"/>
          <w:szCs w:val="20"/>
        </w:rPr>
        <w:t>;</w:t>
      </w:r>
    </w:p>
    <w:p w14:paraId="3AB81871" w14:textId="77777777" w:rsidR="00121556" w:rsidRPr="00C556DA" w:rsidRDefault="006D4285" w:rsidP="006F0F5B">
      <w:pPr>
        <w:numPr>
          <w:ilvl w:val="0"/>
          <w:numId w:val="163"/>
        </w:numPr>
        <w:jc w:val="both"/>
        <w:rPr>
          <w:rFonts w:ascii="Arial" w:hAnsi="Arial" w:cs="Arial"/>
          <w:sz w:val="20"/>
          <w:szCs w:val="20"/>
        </w:rPr>
      </w:pPr>
      <w:r>
        <w:rPr>
          <w:rFonts w:ascii="Arial" w:hAnsi="Arial" w:cs="Arial"/>
          <w:sz w:val="20"/>
          <w:szCs w:val="20"/>
        </w:rPr>
        <w:t xml:space="preserve">Implement </w:t>
      </w:r>
      <w:r w:rsidR="00B15F0F">
        <w:rPr>
          <w:rFonts w:ascii="Arial" w:hAnsi="Arial" w:cs="Arial"/>
          <w:sz w:val="20"/>
          <w:szCs w:val="20"/>
        </w:rPr>
        <w:t xml:space="preserve">WHS </w:t>
      </w:r>
      <w:r w:rsidR="00121556" w:rsidRPr="00C556DA">
        <w:rPr>
          <w:rFonts w:ascii="Arial" w:hAnsi="Arial" w:cs="Arial"/>
          <w:sz w:val="20"/>
          <w:szCs w:val="20"/>
        </w:rPr>
        <w:t>as a standing agenda item</w:t>
      </w:r>
      <w:r>
        <w:rPr>
          <w:rFonts w:ascii="Arial" w:hAnsi="Arial" w:cs="Arial"/>
          <w:sz w:val="20"/>
          <w:szCs w:val="20"/>
        </w:rPr>
        <w:t xml:space="preserve"> at regular team meeting</w:t>
      </w:r>
      <w:r w:rsidR="00121556" w:rsidRPr="00C556DA">
        <w:rPr>
          <w:rFonts w:ascii="Arial" w:hAnsi="Arial" w:cs="Arial"/>
          <w:sz w:val="20"/>
          <w:szCs w:val="20"/>
        </w:rPr>
        <w:t>.</w:t>
      </w:r>
    </w:p>
    <w:p w14:paraId="438E7D71" w14:textId="77777777" w:rsidR="00121556" w:rsidRPr="00C556DA" w:rsidRDefault="00121556" w:rsidP="00121556">
      <w:pPr>
        <w:spacing w:before="120"/>
        <w:jc w:val="both"/>
        <w:rPr>
          <w:rFonts w:ascii="Arial" w:hAnsi="Arial" w:cs="Arial"/>
          <w:sz w:val="20"/>
          <w:szCs w:val="20"/>
        </w:rPr>
      </w:pPr>
      <w:r w:rsidRPr="00C556DA">
        <w:rPr>
          <w:rFonts w:ascii="Arial" w:hAnsi="Arial" w:cs="Arial"/>
          <w:sz w:val="20"/>
          <w:szCs w:val="20"/>
        </w:rPr>
        <w:t>Further to this, consultation will take place in the following ways:</w:t>
      </w:r>
    </w:p>
    <w:p w14:paraId="4C6F4273"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 xml:space="preserve">Formal </w:t>
      </w:r>
      <w:r w:rsidR="0083749C">
        <w:rPr>
          <w:rFonts w:ascii="Arial" w:hAnsi="Arial" w:cs="Arial"/>
          <w:sz w:val="20"/>
          <w:szCs w:val="20"/>
        </w:rPr>
        <w:t>i</w:t>
      </w:r>
      <w:r w:rsidRPr="00C556DA">
        <w:rPr>
          <w:rFonts w:ascii="Arial" w:hAnsi="Arial" w:cs="Arial"/>
          <w:sz w:val="20"/>
          <w:szCs w:val="20"/>
        </w:rPr>
        <w:t>nductions</w:t>
      </w:r>
      <w:r w:rsidR="005E127D">
        <w:rPr>
          <w:rFonts w:ascii="Arial" w:hAnsi="Arial" w:cs="Arial"/>
          <w:sz w:val="20"/>
          <w:szCs w:val="20"/>
        </w:rPr>
        <w:t>;</w:t>
      </w:r>
    </w:p>
    <w:p w14:paraId="63550CEB"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Training</w:t>
      </w:r>
      <w:r w:rsidR="005E127D">
        <w:rPr>
          <w:rFonts w:ascii="Arial" w:hAnsi="Arial" w:cs="Arial"/>
          <w:sz w:val="20"/>
          <w:szCs w:val="20"/>
        </w:rPr>
        <w:t>;</w:t>
      </w:r>
      <w:r w:rsidRPr="00C556DA">
        <w:rPr>
          <w:rFonts w:ascii="Arial" w:hAnsi="Arial" w:cs="Arial"/>
          <w:sz w:val="20"/>
          <w:szCs w:val="20"/>
        </w:rPr>
        <w:t xml:space="preserve"> </w:t>
      </w:r>
    </w:p>
    <w:p w14:paraId="50DD76BA"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 xml:space="preserve">Information on hazards and the existing </w:t>
      </w:r>
      <w:r w:rsidR="00C500E7">
        <w:rPr>
          <w:rFonts w:ascii="Arial" w:hAnsi="Arial" w:cs="Arial"/>
          <w:sz w:val="20"/>
          <w:szCs w:val="20"/>
        </w:rPr>
        <w:t>WHSMS</w:t>
      </w:r>
      <w:r w:rsidR="001B473E">
        <w:rPr>
          <w:rFonts w:ascii="Arial" w:hAnsi="Arial" w:cs="Arial"/>
          <w:sz w:val="20"/>
          <w:szCs w:val="20"/>
        </w:rPr>
        <w:t xml:space="preserve"> </w:t>
      </w:r>
      <w:r w:rsidR="0083749C">
        <w:rPr>
          <w:rFonts w:ascii="Arial" w:hAnsi="Arial" w:cs="Arial"/>
          <w:sz w:val="20"/>
          <w:szCs w:val="20"/>
        </w:rPr>
        <w:t>m</w:t>
      </w:r>
      <w:r w:rsidR="001B473E">
        <w:rPr>
          <w:rFonts w:ascii="Arial" w:hAnsi="Arial" w:cs="Arial"/>
          <w:sz w:val="20"/>
          <w:szCs w:val="20"/>
        </w:rPr>
        <w:t>anual</w:t>
      </w:r>
      <w:r w:rsidR="005E127D">
        <w:rPr>
          <w:rFonts w:ascii="Arial" w:hAnsi="Arial" w:cs="Arial"/>
          <w:sz w:val="20"/>
          <w:szCs w:val="20"/>
        </w:rPr>
        <w:t>;</w:t>
      </w:r>
    </w:p>
    <w:p w14:paraId="5B2091DD"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 xml:space="preserve">Emergency </w:t>
      </w:r>
      <w:r w:rsidR="0083749C">
        <w:rPr>
          <w:rFonts w:ascii="Arial" w:hAnsi="Arial" w:cs="Arial"/>
          <w:sz w:val="20"/>
          <w:szCs w:val="20"/>
        </w:rPr>
        <w:t>r</w:t>
      </w:r>
      <w:r w:rsidRPr="00C556DA">
        <w:rPr>
          <w:rFonts w:ascii="Arial" w:hAnsi="Arial" w:cs="Arial"/>
          <w:sz w:val="20"/>
          <w:szCs w:val="20"/>
        </w:rPr>
        <w:t>esponse</w:t>
      </w:r>
      <w:r w:rsidR="005E127D">
        <w:rPr>
          <w:rFonts w:ascii="Arial" w:hAnsi="Arial" w:cs="Arial"/>
          <w:sz w:val="20"/>
          <w:szCs w:val="20"/>
        </w:rPr>
        <w:t>;</w:t>
      </w:r>
    </w:p>
    <w:p w14:paraId="0B88B264"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Incident investigation and corrective actions</w:t>
      </w:r>
      <w:r w:rsidR="005E127D">
        <w:rPr>
          <w:rFonts w:ascii="Arial" w:hAnsi="Arial" w:cs="Arial"/>
          <w:sz w:val="20"/>
          <w:szCs w:val="20"/>
        </w:rPr>
        <w:t>;</w:t>
      </w:r>
    </w:p>
    <w:p w14:paraId="16305769"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 xml:space="preserve">Results of </w:t>
      </w:r>
      <w:r w:rsidR="00C500E7">
        <w:rPr>
          <w:rFonts w:ascii="Arial" w:hAnsi="Arial" w:cs="Arial"/>
          <w:sz w:val="20"/>
          <w:szCs w:val="20"/>
        </w:rPr>
        <w:t>WHSMS</w:t>
      </w:r>
      <w:r w:rsidRPr="00C556DA">
        <w:rPr>
          <w:rFonts w:ascii="Arial" w:hAnsi="Arial" w:cs="Arial"/>
          <w:sz w:val="20"/>
          <w:szCs w:val="20"/>
        </w:rPr>
        <w:t xml:space="preserve"> evaluations including audits, non-conformances</w:t>
      </w:r>
      <w:r w:rsidR="005E127D">
        <w:rPr>
          <w:rFonts w:ascii="Arial" w:hAnsi="Arial" w:cs="Arial"/>
          <w:sz w:val="20"/>
          <w:szCs w:val="20"/>
        </w:rPr>
        <w:t>;</w:t>
      </w:r>
    </w:p>
    <w:p w14:paraId="579609A5"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 xml:space="preserve">Review of </w:t>
      </w:r>
      <w:r w:rsidR="00C500E7">
        <w:rPr>
          <w:rFonts w:ascii="Arial" w:hAnsi="Arial" w:cs="Arial"/>
          <w:sz w:val="20"/>
          <w:szCs w:val="20"/>
        </w:rPr>
        <w:t>WHSMS</w:t>
      </w:r>
      <w:r w:rsidRPr="00C556DA">
        <w:rPr>
          <w:rFonts w:ascii="Arial" w:hAnsi="Arial" w:cs="Arial"/>
          <w:sz w:val="20"/>
          <w:szCs w:val="20"/>
        </w:rPr>
        <w:t xml:space="preserve"> objectives</w:t>
      </w:r>
      <w:r w:rsidR="005E127D">
        <w:rPr>
          <w:rFonts w:ascii="Arial" w:hAnsi="Arial" w:cs="Arial"/>
          <w:sz w:val="20"/>
          <w:szCs w:val="20"/>
        </w:rPr>
        <w:t>;</w:t>
      </w:r>
    </w:p>
    <w:p w14:paraId="31FCE91E"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 xml:space="preserve">Safe </w:t>
      </w:r>
      <w:r w:rsidR="0083749C">
        <w:rPr>
          <w:rFonts w:ascii="Arial" w:hAnsi="Arial" w:cs="Arial"/>
          <w:sz w:val="20"/>
          <w:szCs w:val="20"/>
        </w:rPr>
        <w:t>w</w:t>
      </w:r>
      <w:r w:rsidRPr="00C556DA">
        <w:rPr>
          <w:rFonts w:ascii="Arial" w:hAnsi="Arial" w:cs="Arial"/>
          <w:sz w:val="20"/>
          <w:szCs w:val="20"/>
        </w:rPr>
        <w:t xml:space="preserve">ork </w:t>
      </w:r>
      <w:r w:rsidR="0083749C">
        <w:rPr>
          <w:rFonts w:ascii="Arial" w:hAnsi="Arial" w:cs="Arial"/>
          <w:sz w:val="20"/>
          <w:szCs w:val="20"/>
        </w:rPr>
        <w:t>p</w:t>
      </w:r>
      <w:r w:rsidRPr="00C556DA">
        <w:rPr>
          <w:rFonts w:ascii="Arial" w:hAnsi="Arial" w:cs="Arial"/>
          <w:sz w:val="20"/>
          <w:szCs w:val="20"/>
        </w:rPr>
        <w:t>rocedures</w:t>
      </w:r>
      <w:r w:rsidR="005E127D">
        <w:rPr>
          <w:rFonts w:ascii="Arial" w:hAnsi="Arial" w:cs="Arial"/>
          <w:sz w:val="20"/>
          <w:szCs w:val="20"/>
        </w:rPr>
        <w:t>;</w:t>
      </w:r>
    </w:p>
    <w:p w14:paraId="4E87E622"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 xml:space="preserve">Risk </w:t>
      </w:r>
      <w:r w:rsidR="0083749C">
        <w:rPr>
          <w:rFonts w:ascii="Arial" w:hAnsi="Arial" w:cs="Arial"/>
          <w:sz w:val="20"/>
          <w:szCs w:val="20"/>
        </w:rPr>
        <w:t>a</w:t>
      </w:r>
      <w:r w:rsidRPr="00C556DA">
        <w:rPr>
          <w:rFonts w:ascii="Arial" w:hAnsi="Arial" w:cs="Arial"/>
          <w:sz w:val="20"/>
          <w:szCs w:val="20"/>
        </w:rPr>
        <w:t xml:space="preserve">ssessments, </w:t>
      </w:r>
      <w:r w:rsidR="0083749C">
        <w:rPr>
          <w:rFonts w:ascii="Arial" w:hAnsi="Arial" w:cs="Arial"/>
          <w:sz w:val="20"/>
          <w:szCs w:val="20"/>
        </w:rPr>
        <w:t>r</w:t>
      </w:r>
      <w:r w:rsidRPr="00C556DA">
        <w:rPr>
          <w:rFonts w:ascii="Arial" w:hAnsi="Arial" w:cs="Arial"/>
          <w:sz w:val="20"/>
          <w:szCs w:val="20"/>
        </w:rPr>
        <w:t>isk controls and feedback regarding long-term controls</w:t>
      </w:r>
      <w:r w:rsidR="005E127D">
        <w:rPr>
          <w:rFonts w:ascii="Arial" w:hAnsi="Arial" w:cs="Arial"/>
          <w:sz w:val="20"/>
          <w:szCs w:val="20"/>
        </w:rPr>
        <w:t>;</w:t>
      </w:r>
    </w:p>
    <w:p w14:paraId="4E949612"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 xml:space="preserve">Safety </w:t>
      </w:r>
      <w:r w:rsidR="008E6A6F">
        <w:rPr>
          <w:rFonts w:ascii="Arial" w:hAnsi="Arial" w:cs="Arial"/>
          <w:sz w:val="20"/>
          <w:szCs w:val="20"/>
        </w:rPr>
        <w:t>D</w:t>
      </w:r>
      <w:r w:rsidRPr="00C556DA">
        <w:rPr>
          <w:rFonts w:ascii="Arial" w:hAnsi="Arial" w:cs="Arial"/>
          <w:sz w:val="20"/>
          <w:szCs w:val="20"/>
        </w:rPr>
        <w:t xml:space="preserve">ata </w:t>
      </w:r>
      <w:r w:rsidR="008E6A6F">
        <w:rPr>
          <w:rFonts w:ascii="Arial" w:hAnsi="Arial" w:cs="Arial"/>
          <w:sz w:val="20"/>
          <w:szCs w:val="20"/>
        </w:rPr>
        <w:t>S</w:t>
      </w:r>
      <w:r w:rsidRPr="00C556DA">
        <w:rPr>
          <w:rFonts w:ascii="Arial" w:hAnsi="Arial" w:cs="Arial"/>
          <w:sz w:val="20"/>
          <w:szCs w:val="20"/>
        </w:rPr>
        <w:t>heets (SDS), product safety sheets, operating manuals etc.</w:t>
      </w:r>
      <w:r w:rsidR="005E127D">
        <w:rPr>
          <w:rFonts w:ascii="Arial" w:hAnsi="Arial" w:cs="Arial"/>
          <w:sz w:val="20"/>
          <w:szCs w:val="20"/>
        </w:rPr>
        <w:t>;</w:t>
      </w:r>
    </w:p>
    <w:p w14:paraId="354E03B6" w14:textId="77777777" w:rsidR="00121556" w:rsidRPr="00C556DA" w:rsidRDefault="00121556" w:rsidP="00121556">
      <w:pPr>
        <w:numPr>
          <w:ilvl w:val="0"/>
          <w:numId w:val="1"/>
        </w:numPr>
        <w:jc w:val="both"/>
        <w:rPr>
          <w:rFonts w:ascii="Arial" w:hAnsi="Arial" w:cs="Arial"/>
          <w:sz w:val="20"/>
          <w:szCs w:val="20"/>
        </w:rPr>
      </w:pPr>
      <w:r w:rsidRPr="00C556DA">
        <w:rPr>
          <w:rFonts w:ascii="Arial" w:hAnsi="Arial" w:cs="Arial"/>
          <w:sz w:val="20"/>
          <w:szCs w:val="20"/>
        </w:rPr>
        <w:t>Reporting and keeping records in line with legislative requirements.</w:t>
      </w:r>
    </w:p>
    <w:p w14:paraId="0CF1286C" w14:textId="77777777" w:rsidR="00121556" w:rsidRPr="00C556DA" w:rsidRDefault="002E0DB1" w:rsidP="00121556">
      <w:pPr>
        <w:spacing w:before="120"/>
        <w:jc w:val="both"/>
        <w:rPr>
          <w:rFonts w:ascii="Arial" w:hAnsi="Arial" w:cs="Arial"/>
          <w:sz w:val="20"/>
          <w:szCs w:val="20"/>
        </w:rPr>
      </w:pPr>
      <w:r>
        <w:rPr>
          <w:rFonts w:ascii="Arial" w:hAnsi="Arial" w:cs="Arial"/>
          <w:sz w:val="20"/>
          <w:szCs w:val="20"/>
        </w:rPr>
        <w:t xml:space="preserve">The </w:t>
      </w:r>
      <w:r w:rsidR="00A561A7">
        <w:rPr>
          <w:rFonts w:ascii="Arial" w:hAnsi="Arial" w:cs="Arial"/>
          <w:sz w:val="20"/>
          <w:szCs w:val="20"/>
        </w:rPr>
        <w:t>State Library</w:t>
      </w:r>
      <w:r w:rsidR="00121556" w:rsidRPr="00C556DA">
        <w:rPr>
          <w:rFonts w:ascii="Arial" w:hAnsi="Arial" w:cs="Arial"/>
          <w:sz w:val="20"/>
          <w:szCs w:val="20"/>
        </w:rPr>
        <w:t xml:space="preserve"> will modify the above information for languages other than English and </w:t>
      </w:r>
      <w:r w:rsidR="00081960">
        <w:rPr>
          <w:rFonts w:ascii="Arial" w:hAnsi="Arial" w:cs="Arial"/>
          <w:sz w:val="20"/>
          <w:szCs w:val="20"/>
        </w:rPr>
        <w:t>those</w:t>
      </w:r>
      <w:r w:rsidR="00121556" w:rsidRPr="00C556DA">
        <w:rPr>
          <w:rFonts w:ascii="Arial" w:hAnsi="Arial" w:cs="Arial"/>
          <w:sz w:val="20"/>
          <w:szCs w:val="20"/>
        </w:rPr>
        <w:t xml:space="preserve"> with learning disabilities as relevant</w:t>
      </w:r>
      <w:r w:rsidR="006D4285">
        <w:rPr>
          <w:rFonts w:ascii="Arial" w:hAnsi="Arial" w:cs="Arial"/>
          <w:sz w:val="20"/>
          <w:szCs w:val="20"/>
        </w:rPr>
        <w:t>/if needed</w:t>
      </w:r>
      <w:r w:rsidR="00121556" w:rsidRPr="00C556DA">
        <w:rPr>
          <w:rFonts w:ascii="Arial" w:hAnsi="Arial" w:cs="Arial"/>
          <w:sz w:val="20"/>
          <w:szCs w:val="20"/>
        </w:rPr>
        <w:t xml:space="preserve">. </w:t>
      </w:r>
    </w:p>
    <w:p w14:paraId="1AA87FC4" w14:textId="77777777" w:rsidR="00121556" w:rsidRDefault="00121556" w:rsidP="00121556">
      <w:pPr>
        <w:spacing w:before="120"/>
        <w:jc w:val="both"/>
        <w:rPr>
          <w:rFonts w:ascii="Arial" w:hAnsi="Arial" w:cs="Arial"/>
          <w:sz w:val="20"/>
          <w:szCs w:val="20"/>
        </w:rPr>
      </w:pPr>
      <w:r w:rsidRPr="00C556DA">
        <w:rPr>
          <w:rFonts w:ascii="Arial" w:hAnsi="Arial" w:cs="Arial"/>
          <w:sz w:val="20"/>
          <w:szCs w:val="20"/>
        </w:rPr>
        <w:t xml:space="preserve">The consultation will be timely and allow for relevant </w:t>
      </w:r>
      <w:r w:rsidR="00346AA6">
        <w:rPr>
          <w:rFonts w:ascii="Arial" w:hAnsi="Arial" w:cs="Arial"/>
          <w:sz w:val="20"/>
          <w:szCs w:val="20"/>
        </w:rPr>
        <w:t>persons</w:t>
      </w:r>
      <w:r w:rsidRPr="00C556DA">
        <w:rPr>
          <w:rFonts w:ascii="Arial" w:hAnsi="Arial" w:cs="Arial"/>
          <w:sz w:val="20"/>
          <w:szCs w:val="20"/>
        </w:rPr>
        <w:t xml:space="preserve"> to contribute their views and feedback. Consider feedback on hazard identification, risk assessment and implementation of risk controls.</w:t>
      </w:r>
    </w:p>
    <w:p w14:paraId="4D3A5573" w14:textId="77777777" w:rsidR="00AE5CF6" w:rsidRDefault="00AE5CF6" w:rsidP="00121556">
      <w:pPr>
        <w:spacing w:before="120"/>
        <w:jc w:val="both"/>
        <w:rPr>
          <w:rFonts w:ascii="Arial" w:hAnsi="Arial" w:cs="Arial"/>
          <w:sz w:val="20"/>
          <w:szCs w:val="20"/>
        </w:rPr>
      </w:pPr>
    </w:p>
    <w:p w14:paraId="51ECEF0C" w14:textId="77777777" w:rsidR="00121556" w:rsidRPr="004A4172" w:rsidRDefault="00121556" w:rsidP="00121556">
      <w:pPr>
        <w:pStyle w:val="Heading2"/>
        <w:shd w:val="clear" w:color="auto" w:fill="F2F2F2"/>
        <w:rPr>
          <w:rFonts w:cs="Arial"/>
        </w:rPr>
      </w:pPr>
      <w:bookmarkStart w:id="24" w:name="_Toc297285078"/>
      <w:bookmarkStart w:id="25" w:name="_Toc30166406"/>
      <w:r w:rsidRPr="004A4172">
        <w:rPr>
          <w:rFonts w:cs="Arial"/>
        </w:rPr>
        <w:t xml:space="preserve">Consultation, Cooperation </w:t>
      </w:r>
      <w:r w:rsidR="006E63BB">
        <w:rPr>
          <w:rFonts w:cs="Arial"/>
        </w:rPr>
        <w:t>and</w:t>
      </w:r>
      <w:r w:rsidRPr="004A4172">
        <w:rPr>
          <w:rFonts w:cs="Arial"/>
        </w:rPr>
        <w:t xml:space="preserve"> Coordination Procedure</w:t>
      </w:r>
      <w:bookmarkEnd w:id="24"/>
      <w:bookmarkEnd w:id="25"/>
    </w:p>
    <w:p w14:paraId="099B8A23" w14:textId="77777777" w:rsidR="00121556" w:rsidRPr="00C556DA" w:rsidRDefault="00121556" w:rsidP="006F0F5B">
      <w:pPr>
        <w:numPr>
          <w:ilvl w:val="0"/>
          <w:numId w:val="51"/>
        </w:numPr>
        <w:spacing w:before="100"/>
        <w:jc w:val="both"/>
        <w:rPr>
          <w:rFonts w:ascii="Arial" w:eastAsia="Calibri" w:hAnsi="Arial" w:cs="Arial"/>
          <w:sz w:val="20"/>
          <w:szCs w:val="20"/>
        </w:rPr>
      </w:pPr>
      <w:r w:rsidRPr="00C556DA">
        <w:rPr>
          <w:rFonts w:ascii="Arial" w:eastAsia="Calibri" w:hAnsi="Arial" w:cs="Arial"/>
          <w:b/>
          <w:sz w:val="20"/>
          <w:szCs w:val="20"/>
        </w:rPr>
        <w:t xml:space="preserve">Responsibilities: </w:t>
      </w:r>
    </w:p>
    <w:p w14:paraId="2F0F0DF9" w14:textId="77777777" w:rsidR="00121556" w:rsidRPr="00C556DA" w:rsidRDefault="00121556" w:rsidP="00C36673">
      <w:pPr>
        <w:spacing w:before="100"/>
        <w:jc w:val="both"/>
        <w:rPr>
          <w:rFonts w:ascii="Arial" w:eastAsia="Calibri" w:hAnsi="Arial" w:cs="Arial"/>
          <w:sz w:val="20"/>
          <w:szCs w:val="20"/>
        </w:rPr>
      </w:pPr>
      <w:r w:rsidRPr="00C556DA">
        <w:rPr>
          <w:rFonts w:ascii="Arial" w:eastAsia="Calibri" w:hAnsi="Arial" w:cs="Arial"/>
          <w:sz w:val="20"/>
          <w:szCs w:val="20"/>
        </w:rPr>
        <w:t xml:space="preserve">At </w:t>
      </w:r>
      <w:r w:rsidR="00A561A7">
        <w:rPr>
          <w:rFonts w:ascii="Arial" w:eastAsia="Calibri" w:hAnsi="Arial" w:cs="Arial"/>
          <w:sz w:val="20"/>
          <w:szCs w:val="20"/>
        </w:rPr>
        <w:t xml:space="preserve">State library </w:t>
      </w:r>
      <w:r w:rsidRPr="00C556DA">
        <w:rPr>
          <w:rFonts w:ascii="Arial" w:eastAsia="Calibri" w:hAnsi="Arial" w:cs="Arial"/>
          <w:sz w:val="20"/>
          <w:szCs w:val="20"/>
        </w:rPr>
        <w:t xml:space="preserve">the </w:t>
      </w:r>
      <w:r w:rsidR="00146A28">
        <w:rPr>
          <w:rFonts w:ascii="Arial" w:eastAsia="Calibri" w:hAnsi="Arial" w:cs="Arial"/>
          <w:sz w:val="20"/>
          <w:szCs w:val="20"/>
        </w:rPr>
        <w:t>management</w:t>
      </w:r>
      <w:r w:rsidRPr="00C556DA">
        <w:rPr>
          <w:rFonts w:ascii="Arial" w:eastAsia="Calibri" w:hAnsi="Arial" w:cs="Arial"/>
          <w:sz w:val="20"/>
          <w:szCs w:val="20"/>
        </w:rPr>
        <w:t xml:space="preserve"> </w:t>
      </w:r>
      <w:r w:rsidR="00A561A7">
        <w:rPr>
          <w:rFonts w:ascii="Arial" w:eastAsia="Calibri" w:hAnsi="Arial" w:cs="Arial"/>
          <w:sz w:val="20"/>
          <w:szCs w:val="20"/>
        </w:rPr>
        <w:t xml:space="preserve">representative </w:t>
      </w:r>
      <w:r w:rsidRPr="00C556DA">
        <w:rPr>
          <w:rFonts w:ascii="Arial" w:eastAsia="Calibri" w:hAnsi="Arial" w:cs="Arial"/>
          <w:sz w:val="20"/>
          <w:szCs w:val="20"/>
        </w:rPr>
        <w:t>is responsible for ensuring that:</w:t>
      </w:r>
    </w:p>
    <w:p w14:paraId="6F97D834" w14:textId="77777777" w:rsidR="00121556" w:rsidRPr="00C556DA" w:rsidRDefault="007F583A" w:rsidP="00121556">
      <w:pPr>
        <w:numPr>
          <w:ilvl w:val="0"/>
          <w:numId w:val="4"/>
        </w:numPr>
        <w:autoSpaceDE w:val="0"/>
        <w:autoSpaceDN w:val="0"/>
        <w:adjustRightInd w:val="0"/>
        <w:jc w:val="both"/>
        <w:rPr>
          <w:rFonts w:ascii="Arial" w:eastAsia="Calibri" w:hAnsi="Arial" w:cs="Arial"/>
          <w:sz w:val="20"/>
          <w:szCs w:val="20"/>
          <w:lang w:eastAsia="en-AU"/>
        </w:rPr>
      </w:pPr>
      <w:r>
        <w:rPr>
          <w:rFonts w:ascii="Arial" w:eastAsia="Calibri" w:hAnsi="Arial" w:cs="Arial"/>
          <w:sz w:val="20"/>
          <w:szCs w:val="20"/>
          <w:lang w:eastAsia="en-AU"/>
        </w:rPr>
        <w:t>There is an active consultation, c</w:t>
      </w:r>
      <w:r w:rsidR="00BD7049">
        <w:rPr>
          <w:rFonts w:ascii="Arial" w:eastAsia="Calibri" w:hAnsi="Arial" w:cs="Arial"/>
          <w:sz w:val="20"/>
          <w:szCs w:val="20"/>
          <w:lang w:eastAsia="en-AU"/>
        </w:rPr>
        <w:t>ooperation and coordination p</w:t>
      </w:r>
      <w:r w:rsidR="00121556" w:rsidRPr="00C556DA">
        <w:rPr>
          <w:rFonts w:ascii="Arial" w:eastAsia="Calibri" w:hAnsi="Arial" w:cs="Arial"/>
          <w:sz w:val="20"/>
          <w:szCs w:val="20"/>
          <w:lang w:eastAsia="en-AU"/>
        </w:rPr>
        <w:t>rocedure and associated mechanisms in place tha</w:t>
      </w:r>
      <w:r w:rsidR="00BD7049">
        <w:rPr>
          <w:rFonts w:ascii="Arial" w:eastAsia="Calibri" w:hAnsi="Arial" w:cs="Arial"/>
          <w:sz w:val="20"/>
          <w:szCs w:val="20"/>
          <w:lang w:eastAsia="en-AU"/>
        </w:rPr>
        <w:t>t meet legislative requirements</w:t>
      </w:r>
      <w:r w:rsidR="005E127D">
        <w:rPr>
          <w:rFonts w:ascii="Arial" w:eastAsia="Calibri" w:hAnsi="Arial" w:cs="Arial"/>
          <w:sz w:val="20"/>
          <w:szCs w:val="20"/>
          <w:lang w:eastAsia="en-AU"/>
        </w:rPr>
        <w:t>;</w:t>
      </w:r>
    </w:p>
    <w:p w14:paraId="2F4E3F6C" w14:textId="77777777" w:rsidR="00121556" w:rsidRDefault="00121556" w:rsidP="00121556">
      <w:pPr>
        <w:numPr>
          <w:ilvl w:val="0"/>
          <w:numId w:val="4"/>
        </w:numPr>
        <w:autoSpaceDE w:val="0"/>
        <w:autoSpaceDN w:val="0"/>
        <w:adjustRightInd w:val="0"/>
        <w:jc w:val="both"/>
        <w:rPr>
          <w:rFonts w:ascii="Arial" w:eastAsia="Calibri" w:hAnsi="Arial" w:cs="Arial"/>
          <w:sz w:val="20"/>
          <w:szCs w:val="20"/>
          <w:lang w:eastAsia="en-AU"/>
        </w:rPr>
      </w:pPr>
      <w:r w:rsidRPr="00C556DA">
        <w:rPr>
          <w:rFonts w:ascii="Arial" w:eastAsia="Calibri" w:hAnsi="Arial" w:cs="Arial"/>
          <w:sz w:val="20"/>
          <w:szCs w:val="20"/>
          <w:lang w:eastAsia="en-AU"/>
        </w:rPr>
        <w:t xml:space="preserve">All </w:t>
      </w:r>
      <w:r w:rsidR="00E34DA5">
        <w:rPr>
          <w:rFonts w:ascii="Arial" w:eastAsia="Calibri" w:hAnsi="Arial" w:cs="Arial"/>
          <w:sz w:val="20"/>
          <w:szCs w:val="20"/>
          <w:lang w:eastAsia="en-AU"/>
        </w:rPr>
        <w:t>workers</w:t>
      </w:r>
      <w:r w:rsidRPr="00C556DA">
        <w:rPr>
          <w:rFonts w:ascii="Arial" w:eastAsia="Calibri" w:hAnsi="Arial" w:cs="Arial"/>
          <w:sz w:val="20"/>
          <w:szCs w:val="20"/>
          <w:lang w:eastAsia="en-AU"/>
        </w:rPr>
        <w:t xml:space="preserve"> are trained and familiar with, have access to and participate in the </w:t>
      </w:r>
      <w:r w:rsidR="00BD7049">
        <w:rPr>
          <w:rFonts w:ascii="Arial" w:eastAsia="Calibri" w:hAnsi="Arial" w:cs="Arial"/>
          <w:sz w:val="20"/>
          <w:szCs w:val="20"/>
          <w:lang w:eastAsia="en-AU"/>
        </w:rPr>
        <w:t xml:space="preserve">consultation, cooperation and coordination procedure </w:t>
      </w:r>
      <w:r w:rsidRPr="00C556DA">
        <w:rPr>
          <w:rFonts w:ascii="Arial" w:eastAsia="Calibri" w:hAnsi="Arial" w:cs="Arial"/>
          <w:sz w:val="20"/>
          <w:szCs w:val="20"/>
          <w:lang w:eastAsia="en-AU"/>
        </w:rPr>
        <w:t xml:space="preserve">and associated mechanisms while working at </w:t>
      </w:r>
      <w:r w:rsidR="002E0DB1">
        <w:rPr>
          <w:rFonts w:ascii="Arial" w:eastAsia="Calibri" w:hAnsi="Arial" w:cs="Arial"/>
          <w:sz w:val="20"/>
          <w:szCs w:val="20"/>
          <w:lang w:eastAsia="en-AU"/>
        </w:rPr>
        <w:t xml:space="preserve">The Edge </w:t>
      </w:r>
      <w:r w:rsidR="006C448F">
        <w:rPr>
          <w:rFonts w:ascii="Arial" w:eastAsia="Calibri" w:hAnsi="Arial" w:cs="Arial"/>
          <w:sz w:val="20"/>
          <w:szCs w:val="20"/>
          <w:lang w:eastAsia="en-AU"/>
        </w:rPr>
        <w:t>Fabrication Lab</w:t>
      </w:r>
      <w:r w:rsidR="005E127D">
        <w:rPr>
          <w:rFonts w:ascii="Arial" w:eastAsia="Calibri" w:hAnsi="Arial" w:cs="Arial"/>
          <w:sz w:val="20"/>
          <w:szCs w:val="20"/>
          <w:lang w:eastAsia="en-AU"/>
        </w:rPr>
        <w:t>;</w:t>
      </w:r>
    </w:p>
    <w:p w14:paraId="67E3E7E0" w14:textId="77777777" w:rsidR="00875B38" w:rsidRDefault="00875B38" w:rsidP="00875B38">
      <w:pPr>
        <w:numPr>
          <w:ilvl w:val="0"/>
          <w:numId w:val="4"/>
        </w:numPr>
        <w:autoSpaceDE w:val="0"/>
        <w:autoSpaceDN w:val="0"/>
        <w:adjustRightInd w:val="0"/>
        <w:jc w:val="both"/>
        <w:rPr>
          <w:rFonts w:ascii="Arial" w:eastAsia="Calibri" w:hAnsi="Arial" w:cs="Arial"/>
          <w:sz w:val="20"/>
          <w:szCs w:val="20"/>
          <w:lang w:eastAsia="en-AU"/>
        </w:rPr>
      </w:pPr>
      <w:r w:rsidRPr="00B64EAA">
        <w:rPr>
          <w:rFonts w:ascii="Arial" w:eastAsia="Calibri" w:hAnsi="Arial" w:cs="Arial"/>
          <w:sz w:val="20"/>
          <w:szCs w:val="20"/>
          <w:lang w:eastAsia="en-AU"/>
        </w:rPr>
        <w:t xml:space="preserve">All relevant </w:t>
      </w:r>
      <w:r w:rsidR="00E34DA5">
        <w:rPr>
          <w:rFonts w:ascii="Arial" w:eastAsia="Calibri" w:hAnsi="Arial" w:cs="Arial"/>
          <w:sz w:val="20"/>
          <w:szCs w:val="20"/>
          <w:lang w:eastAsia="en-AU"/>
        </w:rPr>
        <w:t>workers</w:t>
      </w:r>
      <w:r w:rsidRPr="00B64EAA">
        <w:rPr>
          <w:rFonts w:ascii="Arial" w:eastAsia="Calibri" w:hAnsi="Arial" w:cs="Arial"/>
          <w:sz w:val="20"/>
          <w:szCs w:val="20"/>
          <w:lang w:eastAsia="en-AU"/>
        </w:rPr>
        <w:t xml:space="preserve"> and </w:t>
      </w:r>
      <w:r w:rsidR="00713723">
        <w:rPr>
          <w:rFonts w:ascii="Arial" w:hAnsi="Arial" w:cs="Arial"/>
          <w:sz w:val="20"/>
          <w:szCs w:val="20"/>
        </w:rPr>
        <w:t>HSR</w:t>
      </w:r>
      <w:r w:rsidRPr="00B64EAA">
        <w:rPr>
          <w:rFonts w:ascii="Arial" w:eastAsia="Calibri" w:hAnsi="Arial" w:cs="Arial"/>
          <w:sz w:val="20"/>
          <w:szCs w:val="20"/>
          <w:lang w:eastAsia="en-AU"/>
        </w:rPr>
        <w:t xml:space="preserve"> are con</w:t>
      </w:r>
      <w:r w:rsidR="007F583A">
        <w:rPr>
          <w:rFonts w:ascii="Arial" w:eastAsia="Calibri" w:hAnsi="Arial" w:cs="Arial"/>
          <w:sz w:val="20"/>
          <w:szCs w:val="20"/>
          <w:lang w:eastAsia="en-AU"/>
        </w:rPr>
        <w:t>sulted in the preparation of S</w:t>
      </w:r>
      <w:r w:rsidRPr="00B64EAA">
        <w:rPr>
          <w:rFonts w:ascii="Arial" w:eastAsia="Calibri" w:hAnsi="Arial" w:cs="Arial"/>
          <w:sz w:val="20"/>
          <w:szCs w:val="20"/>
          <w:lang w:eastAsia="en-AU"/>
        </w:rPr>
        <w:t xml:space="preserve">afe </w:t>
      </w:r>
      <w:r w:rsidR="007F583A">
        <w:rPr>
          <w:rFonts w:ascii="Arial" w:eastAsia="Calibri" w:hAnsi="Arial" w:cs="Arial"/>
          <w:sz w:val="20"/>
          <w:szCs w:val="20"/>
          <w:lang w:eastAsia="en-AU"/>
        </w:rPr>
        <w:t>Operating P</w:t>
      </w:r>
      <w:r w:rsidR="009071CF">
        <w:rPr>
          <w:rFonts w:ascii="Arial" w:eastAsia="Calibri" w:hAnsi="Arial" w:cs="Arial"/>
          <w:sz w:val="20"/>
          <w:szCs w:val="20"/>
          <w:lang w:eastAsia="en-AU"/>
        </w:rPr>
        <w:t>rocedures</w:t>
      </w:r>
      <w:r w:rsidR="007F583A">
        <w:rPr>
          <w:rFonts w:ascii="Arial" w:eastAsia="Calibri" w:hAnsi="Arial" w:cs="Arial"/>
          <w:sz w:val="20"/>
          <w:szCs w:val="20"/>
          <w:lang w:eastAsia="en-AU"/>
        </w:rPr>
        <w:t xml:space="preserve"> (SOP)</w:t>
      </w:r>
      <w:r w:rsidR="005E127D">
        <w:rPr>
          <w:rFonts w:ascii="Arial" w:eastAsia="Calibri" w:hAnsi="Arial" w:cs="Arial"/>
          <w:sz w:val="20"/>
          <w:szCs w:val="20"/>
          <w:lang w:eastAsia="en-AU"/>
        </w:rPr>
        <w:t>;</w:t>
      </w:r>
    </w:p>
    <w:p w14:paraId="2D436DD1" w14:textId="77777777" w:rsidR="00121556" w:rsidRPr="00C556DA" w:rsidRDefault="00081960" w:rsidP="00121556">
      <w:pPr>
        <w:numPr>
          <w:ilvl w:val="0"/>
          <w:numId w:val="4"/>
        </w:numPr>
        <w:autoSpaceDE w:val="0"/>
        <w:autoSpaceDN w:val="0"/>
        <w:adjustRightInd w:val="0"/>
        <w:jc w:val="both"/>
        <w:rPr>
          <w:rFonts w:ascii="Arial" w:eastAsia="Calibri" w:hAnsi="Arial" w:cs="Arial"/>
          <w:sz w:val="20"/>
          <w:szCs w:val="20"/>
          <w:lang w:eastAsia="en-AU"/>
        </w:rPr>
      </w:pPr>
      <w:r>
        <w:rPr>
          <w:rFonts w:ascii="Arial" w:eastAsia="Calibri" w:hAnsi="Arial" w:cs="Arial"/>
          <w:sz w:val="20"/>
          <w:szCs w:val="20"/>
          <w:lang w:eastAsia="en-AU"/>
        </w:rPr>
        <w:t>O</w:t>
      </w:r>
      <w:r w:rsidR="00121556" w:rsidRPr="00C556DA">
        <w:rPr>
          <w:rFonts w:ascii="Arial" w:eastAsia="Calibri" w:hAnsi="Arial" w:cs="Arial"/>
          <w:sz w:val="20"/>
          <w:szCs w:val="20"/>
          <w:lang w:eastAsia="en-AU"/>
        </w:rPr>
        <w:t>ther</w:t>
      </w:r>
      <w:r>
        <w:rPr>
          <w:rFonts w:ascii="Arial" w:eastAsia="Calibri" w:hAnsi="Arial" w:cs="Arial"/>
          <w:sz w:val="20"/>
          <w:szCs w:val="20"/>
          <w:lang w:eastAsia="en-AU"/>
        </w:rPr>
        <w:t>s</w:t>
      </w:r>
      <w:r w:rsidR="00121556" w:rsidRPr="00C556DA">
        <w:rPr>
          <w:rFonts w:ascii="Arial" w:eastAsia="Calibri" w:hAnsi="Arial" w:cs="Arial"/>
          <w:sz w:val="20"/>
          <w:szCs w:val="20"/>
          <w:lang w:eastAsia="en-AU"/>
        </w:rPr>
        <w:t xml:space="preserve">, who are impacted by </w:t>
      </w:r>
      <w:r w:rsidR="00C500E7">
        <w:rPr>
          <w:rFonts w:ascii="Arial" w:eastAsia="Calibri" w:hAnsi="Arial" w:cs="Arial"/>
          <w:sz w:val="20"/>
          <w:szCs w:val="20"/>
          <w:lang w:eastAsia="en-AU"/>
        </w:rPr>
        <w:t>WHSMS</w:t>
      </w:r>
      <w:r w:rsidR="00121556" w:rsidRPr="00C556DA">
        <w:rPr>
          <w:rFonts w:ascii="Arial" w:eastAsia="Calibri" w:hAnsi="Arial" w:cs="Arial"/>
          <w:sz w:val="20"/>
          <w:szCs w:val="20"/>
          <w:lang w:eastAsia="en-AU"/>
        </w:rPr>
        <w:t xml:space="preserve"> at </w:t>
      </w:r>
      <w:r w:rsidR="002E0DB1">
        <w:rPr>
          <w:rFonts w:ascii="Arial" w:eastAsia="Calibri" w:hAnsi="Arial" w:cs="Arial"/>
          <w:sz w:val="20"/>
          <w:szCs w:val="20"/>
          <w:lang w:eastAsia="en-AU"/>
        </w:rPr>
        <w:t xml:space="preserve">The Edge </w:t>
      </w:r>
      <w:r w:rsidR="006C448F">
        <w:rPr>
          <w:rFonts w:ascii="Arial" w:eastAsia="Calibri" w:hAnsi="Arial" w:cs="Arial"/>
          <w:sz w:val="20"/>
          <w:szCs w:val="20"/>
          <w:lang w:eastAsia="en-AU"/>
        </w:rPr>
        <w:t>Fabrication Lab</w:t>
      </w:r>
      <w:r w:rsidR="00121556" w:rsidRPr="00C556DA">
        <w:rPr>
          <w:rFonts w:ascii="Arial" w:eastAsia="Calibri" w:hAnsi="Arial" w:cs="Arial"/>
          <w:sz w:val="20"/>
          <w:szCs w:val="20"/>
          <w:lang w:eastAsia="en-AU"/>
        </w:rPr>
        <w:t xml:space="preserve">, such as additional </w:t>
      </w:r>
      <w:r w:rsidR="00146A28">
        <w:rPr>
          <w:rFonts w:ascii="Arial" w:eastAsia="Calibri" w:hAnsi="Arial" w:cs="Arial"/>
          <w:sz w:val="20"/>
          <w:szCs w:val="20"/>
          <w:lang w:eastAsia="en-AU"/>
        </w:rPr>
        <w:t>SLQ departments</w:t>
      </w:r>
      <w:r w:rsidR="00121556" w:rsidRPr="00C556DA">
        <w:rPr>
          <w:rFonts w:ascii="Arial" w:eastAsia="Calibri" w:hAnsi="Arial" w:cs="Arial"/>
          <w:sz w:val="20"/>
          <w:szCs w:val="20"/>
          <w:lang w:eastAsia="en-AU"/>
        </w:rPr>
        <w:t xml:space="preserve">, </w:t>
      </w:r>
      <w:r w:rsidR="00146A28">
        <w:rPr>
          <w:rFonts w:ascii="Arial" w:eastAsia="Calibri" w:hAnsi="Arial" w:cs="Arial"/>
          <w:sz w:val="20"/>
          <w:szCs w:val="20"/>
          <w:lang w:eastAsia="en-AU"/>
        </w:rPr>
        <w:t>contract</w:t>
      </w:r>
      <w:r w:rsidR="00121556" w:rsidRPr="00C556DA">
        <w:rPr>
          <w:rFonts w:ascii="Arial" w:eastAsia="Calibri" w:hAnsi="Arial" w:cs="Arial"/>
          <w:sz w:val="20"/>
          <w:szCs w:val="20"/>
          <w:lang w:eastAsia="en-AU"/>
        </w:rPr>
        <w:t xml:space="preserve"> </w:t>
      </w:r>
      <w:r>
        <w:rPr>
          <w:rFonts w:ascii="Arial" w:eastAsia="Calibri" w:hAnsi="Arial" w:cs="Arial"/>
          <w:sz w:val="20"/>
          <w:szCs w:val="20"/>
          <w:lang w:eastAsia="en-AU"/>
        </w:rPr>
        <w:t>workers</w:t>
      </w:r>
      <w:r w:rsidR="00146A28">
        <w:rPr>
          <w:rFonts w:ascii="Arial" w:eastAsia="Calibri" w:hAnsi="Arial" w:cs="Arial"/>
          <w:sz w:val="20"/>
          <w:szCs w:val="20"/>
          <w:lang w:eastAsia="en-AU"/>
        </w:rPr>
        <w:t>, volunteers</w:t>
      </w:r>
      <w:r w:rsidR="00121556" w:rsidRPr="00C556DA">
        <w:rPr>
          <w:rFonts w:ascii="Arial" w:eastAsia="Calibri" w:hAnsi="Arial" w:cs="Arial"/>
          <w:sz w:val="20"/>
          <w:szCs w:val="20"/>
          <w:lang w:eastAsia="en-AU"/>
        </w:rPr>
        <w:t xml:space="preserve"> and visitors, are included in consultation as required</w:t>
      </w:r>
      <w:r w:rsidR="005E127D">
        <w:rPr>
          <w:rFonts w:ascii="Arial" w:eastAsia="Calibri" w:hAnsi="Arial" w:cs="Arial"/>
          <w:sz w:val="20"/>
          <w:szCs w:val="20"/>
          <w:lang w:eastAsia="en-AU"/>
        </w:rPr>
        <w:t>;</w:t>
      </w:r>
    </w:p>
    <w:p w14:paraId="0ED8C4EB" w14:textId="77777777" w:rsidR="00121556" w:rsidRPr="00C556DA" w:rsidRDefault="00121556" w:rsidP="00121556">
      <w:pPr>
        <w:numPr>
          <w:ilvl w:val="0"/>
          <w:numId w:val="4"/>
        </w:numPr>
        <w:autoSpaceDE w:val="0"/>
        <w:autoSpaceDN w:val="0"/>
        <w:adjustRightInd w:val="0"/>
        <w:jc w:val="both"/>
        <w:rPr>
          <w:rFonts w:ascii="Arial" w:eastAsia="Calibri" w:hAnsi="Arial" w:cs="Arial"/>
          <w:sz w:val="20"/>
          <w:szCs w:val="20"/>
          <w:lang w:eastAsia="en-AU"/>
        </w:rPr>
      </w:pPr>
      <w:r w:rsidRPr="00C556DA">
        <w:rPr>
          <w:rFonts w:ascii="Arial" w:eastAsia="Calibri" w:hAnsi="Arial" w:cs="Arial"/>
          <w:sz w:val="20"/>
          <w:szCs w:val="20"/>
          <w:lang w:eastAsia="en-AU"/>
        </w:rPr>
        <w:t>Review of th</w:t>
      </w:r>
      <w:r w:rsidR="00BD7049">
        <w:rPr>
          <w:rFonts w:ascii="Arial" w:eastAsia="Calibri" w:hAnsi="Arial" w:cs="Arial"/>
          <w:sz w:val="20"/>
          <w:szCs w:val="20"/>
          <w:lang w:eastAsia="en-AU"/>
        </w:rPr>
        <w:t>e consultation, cooperation and c</w:t>
      </w:r>
      <w:r w:rsidRPr="00C556DA">
        <w:rPr>
          <w:rFonts w:ascii="Arial" w:eastAsia="Calibri" w:hAnsi="Arial" w:cs="Arial"/>
          <w:sz w:val="20"/>
          <w:szCs w:val="20"/>
          <w:lang w:eastAsia="en-AU"/>
        </w:rPr>
        <w:t xml:space="preserve">oordination procedure as needed. </w:t>
      </w:r>
    </w:p>
    <w:p w14:paraId="2D07249E" w14:textId="77777777" w:rsidR="00A561A7" w:rsidRDefault="00A561A7" w:rsidP="00C36673">
      <w:pPr>
        <w:spacing w:before="100"/>
        <w:jc w:val="both"/>
        <w:rPr>
          <w:rFonts w:ascii="Arial" w:eastAsia="Calibri" w:hAnsi="Arial" w:cs="Arial"/>
          <w:sz w:val="20"/>
          <w:szCs w:val="20"/>
        </w:rPr>
      </w:pPr>
    </w:p>
    <w:p w14:paraId="0614928D" w14:textId="77777777" w:rsidR="00121556" w:rsidRPr="00C556DA" w:rsidRDefault="00121556" w:rsidP="00121556">
      <w:pPr>
        <w:numPr>
          <w:ilvl w:val="0"/>
          <w:numId w:val="2"/>
        </w:numPr>
        <w:jc w:val="both"/>
        <w:rPr>
          <w:rFonts w:ascii="Arial" w:eastAsia="Calibri" w:hAnsi="Arial" w:cs="Arial"/>
          <w:sz w:val="20"/>
          <w:szCs w:val="20"/>
        </w:rPr>
      </w:pPr>
      <w:r w:rsidRPr="00C556DA">
        <w:rPr>
          <w:rFonts w:ascii="Arial" w:eastAsia="Calibri" w:hAnsi="Arial" w:cs="Arial"/>
          <w:sz w:val="20"/>
          <w:szCs w:val="20"/>
        </w:rPr>
        <w:lastRenderedPageBreak/>
        <w:t xml:space="preserve">Informing </w:t>
      </w:r>
      <w:r w:rsidR="00E34DA5">
        <w:rPr>
          <w:rFonts w:ascii="Arial" w:eastAsia="Calibri" w:hAnsi="Arial" w:cs="Arial"/>
          <w:sz w:val="20"/>
          <w:szCs w:val="20"/>
        </w:rPr>
        <w:t>workers</w:t>
      </w:r>
      <w:r w:rsidRPr="00C556DA">
        <w:rPr>
          <w:rFonts w:ascii="Arial" w:eastAsia="Calibri" w:hAnsi="Arial" w:cs="Arial"/>
          <w:sz w:val="20"/>
          <w:szCs w:val="20"/>
        </w:rPr>
        <w:t xml:space="preserve"> </w:t>
      </w:r>
      <w:r w:rsidR="006E63BB">
        <w:rPr>
          <w:rFonts w:ascii="Arial" w:eastAsia="Calibri" w:hAnsi="Arial" w:cs="Arial"/>
          <w:sz w:val="20"/>
          <w:szCs w:val="20"/>
        </w:rPr>
        <w:t>and</w:t>
      </w:r>
      <w:r w:rsidRPr="00C556DA">
        <w:rPr>
          <w:rFonts w:ascii="Arial" w:eastAsia="Calibri" w:hAnsi="Arial" w:cs="Arial"/>
          <w:sz w:val="20"/>
          <w:szCs w:val="20"/>
        </w:rPr>
        <w:t xml:space="preserve"> others about the requirement to participate </w:t>
      </w:r>
      <w:r w:rsidR="00BD7049">
        <w:rPr>
          <w:rFonts w:ascii="Arial" w:eastAsia="Calibri" w:hAnsi="Arial" w:cs="Arial"/>
          <w:sz w:val="20"/>
          <w:szCs w:val="20"/>
        </w:rPr>
        <w:t>in activities, and follow, the consultation, cooperation and c</w:t>
      </w:r>
      <w:r w:rsidRPr="00C556DA">
        <w:rPr>
          <w:rFonts w:ascii="Arial" w:eastAsia="Calibri" w:hAnsi="Arial" w:cs="Arial"/>
          <w:sz w:val="20"/>
          <w:szCs w:val="20"/>
        </w:rPr>
        <w:t>oordinati</w:t>
      </w:r>
      <w:r w:rsidR="00BD7049">
        <w:rPr>
          <w:rFonts w:ascii="Arial" w:eastAsia="Calibri" w:hAnsi="Arial" w:cs="Arial"/>
          <w:sz w:val="20"/>
          <w:szCs w:val="20"/>
        </w:rPr>
        <w:t>on p</w:t>
      </w:r>
      <w:r w:rsidRPr="00C556DA">
        <w:rPr>
          <w:rFonts w:ascii="Arial" w:eastAsia="Calibri" w:hAnsi="Arial" w:cs="Arial"/>
          <w:sz w:val="20"/>
          <w:szCs w:val="20"/>
        </w:rPr>
        <w:t xml:space="preserve">rocedure and associated mechanisms while working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005E127D">
        <w:rPr>
          <w:rFonts w:ascii="Arial" w:eastAsia="Calibri" w:hAnsi="Arial" w:cs="Arial"/>
          <w:sz w:val="20"/>
          <w:szCs w:val="20"/>
        </w:rPr>
        <w:t>;</w:t>
      </w:r>
    </w:p>
    <w:p w14:paraId="5E46D3D5" w14:textId="77777777" w:rsidR="00121556" w:rsidRPr="00C556DA" w:rsidRDefault="00121556" w:rsidP="00121556">
      <w:pPr>
        <w:numPr>
          <w:ilvl w:val="0"/>
          <w:numId w:val="2"/>
        </w:numPr>
        <w:jc w:val="both"/>
        <w:rPr>
          <w:rFonts w:ascii="Arial" w:eastAsia="Calibri" w:hAnsi="Arial" w:cs="Arial"/>
          <w:sz w:val="20"/>
          <w:szCs w:val="20"/>
        </w:rPr>
      </w:pPr>
      <w:r w:rsidRPr="00C556DA">
        <w:rPr>
          <w:rFonts w:ascii="Arial" w:eastAsia="Calibri" w:hAnsi="Arial" w:cs="Arial"/>
          <w:sz w:val="20"/>
          <w:szCs w:val="20"/>
        </w:rPr>
        <w:t xml:space="preserve">Ensuring there is adequate training for all people </w:t>
      </w:r>
      <w:r w:rsidR="0083749C">
        <w:rPr>
          <w:rFonts w:ascii="Arial" w:eastAsia="Calibri" w:hAnsi="Arial" w:cs="Arial"/>
          <w:sz w:val="20"/>
          <w:szCs w:val="20"/>
        </w:rPr>
        <w:t>on</w:t>
      </w:r>
      <w:r w:rsidRPr="00C556DA">
        <w:rPr>
          <w:rFonts w:ascii="Arial" w:eastAsia="Calibri" w:hAnsi="Arial" w:cs="Arial"/>
          <w:sz w:val="20"/>
          <w:szCs w:val="20"/>
        </w:rPr>
        <w:t xml:space="preserve"> </w:t>
      </w:r>
      <w:r w:rsidR="00503EC4">
        <w:rPr>
          <w:rFonts w:ascii="Arial" w:eastAsia="Calibri" w:hAnsi="Arial" w:cs="Arial"/>
          <w:sz w:val="20"/>
          <w:szCs w:val="20"/>
        </w:rPr>
        <w:t>how to consult</w:t>
      </w:r>
      <w:r w:rsidR="00EE3942">
        <w:rPr>
          <w:rFonts w:ascii="Arial" w:eastAsia="Calibri" w:hAnsi="Arial" w:cs="Arial"/>
          <w:sz w:val="20"/>
          <w:szCs w:val="20"/>
        </w:rPr>
        <w:t xml:space="preserve"> and coordinate</w:t>
      </w:r>
      <w:r w:rsidR="00503EC4">
        <w:rPr>
          <w:rFonts w:ascii="Arial" w:eastAsia="Calibri" w:hAnsi="Arial" w:cs="Arial"/>
          <w:sz w:val="20"/>
          <w:szCs w:val="20"/>
        </w:rPr>
        <w:t xml:space="preserve"> in the </w:t>
      </w:r>
      <w:r w:rsidR="00A77C04">
        <w:rPr>
          <w:rFonts w:ascii="Arial" w:eastAsia="Calibri" w:hAnsi="Arial" w:cs="Arial"/>
          <w:sz w:val="20"/>
          <w:szCs w:val="20"/>
        </w:rPr>
        <w:t>workspace</w:t>
      </w:r>
      <w:r w:rsidR="005E127D">
        <w:rPr>
          <w:rFonts w:ascii="Arial" w:eastAsia="Calibri" w:hAnsi="Arial" w:cs="Arial"/>
          <w:sz w:val="20"/>
          <w:szCs w:val="20"/>
        </w:rPr>
        <w:t>;</w:t>
      </w:r>
    </w:p>
    <w:p w14:paraId="5E397D73" w14:textId="77777777" w:rsidR="00121556" w:rsidRPr="00C556DA" w:rsidRDefault="00121556" w:rsidP="00121556">
      <w:pPr>
        <w:numPr>
          <w:ilvl w:val="0"/>
          <w:numId w:val="2"/>
        </w:numPr>
        <w:jc w:val="both"/>
        <w:rPr>
          <w:rFonts w:ascii="Arial" w:eastAsia="Calibri" w:hAnsi="Arial" w:cs="Arial"/>
          <w:sz w:val="20"/>
          <w:szCs w:val="20"/>
        </w:rPr>
      </w:pPr>
      <w:r w:rsidRPr="00C556DA">
        <w:rPr>
          <w:rFonts w:ascii="Arial" w:eastAsia="Calibri" w:hAnsi="Arial" w:cs="Arial"/>
          <w:sz w:val="20"/>
          <w:szCs w:val="20"/>
        </w:rPr>
        <w:t xml:space="preserve">Conducting, and enabling, regular consultation with all </w:t>
      </w:r>
      <w:r w:rsidR="00E34DA5">
        <w:rPr>
          <w:rFonts w:ascii="Arial" w:eastAsia="Calibri" w:hAnsi="Arial" w:cs="Arial"/>
          <w:sz w:val="20"/>
          <w:szCs w:val="20"/>
        </w:rPr>
        <w:t>workers</w:t>
      </w:r>
      <w:r w:rsidR="00503EC4">
        <w:rPr>
          <w:rFonts w:ascii="Arial" w:eastAsia="Calibri" w:hAnsi="Arial" w:cs="Arial"/>
          <w:sz w:val="20"/>
          <w:szCs w:val="20"/>
        </w:rPr>
        <w:t xml:space="preserve"> and workgroups</w:t>
      </w:r>
      <w:r w:rsidR="005E127D">
        <w:rPr>
          <w:rFonts w:ascii="Arial" w:eastAsia="Calibri" w:hAnsi="Arial" w:cs="Arial"/>
          <w:sz w:val="20"/>
          <w:szCs w:val="20"/>
        </w:rPr>
        <w:t>;</w:t>
      </w:r>
    </w:p>
    <w:p w14:paraId="5E8E9445" w14:textId="77777777" w:rsidR="00121556" w:rsidRPr="00C556DA" w:rsidRDefault="00121556" w:rsidP="00121556">
      <w:pPr>
        <w:numPr>
          <w:ilvl w:val="0"/>
          <w:numId w:val="2"/>
        </w:numPr>
        <w:jc w:val="both"/>
        <w:rPr>
          <w:rFonts w:ascii="Arial" w:eastAsia="Calibri" w:hAnsi="Arial" w:cs="Arial"/>
          <w:sz w:val="20"/>
          <w:szCs w:val="20"/>
        </w:rPr>
      </w:pPr>
      <w:r w:rsidRPr="00C556DA">
        <w:rPr>
          <w:rFonts w:ascii="Arial" w:eastAsia="Calibri" w:hAnsi="Arial" w:cs="Arial"/>
          <w:sz w:val="20"/>
          <w:szCs w:val="20"/>
        </w:rPr>
        <w:t>Maintaining records relating to consultation.</w:t>
      </w:r>
    </w:p>
    <w:p w14:paraId="1EDAFFB3" w14:textId="77777777" w:rsidR="00121556" w:rsidRPr="00C556DA" w:rsidRDefault="00121556" w:rsidP="00C36673">
      <w:pPr>
        <w:spacing w:before="100"/>
        <w:jc w:val="both"/>
        <w:rPr>
          <w:rFonts w:ascii="Arial" w:eastAsia="Calibri" w:hAnsi="Arial" w:cs="Arial"/>
          <w:sz w:val="20"/>
          <w:szCs w:val="20"/>
        </w:rPr>
      </w:pPr>
      <w:r w:rsidRPr="00C556DA">
        <w:rPr>
          <w:rFonts w:ascii="Arial" w:eastAsia="Calibri" w:hAnsi="Arial" w:cs="Arial"/>
          <w:sz w:val="20"/>
          <w:szCs w:val="20"/>
        </w:rPr>
        <w:t>The HSR</w:t>
      </w:r>
      <w:r w:rsidR="00C36673">
        <w:rPr>
          <w:rFonts w:ascii="Arial" w:eastAsia="Calibri" w:hAnsi="Arial" w:cs="Arial"/>
          <w:sz w:val="20"/>
          <w:szCs w:val="20"/>
        </w:rPr>
        <w:t>/</w:t>
      </w:r>
      <w:r w:rsidR="007D57A3">
        <w:rPr>
          <w:rFonts w:ascii="Arial" w:eastAsia="Calibri" w:hAnsi="Arial" w:cs="Arial"/>
          <w:sz w:val="20"/>
          <w:szCs w:val="20"/>
        </w:rPr>
        <w:t>Safety Committee</w:t>
      </w:r>
      <w:r w:rsidRPr="00C556DA">
        <w:rPr>
          <w:rFonts w:ascii="Arial" w:eastAsia="Calibri" w:hAnsi="Arial" w:cs="Arial"/>
          <w:sz w:val="20"/>
          <w:szCs w:val="20"/>
        </w:rPr>
        <w:t xml:space="preserve"> is responsible for:</w:t>
      </w:r>
    </w:p>
    <w:p w14:paraId="52902754" w14:textId="77777777" w:rsidR="00121556" w:rsidRPr="00C556DA" w:rsidRDefault="00503EC4" w:rsidP="00121556">
      <w:pPr>
        <w:numPr>
          <w:ilvl w:val="0"/>
          <w:numId w:val="3"/>
        </w:numPr>
        <w:jc w:val="both"/>
        <w:rPr>
          <w:rFonts w:ascii="Arial" w:eastAsia="Calibri" w:hAnsi="Arial" w:cs="Arial"/>
          <w:sz w:val="20"/>
          <w:szCs w:val="20"/>
        </w:rPr>
      </w:pPr>
      <w:r>
        <w:rPr>
          <w:rFonts w:ascii="Arial" w:eastAsia="Calibri" w:hAnsi="Arial" w:cs="Arial"/>
          <w:sz w:val="20"/>
          <w:szCs w:val="20"/>
        </w:rPr>
        <w:t>Maintaining and reviewing the consultation, cooperation and coordination p</w:t>
      </w:r>
      <w:r w:rsidR="00121556" w:rsidRPr="00C556DA">
        <w:rPr>
          <w:rFonts w:ascii="Arial" w:eastAsia="Calibri" w:hAnsi="Arial" w:cs="Arial"/>
          <w:sz w:val="20"/>
          <w:szCs w:val="20"/>
        </w:rPr>
        <w:t>rocedure as required</w:t>
      </w:r>
      <w:r w:rsidR="005E127D">
        <w:rPr>
          <w:rFonts w:ascii="Arial" w:eastAsia="Calibri" w:hAnsi="Arial" w:cs="Arial"/>
          <w:sz w:val="20"/>
          <w:szCs w:val="20"/>
        </w:rPr>
        <w:t>;</w:t>
      </w:r>
    </w:p>
    <w:p w14:paraId="7F41AF48" w14:textId="77777777" w:rsidR="00121556" w:rsidRPr="00C556DA" w:rsidRDefault="00121556" w:rsidP="00121556">
      <w:pPr>
        <w:numPr>
          <w:ilvl w:val="0"/>
          <w:numId w:val="3"/>
        </w:numPr>
        <w:jc w:val="both"/>
        <w:rPr>
          <w:rFonts w:ascii="Arial" w:eastAsia="Calibri" w:hAnsi="Arial" w:cs="Arial"/>
          <w:sz w:val="20"/>
          <w:szCs w:val="20"/>
        </w:rPr>
      </w:pPr>
      <w:r w:rsidRPr="00C556DA">
        <w:rPr>
          <w:rFonts w:ascii="Arial" w:eastAsia="Calibri" w:hAnsi="Arial" w:cs="Arial"/>
          <w:sz w:val="20"/>
          <w:szCs w:val="20"/>
        </w:rPr>
        <w:t xml:space="preserve">Ensuring all </w:t>
      </w:r>
      <w:r w:rsidR="00E34DA5">
        <w:rPr>
          <w:rFonts w:ascii="Arial" w:eastAsia="Calibri" w:hAnsi="Arial" w:cs="Arial"/>
          <w:sz w:val="20"/>
          <w:szCs w:val="20"/>
        </w:rPr>
        <w:t>workers</w:t>
      </w:r>
      <w:r w:rsidRPr="00C556DA">
        <w:rPr>
          <w:rFonts w:ascii="Arial" w:eastAsia="Calibri" w:hAnsi="Arial" w:cs="Arial"/>
          <w:sz w:val="20"/>
          <w:szCs w:val="20"/>
        </w:rPr>
        <w:t xml:space="preserve"> have access to adequate consultation mechanisms and that they actively participate in consultation in the </w:t>
      </w:r>
      <w:r w:rsidR="00A77C04">
        <w:rPr>
          <w:rFonts w:ascii="Arial" w:eastAsia="Calibri" w:hAnsi="Arial" w:cs="Arial"/>
          <w:sz w:val="20"/>
          <w:szCs w:val="20"/>
        </w:rPr>
        <w:t>workspace</w:t>
      </w:r>
      <w:r w:rsidR="005E127D">
        <w:rPr>
          <w:rFonts w:ascii="Arial" w:eastAsia="Calibri" w:hAnsi="Arial" w:cs="Arial"/>
          <w:sz w:val="20"/>
          <w:szCs w:val="20"/>
        </w:rPr>
        <w:t>;</w:t>
      </w:r>
    </w:p>
    <w:p w14:paraId="15EE6155" w14:textId="77777777" w:rsidR="00121556" w:rsidRPr="00C556DA" w:rsidRDefault="00121556" w:rsidP="00121556">
      <w:pPr>
        <w:numPr>
          <w:ilvl w:val="0"/>
          <w:numId w:val="3"/>
        </w:numPr>
        <w:jc w:val="both"/>
        <w:rPr>
          <w:rFonts w:ascii="Arial" w:eastAsia="Calibri" w:hAnsi="Arial" w:cs="Arial"/>
          <w:sz w:val="20"/>
          <w:szCs w:val="20"/>
        </w:rPr>
      </w:pPr>
      <w:r w:rsidRPr="00C556DA">
        <w:rPr>
          <w:rFonts w:ascii="Arial" w:eastAsia="Calibri" w:hAnsi="Arial" w:cs="Arial"/>
          <w:sz w:val="20"/>
          <w:szCs w:val="20"/>
        </w:rPr>
        <w:t xml:space="preserve">Informing and consulting with the </w:t>
      </w:r>
      <w:r w:rsidR="007B2385" w:rsidRPr="009256E4">
        <w:rPr>
          <w:rFonts w:ascii="Arial" w:hAnsi="Arial" w:cs="Arial"/>
          <w:sz w:val="20"/>
          <w:szCs w:val="20"/>
        </w:rPr>
        <w:t>Management Representative</w:t>
      </w:r>
      <w:r w:rsidR="00AF17E6">
        <w:rPr>
          <w:rFonts w:ascii="Arial" w:eastAsia="Calibri" w:hAnsi="Arial" w:cs="Arial"/>
          <w:sz w:val="20"/>
          <w:szCs w:val="20"/>
        </w:rPr>
        <w:t xml:space="preserve"> and </w:t>
      </w:r>
      <w:r w:rsidRPr="00C556DA">
        <w:rPr>
          <w:rFonts w:ascii="Arial" w:eastAsia="Calibri" w:hAnsi="Arial" w:cs="Arial"/>
          <w:sz w:val="20"/>
          <w:szCs w:val="20"/>
        </w:rPr>
        <w:t>CEO regarding consultation as necessary</w:t>
      </w:r>
      <w:r w:rsidR="005E127D">
        <w:rPr>
          <w:rFonts w:ascii="Arial" w:eastAsia="Calibri" w:hAnsi="Arial" w:cs="Arial"/>
          <w:sz w:val="20"/>
          <w:szCs w:val="20"/>
        </w:rPr>
        <w:t>;</w:t>
      </w:r>
    </w:p>
    <w:p w14:paraId="7518BD3D" w14:textId="7169122E" w:rsidR="00121556" w:rsidRDefault="00121556" w:rsidP="00121556">
      <w:pPr>
        <w:numPr>
          <w:ilvl w:val="0"/>
          <w:numId w:val="3"/>
        </w:numPr>
        <w:jc w:val="both"/>
        <w:rPr>
          <w:rFonts w:ascii="Arial" w:eastAsia="Calibri" w:hAnsi="Arial" w:cs="Arial"/>
          <w:sz w:val="20"/>
          <w:szCs w:val="20"/>
        </w:rPr>
      </w:pPr>
      <w:r w:rsidRPr="00C556DA">
        <w:rPr>
          <w:rFonts w:ascii="Arial" w:eastAsia="Calibri" w:hAnsi="Arial" w:cs="Arial"/>
          <w:sz w:val="20"/>
          <w:szCs w:val="20"/>
        </w:rPr>
        <w:t>Maintaining formal, approved consultation mechanisms and records required by legislation.</w:t>
      </w:r>
    </w:p>
    <w:p w14:paraId="66EB6F96" w14:textId="307460DD" w:rsidR="006B1E3A" w:rsidRPr="00587467" w:rsidRDefault="006B1E3A" w:rsidP="00587467">
      <w:pPr>
        <w:ind w:left="360" w:firstLine="360"/>
        <w:jc w:val="both"/>
        <w:rPr>
          <w:rFonts w:ascii="Arial" w:eastAsia="Calibri" w:hAnsi="Arial" w:cs="Arial"/>
          <w:sz w:val="16"/>
          <w:szCs w:val="16"/>
        </w:rPr>
      </w:pPr>
      <w:r w:rsidRPr="00587467">
        <w:rPr>
          <w:rFonts w:ascii="Arial" w:eastAsia="Calibri" w:hAnsi="Arial" w:cs="Arial"/>
          <w:sz w:val="16"/>
          <w:szCs w:val="16"/>
        </w:rPr>
        <w:t>[REF]</w:t>
      </w:r>
      <w:r w:rsidR="00BF63F1" w:rsidRPr="00587467">
        <w:rPr>
          <w:rFonts w:ascii="Arial" w:eastAsia="Calibri" w:hAnsi="Arial" w:cs="Arial"/>
          <w:sz w:val="16"/>
          <w:szCs w:val="16"/>
        </w:rPr>
        <w:t>:</w:t>
      </w:r>
      <w:hyperlink r:id="rId11" w:history="1">
        <w:r w:rsidR="00BF63F1" w:rsidRPr="00587467">
          <w:rPr>
            <w:rStyle w:val="Hyperlink"/>
            <w:rFonts w:ascii="Arial" w:hAnsi="Arial" w:cs="Arial"/>
            <w:sz w:val="16"/>
            <w:szCs w:val="16"/>
          </w:rPr>
          <w:t>http://www.intra.slq.qld.gov.au/policies-procedures/cg/workplace-health-and-safety-committee</w:t>
        </w:r>
      </w:hyperlink>
    </w:p>
    <w:p w14:paraId="5120B250" w14:textId="77777777" w:rsidR="00121556" w:rsidRPr="00C556DA" w:rsidRDefault="00121556" w:rsidP="00C36673">
      <w:pPr>
        <w:spacing w:before="100"/>
        <w:jc w:val="both"/>
        <w:rPr>
          <w:rFonts w:ascii="Arial" w:eastAsia="Calibri" w:hAnsi="Arial" w:cs="Arial"/>
          <w:sz w:val="20"/>
          <w:szCs w:val="20"/>
        </w:rPr>
      </w:pPr>
      <w:r w:rsidRPr="00C556DA">
        <w:rPr>
          <w:rFonts w:ascii="Arial" w:eastAsia="Calibri" w:hAnsi="Arial" w:cs="Arial"/>
          <w:sz w:val="20"/>
          <w:szCs w:val="20"/>
        </w:rPr>
        <w:t xml:space="preserve">All </w:t>
      </w:r>
      <w:r w:rsidR="00E34DA5">
        <w:rPr>
          <w:rFonts w:ascii="Arial" w:eastAsia="Calibri" w:hAnsi="Arial" w:cs="Arial"/>
          <w:sz w:val="20"/>
          <w:szCs w:val="20"/>
        </w:rPr>
        <w:t>workers</w:t>
      </w:r>
      <w:r w:rsidRPr="00C556DA">
        <w:rPr>
          <w:rFonts w:ascii="Arial" w:eastAsia="Calibri" w:hAnsi="Arial" w:cs="Arial"/>
          <w:sz w:val="20"/>
          <w:szCs w:val="20"/>
        </w:rPr>
        <w:t xml:space="preserve"> and others are responsible for actively participating in consultation and for following reasonable directions in respect of </w:t>
      </w:r>
      <w:r w:rsidR="00C500E7">
        <w:rPr>
          <w:rFonts w:ascii="Arial" w:eastAsia="Calibri" w:hAnsi="Arial" w:cs="Arial"/>
          <w:sz w:val="20"/>
          <w:szCs w:val="20"/>
        </w:rPr>
        <w:t>WHSMS</w:t>
      </w:r>
      <w:r w:rsidRPr="00C556DA">
        <w:rPr>
          <w:rFonts w:ascii="Arial" w:eastAsia="Calibri" w:hAnsi="Arial" w:cs="Arial"/>
          <w:sz w:val="20"/>
          <w:szCs w:val="20"/>
        </w:rPr>
        <w:t xml:space="preserve"> consultation procedures while working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C556DA">
        <w:rPr>
          <w:rFonts w:ascii="Arial" w:eastAsia="Calibri" w:hAnsi="Arial" w:cs="Arial"/>
          <w:sz w:val="20"/>
          <w:szCs w:val="20"/>
        </w:rPr>
        <w:t>.</w:t>
      </w:r>
    </w:p>
    <w:p w14:paraId="6E65894A" w14:textId="77777777" w:rsidR="00121556" w:rsidRDefault="00121556" w:rsidP="006F0F5B">
      <w:pPr>
        <w:numPr>
          <w:ilvl w:val="0"/>
          <w:numId w:val="51"/>
        </w:numPr>
        <w:spacing w:before="100"/>
        <w:jc w:val="both"/>
        <w:rPr>
          <w:rFonts w:ascii="Arial" w:eastAsia="Calibri" w:hAnsi="Arial" w:cs="Arial"/>
          <w:b/>
          <w:sz w:val="20"/>
          <w:szCs w:val="20"/>
        </w:rPr>
      </w:pPr>
      <w:r w:rsidRPr="00C556DA">
        <w:rPr>
          <w:rFonts w:ascii="Arial" w:eastAsia="Calibri" w:hAnsi="Arial" w:cs="Arial"/>
          <w:b/>
          <w:sz w:val="20"/>
          <w:szCs w:val="20"/>
        </w:rPr>
        <w:t xml:space="preserve">Procedure: </w:t>
      </w:r>
    </w:p>
    <w:p w14:paraId="4850E11B" w14:textId="77777777" w:rsidR="00121556" w:rsidRPr="00C556DA" w:rsidRDefault="002E0DB1" w:rsidP="00C36673">
      <w:pPr>
        <w:spacing w:before="100"/>
        <w:jc w:val="both"/>
        <w:rPr>
          <w:rFonts w:ascii="Arial" w:eastAsia="Times New Roman" w:hAnsi="Arial" w:cs="Arial"/>
          <w:sz w:val="20"/>
          <w:szCs w:val="20"/>
        </w:rPr>
      </w:pPr>
      <w:r>
        <w:rPr>
          <w:rFonts w:ascii="Arial" w:eastAsia="Times New Roman" w:hAnsi="Arial" w:cs="Arial"/>
          <w:sz w:val="20"/>
          <w:szCs w:val="20"/>
        </w:rPr>
        <w:t xml:space="preserve">The </w:t>
      </w:r>
      <w:r w:rsidR="00AF17E6">
        <w:rPr>
          <w:rFonts w:ascii="Arial" w:eastAsia="Times New Roman" w:hAnsi="Arial" w:cs="Arial"/>
          <w:sz w:val="20"/>
          <w:szCs w:val="20"/>
        </w:rPr>
        <w:t>State Library</w:t>
      </w:r>
      <w:r w:rsidR="00121556" w:rsidRPr="00C556DA">
        <w:rPr>
          <w:rFonts w:ascii="Arial" w:eastAsia="Times New Roman" w:hAnsi="Arial" w:cs="Arial"/>
          <w:sz w:val="20"/>
          <w:szCs w:val="20"/>
        </w:rPr>
        <w:t xml:space="preserve"> has established the following </w:t>
      </w:r>
      <w:r w:rsidR="00883583">
        <w:rPr>
          <w:rFonts w:ascii="Arial" w:eastAsia="Times New Roman" w:hAnsi="Arial" w:cs="Arial"/>
          <w:sz w:val="20"/>
          <w:szCs w:val="20"/>
        </w:rPr>
        <w:t>agreed</w:t>
      </w:r>
      <w:r w:rsidR="00883583" w:rsidRPr="00C556DA">
        <w:rPr>
          <w:rFonts w:ascii="Arial" w:eastAsia="Times New Roman" w:hAnsi="Arial" w:cs="Arial"/>
          <w:sz w:val="20"/>
          <w:szCs w:val="20"/>
        </w:rPr>
        <w:t xml:space="preserve"> </w:t>
      </w:r>
      <w:r w:rsidR="00121556" w:rsidRPr="00C556DA">
        <w:rPr>
          <w:rFonts w:ascii="Arial" w:eastAsia="Times New Roman" w:hAnsi="Arial" w:cs="Arial"/>
          <w:sz w:val="20"/>
          <w:szCs w:val="20"/>
        </w:rPr>
        <w:t>consultative arrangements in line with WHS legislative requirements:</w:t>
      </w:r>
    </w:p>
    <w:p w14:paraId="61D8A126" w14:textId="77777777" w:rsidR="007D57A3" w:rsidRPr="00C556DA" w:rsidRDefault="007D57A3" w:rsidP="006F0F5B">
      <w:pPr>
        <w:numPr>
          <w:ilvl w:val="0"/>
          <w:numId w:val="163"/>
        </w:numPr>
        <w:jc w:val="both"/>
        <w:rPr>
          <w:rFonts w:ascii="Arial" w:eastAsia="Times New Roman" w:hAnsi="Arial" w:cs="Arial"/>
          <w:sz w:val="20"/>
          <w:szCs w:val="20"/>
        </w:rPr>
      </w:pPr>
      <w:r>
        <w:rPr>
          <w:rFonts w:ascii="Arial" w:eastAsia="Times New Roman" w:hAnsi="Arial" w:cs="Arial"/>
          <w:sz w:val="20"/>
          <w:szCs w:val="20"/>
        </w:rPr>
        <w:t xml:space="preserve">Consult and work with SLQ </w:t>
      </w:r>
      <w:r w:rsidR="001529B4">
        <w:rPr>
          <w:rFonts w:ascii="Arial" w:eastAsia="Times New Roman" w:hAnsi="Arial" w:cs="Arial"/>
          <w:sz w:val="20"/>
          <w:szCs w:val="20"/>
        </w:rPr>
        <w:t>h</w:t>
      </w:r>
      <w:r>
        <w:rPr>
          <w:rFonts w:ascii="Arial" w:eastAsia="Times New Roman" w:hAnsi="Arial" w:cs="Arial"/>
          <w:sz w:val="20"/>
          <w:szCs w:val="20"/>
        </w:rPr>
        <w:t xml:space="preserve">ealth and </w:t>
      </w:r>
      <w:r w:rsidR="001529B4">
        <w:rPr>
          <w:rFonts w:ascii="Arial" w:eastAsia="Times New Roman" w:hAnsi="Arial" w:cs="Arial"/>
          <w:sz w:val="20"/>
          <w:szCs w:val="20"/>
        </w:rPr>
        <w:t>S</w:t>
      </w:r>
      <w:r>
        <w:rPr>
          <w:rFonts w:ascii="Arial" w:eastAsia="Times New Roman" w:hAnsi="Arial" w:cs="Arial"/>
          <w:sz w:val="20"/>
          <w:szCs w:val="20"/>
        </w:rPr>
        <w:t>afety c</w:t>
      </w:r>
      <w:r w:rsidRPr="00C556DA">
        <w:rPr>
          <w:rFonts w:ascii="Arial" w:eastAsia="Times New Roman" w:hAnsi="Arial" w:cs="Arial"/>
          <w:sz w:val="20"/>
          <w:szCs w:val="20"/>
        </w:rPr>
        <w:t>ommittee</w:t>
      </w:r>
      <w:r>
        <w:rPr>
          <w:rFonts w:ascii="Arial" w:eastAsia="Times New Roman" w:hAnsi="Arial" w:cs="Arial"/>
          <w:sz w:val="20"/>
          <w:szCs w:val="20"/>
        </w:rPr>
        <w:t>;</w:t>
      </w:r>
    </w:p>
    <w:p w14:paraId="4EAB0E90" w14:textId="77777777" w:rsidR="007D57A3" w:rsidRPr="00C556DA" w:rsidRDefault="007D57A3" w:rsidP="006F0F5B">
      <w:pPr>
        <w:numPr>
          <w:ilvl w:val="0"/>
          <w:numId w:val="163"/>
        </w:numPr>
        <w:jc w:val="both"/>
        <w:rPr>
          <w:rFonts w:ascii="Arial" w:hAnsi="Arial" w:cs="Arial"/>
          <w:sz w:val="20"/>
          <w:szCs w:val="20"/>
        </w:rPr>
      </w:pPr>
      <w:r w:rsidRPr="00C556DA">
        <w:rPr>
          <w:rFonts w:ascii="Arial" w:eastAsia="Times New Roman" w:hAnsi="Arial" w:cs="Arial"/>
          <w:sz w:val="20"/>
          <w:szCs w:val="20"/>
        </w:rPr>
        <w:t xml:space="preserve">Elected </w:t>
      </w:r>
      <w:r>
        <w:rPr>
          <w:rFonts w:ascii="Arial" w:eastAsia="Times New Roman" w:hAnsi="Arial" w:cs="Arial"/>
          <w:sz w:val="20"/>
          <w:szCs w:val="20"/>
        </w:rPr>
        <w:t xml:space="preserve">a </w:t>
      </w:r>
      <w:r w:rsidR="001529B4">
        <w:rPr>
          <w:rFonts w:ascii="Arial" w:eastAsia="Times New Roman" w:hAnsi="Arial" w:cs="Arial"/>
          <w:sz w:val="20"/>
          <w:szCs w:val="20"/>
        </w:rPr>
        <w:t>H</w:t>
      </w:r>
      <w:r>
        <w:rPr>
          <w:rFonts w:ascii="Arial" w:eastAsia="Times New Roman" w:hAnsi="Arial" w:cs="Arial"/>
          <w:sz w:val="20"/>
          <w:szCs w:val="20"/>
        </w:rPr>
        <w:t xml:space="preserve">ealth </w:t>
      </w:r>
      <w:r w:rsidR="00A561A7">
        <w:rPr>
          <w:rFonts w:ascii="Arial" w:eastAsia="Times New Roman" w:hAnsi="Arial" w:cs="Arial"/>
          <w:sz w:val="20"/>
          <w:szCs w:val="20"/>
        </w:rPr>
        <w:t>and</w:t>
      </w:r>
      <w:r>
        <w:rPr>
          <w:rFonts w:ascii="Arial" w:eastAsia="Times New Roman" w:hAnsi="Arial" w:cs="Arial"/>
          <w:sz w:val="20"/>
          <w:szCs w:val="20"/>
        </w:rPr>
        <w:t xml:space="preserve"> Safety Representative (</w:t>
      </w:r>
      <w:r w:rsidRPr="00C556DA">
        <w:rPr>
          <w:rFonts w:ascii="Arial" w:eastAsia="Times New Roman" w:hAnsi="Arial" w:cs="Arial"/>
          <w:sz w:val="20"/>
          <w:szCs w:val="20"/>
        </w:rPr>
        <w:t>HSR</w:t>
      </w:r>
      <w:r>
        <w:rPr>
          <w:rFonts w:ascii="Arial" w:eastAsia="Times New Roman" w:hAnsi="Arial" w:cs="Arial"/>
          <w:sz w:val="20"/>
          <w:szCs w:val="20"/>
        </w:rPr>
        <w:t>);</w:t>
      </w:r>
    </w:p>
    <w:p w14:paraId="135A8966" w14:textId="77777777" w:rsidR="007D57A3" w:rsidRPr="00C556DA" w:rsidRDefault="007D57A3" w:rsidP="006F0F5B">
      <w:pPr>
        <w:numPr>
          <w:ilvl w:val="0"/>
          <w:numId w:val="163"/>
        </w:numPr>
        <w:jc w:val="both"/>
        <w:rPr>
          <w:rFonts w:ascii="Arial" w:hAnsi="Arial" w:cs="Arial"/>
          <w:sz w:val="20"/>
          <w:szCs w:val="20"/>
        </w:rPr>
      </w:pPr>
      <w:r>
        <w:rPr>
          <w:rFonts w:ascii="Arial" w:hAnsi="Arial" w:cs="Arial"/>
          <w:sz w:val="20"/>
          <w:szCs w:val="20"/>
        </w:rPr>
        <w:t xml:space="preserve">Implement WHS </w:t>
      </w:r>
      <w:r w:rsidRPr="00C556DA">
        <w:rPr>
          <w:rFonts w:ascii="Arial" w:hAnsi="Arial" w:cs="Arial"/>
          <w:sz w:val="20"/>
          <w:szCs w:val="20"/>
        </w:rPr>
        <w:t>as a standing agenda item</w:t>
      </w:r>
      <w:r>
        <w:rPr>
          <w:rFonts w:ascii="Arial" w:hAnsi="Arial" w:cs="Arial"/>
          <w:sz w:val="20"/>
          <w:szCs w:val="20"/>
        </w:rPr>
        <w:t xml:space="preserve"> at regular team meeting</w:t>
      </w:r>
      <w:r w:rsidRPr="00C556DA">
        <w:rPr>
          <w:rFonts w:ascii="Arial" w:hAnsi="Arial" w:cs="Arial"/>
          <w:sz w:val="20"/>
          <w:szCs w:val="20"/>
        </w:rPr>
        <w:t>.</w:t>
      </w:r>
    </w:p>
    <w:p w14:paraId="1355D4CA" w14:textId="77777777" w:rsidR="00121556" w:rsidRPr="00C556DA" w:rsidRDefault="00121556" w:rsidP="00C36673">
      <w:pPr>
        <w:spacing w:before="100"/>
        <w:jc w:val="both"/>
        <w:rPr>
          <w:rFonts w:ascii="Arial" w:eastAsia="Calibri" w:hAnsi="Arial" w:cs="Arial"/>
          <w:sz w:val="20"/>
          <w:szCs w:val="20"/>
        </w:rPr>
      </w:pPr>
      <w:r w:rsidRPr="00C556DA">
        <w:rPr>
          <w:rFonts w:ascii="Arial" w:eastAsia="Calibri" w:hAnsi="Arial" w:cs="Arial"/>
          <w:sz w:val="20"/>
          <w:szCs w:val="20"/>
        </w:rPr>
        <w:t xml:space="preserve">Consultation mechanisms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C556DA">
        <w:rPr>
          <w:rFonts w:ascii="Arial" w:eastAsia="Calibri" w:hAnsi="Arial" w:cs="Arial"/>
          <w:sz w:val="20"/>
          <w:szCs w:val="20"/>
        </w:rPr>
        <w:t xml:space="preserve"> include the following:</w:t>
      </w:r>
    </w:p>
    <w:p w14:paraId="5ED10ED7" w14:textId="77777777" w:rsidR="00121556" w:rsidRPr="00C556DA" w:rsidRDefault="00121556" w:rsidP="006F0F5B">
      <w:pPr>
        <w:numPr>
          <w:ilvl w:val="0"/>
          <w:numId w:val="5"/>
        </w:numPr>
        <w:jc w:val="both"/>
        <w:rPr>
          <w:rFonts w:ascii="Arial" w:eastAsia="Calibri" w:hAnsi="Arial" w:cs="Arial"/>
          <w:sz w:val="20"/>
          <w:szCs w:val="20"/>
        </w:rPr>
      </w:pPr>
      <w:r w:rsidRPr="00C556DA">
        <w:rPr>
          <w:rFonts w:ascii="Arial" w:eastAsia="Calibri" w:hAnsi="Arial" w:cs="Arial"/>
          <w:sz w:val="20"/>
          <w:szCs w:val="20"/>
        </w:rPr>
        <w:t xml:space="preserve">Formal </w:t>
      </w:r>
      <w:r w:rsidR="00CF5F4E">
        <w:rPr>
          <w:rFonts w:ascii="Arial" w:eastAsia="Calibri" w:hAnsi="Arial" w:cs="Arial"/>
          <w:sz w:val="20"/>
          <w:szCs w:val="20"/>
        </w:rPr>
        <w:t>i</w:t>
      </w:r>
      <w:r w:rsidRPr="00C556DA">
        <w:rPr>
          <w:rFonts w:ascii="Arial" w:eastAsia="Calibri" w:hAnsi="Arial" w:cs="Arial"/>
          <w:sz w:val="20"/>
          <w:szCs w:val="20"/>
        </w:rPr>
        <w:t xml:space="preserve">nduction </w:t>
      </w:r>
      <w:r w:rsidR="00CF5F4E">
        <w:rPr>
          <w:rFonts w:ascii="Arial" w:eastAsia="Calibri" w:hAnsi="Arial" w:cs="Arial"/>
          <w:sz w:val="20"/>
          <w:szCs w:val="20"/>
        </w:rPr>
        <w:t>t</w:t>
      </w:r>
      <w:r w:rsidRPr="00C556DA">
        <w:rPr>
          <w:rFonts w:ascii="Arial" w:eastAsia="Calibri" w:hAnsi="Arial" w:cs="Arial"/>
          <w:sz w:val="20"/>
          <w:szCs w:val="20"/>
        </w:rPr>
        <w:t xml:space="preserve">raining following the </w:t>
      </w:r>
      <w:r w:rsidR="00A77C04">
        <w:rPr>
          <w:rFonts w:ascii="Arial" w:eastAsia="Calibri" w:hAnsi="Arial" w:cs="Arial"/>
          <w:sz w:val="20"/>
          <w:szCs w:val="20"/>
        </w:rPr>
        <w:t>workspace</w:t>
      </w:r>
      <w:r w:rsidR="00503EC4">
        <w:rPr>
          <w:rFonts w:ascii="Arial" w:eastAsia="Calibri" w:hAnsi="Arial" w:cs="Arial"/>
          <w:sz w:val="20"/>
          <w:szCs w:val="20"/>
        </w:rPr>
        <w:t xml:space="preserve"> induction p</w:t>
      </w:r>
      <w:r w:rsidRPr="00C556DA">
        <w:rPr>
          <w:rFonts w:ascii="Arial" w:eastAsia="Calibri" w:hAnsi="Arial" w:cs="Arial"/>
          <w:sz w:val="20"/>
          <w:szCs w:val="20"/>
        </w:rPr>
        <w:t>rocedure</w:t>
      </w:r>
      <w:r w:rsidR="005E127D">
        <w:rPr>
          <w:rFonts w:ascii="Arial" w:eastAsia="Calibri" w:hAnsi="Arial" w:cs="Arial"/>
          <w:sz w:val="20"/>
          <w:szCs w:val="20"/>
        </w:rPr>
        <w:t>;</w:t>
      </w:r>
    </w:p>
    <w:p w14:paraId="1533368F" w14:textId="77777777" w:rsidR="00121556" w:rsidRPr="00C556DA" w:rsidRDefault="00503EC4" w:rsidP="006F0F5B">
      <w:pPr>
        <w:numPr>
          <w:ilvl w:val="0"/>
          <w:numId w:val="5"/>
        </w:numPr>
        <w:jc w:val="both"/>
        <w:rPr>
          <w:rFonts w:ascii="Arial" w:eastAsia="Calibri" w:hAnsi="Arial" w:cs="Arial"/>
          <w:sz w:val="20"/>
          <w:szCs w:val="20"/>
        </w:rPr>
      </w:pPr>
      <w:r>
        <w:rPr>
          <w:rFonts w:ascii="Arial" w:eastAsia="Calibri" w:hAnsi="Arial" w:cs="Arial"/>
          <w:sz w:val="20"/>
          <w:szCs w:val="20"/>
        </w:rPr>
        <w:t>Training as outlined in the training and competency assessment p</w:t>
      </w:r>
      <w:r w:rsidR="00121556" w:rsidRPr="00C556DA">
        <w:rPr>
          <w:rFonts w:ascii="Arial" w:eastAsia="Calibri" w:hAnsi="Arial" w:cs="Arial"/>
          <w:sz w:val="20"/>
          <w:szCs w:val="20"/>
        </w:rPr>
        <w:t xml:space="preserve">rocedure and the </w:t>
      </w:r>
      <w:r w:rsidR="00A77C04">
        <w:rPr>
          <w:rFonts w:ascii="Arial" w:eastAsia="Calibri" w:hAnsi="Arial" w:cs="Arial"/>
          <w:sz w:val="20"/>
          <w:szCs w:val="20"/>
        </w:rPr>
        <w:t>workspace</w:t>
      </w:r>
      <w:r>
        <w:rPr>
          <w:rFonts w:ascii="Arial" w:eastAsia="Calibri" w:hAnsi="Arial" w:cs="Arial"/>
          <w:sz w:val="20"/>
          <w:szCs w:val="20"/>
        </w:rPr>
        <w:t xml:space="preserve"> induction p</w:t>
      </w:r>
      <w:r w:rsidR="00121556" w:rsidRPr="00C556DA">
        <w:rPr>
          <w:rFonts w:ascii="Arial" w:eastAsia="Calibri" w:hAnsi="Arial" w:cs="Arial"/>
          <w:sz w:val="20"/>
          <w:szCs w:val="20"/>
        </w:rPr>
        <w:t>rocedure</w:t>
      </w:r>
      <w:r w:rsidR="005E127D">
        <w:rPr>
          <w:rFonts w:ascii="Arial" w:eastAsia="Calibri" w:hAnsi="Arial" w:cs="Arial"/>
          <w:sz w:val="20"/>
          <w:szCs w:val="20"/>
        </w:rPr>
        <w:t>;</w:t>
      </w:r>
    </w:p>
    <w:p w14:paraId="68C0C75D" w14:textId="77777777" w:rsidR="00121556" w:rsidRPr="00C556DA" w:rsidRDefault="00121556" w:rsidP="006F0F5B">
      <w:pPr>
        <w:numPr>
          <w:ilvl w:val="0"/>
          <w:numId w:val="5"/>
        </w:numPr>
        <w:ind w:right="237"/>
        <w:jc w:val="both"/>
        <w:rPr>
          <w:rFonts w:ascii="Arial" w:eastAsia="Calibri" w:hAnsi="Arial" w:cs="Arial"/>
          <w:sz w:val="20"/>
          <w:szCs w:val="20"/>
        </w:rPr>
      </w:pPr>
      <w:r w:rsidRPr="00C556DA">
        <w:rPr>
          <w:rFonts w:ascii="Arial" w:eastAsia="Calibri" w:hAnsi="Arial" w:cs="Arial"/>
          <w:sz w:val="20"/>
          <w:szCs w:val="20"/>
        </w:rPr>
        <w:t xml:space="preserve">Information on hazards and the existing </w:t>
      </w:r>
      <w:r w:rsidR="00C500E7">
        <w:rPr>
          <w:rFonts w:ascii="Arial" w:hAnsi="Arial" w:cs="Arial"/>
          <w:sz w:val="20"/>
          <w:szCs w:val="20"/>
        </w:rPr>
        <w:t>WHSMS</w:t>
      </w:r>
      <w:r w:rsidR="001B473E">
        <w:rPr>
          <w:rFonts w:ascii="Arial" w:hAnsi="Arial" w:cs="Arial"/>
          <w:sz w:val="20"/>
          <w:szCs w:val="20"/>
        </w:rPr>
        <w:t xml:space="preserve"> Manual</w:t>
      </w:r>
      <w:r w:rsidR="005E127D">
        <w:rPr>
          <w:rFonts w:ascii="Arial" w:hAnsi="Arial" w:cs="Arial"/>
          <w:sz w:val="20"/>
          <w:szCs w:val="20"/>
        </w:rPr>
        <w:t>;</w:t>
      </w:r>
    </w:p>
    <w:p w14:paraId="46AD3C90" w14:textId="77777777" w:rsidR="00121556" w:rsidRPr="00C556DA" w:rsidRDefault="00503EC4" w:rsidP="006F0F5B">
      <w:pPr>
        <w:numPr>
          <w:ilvl w:val="0"/>
          <w:numId w:val="5"/>
        </w:numPr>
        <w:jc w:val="both"/>
        <w:rPr>
          <w:rFonts w:ascii="Arial" w:eastAsia="Calibri" w:hAnsi="Arial" w:cs="Arial"/>
          <w:sz w:val="20"/>
          <w:szCs w:val="20"/>
        </w:rPr>
      </w:pPr>
      <w:r>
        <w:rPr>
          <w:rFonts w:ascii="Arial" w:eastAsia="Calibri" w:hAnsi="Arial" w:cs="Arial"/>
          <w:sz w:val="20"/>
          <w:szCs w:val="20"/>
        </w:rPr>
        <w:t>Emergency r</w:t>
      </w:r>
      <w:r w:rsidR="00121556" w:rsidRPr="00C556DA">
        <w:rPr>
          <w:rFonts w:ascii="Arial" w:eastAsia="Calibri" w:hAnsi="Arial" w:cs="Arial"/>
          <w:sz w:val="20"/>
          <w:szCs w:val="20"/>
        </w:rPr>
        <w:t xml:space="preserve">esponse as described in the </w:t>
      </w:r>
      <w:r w:rsidR="003D2902">
        <w:rPr>
          <w:rFonts w:ascii="Arial" w:eastAsia="Calibri" w:hAnsi="Arial" w:cs="Arial"/>
          <w:sz w:val="20"/>
          <w:szCs w:val="20"/>
        </w:rPr>
        <w:t>e</w:t>
      </w:r>
      <w:r w:rsidR="00121556" w:rsidRPr="00C556DA">
        <w:rPr>
          <w:rFonts w:ascii="Arial" w:eastAsia="Calibri" w:hAnsi="Arial" w:cs="Arial"/>
          <w:sz w:val="20"/>
          <w:szCs w:val="20"/>
        </w:rPr>
        <w:t xml:space="preserve">mergency </w:t>
      </w:r>
      <w:r w:rsidR="003D2902">
        <w:rPr>
          <w:rFonts w:ascii="Arial" w:eastAsia="Calibri" w:hAnsi="Arial" w:cs="Arial"/>
          <w:sz w:val="20"/>
          <w:szCs w:val="20"/>
        </w:rPr>
        <w:t>m</w:t>
      </w:r>
      <w:r w:rsidR="00121556" w:rsidRPr="00C556DA">
        <w:rPr>
          <w:rFonts w:ascii="Arial" w:eastAsia="Calibri" w:hAnsi="Arial" w:cs="Arial"/>
          <w:sz w:val="20"/>
          <w:szCs w:val="20"/>
        </w:rPr>
        <w:t xml:space="preserve">anagement section of the </w:t>
      </w:r>
      <w:r w:rsidR="00C500E7">
        <w:rPr>
          <w:rFonts w:ascii="Arial" w:hAnsi="Arial" w:cs="Arial"/>
          <w:sz w:val="20"/>
          <w:szCs w:val="20"/>
        </w:rPr>
        <w:t>WHSMS</w:t>
      </w:r>
      <w:r w:rsidR="001B473E">
        <w:rPr>
          <w:rFonts w:ascii="Arial" w:hAnsi="Arial" w:cs="Arial"/>
          <w:sz w:val="20"/>
          <w:szCs w:val="20"/>
        </w:rPr>
        <w:t xml:space="preserve"> Manual</w:t>
      </w:r>
      <w:r w:rsidR="005E127D">
        <w:rPr>
          <w:rFonts w:ascii="Arial" w:hAnsi="Arial" w:cs="Arial"/>
          <w:sz w:val="20"/>
          <w:szCs w:val="20"/>
        </w:rPr>
        <w:t>;</w:t>
      </w:r>
    </w:p>
    <w:p w14:paraId="7EF92ADD" w14:textId="77777777" w:rsidR="00121556" w:rsidRPr="00C556DA" w:rsidRDefault="00121556" w:rsidP="006F0F5B">
      <w:pPr>
        <w:numPr>
          <w:ilvl w:val="0"/>
          <w:numId w:val="5"/>
        </w:numPr>
        <w:jc w:val="both"/>
        <w:rPr>
          <w:rFonts w:ascii="Arial" w:eastAsia="Calibri" w:hAnsi="Arial" w:cs="Arial"/>
          <w:sz w:val="20"/>
          <w:szCs w:val="20"/>
        </w:rPr>
      </w:pPr>
      <w:r w:rsidRPr="00C556DA">
        <w:rPr>
          <w:rFonts w:ascii="Arial" w:eastAsia="Calibri" w:hAnsi="Arial" w:cs="Arial"/>
          <w:sz w:val="20"/>
          <w:szCs w:val="20"/>
        </w:rPr>
        <w:t>Incident investigation and correct</w:t>
      </w:r>
      <w:r w:rsidR="00503EC4">
        <w:rPr>
          <w:rFonts w:ascii="Arial" w:eastAsia="Calibri" w:hAnsi="Arial" w:cs="Arial"/>
          <w:sz w:val="20"/>
          <w:szCs w:val="20"/>
        </w:rPr>
        <w:t>ive actions as detailed in the incident r</w:t>
      </w:r>
      <w:r w:rsidRPr="00C556DA">
        <w:rPr>
          <w:rFonts w:ascii="Arial" w:eastAsia="Calibri" w:hAnsi="Arial" w:cs="Arial"/>
          <w:sz w:val="20"/>
          <w:szCs w:val="20"/>
        </w:rPr>
        <w:t>eporting procedure</w:t>
      </w:r>
      <w:r w:rsidR="005E127D">
        <w:rPr>
          <w:rFonts w:ascii="Arial" w:eastAsia="Calibri" w:hAnsi="Arial" w:cs="Arial"/>
          <w:sz w:val="20"/>
          <w:szCs w:val="20"/>
        </w:rPr>
        <w:t>;</w:t>
      </w:r>
    </w:p>
    <w:p w14:paraId="37EE5639" w14:textId="77777777" w:rsidR="00121556" w:rsidRPr="00C556DA" w:rsidRDefault="00121556" w:rsidP="006F0F5B">
      <w:pPr>
        <w:numPr>
          <w:ilvl w:val="0"/>
          <w:numId w:val="5"/>
        </w:numPr>
        <w:jc w:val="both"/>
        <w:rPr>
          <w:rFonts w:ascii="Arial" w:eastAsia="Calibri" w:hAnsi="Arial" w:cs="Arial"/>
          <w:sz w:val="20"/>
          <w:szCs w:val="20"/>
        </w:rPr>
      </w:pPr>
      <w:r w:rsidRPr="00C556DA">
        <w:rPr>
          <w:rFonts w:ascii="Arial" w:eastAsia="Calibri" w:hAnsi="Arial" w:cs="Arial"/>
          <w:sz w:val="20"/>
          <w:szCs w:val="20"/>
        </w:rPr>
        <w:t>Results of WHS evaluations including audits, non-conformances</w:t>
      </w:r>
      <w:r w:rsidR="005E127D">
        <w:rPr>
          <w:rFonts w:ascii="Arial" w:eastAsia="Calibri" w:hAnsi="Arial" w:cs="Arial"/>
          <w:sz w:val="20"/>
          <w:szCs w:val="20"/>
        </w:rPr>
        <w:t>;</w:t>
      </w:r>
    </w:p>
    <w:p w14:paraId="4D6E9EF3" w14:textId="77777777" w:rsidR="00121556" w:rsidRPr="00C556DA" w:rsidRDefault="00121556" w:rsidP="006F0F5B">
      <w:pPr>
        <w:numPr>
          <w:ilvl w:val="0"/>
          <w:numId w:val="5"/>
        </w:numPr>
        <w:jc w:val="both"/>
        <w:rPr>
          <w:rFonts w:ascii="Arial" w:eastAsia="Calibri" w:hAnsi="Arial" w:cs="Arial"/>
          <w:sz w:val="20"/>
          <w:szCs w:val="20"/>
        </w:rPr>
      </w:pPr>
      <w:r w:rsidRPr="00C556DA">
        <w:rPr>
          <w:rFonts w:ascii="Arial" w:eastAsia="Calibri" w:hAnsi="Arial" w:cs="Arial"/>
          <w:sz w:val="20"/>
          <w:szCs w:val="20"/>
        </w:rPr>
        <w:t>Review of WHS objectives</w:t>
      </w:r>
      <w:r w:rsidR="005E127D">
        <w:rPr>
          <w:rFonts w:ascii="Arial" w:eastAsia="Calibri" w:hAnsi="Arial" w:cs="Arial"/>
          <w:sz w:val="20"/>
          <w:szCs w:val="20"/>
        </w:rPr>
        <w:t>;</w:t>
      </w:r>
    </w:p>
    <w:p w14:paraId="27D4ACBE" w14:textId="77777777" w:rsidR="009071CF" w:rsidRDefault="00503EC4" w:rsidP="006F0F5B">
      <w:pPr>
        <w:numPr>
          <w:ilvl w:val="0"/>
          <w:numId w:val="5"/>
        </w:numPr>
        <w:jc w:val="both"/>
        <w:rPr>
          <w:rFonts w:ascii="Arial" w:eastAsia="Calibri" w:hAnsi="Arial" w:cs="Arial"/>
          <w:sz w:val="20"/>
          <w:szCs w:val="20"/>
        </w:rPr>
      </w:pPr>
      <w:r>
        <w:rPr>
          <w:rFonts w:ascii="Arial" w:eastAsia="Calibri" w:hAnsi="Arial" w:cs="Arial"/>
          <w:sz w:val="20"/>
          <w:szCs w:val="20"/>
        </w:rPr>
        <w:t>Safe work p</w:t>
      </w:r>
      <w:r w:rsidR="00121556" w:rsidRPr="009071CF">
        <w:rPr>
          <w:rFonts w:ascii="Arial" w:eastAsia="Calibri" w:hAnsi="Arial" w:cs="Arial"/>
          <w:sz w:val="20"/>
          <w:szCs w:val="20"/>
        </w:rPr>
        <w:t>rocedures</w:t>
      </w:r>
      <w:r w:rsidR="005E127D">
        <w:rPr>
          <w:rFonts w:ascii="Arial" w:eastAsia="Calibri" w:hAnsi="Arial" w:cs="Arial"/>
          <w:sz w:val="20"/>
          <w:szCs w:val="20"/>
        </w:rPr>
        <w:t>;</w:t>
      </w:r>
    </w:p>
    <w:p w14:paraId="24F3AE0C" w14:textId="77777777" w:rsidR="00121556" w:rsidRPr="009071CF" w:rsidRDefault="00121556" w:rsidP="006F0F5B">
      <w:pPr>
        <w:numPr>
          <w:ilvl w:val="0"/>
          <w:numId w:val="5"/>
        </w:numPr>
        <w:jc w:val="both"/>
        <w:rPr>
          <w:rFonts w:ascii="Arial" w:eastAsia="Calibri" w:hAnsi="Arial" w:cs="Arial"/>
          <w:sz w:val="20"/>
          <w:szCs w:val="20"/>
        </w:rPr>
      </w:pPr>
      <w:r w:rsidRPr="009071CF">
        <w:rPr>
          <w:rFonts w:ascii="Arial" w:eastAsia="Calibri" w:hAnsi="Arial" w:cs="Arial"/>
          <w:sz w:val="20"/>
          <w:szCs w:val="20"/>
        </w:rPr>
        <w:t xml:space="preserve">Risk </w:t>
      </w:r>
      <w:r w:rsidR="004063BD">
        <w:rPr>
          <w:rFonts w:ascii="Arial" w:eastAsia="Calibri" w:hAnsi="Arial" w:cs="Arial"/>
          <w:sz w:val="20"/>
          <w:szCs w:val="20"/>
        </w:rPr>
        <w:t>a</w:t>
      </w:r>
      <w:r w:rsidRPr="009071CF">
        <w:rPr>
          <w:rFonts w:ascii="Arial" w:eastAsia="Calibri" w:hAnsi="Arial" w:cs="Arial"/>
          <w:sz w:val="20"/>
          <w:szCs w:val="20"/>
        </w:rPr>
        <w:t>ssessments, risk controls and feedback regarding long-term controls</w:t>
      </w:r>
      <w:r w:rsidR="005E127D">
        <w:rPr>
          <w:rFonts w:ascii="Arial" w:eastAsia="Calibri" w:hAnsi="Arial" w:cs="Arial"/>
          <w:sz w:val="20"/>
          <w:szCs w:val="20"/>
        </w:rPr>
        <w:t>;</w:t>
      </w:r>
    </w:p>
    <w:p w14:paraId="3368BE9A" w14:textId="77777777" w:rsidR="00121556" w:rsidRPr="00C556DA" w:rsidRDefault="00503EC4" w:rsidP="006F0F5B">
      <w:pPr>
        <w:numPr>
          <w:ilvl w:val="0"/>
          <w:numId w:val="5"/>
        </w:numPr>
        <w:jc w:val="both"/>
        <w:rPr>
          <w:rFonts w:ascii="Arial" w:eastAsia="Calibri" w:hAnsi="Arial" w:cs="Arial"/>
          <w:sz w:val="20"/>
          <w:szCs w:val="20"/>
        </w:rPr>
      </w:pPr>
      <w:r>
        <w:rPr>
          <w:rFonts w:ascii="Arial" w:eastAsia="Calibri" w:hAnsi="Arial" w:cs="Arial"/>
          <w:sz w:val="20"/>
          <w:szCs w:val="20"/>
        </w:rPr>
        <w:t>SDS</w:t>
      </w:r>
      <w:r w:rsidR="00121556" w:rsidRPr="00C556DA">
        <w:rPr>
          <w:rFonts w:ascii="Arial" w:eastAsia="Calibri" w:hAnsi="Arial" w:cs="Arial"/>
          <w:sz w:val="20"/>
          <w:szCs w:val="20"/>
        </w:rPr>
        <w:t>, product safety sheets, operating manuals etc.</w:t>
      </w:r>
      <w:r w:rsidR="005E127D">
        <w:rPr>
          <w:rFonts w:ascii="Arial" w:eastAsia="Calibri" w:hAnsi="Arial" w:cs="Arial"/>
          <w:sz w:val="20"/>
          <w:szCs w:val="20"/>
        </w:rPr>
        <w:t>;</w:t>
      </w:r>
    </w:p>
    <w:p w14:paraId="5464F548" w14:textId="77777777" w:rsidR="00121556" w:rsidRDefault="00121556" w:rsidP="006F0F5B">
      <w:pPr>
        <w:numPr>
          <w:ilvl w:val="0"/>
          <w:numId w:val="5"/>
        </w:numPr>
        <w:jc w:val="both"/>
        <w:rPr>
          <w:rFonts w:ascii="Arial" w:eastAsia="Calibri" w:hAnsi="Arial" w:cs="Arial"/>
          <w:sz w:val="20"/>
          <w:szCs w:val="20"/>
        </w:rPr>
      </w:pPr>
      <w:r w:rsidRPr="00C556DA">
        <w:rPr>
          <w:rFonts w:ascii="Arial" w:eastAsia="Calibri" w:hAnsi="Arial" w:cs="Arial"/>
          <w:sz w:val="20"/>
          <w:szCs w:val="20"/>
        </w:rPr>
        <w:t>Reporting and keeping records in line with legislative requirements.</w:t>
      </w:r>
    </w:p>
    <w:p w14:paraId="4022B51B" w14:textId="77777777" w:rsidR="00121556" w:rsidRPr="00C556DA" w:rsidRDefault="00121556" w:rsidP="00121556">
      <w:pPr>
        <w:spacing w:before="80"/>
        <w:jc w:val="both"/>
        <w:rPr>
          <w:rFonts w:ascii="Arial" w:eastAsia="Calibri" w:hAnsi="Arial" w:cs="Arial"/>
          <w:sz w:val="20"/>
          <w:szCs w:val="20"/>
        </w:rPr>
      </w:pPr>
      <w:r w:rsidRPr="00C556DA">
        <w:rPr>
          <w:rFonts w:ascii="Arial" w:eastAsia="Calibri" w:hAnsi="Arial" w:cs="Arial"/>
          <w:sz w:val="20"/>
          <w:szCs w:val="20"/>
        </w:rPr>
        <w:t xml:space="preserve">In the first instance, </w:t>
      </w:r>
      <w:r w:rsidR="00E34DA5">
        <w:rPr>
          <w:rFonts w:ascii="Arial" w:eastAsia="Calibri" w:hAnsi="Arial" w:cs="Arial"/>
          <w:sz w:val="20"/>
          <w:szCs w:val="20"/>
        </w:rPr>
        <w:t>workers</w:t>
      </w:r>
      <w:r w:rsidRPr="00C556DA">
        <w:rPr>
          <w:rFonts w:ascii="Arial" w:eastAsia="Calibri" w:hAnsi="Arial" w:cs="Arial"/>
          <w:sz w:val="20"/>
          <w:szCs w:val="20"/>
        </w:rPr>
        <w:t xml:space="preserve"> who identify WHS issues in the </w:t>
      </w:r>
      <w:r w:rsidR="00A77C04">
        <w:rPr>
          <w:rFonts w:ascii="Arial" w:eastAsia="Calibri" w:hAnsi="Arial" w:cs="Arial"/>
          <w:sz w:val="20"/>
          <w:szCs w:val="20"/>
        </w:rPr>
        <w:t>workspace</w:t>
      </w:r>
      <w:r w:rsidRPr="00C556DA">
        <w:rPr>
          <w:rFonts w:ascii="Arial" w:eastAsia="Calibri" w:hAnsi="Arial" w:cs="Arial"/>
          <w:sz w:val="20"/>
          <w:szCs w:val="20"/>
        </w:rPr>
        <w:t xml:space="preserve">, or who wish to communicate with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C556DA">
        <w:rPr>
          <w:rFonts w:ascii="Arial" w:eastAsia="Calibri" w:hAnsi="Arial" w:cs="Arial"/>
          <w:sz w:val="20"/>
          <w:szCs w:val="20"/>
        </w:rPr>
        <w:t xml:space="preserve"> concerning WHS</w:t>
      </w:r>
      <w:r w:rsidR="00883583">
        <w:rPr>
          <w:rFonts w:ascii="Arial" w:eastAsia="Calibri" w:hAnsi="Arial" w:cs="Arial"/>
          <w:sz w:val="20"/>
          <w:szCs w:val="20"/>
        </w:rPr>
        <w:t xml:space="preserve"> issues</w:t>
      </w:r>
      <w:r w:rsidRPr="00C556DA">
        <w:rPr>
          <w:rFonts w:ascii="Arial" w:eastAsia="Calibri" w:hAnsi="Arial" w:cs="Arial"/>
          <w:sz w:val="20"/>
          <w:szCs w:val="20"/>
        </w:rPr>
        <w:t>, should contact their supervisor or manager.</w:t>
      </w:r>
    </w:p>
    <w:p w14:paraId="0E8AA082" w14:textId="77777777" w:rsidR="00121556" w:rsidRPr="00C556DA" w:rsidRDefault="00121556" w:rsidP="00121556">
      <w:pPr>
        <w:spacing w:before="80"/>
        <w:jc w:val="both"/>
        <w:rPr>
          <w:rFonts w:ascii="Arial" w:eastAsia="Calibri" w:hAnsi="Arial" w:cs="Arial"/>
          <w:sz w:val="20"/>
          <w:szCs w:val="20"/>
        </w:rPr>
      </w:pPr>
      <w:r w:rsidRPr="00C556DA">
        <w:rPr>
          <w:rFonts w:ascii="Arial" w:eastAsia="Calibri" w:hAnsi="Arial" w:cs="Arial"/>
          <w:sz w:val="20"/>
          <w:szCs w:val="20"/>
        </w:rPr>
        <w:t>If it is not possible, or the worker feels uncomfortable to raise a particular WHS issue with their supervisor or the WHS manager, they should contact their HSR for assistance and consultation.</w:t>
      </w:r>
    </w:p>
    <w:p w14:paraId="773C4A94" w14:textId="77777777" w:rsidR="00121556" w:rsidRPr="00C556DA" w:rsidRDefault="00E34DA5" w:rsidP="00121556">
      <w:pPr>
        <w:spacing w:before="80"/>
        <w:jc w:val="both"/>
        <w:rPr>
          <w:rFonts w:ascii="Arial" w:eastAsia="Calibri" w:hAnsi="Arial" w:cs="Arial"/>
          <w:sz w:val="20"/>
          <w:szCs w:val="20"/>
        </w:rPr>
      </w:pPr>
      <w:r>
        <w:rPr>
          <w:rFonts w:ascii="Arial" w:eastAsia="Calibri" w:hAnsi="Arial" w:cs="Arial"/>
          <w:sz w:val="20"/>
          <w:szCs w:val="20"/>
        </w:rPr>
        <w:t>Workers</w:t>
      </w:r>
      <w:r w:rsidR="00121556" w:rsidRPr="00C556DA">
        <w:rPr>
          <w:rFonts w:ascii="Arial" w:eastAsia="Calibri" w:hAnsi="Arial" w:cs="Arial"/>
          <w:sz w:val="20"/>
          <w:szCs w:val="20"/>
        </w:rPr>
        <w:t xml:space="preserve"> who are HSR's are deemed to represent </w:t>
      </w:r>
      <w:r>
        <w:rPr>
          <w:rFonts w:ascii="Arial" w:eastAsia="Calibri" w:hAnsi="Arial" w:cs="Arial"/>
          <w:sz w:val="20"/>
          <w:szCs w:val="20"/>
        </w:rPr>
        <w:t>workers</w:t>
      </w:r>
      <w:r w:rsidR="00121556" w:rsidRPr="00C556DA">
        <w:rPr>
          <w:rFonts w:ascii="Arial" w:eastAsia="Calibri" w:hAnsi="Arial" w:cs="Arial"/>
          <w:sz w:val="20"/>
          <w:szCs w:val="20"/>
        </w:rPr>
        <w:t xml:space="preserve"> in particular work groups</w:t>
      </w:r>
      <w:r w:rsidR="001529B4">
        <w:rPr>
          <w:rFonts w:ascii="Arial" w:eastAsia="Calibri" w:hAnsi="Arial" w:cs="Arial"/>
          <w:sz w:val="20"/>
          <w:szCs w:val="20"/>
        </w:rPr>
        <w:t>/departments</w:t>
      </w:r>
      <w:r w:rsidR="00121556" w:rsidRPr="00C556DA">
        <w:rPr>
          <w:rFonts w:ascii="Arial" w:eastAsia="Calibri" w:hAnsi="Arial" w:cs="Arial"/>
          <w:sz w:val="20"/>
          <w:szCs w:val="20"/>
        </w:rPr>
        <w:t xml:space="preserve"> and as such, will undertake regular, meaningful consultation with the </w:t>
      </w:r>
      <w:r>
        <w:rPr>
          <w:rFonts w:ascii="Arial" w:eastAsia="Calibri" w:hAnsi="Arial" w:cs="Arial"/>
          <w:sz w:val="20"/>
          <w:szCs w:val="20"/>
        </w:rPr>
        <w:t>workers</w:t>
      </w:r>
      <w:r w:rsidR="00121556" w:rsidRPr="00C556DA">
        <w:rPr>
          <w:rFonts w:ascii="Arial" w:eastAsia="Calibri" w:hAnsi="Arial" w:cs="Arial"/>
          <w:sz w:val="20"/>
          <w:szCs w:val="20"/>
        </w:rPr>
        <w:t xml:space="preserve"> in their work</w:t>
      </w:r>
      <w:r w:rsidR="001529B4">
        <w:rPr>
          <w:rFonts w:ascii="Arial" w:eastAsia="Calibri" w:hAnsi="Arial" w:cs="Arial"/>
          <w:sz w:val="20"/>
          <w:szCs w:val="20"/>
        </w:rPr>
        <w:t xml:space="preserve"> </w:t>
      </w:r>
      <w:r w:rsidR="00121556" w:rsidRPr="00C556DA">
        <w:rPr>
          <w:rFonts w:ascii="Arial" w:eastAsia="Calibri" w:hAnsi="Arial" w:cs="Arial"/>
          <w:sz w:val="20"/>
          <w:szCs w:val="20"/>
        </w:rPr>
        <w:t xml:space="preserve">group. They will also respond to WHS issues raised with them by a worker or group of </w:t>
      </w:r>
      <w:r>
        <w:rPr>
          <w:rFonts w:ascii="Arial" w:eastAsia="Calibri" w:hAnsi="Arial" w:cs="Arial"/>
          <w:sz w:val="20"/>
          <w:szCs w:val="20"/>
        </w:rPr>
        <w:t>workers</w:t>
      </w:r>
      <w:r w:rsidR="00503EC4">
        <w:rPr>
          <w:rFonts w:ascii="Arial" w:eastAsia="Calibri" w:hAnsi="Arial" w:cs="Arial"/>
          <w:sz w:val="20"/>
          <w:szCs w:val="20"/>
        </w:rPr>
        <w:t xml:space="preserve">, by their duties as an HSR. </w:t>
      </w:r>
    </w:p>
    <w:p w14:paraId="5F06082C" w14:textId="77777777" w:rsidR="00121556" w:rsidRPr="00C556DA" w:rsidRDefault="00121556" w:rsidP="00121556">
      <w:pPr>
        <w:spacing w:before="80"/>
        <w:jc w:val="both"/>
        <w:rPr>
          <w:rFonts w:ascii="Arial" w:eastAsia="Calibri" w:hAnsi="Arial" w:cs="Arial"/>
          <w:sz w:val="20"/>
          <w:szCs w:val="20"/>
        </w:rPr>
      </w:pPr>
      <w:r w:rsidRPr="00C556DA">
        <w:rPr>
          <w:rFonts w:ascii="Arial" w:eastAsia="Calibri" w:hAnsi="Arial" w:cs="Arial"/>
          <w:sz w:val="20"/>
          <w:szCs w:val="20"/>
        </w:rPr>
        <w:t xml:space="preserve">HSR's are then empowered to raise </w:t>
      </w:r>
      <w:r w:rsidR="00883583">
        <w:rPr>
          <w:rFonts w:ascii="Arial" w:eastAsia="Calibri" w:hAnsi="Arial" w:cs="Arial"/>
          <w:sz w:val="20"/>
          <w:szCs w:val="20"/>
        </w:rPr>
        <w:t>WHS</w:t>
      </w:r>
      <w:r w:rsidRPr="00C556DA">
        <w:rPr>
          <w:rFonts w:ascii="Arial" w:eastAsia="Calibri" w:hAnsi="Arial" w:cs="Arial"/>
          <w:sz w:val="20"/>
          <w:szCs w:val="20"/>
        </w:rPr>
        <w:t xml:space="preserve"> issues formally at meetings with the supervisor or manager and </w:t>
      </w:r>
      <w:r w:rsidR="001529B4">
        <w:rPr>
          <w:rFonts w:ascii="Arial" w:eastAsia="Calibri" w:hAnsi="Arial" w:cs="Arial"/>
          <w:sz w:val="20"/>
          <w:szCs w:val="20"/>
        </w:rPr>
        <w:t xml:space="preserve">with the Health </w:t>
      </w:r>
      <w:r w:rsidR="00A561A7">
        <w:rPr>
          <w:rFonts w:ascii="Arial" w:eastAsia="Calibri" w:hAnsi="Arial" w:cs="Arial"/>
          <w:sz w:val="20"/>
          <w:szCs w:val="20"/>
        </w:rPr>
        <w:t>and</w:t>
      </w:r>
      <w:r w:rsidR="001529B4">
        <w:rPr>
          <w:rFonts w:ascii="Arial" w:eastAsia="Calibri" w:hAnsi="Arial" w:cs="Arial"/>
          <w:sz w:val="20"/>
          <w:szCs w:val="20"/>
        </w:rPr>
        <w:t xml:space="preserve"> Safety Committee. They </w:t>
      </w:r>
      <w:r w:rsidRPr="00C556DA">
        <w:rPr>
          <w:rFonts w:ascii="Arial" w:eastAsia="Calibri" w:hAnsi="Arial" w:cs="Arial"/>
          <w:sz w:val="20"/>
          <w:szCs w:val="20"/>
        </w:rPr>
        <w:t xml:space="preserve">may in certain circumstances contact the relevant </w:t>
      </w:r>
      <w:r w:rsidR="00503EC4">
        <w:rPr>
          <w:rFonts w:ascii="Arial" w:eastAsia="Calibri" w:hAnsi="Arial" w:cs="Arial"/>
          <w:sz w:val="20"/>
          <w:szCs w:val="20"/>
        </w:rPr>
        <w:t>S</w:t>
      </w:r>
      <w:r w:rsidRPr="00C556DA">
        <w:rPr>
          <w:rFonts w:ascii="Arial" w:eastAsia="Calibri" w:hAnsi="Arial" w:cs="Arial"/>
          <w:sz w:val="20"/>
          <w:szCs w:val="20"/>
        </w:rPr>
        <w:t xml:space="preserve">tate </w:t>
      </w:r>
      <w:r w:rsidR="004063BD">
        <w:rPr>
          <w:rFonts w:ascii="Arial" w:eastAsia="Calibri" w:hAnsi="Arial" w:cs="Arial"/>
          <w:sz w:val="20"/>
          <w:szCs w:val="20"/>
        </w:rPr>
        <w:t>a</w:t>
      </w:r>
      <w:r w:rsidRPr="00C556DA">
        <w:rPr>
          <w:rFonts w:ascii="Arial" w:eastAsia="Calibri" w:hAnsi="Arial" w:cs="Arial"/>
          <w:sz w:val="20"/>
          <w:szCs w:val="20"/>
        </w:rPr>
        <w:t>uthority for assistance and information.</w:t>
      </w:r>
    </w:p>
    <w:p w14:paraId="05747C4B" w14:textId="77777777" w:rsidR="00121556" w:rsidRPr="00C556DA" w:rsidRDefault="00121556" w:rsidP="00121556">
      <w:pPr>
        <w:spacing w:before="80"/>
        <w:jc w:val="both"/>
        <w:rPr>
          <w:rFonts w:ascii="Arial" w:eastAsia="Calibri" w:hAnsi="Arial" w:cs="Arial"/>
          <w:sz w:val="20"/>
          <w:szCs w:val="20"/>
        </w:rPr>
      </w:pPr>
      <w:r w:rsidRPr="00C556DA">
        <w:rPr>
          <w:rFonts w:ascii="Arial" w:eastAsia="Calibri" w:hAnsi="Arial" w:cs="Arial"/>
          <w:sz w:val="20"/>
          <w:szCs w:val="20"/>
        </w:rPr>
        <w:t xml:space="preserve">The </w:t>
      </w:r>
      <w:r w:rsidR="001529B4">
        <w:rPr>
          <w:rFonts w:ascii="Arial" w:eastAsia="Calibri" w:hAnsi="Arial" w:cs="Arial"/>
          <w:sz w:val="20"/>
          <w:szCs w:val="20"/>
        </w:rPr>
        <w:t xml:space="preserve">Health </w:t>
      </w:r>
      <w:r w:rsidR="00A561A7">
        <w:rPr>
          <w:rFonts w:ascii="Arial" w:eastAsia="Calibri" w:hAnsi="Arial" w:cs="Arial"/>
          <w:sz w:val="20"/>
          <w:szCs w:val="20"/>
        </w:rPr>
        <w:t>and</w:t>
      </w:r>
      <w:r w:rsidR="001529B4">
        <w:rPr>
          <w:rFonts w:ascii="Arial" w:eastAsia="Calibri" w:hAnsi="Arial" w:cs="Arial"/>
          <w:sz w:val="20"/>
          <w:szCs w:val="20"/>
        </w:rPr>
        <w:t xml:space="preserve"> Safety Committee</w:t>
      </w:r>
      <w:r w:rsidR="001529B4" w:rsidRPr="00C556DA">
        <w:rPr>
          <w:rFonts w:ascii="Arial" w:eastAsia="Calibri" w:hAnsi="Arial" w:cs="Arial"/>
          <w:sz w:val="20"/>
          <w:szCs w:val="20"/>
        </w:rPr>
        <w:t xml:space="preserve"> </w:t>
      </w:r>
      <w:r w:rsidRPr="00C556DA">
        <w:rPr>
          <w:rFonts w:ascii="Arial" w:eastAsia="Calibri" w:hAnsi="Arial" w:cs="Arial"/>
          <w:sz w:val="20"/>
          <w:szCs w:val="20"/>
        </w:rPr>
        <w:t xml:space="preserve">will coordinate, manage, resolve and document any formally raised WHS issues, in consultation with the relevant </w:t>
      </w:r>
      <w:r w:rsidR="00E34DA5">
        <w:rPr>
          <w:rFonts w:ascii="Arial" w:eastAsia="Calibri" w:hAnsi="Arial" w:cs="Arial"/>
          <w:sz w:val="20"/>
          <w:szCs w:val="20"/>
        </w:rPr>
        <w:t>workers</w:t>
      </w:r>
      <w:r w:rsidRPr="00C556DA">
        <w:rPr>
          <w:rFonts w:ascii="Arial" w:eastAsia="Calibri" w:hAnsi="Arial" w:cs="Arial"/>
          <w:sz w:val="20"/>
          <w:szCs w:val="20"/>
        </w:rPr>
        <w:t xml:space="preserve"> and HSR's involved with the matter. They will then report and consult to the </w:t>
      </w:r>
      <w:r w:rsidR="007B2385" w:rsidRPr="009256E4">
        <w:rPr>
          <w:rFonts w:ascii="Arial" w:hAnsi="Arial" w:cs="Arial"/>
          <w:sz w:val="20"/>
          <w:szCs w:val="20"/>
        </w:rPr>
        <w:t>Management Representative</w:t>
      </w:r>
      <w:r w:rsidR="00AF17E6">
        <w:rPr>
          <w:rFonts w:ascii="Arial" w:eastAsia="Calibri" w:hAnsi="Arial" w:cs="Arial"/>
          <w:sz w:val="20"/>
          <w:szCs w:val="20"/>
        </w:rPr>
        <w:t xml:space="preserve"> and </w:t>
      </w:r>
      <w:r w:rsidRPr="00C556DA">
        <w:rPr>
          <w:rFonts w:ascii="Arial" w:eastAsia="Calibri" w:hAnsi="Arial" w:cs="Arial"/>
          <w:sz w:val="20"/>
          <w:szCs w:val="20"/>
        </w:rPr>
        <w:t>CEO regarding the nature and outcome of the issue.</w:t>
      </w:r>
    </w:p>
    <w:p w14:paraId="60D109D5" w14:textId="77777777" w:rsidR="00121556" w:rsidRPr="00C556DA" w:rsidRDefault="00121556" w:rsidP="00121556">
      <w:pPr>
        <w:spacing w:before="120"/>
        <w:jc w:val="both"/>
        <w:rPr>
          <w:rFonts w:ascii="Arial" w:eastAsia="Calibri" w:hAnsi="Arial" w:cs="Arial"/>
          <w:sz w:val="20"/>
          <w:szCs w:val="20"/>
        </w:rPr>
      </w:pPr>
      <w:r w:rsidRPr="00C556DA">
        <w:rPr>
          <w:rFonts w:ascii="Arial" w:eastAsia="Calibri" w:hAnsi="Arial" w:cs="Arial"/>
          <w:sz w:val="20"/>
          <w:szCs w:val="20"/>
        </w:rPr>
        <w:t xml:space="preserve">The </w:t>
      </w:r>
      <w:r w:rsidR="007B2385" w:rsidRPr="009256E4">
        <w:rPr>
          <w:rFonts w:ascii="Arial" w:hAnsi="Arial" w:cs="Arial"/>
          <w:sz w:val="20"/>
          <w:szCs w:val="20"/>
        </w:rPr>
        <w:t>Management Representative</w:t>
      </w:r>
      <w:r w:rsidRPr="00C556DA">
        <w:rPr>
          <w:rFonts w:ascii="Arial" w:eastAsia="Calibri" w:hAnsi="Arial" w:cs="Arial"/>
          <w:sz w:val="20"/>
          <w:szCs w:val="20"/>
        </w:rPr>
        <w:t xml:space="preserve"> will engage in the consultation procedure about WHS issues identified and raised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C556DA">
        <w:rPr>
          <w:rFonts w:ascii="Arial" w:eastAsia="Calibri" w:hAnsi="Arial" w:cs="Arial"/>
          <w:sz w:val="20"/>
          <w:szCs w:val="20"/>
        </w:rPr>
        <w:t xml:space="preserve"> by the HSR</w:t>
      </w:r>
      <w:r w:rsidR="001529B4">
        <w:rPr>
          <w:rFonts w:ascii="Arial" w:eastAsia="Calibri" w:hAnsi="Arial" w:cs="Arial"/>
          <w:sz w:val="20"/>
          <w:szCs w:val="20"/>
        </w:rPr>
        <w:t xml:space="preserve"> </w:t>
      </w:r>
      <w:r w:rsidR="007B2385">
        <w:rPr>
          <w:rFonts w:ascii="Arial" w:eastAsia="Calibri" w:hAnsi="Arial" w:cs="Arial"/>
          <w:sz w:val="20"/>
          <w:szCs w:val="20"/>
        </w:rPr>
        <w:t xml:space="preserve">or Health </w:t>
      </w:r>
      <w:r w:rsidR="00A561A7">
        <w:rPr>
          <w:rFonts w:ascii="Arial" w:eastAsia="Calibri" w:hAnsi="Arial" w:cs="Arial"/>
          <w:sz w:val="20"/>
          <w:szCs w:val="20"/>
        </w:rPr>
        <w:t>and</w:t>
      </w:r>
      <w:r w:rsidR="007B2385">
        <w:rPr>
          <w:rFonts w:ascii="Arial" w:eastAsia="Calibri" w:hAnsi="Arial" w:cs="Arial"/>
          <w:sz w:val="20"/>
          <w:szCs w:val="20"/>
        </w:rPr>
        <w:t xml:space="preserve"> Safety Committee</w:t>
      </w:r>
      <w:r w:rsidRPr="00C556DA">
        <w:rPr>
          <w:rFonts w:ascii="Arial" w:eastAsia="Calibri" w:hAnsi="Arial" w:cs="Arial"/>
          <w:sz w:val="20"/>
          <w:szCs w:val="20"/>
        </w:rPr>
        <w:t>.</w:t>
      </w:r>
    </w:p>
    <w:p w14:paraId="4E73203F" w14:textId="77777777" w:rsidR="00121556" w:rsidRPr="00C556DA" w:rsidRDefault="002E0DB1" w:rsidP="00121556">
      <w:pPr>
        <w:spacing w:before="120"/>
        <w:jc w:val="both"/>
        <w:rPr>
          <w:rFonts w:ascii="Arial" w:hAnsi="Arial" w:cs="Arial"/>
          <w:sz w:val="20"/>
          <w:szCs w:val="20"/>
        </w:rPr>
      </w:pPr>
      <w:r w:rsidRPr="00AF17E6">
        <w:rPr>
          <w:rFonts w:ascii="Arial" w:hAnsi="Arial" w:cs="Arial"/>
          <w:sz w:val="20"/>
          <w:szCs w:val="20"/>
        </w:rPr>
        <w:t xml:space="preserve">The </w:t>
      </w:r>
      <w:r w:rsidR="00AF17E6" w:rsidRPr="00AF17E6">
        <w:rPr>
          <w:rFonts w:ascii="Arial" w:hAnsi="Arial" w:cs="Arial"/>
          <w:sz w:val="20"/>
          <w:szCs w:val="20"/>
        </w:rPr>
        <w:t>State Library</w:t>
      </w:r>
      <w:r w:rsidR="00121556" w:rsidRPr="00AF17E6">
        <w:rPr>
          <w:rFonts w:ascii="Arial" w:hAnsi="Arial" w:cs="Arial"/>
          <w:sz w:val="20"/>
          <w:szCs w:val="20"/>
        </w:rPr>
        <w:t xml:space="preserve"> will foster a culture of open communication and discussions relating to health and safety and furthermore, ensure</w:t>
      </w:r>
      <w:r w:rsidR="004063BD" w:rsidRPr="00AF17E6">
        <w:rPr>
          <w:rFonts w:ascii="Arial" w:hAnsi="Arial" w:cs="Arial"/>
          <w:sz w:val="20"/>
          <w:szCs w:val="20"/>
        </w:rPr>
        <w:t xml:space="preserve"> </w:t>
      </w:r>
      <w:r w:rsidR="00121556" w:rsidRPr="00AF17E6">
        <w:rPr>
          <w:rFonts w:ascii="Arial" w:hAnsi="Arial" w:cs="Arial"/>
          <w:sz w:val="20"/>
          <w:szCs w:val="20"/>
        </w:rPr>
        <w:t xml:space="preserve">that </w:t>
      </w:r>
      <w:r w:rsidR="00E34DA5" w:rsidRPr="00AF17E6">
        <w:rPr>
          <w:rFonts w:ascii="Arial" w:hAnsi="Arial" w:cs="Arial"/>
          <w:sz w:val="20"/>
          <w:szCs w:val="20"/>
        </w:rPr>
        <w:t>workers</w:t>
      </w:r>
      <w:r w:rsidR="00121556" w:rsidRPr="00AF17E6">
        <w:rPr>
          <w:rFonts w:ascii="Arial" w:hAnsi="Arial" w:cs="Arial"/>
          <w:sz w:val="20"/>
          <w:szCs w:val="20"/>
        </w:rPr>
        <w:t xml:space="preserve">' interests are </w:t>
      </w:r>
      <w:r w:rsidR="00883583" w:rsidRPr="00AF17E6">
        <w:rPr>
          <w:rFonts w:ascii="Arial" w:hAnsi="Arial" w:cs="Arial"/>
          <w:sz w:val="20"/>
          <w:szCs w:val="20"/>
        </w:rPr>
        <w:t xml:space="preserve">efficiently </w:t>
      </w:r>
      <w:r w:rsidR="00121556" w:rsidRPr="00AF17E6">
        <w:rPr>
          <w:rFonts w:ascii="Arial" w:hAnsi="Arial" w:cs="Arial"/>
          <w:sz w:val="20"/>
          <w:szCs w:val="20"/>
        </w:rPr>
        <w:t>represented through formalised consultative arrangements.</w:t>
      </w:r>
      <w:r w:rsidR="00121556" w:rsidRPr="00C556DA">
        <w:rPr>
          <w:rFonts w:ascii="Arial" w:hAnsi="Arial" w:cs="Arial"/>
          <w:sz w:val="20"/>
          <w:szCs w:val="20"/>
        </w:rPr>
        <w:t xml:space="preserve"> </w:t>
      </w:r>
    </w:p>
    <w:p w14:paraId="31A8F1FF" w14:textId="77777777" w:rsidR="00121556" w:rsidRDefault="00121556" w:rsidP="00121556">
      <w:pPr>
        <w:spacing w:before="120"/>
        <w:jc w:val="both"/>
        <w:rPr>
          <w:rFonts w:ascii="Arial" w:hAnsi="Arial" w:cs="Arial"/>
          <w:sz w:val="20"/>
          <w:szCs w:val="20"/>
        </w:rPr>
      </w:pPr>
      <w:r w:rsidRPr="00C556DA">
        <w:rPr>
          <w:rFonts w:ascii="Arial" w:hAnsi="Arial" w:cs="Arial"/>
          <w:sz w:val="20"/>
          <w:szCs w:val="20"/>
        </w:rPr>
        <w:lastRenderedPageBreak/>
        <w:t xml:space="preserve">The consultation will take place directly with </w:t>
      </w:r>
      <w:r w:rsidR="00E34DA5">
        <w:rPr>
          <w:rFonts w:ascii="Arial" w:hAnsi="Arial" w:cs="Arial"/>
          <w:sz w:val="20"/>
          <w:szCs w:val="20"/>
        </w:rPr>
        <w:t>workers</w:t>
      </w:r>
      <w:r w:rsidRPr="00C556DA">
        <w:rPr>
          <w:rFonts w:ascii="Arial" w:hAnsi="Arial" w:cs="Arial"/>
          <w:sz w:val="20"/>
          <w:szCs w:val="20"/>
        </w:rPr>
        <w:t>, or where elected the HSR, to identify and assess hazards, before and during the implementation of risk controls, and whenever there are changes or new information</w:t>
      </w:r>
      <w:r w:rsidR="005E127D">
        <w:rPr>
          <w:rFonts w:ascii="Arial" w:hAnsi="Arial" w:cs="Arial"/>
          <w:sz w:val="20"/>
          <w:szCs w:val="20"/>
        </w:rPr>
        <w:t xml:space="preserve">. </w:t>
      </w:r>
      <w:r w:rsidRPr="00C556DA">
        <w:rPr>
          <w:rFonts w:ascii="Arial" w:hAnsi="Arial" w:cs="Arial"/>
          <w:sz w:val="20"/>
          <w:szCs w:val="20"/>
        </w:rPr>
        <w:t xml:space="preserve">The consultation will be timely ensuring views are heard, and </w:t>
      </w:r>
      <w:r w:rsidR="00E34DA5">
        <w:rPr>
          <w:rFonts w:ascii="Arial" w:hAnsi="Arial" w:cs="Arial"/>
          <w:sz w:val="20"/>
          <w:szCs w:val="20"/>
        </w:rPr>
        <w:t>workers</w:t>
      </w:r>
      <w:r w:rsidRPr="00C556DA">
        <w:rPr>
          <w:rFonts w:ascii="Arial" w:hAnsi="Arial" w:cs="Arial"/>
          <w:sz w:val="20"/>
          <w:szCs w:val="20"/>
        </w:rPr>
        <w:t>/duty holders can contribute to decision making as appropriate. In the event of a disput</w:t>
      </w:r>
      <w:r w:rsidR="00503EC4">
        <w:rPr>
          <w:rFonts w:ascii="Arial" w:hAnsi="Arial" w:cs="Arial"/>
          <w:sz w:val="20"/>
          <w:szCs w:val="20"/>
        </w:rPr>
        <w:t>e about WHS issues, the issue resolution p</w:t>
      </w:r>
      <w:r w:rsidRPr="00C556DA">
        <w:rPr>
          <w:rFonts w:ascii="Arial" w:hAnsi="Arial" w:cs="Arial"/>
          <w:sz w:val="20"/>
          <w:szCs w:val="20"/>
        </w:rPr>
        <w:t>rocedure</w:t>
      </w:r>
      <w:r w:rsidR="00883583">
        <w:rPr>
          <w:rFonts w:ascii="Arial" w:hAnsi="Arial" w:cs="Arial"/>
          <w:sz w:val="20"/>
          <w:szCs w:val="20"/>
        </w:rPr>
        <w:t xml:space="preserve"> will be followed</w:t>
      </w:r>
      <w:r w:rsidRPr="00C556DA">
        <w:rPr>
          <w:rFonts w:ascii="Arial" w:hAnsi="Arial" w:cs="Arial"/>
          <w:sz w:val="20"/>
          <w:szCs w:val="20"/>
        </w:rPr>
        <w:t>.</w:t>
      </w:r>
    </w:p>
    <w:p w14:paraId="395886B3" w14:textId="77777777" w:rsidR="008A1035" w:rsidRPr="00D13129" w:rsidRDefault="007B732C" w:rsidP="008A1035">
      <w:pPr>
        <w:spacing w:before="120"/>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The determination of </w:t>
      </w:r>
      <w:r w:rsidR="007B2385">
        <w:rPr>
          <w:rFonts w:ascii="Arial" w:eastAsia="Times New Roman" w:hAnsi="Arial" w:cs="Arial"/>
          <w:sz w:val="20"/>
          <w:szCs w:val="20"/>
          <w:lang w:eastAsia="en-AU"/>
        </w:rPr>
        <w:t xml:space="preserve">the SLQ Health </w:t>
      </w:r>
      <w:r w:rsidR="00A561A7">
        <w:rPr>
          <w:rFonts w:ascii="Arial" w:eastAsia="Times New Roman" w:hAnsi="Arial" w:cs="Arial"/>
          <w:sz w:val="20"/>
          <w:szCs w:val="20"/>
          <w:lang w:eastAsia="en-AU"/>
        </w:rPr>
        <w:t>and</w:t>
      </w:r>
      <w:r w:rsidR="007B2385">
        <w:rPr>
          <w:rFonts w:ascii="Arial" w:eastAsia="Times New Roman" w:hAnsi="Arial" w:cs="Arial"/>
          <w:sz w:val="20"/>
          <w:szCs w:val="20"/>
          <w:lang w:eastAsia="en-AU"/>
        </w:rPr>
        <w:t xml:space="preserve"> Safety Committee is active</w:t>
      </w:r>
      <w:r w:rsidR="008A1035" w:rsidRPr="00D13129">
        <w:rPr>
          <w:rFonts w:ascii="Arial" w:eastAsia="Times New Roman" w:hAnsi="Arial" w:cs="Arial"/>
          <w:sz w:val="20"/>
          <w:szCs w:val="20"/>
          <w:lang w:eastAsia="en-AU"/>
        </w:rPr>
        <w:t xml:space="preserve"> to ensure all </w:t>
      </w:r>
      <w:r w:rsidR="00E34DA5">
        <w:rPr>
          <w:rFonts w:ascii="Arial" w:eastAsia="Times New Roman" w:hAnsi="Arial" w:cs="Arial"/>
          <w:sz w:val="20"/>
          <w:szCs w:val="20"/>
          <w:lang w:eastAsia="en-AU"/>
        </w:rPr>
        <w:t>workers</w:t>
      </w:r>
      <w:r w:rsidR="008A1035" w:rsidRPr="00D13129">
        <w:rPr>
          <w:rFonts w:ascii="Arial" w:eastAsia="Times New Roman" w:hAnsi="Arial" w:cs="Arial"/>
          <w:sz w:val="20"/>
          <w:szCs w:val="20"/>
          <w:lang w:eastAsia="en-AU"/>
        </w:rPr>
        <w:t xml:space="preserve"> have ready access to </w:t>
      </w:r>
      <w:r w:rsidR="009D7682" w:rsidRPr="00D13129">
        <w:rPr>
          <w:rFonts w:ascii="Arial" w:eastAsia="Times New Roman" w:hAnsi="Arial" w:cs="Arial"/>
          <w:sz w:val="20"/>
          <w:szCs w:val="20"/>
          <w:lang w:eastAsia="en-AU"/>
        </w:rPr>
        <w:t>an</w:t>
      </w:r>
      <w:r w:rsidR="008A1035" w:rsidRPr="00D13129">
        <w:rPr>
          <w:rFonts w:ascii="Arial" w:eastAsia="Times New Roman" w:hAnsi="Arial" w:cs="Arial"/>
          <w:sz w:val="20"/>
          <w:szCs w:val="20"/>
          <w:lang w:eastAsia="en-AU"/>
        </w:rPr>
        <w:t xml:space="preserve"> </w:t>
      </w:r>
      <w:r w:rsidR="00E9603E">
        <w:rPr>
          <w:rFonts w:ascii="Arial" w:eastAsia="Times New Roman" w:hAnsi="Arial" w:cs="Arial"/>
          <w:sz w:val="20"/>
          <w:szCs w:val="20"/>
          <w:lang w:eastAsia="en-AU"/>
        </w:rPr>
        <w:t>HSR</w:t>
      </w:r>
      <w:r>
        <w:rPr>
          <w:rFonts w:ascii="Arial" w:eastAsia="Times New Roman" w:hAnsi="Arial" w:cs="Arial"/>
          <w:sz w:val="20"/>
          <w:szCs w:val="20"/>
          <w:lang w:eastAsia="en-AU"/>
        </w:rPr>
        <w:t xml:space="preserve"> (</w:t>
      </w:r>
      <w:r w:rsidR="008A1035" w:rsidRPr="00D13129">
        <w:rPr>
          <w:rFonts w:ascii="Arial" w:eastAsia="Times New Roman" w:hAnsi="Arial" w:cs="Arial"/>
          <w:sz w:val="20"/>
          <w:szCs w:val="20"/>
          <w:lang w:eastAsia="en-AU"/>
        </w:rPr>
        <w:t xml:space="preserve">or Deputy </w:t>
      </w:r>
      <w:r w:rsidR="00E9603E">
        <w:rPr>
          <w:rFonts w:ascii="Arial" w:eastAsia="Times New Roman" w:hAnsi="Arial" w:cs="Arial"/>
          <w:sz w:val="20"/>
          <w:szCs w:val="20"/>
          <w:lang w:eastAsia="en-AU"/>
        </w:rPr>
        <w:t>HSR</w:t>
      </w:r>
      <w:r>
        <w:rPr>
          <w:rFonts w:ascii="Arial" w:eastAsia="Times New Roman" w:hAnsi="Arial" w:cs="Arial"/>
          <w:sz w:val="20"/>
          <w:szCs w:val="20"/>
          <w:lang w:eastAsia="en-AU"/>
        </w:rPr>
        <w:t xml:space="preserve"> as agreed)</w:t>
      </w:r>
      <w:r w:rsidR="008A1035" w:rsidRPr="00D13129">
        <w:rPr>
          <w:rFonts w:ascii="Arial" w:eastAsia="Times New Roman" w:hAnsi="Arial" w:cs="Arial"/>
          <w:sz w:val="20"/>
          <w:szCs w:val="20"/>
          <w:lang w:eastAsia="en-AU"/>
        </w:rPr>
        <w:t xml:space="preserve">. The composition and </w:t>
      </w:r>
      <w:r w:rsidR="00BA64D0">
        <w:rPr>
          <w:rFonts w:ascii="Arial" w:eastAsia="Times New Roman" w:hAnsi="Arial" w:cs="Arial"/>
          <w:sz w:val="20"/>
          <w:szCs w:val="20"/>
          <w:lang w:eastAsia="en-AU"/>
        </w:rPr>
        <w:t>l</w:t>
      </w:r>
      <w:r w:rsidR="008A1035" w:rsidRPr="00D13129">
        <w:rPr>
          <w:rFonts w:ascii="Arial" w:eastAsia="Times New Roman" w:hAnsi="Arial" w:cs="Arial"/>
          <w:sz w:val="20"/>
          <w:szCs w:val="20"/>
          <w:lang w:eastAsia="en-AU"/>
        </w:rPr>
        <w:t xml:space="preserve">ocation of </w:t>
      </w:r>
      <w:r>
        <w:rPr>
          <w:rFonts w:ascii="Arial" w:eastAsia="Times New Roman" w:hAnsi="Arial" w:cs="Arial"/>
          <w:sz w:val="20"/>
          <w:szCs w:val="20"/>
          <w:lang w:eastAsia="en-AU"/>
        </w:rPr>
        <w:t>w</w:t>
      </w:r>
      <w:r w:rsidR="008A1035" w:rsidRPr="00D13129">
        <w:rPr>
          <w:rFonts w:ascii="Arial" w:eastAsia="Times New Roman" w:hAnsi="Arial" w:cs="Arial"/>
          <w:sz w:val="20"/>
          <w:szCs w:val="20"/>
          <w:lang w:eastAsia="en-AU"/>
        </w:rPr>
        <w:t xml:space="preserve">ork </w:t>
      </w:r>
      <w:r>
        <w:rPr>
          <w:rFonts w:ascii="Arial" w:eastAsia="Times New Roman" w:hAnsi="Arial" w:cs="Arial"/>
          <w:sz w:val="20"/>
          <w:szCs w:val="20"/>
          <w:lang w:eastAsia="en-AU"/>
        </w:rPr>
        <w:t>g</w:t>
      </w:r>
      <w:r w:rsidR="008A1035" w:rsidRPr="00D13129">
        <w:rPr>
          <w:rFonts w:ascii="Arial" w:eastAsia="Times New Roman" w:hAnsi="Arial" w:cs="Arial"/>
          <w:sz w:val="20"/>
          <w:szCs w:val="20"/>
          <w:lang w:eastAsia="en-AU"/>
        </w:rPr>
        <w:t>roups are as follows.</w:t>
      </w:r>
    </w:p>
    <w:p w14:paraId="14344A4F" w14:textId="77777777" w:rsidR="007B2385" w:rsidRDefault="00AE5CF6" w:rsidP="007B2385">
      <w:pPr>
        <w:spacing w:before="120"/>
        <w:jc w:val="both"/>
        <w:rPr>
          <w:rFonts w:ascii="Arial" w:eastAsia="Times New Roman" w:hAnsi="Arial" w:cs="Arial"/>
          <w:i/>
          <w:color w:val="ED7D31"/>
          <w:sz w:val="20"/>
          <w:szCs w:val="20"/>
          <w:lang w:eastAsia="en-AU"/>
        </w:rPr>
      </w:pPr>
      <w:r w:rsidRPr="00FA20D2">
        <w:rPr>
          <w:rFonts w:ascii="Arial" w:eastAsia="Times New Roman" w:hAnsi="Arial" w:cs="Arial"/>
          <w:i/>
          <w:color w:val="ED7D31"/>
          <w:sz w:val="20"/>
          <w:szCs w:val="20"/>
          <w:lang w:eastAsia="en-AU"/>
        </w:rPr>
        <w:t xml:space="preserve"> </w:t>
      </w:r>
    </w:p>
    <w:p w14:paraId="351384E7" w14:textId="77777777" w:rsidR="008A1035" w:rsidRPr="00F23E91" w:rsidRDefault="008A1035" w:rsidP="007B2385">
      <w:pPr>
        <w:spacing w:before="120"/>
        <w:jc w:val="both"/>
        <w:rPr>
          <w:rFonts w:ascii="Arial" w:hAnsi="Arial" w:cs="Arial"/>
          <w:b/>
          <w:sz w:val="20"/>
          <w:szCs w:val="20"/>
        </w:rPr>
      </w:pPr>
      <w:r w:rsidRPr="00F23E91">
        <w:rPr>
          <w:rFonts w:ascii="Arial" w:hAnsi="Arial" w:cs="Arial"/>
          <w:b/>
          <w:sz w:val="20"/>
          <w:szCs w:val="20"/>
        </w:rPr>
        <w:t>Health</w:t>
      </w:r>
      <w:r w:rsidR="00E31FAC">
        <w:rPr>
          <w:rFonts w:ascii="Arial" w:hAnsi="Arial" w:cs="Arial"/>
          <w:b/>
          <w:sz w:val="20"/>
          <w:szCs w:val="20"/>
        </w:rPr>
        <w:t xml:space="preserve"> and</w:t>
      </w:r>
      <w:r>
        <w:rPr>
          <w:rFonts w:ascii="Arial" w:hAnsi="Arial" w:cs="Arial"/>
          <w:b/>
          <w:sz w:val="20"/>
          <w:szCs w:val="20"/>
        </w:rPr>
        <w:t xml:space="preserve"> </w:t>
      </w:r>
      <w:r w:rsidRPr="00F23E91">
        <w:rPr>
          <w:rFonts w:ascii="Arial" w:hAnsi="Arial" w:cs="Arial"/>
          <w:b/>
          <w:sz w:val="20"/>
          <w:szCs w:val="20"/>
        </w:rPr>
        <w:t>Safety</w:t>
      </w:r>
      <w:r w:rsidR="00E31FAC">
        <w:rPr>
          <w:rFonts w:ascii="Arial" w:hAnsi="Arial" w:cs="Arial"/>
          <w:b/>
          <w:sz w:val="20"/>
          <w:szCs w:val="20"/>
        </w:rPr>
        <w:t xml:space="preserve"> </w:t>
      </w:r>
      <w:r w:rsidRPr="00F23E91">
        <w:rPr>
          <w:rFonts w:ascii="Arial" w:hAnsi="Arial" w:cs="Arial"/>
          <w:b/>
          <w:sz w:val="20"/>
          <w:szCs w:val="20"/>
        </w:rPr>
        <w:t xml:space="preserve">Representative </w:t>
      </w:r>
    </w:p>
    <w:p w14:paraId="48DE6157" w14:textId="77777777" w:rsidR="008A1035" w:rsidRDefault="00E9603E" w:rsidP="008A1035">
      <w:pPr>
        <w:spacing w:before="120"/>
        <w:jc w:val="both"/>
        <w:rPr>
          <w:rFonts w:ascii="Arial" w:hAnsi="Arial" w:cs="Arial"/>
          <w:sz w:val="20"/>
          <w:szCs w:val="20"/>
        </w:rPr>
      </w:pPr>
      <w:r>
        <w:rPr>
          <w:rFonts w:ascii="Arial" w:hAnsi="Arial" w:cs="Arial"/>
          <w:sz w:val="20"/>
          <w:szCs w:val="20"/>
        </w:rPr>
        <w:t>HSR</w:t>
      </w:r>
      <w:r w:rsidR="008A1035" w:rsidRPr="00C279AC">
        <w:rPr>
          <w:rFonts w:ascii="Arial" w:hAnsi="Arial" w:cs="Arial"/>
          <w:sz w:val="20"/>
          <w:szCs w:val="20"/>
        </w:rPr>
        <w:t xml:space="preserve">’s and Deputy </w:t>
      </w:r>
      <w:r>
        <w:rPr>
          <w:rFonts w:ascii="Arial" w:hAnsi="Arial" w:cs="Arial"/>
          <w:sz w:val="20"/>
          <w:szCs w:val="20"/>
        </w:rPr>
        <w:t>HSR</w:t>
      </w:r>
      <w:r w:rsidR="008A1035" w:rsidRPr="00C279AC">
        <w:rPr>
          <w:rFonts w:ascii="Arial" w:hAnsi="Arial" w:cs="Arial"/>
          <w:sz w:val="20"/>
          <w:szCs w:val="20"/>
        </w:rPr>
        <w:t xml:space="preserve">’s will be elected via </w:t>
      </w:r>
      <w:r w:rsidR="008A1035">
        <w:rPr>
          <w:rFonts w:ascii="Arial" w:hAnsi="Arial" w:cs="Arial"/>
          <w:sz w:val="20"/>
          <w:szCs w:val="20"/>
        </w:rPr>
        <w:t xml:space="preserve">the following </w:t>
      </w:r>
      <w:r w:rsidR="008A1035" w:rsidRPr="00C279AC">
        <w:rPr>
          <w:rFonts w:ascii="Arial" w:hAnsi="Arial" w:cs="Arial"/>
          <w:sz w:val="20"/>
          <w:szCs w:val="20"/>
        </w:rPr>
        <w:t>agre</w:t>
      </w:r>
      <w:r w:rsidR="00D736EF">
        <w:rPr>
          <w:rFonts w:ascii="Arial" w:hAnsi="Arial" w:cs="Arial"/>
          <w:sz w:val="20"/>
          <w:szCs w:val="20"/>
        </w:rPr>
        <w:t>ed procedures to represent the work g</w:t>
      </w:r>
      <w:r w:rsidR="008A1035" w:rsidRPr="00C279AC">
        <w:rPr>
          <w:rFonts w:ascii="Arial" w:hAnsi="Arial" w:cs="Arial"/>
          <w:sz w:val="20"/>
          <w:szCs w:val="20"/>
        </w:rPr>
        <w:t xml:space="preserve">roups for this </w:t>
      </w:r>
      <w:r w:rsidR="00A77C04">
        <w:rPr>
          <w:rFonts w:ascii="Arial" w:hAnsi="Arial" w:cs="Arial"/>
          <w:sz w:val="20"/>
          <w:szCs w:val="20"/>
        </w:rPr>
        <w:t>workspace</w:t>
      </w:r>
      <w:r w:rsidR="008A1035" w:rsidRPr="00C279AC">
        <w:rPr>
          <w:rFonts w:ascii="Arial" w:hAnsi="Arial" w:cs="Arial"/>
          <w:sz w:val="20"/>
          <w:szCs w:val="20"/>
        </w:rPr>
        <w:t xml:space="preserve">. The term of office of </w:t>
      </w:r>
      <w:r>
        <w:rPr>
          <w:rFonts w:ascii="Arial" w:hAnsi="Arial" w:cs="Arial"/>
          <w:sz w:val="20"/>
          <w:szCs w:val="20"/>
        </w:rPr>
        <w:t>HSR</w:t>
      </w:r>
      <w:r w:rsidR="008A1035">
        <w:rPr>
          <w:rFonts w:ascii="Arial" w:hAnsi="Arial" w:cs="Arial"/>
          <w:sz w:val="20"/>
          <w:szCs w:val="20"/>
        </w:rPr>
        <w:t>’</w:t>
      </w:r>
      <w:r w:rsidR="008A1035" w:rsidRPr="00C279AC">
        <w:rPr>
          <w:rFonts w:ascii="Arial" w:hAnsi="Arial" w:cs="Arial"/>
          <w:sz w:val="20"/>
          <w:szCs w:val="20"/>
        </w:rPr>
        <w:t xml:space="preserve">s/Deputy </w:t>
      </w:r>
      <w:r>
        <w:rPr>
          <w:rFonts w:ascii="Arial" w:hAnsi="Arial" w:cs="Arial"/>
          <w:sz w:val="20"/>
          <w:szCs w:val="20"/>
        </w:rPr>
        <w:t>HSR</w:t>
      </w:r>
      <w:r w:rsidR="008A1035" w:rsidRPr="00C279AC">
        <w:rPr>
          <w:rFonts w:ascii="Arial" w:hAnsi="Arial" w:cs="Arial"/>
          <w:sz w:val="20"/>
          <w:szCs w:val="20"/>
        </w:rPr>
        <w:t xml:space="preserve">’s </w:t>
      </w:r>
      <w:r w:rsidR="008A1035">
        <w:rPr>
          <w:rFonts w:ascii="Arial" w:hAnsi="Arial" w:cs="Arial"/>
          <w:sz w:val="20"/>
          <w:szCs w:val="20"/>
        </w:rPr>
        <w:t xml:space="preserve">may be up to </w:t>
      </w:r>
      <w:r w:rsidR="008A1035" w:rsidRPr="00C279AC">
        <w:rPr>
          <w:rFonts w:ascii="Arial" w:hAnsi="Arial" w:cs="Arial"/>
          <w:sz w:val="20"/>
          <w:szCs w:val="20"/>
        </w:rPr>
        <w:t xml:space="preserve">3 years and is open to re-election. </w:t>
      </w:r>
    </w:p>
    <w:p w14:paraId="16493521" w14:textId="77777777" w:rsidR="007B2385" w:rsidRDefault="007B2385" w:rsidP="008A1035">
      <w:pPr>
        <w:spacing w:before="120"/>
        <w:jc w:val="both"/>
        <w:rPr>
          <w:rFonts w:ascii="Arial" w:hAnsi="Arial" w:cs="Arial"/>
          <w:sz w:val="20"/>
          <w:szCs w:val="20"/>
        </w:rPr>
      </w:pPr>
    </w:p>
    <w:p w14:paraId="1187E365" w14:textId="77777777" w:rsidR="008A1035" w:rsidRPr="00F23E91" w:rsidRDefault="00E9603E" w:rsidP="008A1035">
      <w:pPr>
        <w:spacing w:before="120"/>
        <w:jc w:val="both"/>
        <w:rPr>
          <w:rFonts w:ascii="Arial" w:hAnsi="Arial" w:cs="Arial"/>
          <w:b/>
          <w:sz w:val="20"/>
          <w:szCs w:val="20"/>
        </w:rPr>
      </w:pPr>
      <w:r>
        <w:rPr>
          <w:rFonts w:ascii="Arial" w:hAnsi="Arial" w:cs="Arial"/>
          <w:b/>
          <w:sz w:val="20"/>
          <w:szCs w:val="20"/>
        </w:rPr>
        <w:t>HSR</w:t>
      </w:r>
      <w:r w:rsidR="008A1035" w:rsidRPr="00C73395">
        <w:rPr>
          <w:rFonts w:ascii="Arial" w:hAnsi="Arial" w:cs="Arial"/>
          <w:b/>
          <w:sz w:val="20"/>
          <w:szCs w:val="20"/>
        </w:rPr>
        <w:t xml:space="preserve"> </w:t>
      </w:r>
      <w:r w:rsidR="008A1035" w:rsidRPr="00F23E91">
        <w:rPr>
          <w:rFonts w:ascii="Arial" w:hAnsi="Arial" w:cs="Arial"/>
          <w:b/>
          <w:sz w:val="20"/>
          <w:szCs w:val="20"/>
        </w:rPr>
        <w:t>Election</w:t>
      </w:r>
      <w:r w:rsidR="008A1035">
        <w:rPr>
          <w:rFonts w:ascii="Arial" w:hAnsi="Arial" w:cs="Arial"/>
          <w:b/>
          <w:sz w:val="20"/>
          <w:szCs w:val="20"/>
        </w:rPr>
        <w:t xml:space="preserve"> Procedure</w:t>
      </w:r>
    </w:p>
    <w:p w14:paraId="252B5A35" w14:textId="77777777" w:rsidR="005E127D" w:rsidRDefault="00E34DA5" w:rsidP="008A1035">
      <w:pPr>
        <w:spacing w:before="120"/>
        <w:jc w:val="both"/>
        <w:rPr>
          <w:rFonts w:ascii="Arial" w:hAnsi="Arial" w:cs="Arial"/>
          <w:sz w:val="20"/>
          <w:szCs w:val="20"/>
        </w:rPr>
      </w:pPr>
      <w:r>
        <w:rPr>
          <w:rFonts w:ascii="Arial" w:hAnsi="Arial" w:cs="Arial"/>
          <w:sz w:val="20"/>
          <w:szCs w:val="20"/>
        </w:rPr>
        <w:t>Workers</w:t>
      </w:r>
      <w:r w:rsidR="008A1035" w:rsidRPr="0098023D">
        <w:rPr>
          <w:rFonts w:ascii="Arial" w:hAnsi="Arial" w:cs="Arial"/>
          <w:sz w:val="20"/>
          <w:szCs w:val="20"/>
        </w:rPr>
        <w:t xml:space="preserve"> may elect an </w:t>
      </w:r>
      <w:r w:rsidR="00E9603E">
        <w:rPr>
          <w:rFonts w:ascii="Arial" w:hAnsi="Arial" w:cs="Arial"/>
          <w:sz w:val="20"/>
          <w:szCs w:val="20"/>
        </w:rPr>
        <w:t>HSR</w:t>
      </w:r>
      <w:r w:rsidR="008A1035" w:rsidRPr="0098023D">
        <w:rPr>
          <w:rFonts w:ascii="Arial" w:hAnsi="Arial" w:cs="Arial"/>
          <w:sz w:val="20"/>
          <w:szCs w:val="20"/>
        </w:rPr>
        <w:t xml:space="preserve"> after agreement on work groups has been reached.</w:t>
      </w:r>
      <w:r w:rsidR="008A1035" w:rsidRPr="00E413EF">
        <w:t xml:space="preserve"> </w:t>
      </w:r>
      <w:r w:rsidR="002E0DB1">
        <w:rPr>
          <w:rFonts w:ascii="Arial" w:eastAsia="Times New Roman" w:hAnsi="Arial" w:cs="Arial"/>
          <w:sz w:val="20"/>
          <w:szCs w:val="20"/>
          <w:lang w:eastAsia="en-AU"/>
        </w:rPr>
        <w:t xml:space="preserve">The </w:t>
      </w:r>
      <w:r w:rsidR="009D7682">
        <w:rPr>
          <w:rFonts w:ascii="Arial" w:eastAsia="Times New Roman" w:hAnsi="Arial" w:cs="Arial"/>
          <w:sz w:val="20"/>
          <w:szCs w:val="20"/>
          <w:lang w:eastAsia="en-AU"/>
        </w:rPr>
        <w:t>State library</w:t>
      </w:r>
      <w:r w:rsidR="008A1035" w:rsidRPr="003F577B">
        <w:rPr>
          <w:rFonts w:ascii="Arial" w:eastAsia="Arial Unicode MS" w:hAnsi="Arial" w:cs="Arial"/>
          <w:color w:val="000000"/>
          <w:sz w:val="20"/>
          <w:szCs w:val="20"/>
        </w:rPr>
        <w:t xml:space="preserve"> </w:t>
      </w:r>
      <w:r w:rsidR="008A1035">
        <w:rPr>
          <w:rFonts w:ascii="Arial" w:eastAsia="Arial Unicode MS" w:hAnsi="Arial" w:cs="Arial"/>
          <w:color w:val="000000"/>
          <w:sz w:val="20"/>
          <w:szCs w:val="20"/>
        </w:rPr>
        <w:t xml:space="preserve">will </w:t>
      </w:r>
      <w:r w:rsidR="008A1035" w:rsidRPr="00E413EF">
        <w:rPr>
          <w:rFonts w:ascii="Arial" w:hAnsi="Arial" w:cs="Arial"/>
          <w:sz w:val="20"/>
          <w:szCs w:val="20"/>
        </w:rPr>
        <w:t>provide any resources, facilities and assistance reasonably necessary to enable</w:t>
      </w:r>
      <w:r w:rsidR="008A1035">
        <w:rPr>
          <w:rFonts w:ascii="Arial" w:hAnsi="Arial" w:cs="Arial"/>
          <w:sz w:val="20"/>
          <w:szCs w:val="20"/>
        </w:rPr>
        <w:t xml:space="preserve"> the </w:t>
      </w:r>
      <w:r w:rsidR="008A1035" w:rsidRPr="00E413EF">
        <w:rPr>
          <w:rFonts w:ascii="Arial" w:hAnsi="Arial" w:cs="Arial"/>
          <w:sz w:val="20"/>
          <w:szCs w:val="20"/>
        </w:rPr>
        <w:t>elections to be conducted</w:t>
      </w:r>
      <w:r w:rsidR="005E127D">
        <w:rPr>
          <w:rFonts w:ascii="Arial" w:hAnsi="Arial" w:cs="Arial"/>
          <w:sz w:val="20"/>
          <w:szCs w:val="20"/>
        </w:rPr>
        <w:t>.</w:t>
      </w:r>
    </w:p>
    <w:p w14:paraId="0B3065CB" w14:textId="77777777" w:rsidR="008A1035" w:rsidRPr="0098023D" w:rsidRDefault="008A1035" w:rsidP="008A1035">
      <w:pPr>
        <w:spacing w:before="120"/>
        <w:jc w:val="both"/>
        <w:rPr>
          <w:rFonts w:ascii="Arial" w:hAnsi="Arial" w:cs="Arial"/>
          <w:sz w:val="20"/>
          <w:szCs w:val="20"/>
        </w:rPr>
      </w:pPr>
      <w:r>
        <w:rPr>
          <w:rFonts w:ascii="Arial" w:hAnsi="Arial" w:cs="Arial"/>
          <w:sz w:val="20"/>
          <w:szCs w:val="20"/>
        </w:rPr>
        <w:t xml:space="preserve">Undertake the following procedure: </w:t>
      </w:r>
    </w:p>
    <w:p w14:paraId="5ABDDB9C" w14:textId="77777777" w:rsidR="008A1035" w:rsidRDefault="008A1035" w:rsidP="006F0F5B">
      <w:pPr>
        <w:numPr>
          <w:ilvl w:val="0"/>
          <w:numId w:val="54"/>
        </w:numPr>
        <w:jc w:val="both"/>
        <w:rPr>
          <w:rFonts w:ascii="Arial" w:hAnsi="Arial" w:cs="Arial"/>
          <w:sz w:val="20"/>
          <w:szCs w:val="20"/>
        </w:rPr>
      </w:pPr>
      <w:r w:rsidRPr="00F4588C">
        <w:rPr>
          <w:rFonts w:ascii="Arial" w:hAnsi="Arial" w:cs="Arial"/>
          <w:sz w:val="20"/>
          <w:szCs w:val="20"/>
        </w:rPr>
        <w:t>Call for nominees</w:t>
      </w:r>
      <w:r>
        <w:rPr>
          <w:rFonts w:ascii="Arial" w:hAnsi="Arial" w:cs="Arial"/>
          <w:sz w:val="20"/>
          <w:szCs w:val="20"/>
        </w:rPr>
        <w:t xml:space="preserve"> by inviting all work groups to participate</w:t>
      </w:r>
      <w:r w:rsidR="00820E38">
        <w:rPr>
          <w:rFonts w:ascii="Arial" w:hAnsi="Arial" w:cs="Arial"/>
          <w:sz w:val="20"/>
          <w:szCs w:val="20"/>
        </w:rPr>
        <w:t>:</w:t>
      </w:r>
    </w:p>
    <w:p w14:paraId="409ED8B9" w14:textId="77777777" w:rsidR="008A1035" w:rsidRPr="00E413EF" w:rsidRDefault="008A1035" w:rsidP="006F0F5B">
      <w:pPr>
        <w:numPr>
          <w:ilvl w:val="0"/>
          <w:numId w:val="56"/>
        </w:numPr>
        <w:jc w:val="both"/>
        <w:rPr>
          <w:rFonts w:ascii="Arial" w:hAnsi="Arial" w:cs="Arial"/>
          <w:sz w:val="20"/>
          <w:szCs w:val="20"/>
        </w:rPr>
      </w:pPr>
      <w:r w:rsidRPr="00E82979">
        <w:rPr>
          <w:rFonts w:ascii="Arial" w:hAnsi="Arial" w:cs="Arial"/>
          <w:sz w:val="20"/>
          <w:szCs w:val="20"/>
        </w:rPr>
        <w:t xml:space="preserve">All </w:t>
      </w:r>
      <w:r w:rsidR="00E34DA5">
        <w:rPr>
          <w:rFonts w:ascii="Arial" w:hAnsi="Arial" w:cs="Arial"/>
          <w:sz w:val="20"/>
          <w:szCs w:val="20"/>
        </w:rPr>
        <w:t>workers</w:t>
      </w:r>
      <w:r w:rsidRPr="00E82979">
        <w:rPr>
          <w:rFonts w:ascii="Arial" w:hAnsi="Arial" w:cs="Arial"/>
          <w:sz w:val="20"/>
          <w:szCs w:val="20"/>
        </w:rPr>
        <w:t xml:space="preserve"> are eligible to nominate and be elected as an </w:t>
      </w:r>
      <w:r w:rsidR="00E9603E">
        <w:rPr>
          <w:rFonts w:ascii="Arial" w:hAnsi="Arial" w:cs="Arial"/>
          <w:sz w:val="20"/>
          <w:szCs w:val="20"/>
        </w:rPr>
        <w:t>HSR</w:t>
      </w:r>
      <w:r w:rsidRPr="00E82979">
        <w:rPr>
          <w:rFonts w:ascii="Arial" w:hAnsi="Arial" w:cs="Arial"/>
          <w:sz w:val="20"/>
          <w:szCs w:val="20"/>
        </w:rPr>
        <w:t xml:space="preserve"> or deputy </w:t>
      </w:r>
      <w:r w:rsidR="00E9603E">
        <w:rPr>
          <w:rFonts w:ascii="Arial" w:hAnsi="Arial" w:cs="Arial"/>
          <w:sz w:val="20"/>
          <w:szCs w:val="20"/>
        </w:rPr>
        <w:t>HSR</w:t>
      </w:r>
      <w:r w:rsidRPr="00E82979">
        <w:rPr>
          <w:rFonts w:ascii="Arial" w:hAnsi="Arial" w:cs="Arial"/>
          <w:sz w:val="20"/>
          <w:szCs w:val="20"/>
        </w:rPr>
        <w:t xml:space="preserve"> f</w:t>
      </w:r>
      <w:r w:rsidR="00E9603E">
        <w:rPr>
          <w:rFonts w:ascii="Arial" w:hAnsi="Arial" w:cs="Arial"/>
          <w:sz w:val="20"/>
          <w:szCs w:val="20"/>
        </w:rPr>
        <w:t>or their defined work g</w:t>
      </w:r>
      <w:r w:rsidRPr="00E82979">
        <w:rPr>
          <w:rFonts w:ascii="Arial" w:hAnsi="Arial" w:cs="Arial"/>
          <w:sz w:val="20"/>
          <w:szCs w:val="20"/>
        </w:rPr>
        <w:t>roup</w:t>
      </w:r>
      <w:r w:rsidR="005E127D">
        <w:rPr>
          <w:rFonts w:ascii="Arial" w:hAnsi="Arial" w:cs="Arial"/>
          <w:sz w:val="20"/>
          <w:szCs w:val="20"/>
        </w:rPr>
        <w:t>;</w:t>
      </w:r>
    </w:p>
    <w:p w14:paraId="28ECFE03" w14:textId="77777777" w:rsidR="008A1035" w:rsidRDefault="00E34DA5" w:rsidP="006F0F5B">
      <w:pPr>
        <w:numPr>
          <w:ilvl w:val="0"/>
          <w:numId w:val="54"/>
        </w:numPr>
        <w:jc w:val="both"/>
        <w:rPr>
          <w:rFonts w:ascii="Arial" w:hAnsi="Arial" w:cs="Arial"/>
          <w:sz w:val="20"/>
          <w:szCs w:val="20"/>
        </w:rPr>
      </w:pPr>
      <w:r>
        <w:rPr>
          <w:rFonts w:ascii="Arial" w:hAnsi="Arial" w:cs="Arial"/>
          <w:sz w:val="20"/>
          <w:szCs w:val="20"/>
        </w:rPr>
        <w:t>Workers</w:t>
      </w:r>
      <w:r w:rsidR="00E9603E">
        <w:rPr>
          <w:rFonts w:ascii="Arial" w:hAnsi="Arial" w:cs="Arial"/>
          <w:sz w:val="20"/>
          <w:szCs w:val="20"/>
        </w:rPr>
        <w:t xml:space="preserve"> will inform the </w:t>
      </w:r>
      <w:r w:rsidR="007B2385" w:rsidRPr="009256E4">
        <w:rPr>
          <w:rFonts w:ascii="Arial" w:hAnsi="Arial" w:cs="Arial"/>
          <w:sz w:val="20"/>
          <w:szCs w:val="20"/>
        </w:rPr>
        <w:t>Management Representative</w:t>
      </w:r>
      <w:r w:rsidR="007B2385">
        <w:rPr>
          <w:rFonts w:ascii="Arial" w:hAnsi="Arial" w:cs="Arial"/>
          <w:sz w:val="20"/>
          <w:szCs w:val="20"/>
        </w:rPr>
        <w:t xml:space="preserve"> </w:t>
      </w:r>
      <w:r w:rsidR="008A1035">
        <w:rPr>
          <w:rFonts w:ascii="Arial" w:hAnsi="Arial" w:cs="Arial"/>
          <w:sz w:val="20"/>
          <w:szCs w:val="20"/>
        </w:rPr>
        <w:t>of the election date</w:t>
      </w:r>
      <w:r w:rsidR="005E127D">
        <w:rPr>
          <w:rFonts w:ascii="Arial" w:hAnsi="Arial" w:cs="Arial"/>
          <w:sz w:val="20"/>
          <w:szCs w:val="20"/>
        </w:rPr>
        <w:t>;</w:t>
      </w:r>
    </w:p>
    <w:p w14:paraId="26D97389" w14:textId="77777777" w:rsidR="008A1035" w:rsidRDefault="008A1035" w:rsidP="006F0F5B">
      <w:pPr>
        <w:numPr>
          <w:ilvl w:val="0"/>
          <w:numId w:val="54"/>
        </w:numPr>
        <w:jc w:val="both"/>
        <w:rPr>
          <w:rFonts w:ascii="Arial" w:hAnsi="Arial" w:cs="Arial"/>
          <w:sz w:val="20"/>
          <w:szCs w:val="20"/>
        </w:rPr>
      </w:pPr>
      <w:r>
        <w:rPr>
          <w:rFonts w:ascii="Arial" w:hAnsi="Arial" w:cs="Arial"/>
          <w:sz w:val="20"/>
          <w:szCs w:val="20"/>
        </w:rPr>
        <w:t>Conduct election (either informally by a show of hands or a more formal process such as secret ballot)</w:t>
      </w:r>
      <w:r w:rsidR="00820E38">
        <w:rPr>
          <w:rFonts w:ascii="Arial" w:hAnsi="Arial" w:cs="Arial"/>
          <w:sz w:val="20"/>
          <w:szCs w:val="20"/>
        </w:rPr>
        <w:t>:</w:t>
      </w:r>
    </w:p>
    <w:p w14:paraId="7F321C51" w14:textId="77777777" w:rsidR="008A1035" w:rsidRDefault="00741D74" w:rsidP="006F0F5B">
      <w:pPr>
        <w:numPr>
          <w:ilvl w:val="0"/>
          <w:numId w:val="55"/>
        </w:numPr>
        <w:jc w:val="both"/>
        <w:rPr>
          <w:rFonts w:ascii="Arial" w:hAnsi="Arial" w:cs="Arial"/>
          <w:sz w:val="20"/>
          <w:szCs w:val="20"/>
        </w:rPr>
      </w:pPr>
      <w:r>
        <w:rPr>
          <w:rFonts w:ascii="Arial" w:hAnsi="Arial" w:cs="Arial"/>
          <w:sz w:val="20"/>
          <w:szCs w:val="20"/>
        </w:rPr>
        <w:t>B</w:t>
      </w:r>
      <w:r w:rsidR="008A1035">
        <w:rPr>
          <w:rFonts w:ascii="Arial" w:hAnsi="Arial" w:cs="Arial"/>
          <w:sz w:val="20"/>
          <w:szCs w:val="20"/>
        </w:rPr>
        <w:t>y the agreed method</w:t>
      </w:r>
      <w:r w:rsidR="005E127D">
        <w:rPr>
          <w:rFonts w:ascii="Arial" w:hAnsi="Arial" w:cs="Arial"/>
          <w:sz w:val="20"/>
          <w:szCs w:val="20"/>
        </w:rPr>
        <w:t>;</w:t>
      </w:r>
      <w:r w:rsidR="008A1035">
        <w:rPr>
          <w:rFonts w:ascii="Arial" w:hAnsi="Arial" w:cs="Arial"/>
          <w:sz w:val="20"/>
          <w:szCs w:val="20"/>
        </w:rPr>
        <w:t xml:space="preserve"> </w:t>
      </w:r>
    </w:p>
    <w:p w14:paraId="40754F8E" w14:textId="77777777" w:rsidR="008A1035" w:rsidRDefault="008A1035" w:rsidP="006F0F5B">
      <w:pPr>
        <w:numPr>
          <w:ilvl w:val="0"/>
          <w:numId w:val="55"/>
        </w:numPr>
        <w:jc w:val="both"/>
        <w:rPr>
          <w:rFonts w:ascii="Arial" w:hAnsi="Arial" w:cs="Arial"/>
          <w:sz w:val="20"/>
          <w:szCs w:val="20"/>
        </w:rPr>
      </w:pPr>
      <w:r w:rsidRPr="00A523AA">
        <w:rPr>
          <w:rFonts w:ascii="Arial" w:hAnsi="Arial" w:cs="Arial"/>
          <w:sz w:val="20"/>
          <w:szCs w:val="20"/>
        </w:rPr>
        <w:t xml:space="preserve">Each member of the </w:t>
      </w:r>
      <w:r>
        <w:rPr>
          <w:rFonts w:ascii="Arial" w:hAnsi="Arial" w:cs="Arial"/>
          <w:sz w:val="20"/>
          <w:szCs w:val="20"/>
        </w:rPr>
        <w:t xml:space="preserve">workgroup </w:t>
      </w:r>
      <w:r w:rsidRPr="00A523AA">
        <w:rPr>
          <w:rFonts w:ascii="Arial" w:hAnsi="Arial" w:cs="Arial"/>
          <w:sz w:val="20"/>
          <w:szCs w:val="20"/>
        </w:rPr>
        <w:t xml:space="preserve">may </w:t>
      </w:r>
      <w:r>
        <w:rPr>
          <w:rFonts w:ascii="Arial" w:hAnsi="Arial" w:cs="Arial"/>
          <w:sz w:val="20"/>
          <w:szCs w:val="20"/>
        </w:rPr>
        <w:t>only vote once in the election</w:t>
      </w:r>
      <w:r w:rsidR="005E127D">
        <w:rPr>
          <w:rFonts w:ascii="Arial" w:hAnsi="Arial" w:cs="Arial"/>
          <w:sz w:val="20"/>
          <w:szCs w:val="20"/>
        </w:rPr>
        <w:t>;</w:t>
      </w:r>
      <w:r>
        <w:rPr>
          <w:rFonts w:ascii="Arial" w:hAnsi="Arial" w:cs="Arial"/>
          <w:sz w:val="20"/>
          <w:szCs w:val="20"/>
        </w:rPr>
        <w:t xml:space="preserve"> </w:t>
      </w:r>
    </w:p>
    <w:p w14:paraId="6F79C570" w14:textId="77777777" w:rsidR="008A1035" w:rsidRDefault="008A1035" w:rsidP="006F0F5B">
      <w:pPr>
        <w:numPr>
          <w:ilvl w:val="0"/>
          <w:numId w:val="55"/>
        </w:numPr>
        <w:jc w:val="both"/>
        <w:rPr>
          <w:rFonts w:ascii="Arial" w:hAnsi="Arial" w:cs="Arial"/>
          <w:sz w:val="20"/>
          <w:szCs w:val="20"/>
        </w:rPr>
      </w:pPr>
      <w:r w:rsidRPr="00A523AA">
        <w:rPr>
          <w:rFonts w:ascii="Arial" w:hAnsi="Arial" w:cs="Arial"/>
          <w:sz w:val="20"/>
          <w:szCs w:val="20"/>
        </w:rPr>
        <w:t xml:space="preserve">Give all members of the </w:t>
      </w:r>
      <w:r>
        <w:rPr>
          <w:rFonts w:ascii="Arial" w:hAnsi="Arial" w:cs="Arial"/>
          <w:sz w:val="20"/>
          <w:szCs w:val="20"/>
        </w:rPr>
        <w:t>workgroup</w:t>
      </w:r>
      <w:r w:rsidRPr="00A523AA">
        <w:rPr>
          <w:rFonts w:ascii="Arial" w:hAnsi="Arial" w:cs="Arial"/>
          <w:sz w:val="20"/>
          <w:szCs w:val="20"/>
        </w:rPr>
        <w:t xml:space="preserve"> the opportunity to vote</w:t>
      </w:r>
      <w:r w:rsidR="005E127D">
        <w:rPr>
          <w:rFonts w:ascii="Arial" w:hAnsi="Arial" w:cs="Arial"/>
          <w:sz w:val="20"/>
          <w:szCs w:val="20"/>
        </w:rPr>
        <w:t>;</w:t>
      </w:r>
    </w:p>
    <w:p w14:paraId="2D984523" w14:textId="77777777" w:rsidR="008A1035" w:rsidRDefault="008A1035" w:rsidP="006F0F5B">
      <w:pPr>
        <w:numPr>
          <w:ilvl w:val="0"/>
          <w:numId w:val="54"/>
        </w:numPr>
        <w:jc w:val="both"/>
        <w:rPr>
          <w:rFonts w:ascii="Arial" w:hAnsi="Arial" w:cs="Arial"/>
          <w:sz w:val="20"/>
          <w:szCs w:val="20"/>
        </w:rPr>
      </w:pPr>
      <w:r w:rsidRPr="00E413EF">
        <w:rPr>
          <w:rFonts w:ascii="Arial" w:hAnsi="Arial" w:cs="Arial"/>
          <w:sz w:val="20"/>
          <w:szCs w:val="20"/>
        </w:rPr>
        <w:t>Advise workgroup members of the election results</w:t>
      </w:r>
      <w:r w:rsidR="005E127D">
        <w:rPr>
          <w:rFonts w:ascii="Arial" w:hAnsi="Arial" w:cs="Arial"/>
          <w:sz w:val="20"/>
          <w:szCs w:val="20"/>
        </w:rPr>
        <w:t>;</w:t>
      </w:r>
    </w:p>
    <w:p w14:paraId="45A11579" w14:textId="77777777" w:rsidR="008A1035" w:rsidRDefault="00E9603E" w:rsidP="006F0F5B">
      <w:pPr>
        <w:numPr>
          <w:ilvl w:val="0"/>
          <w:numId w:val="54"/>
        </w:numPr>
        <w:jc w:val="both"/>
        <w:rPr>
          <w:rFonts w:ascii="Arial" w:hAnsi="Arial" w:cs="Arial"/>
          <w:sz w:val="20"/>
          <w:szCs w:val="20"/>
        </w:rPr>
      </w:pPr>
      <w:r>
        <w:rPr>
          <w:rFonts w:ascii="Arial" w:hAnsi="Arial" w:cs="Arial"/>
          <w:sz w:val="20"/>
          <w:szCs w:val="20"/>
        </w:rPr>
        <w:t xml:space="preserve">Advise </w:t>
      </w:r>
      <w:r w:rsidR="007B2385">
        <w:rPr>
          <w:rFonts w:ascii="Arial" w:hAnsi="Arial" w:cs="Arial"/>
          <w:sz w:val="20"/>
          <w:szCs w:val="20"/>
        </w:rPr>
        <w:t xml:space="preserve">the Health </w:t>
      </w:r>
      <w:r w:rsidR="00A561A7">
        <w:rPr>
          <w:rFonts w:ascii="Arial" w:hAnsi="Arial" w:cs="Arial"/>
          <w:sz w:val="20"/>
          <w:szCs w:val="20"/>
        </w:rPr>
        <w:t>and</w:t>
      </w:r>
      <w:r w:rsidR="007B2385">
        <w:rPr>
          <w:rFonts w:ascii="Arial" w:hAnsi="Arial" w:cs="Arial"/>
          <w:sz w:val="20"/>
          <w:szCs w:val="20"/>
        </w:rPr>
        <w:t xml:space="preserve"> Safety Committee Chair </w:t>
      </w:r>
      <w:r w:rsidR="008A1035" w:rsidRPr="00E413EF">
        <w:rPr>
          <w:rFonts w:ascii="Arial" w:hAnsi="Arial" w:cs="Arial"/>
          <w:sz w:val="20"/>
          <w:szCs w:val="20"/>
        </w:rPr>
        <w:t>of the election results</w:t>
      </w:r>
      <w:r w:rsidR="00820E38">
        <w:rPr>
          <w:rFonts w:ascii="Arial" w:hAnsi="Arial" w:cs="Arial"/>
          <w:sz w:val="20"/>
          <w:szCs w:val="20"/>
        </w:rPr>
        <w:t>.</w:t>
      </w:r>
    </w:p>
    <w:p w14:paraId="4FC1A0EB" w14:textId="77777777" w:rsidR="008A1035" w:rsidRDefault="008A1035" w:rsidP="008A1035">
      <w:pPr>
        <w:spacing w:before="120"/>
        <w:jc w:val="both"/>
        <w:rPr>
          <w:rFonts w:ascii="Arial" w:hAnsi="Arial" w:cs="Arial"/>
          <w:b/>
          <w:sz w:val="20"/>
          <w:szCs w:val="20"/>
        </w:rPr>
      </w:pPr>
      <w:r w:rsidRPr="00F23E91">
        <w:rPr>
          <w:rFonts w:ascii="Arial" w:hAnsi="Arial" w:cs="Arial"/>
          <w:b/>
          <w:sz w:val="20"/>
          <w:szCs w:val="20"/>
        </w:rPr>
        <w:t xml:space="preserve">Deputy </w:t>
      </w:r>
      <w:r w:rsidR="00E9603E">
        <w:rPr>
          <w:rFonts w:ascii="Arial" w:hAnsi="Arial" w:cs="Arial"/>
          <w:b/>
          <w:sz w:val="20"/>
          <w:szCs w:val="20"/>
        </w:rPr>
        <w:t>HSR</w:t>
      </w:r>
      <w:r w:rsidRPr="00C73395">
        <w:rPr>
          <w:rFonts w:ascii="Arial" w:hAnsi="Arial" w:cs="Arial"/>
          <w:b/>
          <w:sz w:val="20"/>
          <w:szCs w:val="20"/>
        </w:rPr>
        <w:t>’s</w:t>
      </w:r>
    </w:p>
    <w:p w14:paraId="524728AB" w14:textId="77777777" w:rsidR="008A1035" w:rsidRDefault="008A1035" w:rsidP="00741D74">
      <w:pPr>
        <w:spacing w:before="120"/>
        <w:jc w:val="both"/>
        <w:rPr>
          <w:rFonts w:ascii="Arial" w:hAnsi="Arial" w:cs="Arial"/>
          <w:sz w:val="20"/>
          <w:szCs w:val="20"/>
        </w:rPr>
      </w:pPr>
      <w:r w:rsidRPr="00F23E91">
        <w:rPr>
          <w:rFonts w:ascii="Arial" w:hAnsi="Arial" w:cs="Arial"/>
          <w:sz w:val="20"/>
          <w:szCs w:val="20"/>
        </w:rPr>
        <w:t xml:space="preserve">In the </w:t>
      </w:r>
      <w:r w:rsidR="00E9603E">
        <w:rPr>
          <w:rFonts w:ascii="Arial" w:hAnsi="Arial" w:cs="Arial"/>
          <w:sz w:val="20"/>
          <w:szCs w:val="20"/>
        </w:rPr>
        <w:t>HSR</w:t>
      </w:r>
      <w:r w:rsidRPr="00F23E91">
        <w:rPr>
          <w:rFonts w:ascii="Arial" w:hAnsi="Arial" w:cs="Arial"/>
          <w:sz w:val="20"/>
          <w:szCs w:val="20"/>
        </w:rPr>
        <w:t xml:space="preserve">’s absence, a deputy </w:t>
      </w:r>
      <w:r w:rsidR="00E9603E">
        <w:rPr>
          <w:rFonts w:ascii="Arial" w:hAnsi="Arial" w:cs="Arial"/>
          <w:sz w:val="20"/>
          <w:szCs w:val="20"/>
        </w:rPr>
        <w:t>HSR</w:t>
      </w:r>
      <w:r w:rsidRPr="00F23E91">
        <w:rPr>
          <w:rFonts w:ascii="Arial" w:hAnsi="Arial" w:cs="Arial"/>
          <w:sz w:val="20"/>
          <w:szCs w:val="20"/>
        </w:rPr>
        <w:t xml:space="preserve"> effectively becomes the </w:t>
      </w:r>
      <w:r w:rsidR="00E9603E">
        <w:rPr>
          <w:rFonts w:ascii="Arial" w:hAnsi="Arial" w:cs="Arial"/>
          <w:sz w:val="20"/>
          <w:szCs w:val="20"/>
        </w:rPr>
        <w:t>HSR</w:t>
      </w:r>
      <w:r w:rsidRPr="00F23E91">
        <w:rPr>
          <w:rFonts w:ascii="Arial" w:hAnsi="Arial" w:cs="Arial"/>
          <w:sz w:val="20"/>
          <w:szCs w:val="20"/>
        </w:rPr>
        <w:t xml:space="preserve"> </w:t>
      </w:r>
      <w:r>
        <w:rPr>
          <w:rFonts w:ascii="Arial" w:hAnsi="Arial" w:cs="Arial"/>
          <w:sz w:val="20"/>
          <w:szCs w:val="20"/>
        </w:rPr>
        <w:t>with</w:t>
      </w:r>
      <w:r w:rsidRPr="00F23E91">
        <w:rPr>
          <w:rFonts w:ascii="Arial" w:hAnsi="Arial" w:cs="Arial"/>
          <w:sz w:val="20"/>
          <w:szCs w:val="20"/>
        </w:rPr>
        <w:t xml:space="preserve"> the s</w:t>
      </w:r>
      <w:r w:rsidR="00E9603E">
        <w:rPr>
          <w:rFonts w:ascii="Arial" w:hAnsi="Arial" w:cs="Arial"/>
          <w:sz w:val="20"/>
          <w:szCs w:val="20"/>
        </w:rPr>
        <w:t>ame powers of that role. Elect d</w:t>
      </w:r>
      <w:r w:rsidRPr="00F23E91">
        <w:rPr>
          <w:rFonts w:ascii="Arial" w:hAnsi="Arial" w:cs="Arial"/>
          <w:sz w:val="20"/>
          <w:szCs w:val="20"/>
        </w:rPr>
        <w:t xml:space="preserve">eputy </w:t>
      </w:r>
      <w:r w:rsidR="00E9603E">
        <w:rPr>
          <w:rFonts w:ascii="Arial" w:hAnsi="Arial" w:cs="Arial"/>
          <w:sz w:val="20"/>
          <w:szCs w:val="20"/>
        </w:rPr>
        <w:t>HSR</w:t>
      </w:r>
      <w:r w:rsidRPr="00F23E91">
        <w:rPr>
          <w:rFonts w:ascii="Arial" w:hAnsi="Arial" w:cs="Arial"/>
          <w:sz w:val="20"/>
          <w:szCs w:val="20"/>
        </w:rPr>
        <w:t xml:space="preserve">s in the same way as </w:t>
      </w:r>
      <w:r w:rsidR="00E9603E">
        <w:rPr>
          <w:rFonts w:ascii="Arial" w:hAnsi="Arial" w:cs="Arial"/>
          <w:sz w:val="20"/>
          <w:szCs w:val="20"/>
        </w:rPr>
        <w:t>HSR</w:t>
      </w:r>
      <w:r w:rsidRPr="00F23E91">
        <w:rPr>
          <w:rFonts w:ascii="Arial" w:hAnsi="Arial" w:cs="Arial"/>
          <w:sz w:val="20"/>
          <w:szCs w:val="20"/>
        </w:rPr>
        <w:t xml:space="preserve">s. </w:t>
      </w:r>
    </w:p>
    <w:p w14:paraId="0EF00509" w14:textId="77777777" w:rsidR="0024382D" w:rsidRDefault="0024382D" w:rsidP="00741D74">
      <w:pPr>
        <w:spacing w:before="120"/>
        <w:jc w:val="both"/>
        <w:rPr>
          <w:rFonts w:ascii="Arial" w:hAnsi="Arial" w:cs="Arial"/>
          <w:sz w:val="20"/>
          <w:szCs w:val="20"/>
        </w:rPr>
      </w:pPr>
    </w:p>
    <w:p w14:paraId="28FDE6BD" w14:textId="77777777" w:rsidR="00121556" w:rsidRPr="004A4172" w:rsidRDefault="006E2167" w:rsidP="00121556">
      <w:pPr>
        <w:pStyle w:val="Heading2"/>
        <w:shd w:val="clear" w:color="auto" w:fill="F2F2F2"/>
        <w:rPr>
          <w:rFonts w:cs="Arial"/>
        </w:rPr>
      </w:pPr>
      <w:bookmarkStart w:id="26" w:name="_Toc297285079"/>
      <w:bookmarkStart w:id="27" w:name="_Toc30166407"/>
      <w:r>
        <w:rPr>
          <w:rFonts w:cs="Arial"/>
        </w:rPr>
        <w:t>Safety</w:t>
      </w:r>
      <w:r w:rsidR="00121556" w:rsidRPr="004A4172">
        <w:rPr>
          <w:rFonts w:cs="Arial"/>
        </w:rPr>
        <w:t xml:space="preserve"> Meetings</w:t>
      </w:r>
      <w:bookmarkEnd w:id="26"/>
      <w:bookmarkEnd w:id="27"/>
    </w:p>
    <w:p w14:paraId="2F89AA8A" w14:textId="77777777" w:rsidR="00121556" w:rsidRPr="00C556DA" w:rsidRDefault="00E9603E" w:rsidP="00121556">
      <w:pPr>
        <w:widowControl w:val="0"/>
        <w:numPr>
          <w:ilvl w:val="12"/>
          <w:numId w:val="0"/>
        </w:numPr>
        <w:spacing w:before="120"/>
        <w:jc w:val="both"/>
        <w:rPr>
          <w:rFonts w:ascii="Arial" w:hAnsi="Arial" w:cs="Arial"/>
          <w:sz w:val="20"/>
          <w:szCs w:val="20"/>
          <w:lang w:val="en-GB"/>
        </w:rPr>
      </w:pPr>
      <w:r>
        <w:rPr>
          <w:rFonts w:ascii="Arial" w:hAnsi="Arial" w:cs="Arial"/>
          <w:sz w:val="20"/>
          <w:szCs w:val="20"/>
          <w:lang w:val="en-GB"/>
        </w:rPr>
        <w:t xml:space="preserve">WHS </w:t>
      </w:r>
      <w:r w:rsidR="00121556" w:rsidRPr="00C556DA">
        <w:rPr>
          <w:rFonts w:ascii="Arial" w:hAnsi="Arial" w:cs="Arial"/>
          <w:sz w:val="20"/>
          <w:szCs w:val="20"/>
          <w:lang w:val="en-GB"/>
        </w:rPr>
        <w:t xml:space="preserve">meetings </w:t>
      </w:r>
      <w:r w:rsidR="00C36E76">
        <w:rPr>
          <w:rFonts w:ascii="Arial" w:hAnsi="Arial" w:cs="Arial"/>
          <w:sz w:val="20"/>
          <w:szCs w:val="20"/>
          <w:lang w:val="en-GB"/>
        </w:rPr>
        <w:t>will be</w:t>
      </w:r>
      <w:r w:rsidR="00C36E76" w:rsidRPr="00C556DA">
        <w:rPr>
          <w:rFonts w:ascii="Arial" w:hAnsi="Arial" w:cs="Arial"/>
          <w:sz w:val="20"/>
          <w:szCs w:val="20"/>
          <w:lang w:val="en-GB"/>
        </w:rPr>
        <w:t xml:space="preserve"> </w:t>
      </w:r>
      <w:r w:rsidR="00121556" w:rsidRPr="00C556DA">
        <w:rPr>
          <w:rFonts w:ascii="Arial" w:hAnsi="Arial" w:cs="Arial"/>
          <w:sz w:val="20"/>
          <w:szCs w:val="20"/>
          <w:lang w:val="en-GB"/>
        </w:rPr>
        <w:t>held</w:t>
      </w:r>
      <w:r w:rsidR="00121556" w:rsidRPr="0006654B">
        <w:rPr>
          <w:rFonts w:ascii="Arial" w:hAnsi="Arial" w:cs="Arial"/>
          <w:color w:val="000000"/>
          <w:sz w:val="20"/>
          <w:szCs w:val="20"/>
          <w:lang w:val="en-GB"/>
        </w:rPr>
        <w:t xml:space="preserve"> </w:t>
      </w:r>
      <w:r w:rsidR="0024382D">
        <w:rPr>
          <w:rFonts w:ascii="Arial" w:hAnsi="Arial" w:cs="Arial"/>
          <w:b/>
          <w:color w:val="000000"/>
          <w:sz w:val="20"/>
          <w:szCs w:val="20"/>
          <w:lang w:val="en-GB"/>
        </w:rPr>
        <w:t>Quarter</w:t>
      </w:r>
      <w:r w:rsidR="00121556" w:rsidRPr="0006654B">
        <w:rPr>
          <w:rFonts w:ascii="Arial" w:hAnsi="Arial" w:cs="Arial"/>
          <w:b/>
          <w:color w:val="000000"/>
          <w:sz w:val="20"/>
          <w:szCs w:val="20"/>
          <w:lang w:val="en-GB"/>
        </w:rPr>
        <w:t>ly</w:t>
      </w:r>
      <w:r w:rsidR="00121556" w:rsidRPr="00C556DA">
        <w:rPr>
          <w:rFonts w:ascii="Arial" w:hAnsi="Arial" w:cs="Arial"/>
          <w:sz w:val="20"/>
          <w:szCs w:val="20"/>
          <w:lang w:val="en-GB"/>
        </w:rPr>
        <w:t xml:space="preserve"> with the </w:t>
      </w:r>
      <w:r w:rsidR="0024382D">
        <w:rPr>
          <w:rFonts w:ascii="Arial" w:hAnsi="Arial" w:cs="Arial"/>
          <w:sz w:val="20"/>
          <w:szCs w:val="20"/>
          <w:lang w:val="en-GB"/>
        </w:rPr>
        <w:t>HSR and Management</w:t>
      </w:r>
      <w:r w:rsidR="00121556" w:rsidRPr="00E9603E">
        <w:rPr>
          <w:rFonts w:ascii="Arial" w:hAnsi="Arial" w:cs="Arial"/>
          <w:sz w:val="20"/>
          <w:szCs w:val="20"/>
          <w:lang w:val="en-GB"/>
        </w:rPr>
        <w:t xml:space="preserve"> </w:t>
      </w:r>
      <w:r w:rsidR="009D7682">
        <w:rPr>
          <w:rFonts w:ascii="Arial" w:hAnsi="Arial" w:cs="Arial"/>
          <w:sz w:val="20"/>
          <w:szCs w:val="20"/>
          <w:lang w:val="en-GB"/>
        </w:rPr>
        <w:t xml:space="preserve">representative </w:t>
      </w:r>
      <w:r w:rsidR="00121556" w:rsidRPr="00E9603E">
        <w:rPr>
          <w:rFonts w:ascii="Arial" w:hAnsi="Arial" w:cs="Arial"/>
          <w:sz w:val="20"/>
          <w:szCs w:val="20"/>
          <w:lang w:val="en-GB"/>
        </w:rPr>
        <w:t>present.</w:t>
      </w:r>
      <w:r w:rsidR="00121556" w:rsidRPr="00C556DA">
        <w:rPr>
          <w:rFonts w:ascii="Arial" w:hAnsi="Arial" w:cs="Arial"/>
          <w:sz w:val="20"/>
          <w:szCs w:val="20"/>
          <w:lang w:val="en-GB"/>
        </w:rPr>
        <w:t xml:space="preserve">  Any additional team members that are required to attend </w:t>
      </w:r>
      <w:r w:rsidR="00C36E76">
        <w:rPr>
          <w:rFonts w:ascii="Arial" w:hAnsi="Arial" w:cs="Arial"/>
          <w:sz w:val="20"/>
          <w:szCs w:val="20"/>
          <w:lang w:val="en-GB"/>
        </w:rPr>
        <w:t>will</w:t>
      </w:r>
      <w:r w:rsidR="00C36E76" w:rsidRPr="00C556DA">
        <w:rPr>
          <w:rFonts w:ascii="Arial" w:hAnsi="Arial" w:cs="Arial"/>
          <w:sz w:val="20"/>
          <w:szCs w:val="20"/>
          <w:lang w:val="en-GB"/>
        </w:rPr>
        <w:t xml:space="preserve"> </w:t>
      </w:r>
      <w:r w:rsidR="00121556" w:rsidRPr="00C556DA">
        <w:rPr>
          <w:rFonts w:ascii="Arial" w:hAnsi="Arial" w:cs="Arial"/>
          <w:sz w:val="20"/>
          <w:szCs w:val="20"/>
          <w:lang w:val="en-GB"/>
        </w:rPr>
        <w:t>be advised before the meeting date. The meeting is an opportunity to discuss improve</w:t>
      </w:r>
      <w:r w:rsidR="00C36E76">
        <w:rPr>
          <w:rFonts w:ascii="Arial" w:hAnsi="Arial" w:cs="Arial"/>
          <w:sz w:val="20"/>
          <w:szCs w:val="20"/>
          <w:lang w:val="en-GB"/>
        </w:rPr>
        <w:t>ment of</w:t>
      </w:r>
      <w:r w:rsidR="00121556" w:rsidRPr="00C556DA">
        <w:rPr>
          <w:rFonts w:ascii="Arial" w:hAnsi="Arial" w:cs="Arial"/>
          <w:sz w:val="20"/>
          <w:szCs w:val="20"/>
          <w:lang w:val="en-GB"/>
        </w:rPr>
        <w:t xml:space="preserve"> operational practices and </w:t>
      </w:r>
      <w:r w:rsidR="00C36E76">
        <w:rPr>
          <w:rFonts w:ascii="Arial" w:hAnsi="Arial" w:cs="Arial"/>
          <w:sz w:val="20"/>
          <w:szCs w:val="20"/>
          <w:lang w:val="en-GB"/>
        </w:rPr>
        <w:t xml:space="preserve">to </w:t>
      </w:r>
      <w:r w:rsidR="00121556" w:rsidRPr="00C556DA">
        <w:rPr>
          <w:rFonts w:ascii="Arial" w:hAnsi="Arial" w:cs="Arial"/>
          <w:sz w:val="20"/>
          <w:szCs w:val="20"/>
          <w:lang w:val="en-GB"/>
        </w:rPr>
        <w:t>develop safety plans.</w:t>
      </w:r>
    </w:p>
    <w:p w14:paraId="4F604DB8" w14:textId="77777777" w:rsidR="00121556" w:rsidRPr="00C556DA" w:rsidRDefault="00121556" w:rsidP="00121556">
      <w:pPr>
        <w:widowControl w:val="0"/>
        <w:numPr>
          <w:ilvl w:val="12"/>
          <w:numId w:val="0"/>
        </w:numPr>
        <w:spacing w:before="120"/>
        <w:jc w:val="both"/>
        <w:rPr>
          <w:rFonts w:ascii="Arial" w:hAnsi="Arial" w:cs="Arial"/>
          <w:sz w:val="20"/>
          <w:szCs w:val="20"/>
          <w:lang w:val="en-GB"/>
        </w:rPr>
      </w:pPr>
      <w:r w:rsidRPr="00C556DA">
        <w:rPr>
          <w:rFonts w:ascii="Arial" w:hAnsi="Arial" w:cs="Arial"/>
          <w:sz w:val="20"/>
          <w:szCs w:val="20"/>
          <w:lang w:val="en-GB"/>
        </w:rPr>
        <w:t xml:space="preserve">Should the need arise for more frequent </w:t>
      </w:r>
      <w:r w:rsidR="00C36E76">
        <w:rPr>
          <w:rFonts w:ascii="Arial" w:hAnsi="Arial" w:cs="Arial"/>
          <w:sz w:val="20"/>
          <w:szCs w:val="20"/>
          <w:lang w:val="en-GB"/>
        </w:rPr>
        <w:t>WHS</w:t>
      </w:r>
      <w:r w:rsidR="005E127D">
        <w:rPr>
          <w:rFonts w:ascii="Arial" w:hAnsi="Arial" w:cs="Arial"/>
          <w:sz w:val="20"/>
          <w:szCs w:val="20"/>
          <w:lang w:val="en-GB"/>
        </w:rPr>
        <w:t xml:space="preserve"> </w:t>
      </w:r>
      <w:r w:rsidR="00C36E76">
        <w:rPr>
          <w:rFonts w:ascii="Arial" w:hAnsi="Arial" w:cs="Arial"/>
          <w:sz w:val="20"/>
          <w:szCs w:val="20"/>
          <w:lang w:val="en-GB"/>
        </w:rPr>
        <w:t>meetings</w:t>
      </w:r>
      <w:r w:rsidRPr="00C556DA">
        <w:rPr>
          <w:rFonts w:ascii="Arial" w:hAnsi="Arial" w:cs="Arial"/>
          <w:sz w:val="20"/>
          <w:szCs w:val="20"/>
          <w:lang w:val="en-GB"/>
        </w:rPr>
        <w:t xml:space="preserve"> or an emergency debrief</w:t>
      </w:r>
      <w:r w:rsidR="00C36E76">
        <w:rPr>
          <w:rFonts w:ascii="Arial" w:hAnsi="Arial" w:cs="Arial"/>
          <w:sz w:val="20"/>
          <w:szCs w:val="20"/>
          <w:lang w:val="en-GB"/>
        </w:rPr>
        <w:t xml:space="preserve"> is required</w:t>
      </w:r>
      <w:r w:rsidRPr="00C556DA">
        <w:rPr>
          <w:rFonts w:ascii="Arial" w:hAnsi="Arial" w:cs="Arial"/>
          <w:sz w:val="20"/>
          <w:szCs w:val="20"/>
          <w:lang w:val="en-GB"/>
        </w:rPr>
        <w:t xml:space="preserve"> as a result of an incident, </w:t>
      </w:r>
      <w:r w:rsidR="00C36E76">
        <w:rPr>
          <w:rFonts w:ascii="Arial" w:hAnsi="Arial" w:cs="Arial"/>
          <w:sz w:val="20"/>
          <w:szCs w:val="20"/>
          <w:lang w:val="en-GB"/>
        </w:rPr>
        <w:t xml:space="preserve">all </w:t>
      </w:r>
      <w:r w:rsidRPr="00C556DA">
        <w:rPr>
          <w:rFonts w:ascii="Arial" w:hAnsi="Arial" w:cs="Arial"/>
          <w:sz w:val="20"/>
          <w:szCs w:val="20"/>
          <w:lang w:val="en-GB"/>
        </w:rPr>
        <w:t xml:space="preserve">relevant </w:t>
      </w:r>
      <w:r w:rsidR="00E34DA5">
        <w:rPr>
          <w:rFonts w:ascii="Arial" w:hAnsi="Arial" w:cs="Arial"/>
          <w:sz w:val="20"/>
          <w:szCs w:val="20"/>
          <w:lang w:val="en-GB"/>
        </w:rPr>
        <w:t>workers</w:t>
      </w:r>
      <w:r w:rsidRPr="00C556DA">
        <w:rPr>
          <w:rFonts w:ascii="Arial" w:hAnsi="Arial" w:cs="Arial"/>
          <w:sz w:val="20"/>
          <w:szCs w:val="20"/>
          <w:lang w:val="en-GB"/>
        </w:rPr>
        <w:t xml:space="preserve"> </w:t>
      </w:r>
      <w:r w:rsidR="00C36E76">
        <w:rPr>
          <w:rFonts w:ascii="Arial" w:hAnsi="Arial" w:cs="Arial"/>
          <w:sz w:val="20"/>
          <w:szCs w:val="20"/>
          <w:lang w:val="en-GB"/>
        </w:rPr>
        <w:t>will be informed</w:t>
      </w:r>
      <w:r w:rsidRPr="00C556DA">
        <w:rPr>
          <w:rFonts w:ascii="Arial" w:hAnsi="Arial" w:cs="Arial"/>
          <w:sz w:val="20"/>
          <w:szCs w:val="20"/>
          <w:lang w:val="en-GB"/>
        </w:rPr>
        <w:t>.</w:t>
      </w:r>
    </w:p>
    <w:p w14:paraId="3C9260AA" w14:textId="77777777" w:rsidR="00121556" w:rsidRPr="00C556DA" w:rsidRDefault="00121556" w:rsidP="00121556">
      <w:pPr>
        <w:widowControl w:val="0"/>
        <w:numPr>
          <w:ilvl w:val="12"/>
          <w:numId w:val="0"/>
        </w:numPr>
        <w:spacing w:before="120"/>
        <w:rPr>
          <w:rFonts w:ascii="Arial" w:hAnsi="Arial" w:cs="Arial"/>
          <w:sz w:val="20"/>
          <w:szCs w:val="20"/>
          <w:lang w:val="en-GB"/>
        </w:rPr>
      </w:pPr>
      <w:r w:rsidRPr="00C556DA">
        <w:rPr>
          <w:rFonts w:ascii="Arial" w:hAnsi="Arial" w:cs="Arial"/>
          <w:sz w:val="20"/>
          <w:szCs w:val="20"/>
          <w:lang w:val="en-GB"/>
        </w:rPr>
        <w:t>Safety Meeting Aims:</w:t>
      </w:r>
    </w:p>
    <w:tbl>
      <w:tblPr>
        <w:tblW w:w="0" w:type="auto"/>
        <w:tblLook w:val="04A0" w:firstRow="1" w:lastRow="0" w:firstColumn="1" w:lastColumn="0" w:noHBand="0" w:noVBand="1"/>
      </w:tblPr>
      <w:tblGrid>
        <w:gridCol w:w="9632"/>
      </w:tblGrid>
      <w:tr w:rsidR="00121556" w14:paraId="366F3B07" w14:textId="77777777" w:rsidTr="00121556">
        <w:tc>
          <w:tcPr>
            <w:tcW w:w="9848" w:type="dxa"/>
            <w:shd w:val="clear" w:color="auto" w:fill="auto"/>
          </w:tcPr>
          <w:p w14:paraId="569324E9" w14:textId="77777777" w:rsidR="00121556" w:rsidRPr="00C556DA" w:rsidRDefault="00121556" w:rsidP="006F0F5B">
            <w:pPr>
              <w:widowControl w:val="0"/>
              <w:numPr>
                <w:ilvl w:val="0"/>
                <w:numId w:val="39"/>
              </w:numPr>
              <w:tabs>
                <w:tab w:val="left" w:pos="360"/>
              </w:tabs>
              <w:autoSpaceDE w:val="0"/>
              <w:autoSpaceDN w:val="0"/>
              <w:adjustRightInd w:val="0"/>
              <w:rPr>
                <w:rFonts w:ascii="Arial" w:hAnsi="Arial" w:cs="Arial"/>
                <w:sz w:val="20"/>
                <w:szCs w:val="20"/>
                <w:lang w:val="en-GB"/>
              </w:rPr>
            </w:pPr>
            <w:r w:rsidRPr="00C556DA">
              <w:rPr>
                <w:rFonts w:ascii="Arial" w:hAnsi="Arial" w:cs="Arial"/>
                <w:sz w:val="20"/>
                <w:szCs w:val="20"/>
                <w:lang w:val="en-GB"/>
              </w:rPr>
              <w:t xml:space="preserve">Making relevant </w:t>
            </w:r>
            <w:r w:rsidR="00E34DA5">
              <w:rPr>
                <w:rFonts w:ascii="Arial" w:hAnsi="Arial" w:cs="Arial"/>
                <w:sz w:val="20"/>
                <w:szCs w:val="20"/>
                <w:lang w:val="en-GB"/>
              </w:rPr>
              <w:t>workers</w:t>
            </w:r>
            <w:r w:rsidRPr="00C556DA">
              <w:rPr>
                <w:rFonts w:ascii="Arial" w:hAnsi="Arial" w:cs="Arial"/>
                <w:sz w:val="20"/>
                <w:szCs w:val="20"/>
                <w:lang w:val="en-GB"/>
              </w:rPr>
              <w:t>’ more aware of safety at work</w:t>
            </w:r>
            <w:r w:rsidR="005E127D">
              <w:rPr>
                <w:rFonts w:ascii="Arial" w:hAnsi="Arial" w:cs="Arial"/>
                <w:sz w:val="20"/>
                <w:szCs w:val="20"/>
                <w:lang w:val="en-GB"/>
              </w:rPr>
              <w:t>;</w:t>
            </w:r>
          </w:p>
          <w:p w14:paraId="65FBDF9A" w14:textId="77777777" w:rsidR="00121556" w:rsidRPr="00C556DA" w:rsidRDefault="00121556" w:rsidP="006F0F5B">
            <w:pPr>
              <w:widowControl w:val="0"/>
              <w:numPr>
                <w:ilvl w:val="0"/>
                <w:numId w:val="39"/>
              </w:numPr>
              <w:tabs>
                <w:tab w:val="left" w:pos="360"/>
              </w:tabs>
              <w:autoSpaceDE w:val="0"/>
              <w:autoSpaceDN w:val="0"/>
              <w:adjustRightInd w:val="0"/>
              <w:rPr>
                <w:rFonts w:ascii="Arial" w:hAnsi="Arial" w:cs="Arial"/>
                <w:sz w:val="20"/>
                <w:szCs w:val="20"/>
                <w:lang w:val="en-GB"/>
              </w:rPr>
            </w:pPr>
            <w:r w:rsidRPr="00C556DA">
              <w:rPr>
                <w:rFonts w:ascii="Arial" w:hAnsi="Arial" w:cs="Arial"/>
                <w:sz w:val="20"/>
                <w:szCs w:val="20"/>
                <w:lang w:val="en-GB"/>
              </w:rPr>
              <w:t xml:space="preserve">Bringing together management and relevant </w:t>
            </w:r>
            <w:r w:rsidR="00E34DA5">
              <w:rPr>
                <w:rFonts w:ascii="Arial" w:hAnsi="Arial" w:cs="Arial"/>
                <w:sz w:val="20"/>
                <w:szCs w:val="20"/>
                <w:lang w:val="en-GB"/>
              </w:rPr>
              <w:t>workers</w:t>
            </w:r>
            <w:r w:rsidR="005E127D">
              <w:rPr>
                <w:rFonts w:ascii="Arial" w:hAnsi="Arial" w:cs="Arial"/>
                <w:sz w:val="20"/>
                <w:szCs w:val="20"/>
                <w:lang w:val="en-GB"/>
              </w:rPr>
              <w:t>;</w:t>
            </w:r>
          </w:p>
          <w:p w14:paraId="0ABDF270" w14:textId="77777777" w:rsidR="00121556" w:rsidRPr="00C556DA" w:rsidRDefault="00121556" w:rsidP="006F0F5B">
            <w:pPr>
              <w:widowControl w:val="0"/>
              <w:numPr>
                <w:ilvl w:val="0"/>
                <w:numId w:val="39"/>
              </w:numPr>
              <w:rPr>
                <w:rFonts w:ascii="Arial" w:hAnsi="Arial" w:cs="Arial"/>
                <w:sz w:val="20"/>
                <w:szCs w:val="20"/>
                <w:lang w:val="en-GB"/>
              </w:rPr>
            </w:pPr>
            <w:r w:rsidRPr="00C556DA">
              <w:rPr>
                <w:rFonts w:ascii="Arial" w:hAnsi="Arial" w:cs="Arial"/>
                <w:sz w:val="20"/>
                <w:szCs w:val="20"/>
                <w:lang w:val="en-GB"/>
              </w:rPr>
              <w:t>Stimulating an interest in safety</w:t>
            </w:r>
            <w:r w:rsidR="005E127D">
              <w:rPr>
                <w:rFonts w:ascii="Arial" w:hAnsi="Arial" w:cs="Arial"/>
                <w:sz w:val="20"/>
                <w:szCs w:val="20"/>
                <w:lang w:val="en-GB"/>
              </w:rPr>
              <w:t>;</w:t>
            </w:r>
          </w:p>
          <w:p w14:paraId="340A5DD9" w14:textId="77777777" w:rsidR="00121556" w:rsidRPr="00C556DA" w:rsidRDefault="00121556" w:rsidP="006F0F5B">
            <w:pPr>
              <w:widowControl w:val="0"/>
              <w:numPr>
                <w:ilvl w:val="0"/>
                <w:numId w:val="39"/>
              </w:numPr>
              <w:tabs>
                <w:tab w:val="left" w:pos="360"/>
              </w:tabs>
              <w:autoSpaceDE w:val="0"/>
              <w:autoSpaceDN w:val="0"/>
              <w:adjustRightInd w:val="0"/>
              <w:rPr>
                <w:rFonts w:ascii="Arial" w:hAnsi="Arial" w:cs="Arial"/>
                <w:sz w:val="20"/>
                <w:szCs w:val="20"/>
                <w:lang w:val="en-GB"/>
              </w:rPr>
            </w:pPr>
            <w:r w:rsidRPr="00C556DA">
              <w:rPr>
                <w:rFonts w:ascii="Arial" w:hAnsi="Arial" w:cs="Arial"/>
                <w:sz w:val="20"/>
                <w:szCs w:val="20"/>
                <w:lang w:val="en-GB"/>
              </w:rPr>
              <w:t xml:space="preserve">Educating relevant </w:t>
            </w:r>
            <w:r w:rsidR="00E34DA5">
              <w:rPr>
                <w:rFonts w:ascii="Arial" w:hAnsi="Arial" w:cs="Arial"/>
                <w:sz w:val="20"/>
                <w:szCs w:val="20"/>
                <w:lang w:val="en-GB"/>
              </w:rPr>
              <w:t>workers</w:t>
            </w:r>
            <w:r w:rsidRPr="00C556DA">
              <w:rPr>
                <w:rFonts w:ascii="Arial" w:hAnsi="Arial" w:cs="Arial"/>
                <w:sz w:val="20"/>
                <w:szCs w:val="20"/>
                <w:lang w:val="en-GB"/>
              </w:rPr>
              <w:t>’ in safe working practices</w:t>
            </w:r>
            <w:r w:rsidR="005E127D">
              <w:rPr>
                <w:rFonts w:ascii="Arial" w:hAnsi="Arial" w:cs="Arial"/>
                <w:sz w:val="20"/>
                <w:szCs w:val="20"/>
                <w:lang w:val="en-GB"/>
              </w:rPr>
              <w:t>;</w:t>
            </w:r>
          </w:p>
          <w:p w14:paraId="0CBF194A" w14:textId="77777777" w:rsidR="00121556" w:rsidRPr="00C556DA" w:rsidRDefault="00121556" w:rsidP="006F0F5B">
            <w:pPr>
              <w:widowControl w:val="0"/>
              <w:numPr>
                <w:ilvl w:val="0"/>
                <w:numId w:val="39"/>
              </w:numPr>
              <w:tabs>
                <w:tab w:val="left" w:pos="360"/>
              </w:tabs>
              <w:autoSpaceDE w:val="0"/>
              <w:autoSpaceDN w:val="0"/>
              <w:adjustRightInd w:val="0"/>
              <w:rPr>
                <w:rFonts w:ascii="Arial" w:hAnsi="Arial" w:cs="Arial"/>
                <w:sz w:val="20"/>
                <w:szCs w:val="20"/>
                <w:lang w:val="en-GB"/>
              </w:rPr>
            </w:pPr>
            <w:r w:rsidRPr="00C556DA">
              <w:rPr>
                <w:rFonts w:ascii="Arial" w:hAnsi="Arial" w:cs="Arial"/>
                <w:sz w:val="20"/>
                <w:szCs w:val="20"/>
                <w:lang w:val="en-GB"/>
              </w:rPr>
              <w:t>Accessing a more extensive range of viewpoints</w:t>
            </w:r>
            <w:r w:rsidR="005E127D">
              <w:rPr>
                <w:rFonts w:ascii="Arial" w:hAnsi="Arial" w:cs="Arial"/>
                <w:sz w:val="20"/>
                <w:szCs w:val="20"/>
                <w:lang w:val="en-GB"/>
              </w:rPr>
              <w:t>;</w:t>
            </w:r>
          </w:p>
          <w:p w14:paraId="1A39DBFD" w14:textId="77777777" w:rsidR="00121556" w:rsidRPr="00C556DA" w:rsidRDefault="00121556" w:rsidP="006F0F5B">
            <w:pPr>
              <w:widowControl w:val="0"/>
              <w:numPr>
                <w:ilvl w:val="0"/>
                <w:numId w:val="39"/>
              </w:numPr>
              <w:tabs>
                <w:tab w:val="left" w:pos="360"/>
              </w:tabs>
              <w:autoSpaceDE w:val="0"/>
              <w:autoSpaceDN w:val="0"/>
              <w:adjustRightInd w:val="0"/>
              <w:rPr>
                <w:rFonts w:ascii="Arial" w:hAnsi="Arial" w:cs="Arial"/>
                <w:sz w:val="20"/>
                <w:szCs w:val="20"/>
                <w:lang w:val="en-GB"/>
              </w:rPr>
            </w:pPr>
            <w:r w:rsidRPr="00C556DA">
              <w:rPr>
                <w:rFonts w:ascii="Arial" w:hAnsi="Arial" w:cs="Arial"/>
                <w:sz w:val="20"/>
                <w:szCs w:val="20"/>
                <w:lang w:val="en-GB"/>
              </w:rPr>
              <w:t>Developing preventive measures not reactive action</w:t>
            </w:r>
            <w:r w:rsidR="005E127D">
              <w:rPr>
                <w:rFonts w:ascii="Arial" w:hAnsi="Arial" w:cs="Arial"/>
                <w:sz w:val="20"/>
                <w:szCs w:val="20"/>
                <w:lang w:val="en-GB"/>
              </w:rPr>
              <w:t>;</w:t>
            </w:r>
          </w:p>
          <w:p w14:paraId="38B943EA" w14:textId="77777777" w:rsidR="00121556" w:rsidRPr="00C556DA" w:rsidRDefault="00121556" w:rsidP="006F0F5B">
            <w:pPr>
              <w:widowControl w:val="0"/>
              <w:numPr>
                <w:ilvl w:val="0"/>
                <w:numId w:val="39"/>
              </w:numPr>
              <w:tabs>
                <w:tab w:val="left" w:pos="360"/>
              </w:tabs>
              <w:autoSpaceDE w:val="0"/>
              <w:autoSpaceDN w:val="0"/>
              <w:adjustRightInd w:val="0"/>
              <w:rPr>
                <w:rFonts w:ascii="Arial" w:hAnsi="Arial" w:cs="Arial"/>
                <w:sz w:val="20"/>
                <w:szCs w:val="20"/>
                <w:lang w:val="en-GB"/>
              </w:rPr>
            </w:pPr>
            <w:r w:rsidRPr="00C556DA">
              <w:rPr>
                <w:rFonts w:ascii="Arial" w:hAnsi="Arial" w:cs="Arial"/>
                <w:sz w:val="20"/>
                <w:szCs w:val="20"/>
                <w:lang w:val="en-GB"/>
              </w:rPr>
              <w:t xml:space="preserve">Sharing incidents and </w:t>
            </w:r>
            <w:r w:rsidR="00A77C04">
              <w:rPr>
                <w:rFonts w:ascii="Arial" w:hAnsi="Arial" w:cs="Arial"/>
                <w:sz w:val="20"/>
                <w:szCs w:val="20"/>
                <w:lang w:val="en-GB"/>
              </w:rPr>
              <w:t>workspace</w:t>
            </w:r>
            <w:r w:rsidRPr="00C556DA">
              <w:rPr>
                <w:rFonts w:ascii="Arial" w:hAnsi="Arial" w:cs="Arial"/>
                <w:sz w:val="20"/>
                <w:szCs w:val="20"/>
                <w:lang w:val="en-GB"/>
              </w:rPr>
              <w:t xml:space="preserve"> procedural changes</w:t>
            </w:r>
            <w:r w:rsidR="005E127D">
              <w:rPr>
                <w:rFonts w:ascii="Arial" w:hAnsi="Arial" w:cs="Arial"/>
                <w:sz w:val="20"/>
                <w:szCs w:val="20"/>
                <w:lang w:val="en-GB"/>
              </w:rPr>
              <w:t>.</w:t>
            </w:r>
          </w:p>
        </w:tc>
      </w:tr>
    </w:tbl>
    <w:p w14:paraId="64385F45" w14:textId="77777777" w:rsidR="008341C7" w:rsidRPr="00394C48" w:rsidRDefault="0024382D" w:rsidP="00394C48">
      <w:pPr>
        <w:spacing w:before="120"/>
        <w:jc w:val="both"/>
        <w:rPr>
          <w:rFonts w:ascii="Arial" w:hAnsi="Arial" w:cs="Arial"/>
          <w:sz w:val="20"/>
          <w:szCs w:val="20"/>
          <w:lang w:val="en-GB"/>
        </w:rPr>
      </w:pPr>
      <w:r>
        <w:rPr>
          <w:rFonts w:ascii="Arial" w:hAnsi="Arial" w:cs="Arial"/>
          <w:sz w:val="20"/>
          <w:szCs w:val="20"/>
          <w:lang w:val="en-GB"/>
        </w:rPr>
        <w:t>R</w:t>
      </w:r>
      <w:r w:rsidR="001D7E2C">
        <w:rPr>
          <w:rFonts w:ascii="Arial" w:hAnsi="Arial" w:cs="Arial"/>
          <w:sz w:val="20"/>
          <w:szCs w:val="20"/>
          <w:lang w:val="en-GB"/>
        </w:rPr>
        <w:t xml:space="preserve">ecords will be maintained </w:t>
      </w:r>
      <w:r w:rsidR="00121556" w:rsidRPr="00C556DA">
        <w:rPr>
          <w:rFonts w:ascii="Arial" w:hAnsi="Arial" w:cs="Arial"/>
          <w:sz w:val="20"/>
          <w:szCs w:val="20"/>
          <w:lang w:val="en-GB"/>
        </w:rPr>
        <w:t xml:space="preserve">of the topics covered; </w:t>
      </w:r>
      <w:r w:rsidR="001D7E2C">
        <w:rPr>
          <w:rFonts w:ascii="Arial" w:hAnsi="Arial" w:cs="Arial"/>
          <w:sz w:val="20"/>
          <w:szCs w:val="20"/>
          <w:lang w:val="en-GB"/>
        </w:rPr>
        <w:t>outcomes recorded</w:t>
      </w:r>
      <w:r w:rsidR="00121556" w:rsidRPr="00C556DA">
        <w:rPr>
          <w:rFonts w:ascii="Arial" w:hAnsi="Arial" w:cs="Arial"/>
          <w:sz w:val="20"/>
          <w:szCs w:val="20"/>
          <w:lang w:val="en-GB"/>
        </w:rPr>
        <w:t xml:space="preserve">, in the </w:t>
      </w:r>
      <w:r w:rsidR="00121556" w:rsidRPr="00D31C36">
        <w:rPr>
          <w:rFonts w:ascii="Arial" w:hAnsi="Arial" w:cs="Arial"/>
          <w:sz w:val="20"/>
          <w:szCs w:val="20"/>
          <w:lang w:val="en-GB"/>
        </w:rPr>
        <w:t>Safety Meeting/</w:t>
      </w:r>
      <w:r w:rsidR="006E2167">
        <w:rPr>
          <w:rFonts w:ascii="Arial" w:hAnsi="Arial" w:cs="Arial"/>
          <w:sz w:val="20"/>
          <w:szCs w:val="20"/>
          <w:lang w:val="en-GB"/>
        </w:rPr>
        <w:t>Safety</w:t>
      </w:r>
      <w:r w:rsidR="00121556" w:rsidRPr="00D31C36">
        <w:rPr>
          <w:rFonts w:ascii="Arial" w:hAnsi="Arial" w:cs="Arial"/>
          <w:sz w:val="20"/>
          <w:szCs w:val="20"/>
          <w:lang w:val="en-GB"/>
        </w:rPr>
        <w:t xml:space="preserve"> Talk Record</w:t>
      </w:r>
      <w:r w:rsidR="00121556">
        <w:rPr>
          <w:rFonts w:ascii="Arial" w:hAnsi="Arial" w:cs="Arial"/>
          <w:sz w:val="20"/>
          <w:szCs w:val="20"/>
          <w:lang w:val="en-GB"/>
        </w:rPr>
        <w:t>.</w:t>
      </w:r>
    </w:p>
    <w:p w14:paraId="61ABD133" w14:textId="77777777" w:rsidR="00AE5CF6" w:rsidRPr="00247F7A" w:rsidRDefault="00AE5CF6" w:rsidP="00AE5CF6">
      <w:pPr>
        <w:spacing w:before="120"/>
        <w:rPr>
          <w:rFonts w:ascii="Arial" w:hAnsi="Arial" w:cs="Arial"/>
          <w:i/>
          <w:caps/>
          <w:sz w:val="2"/>
          <w:szCs w:val="2"/>
          <w:lang w:val="en-GB"/>
        </w:rPr>
      </w:pPr>
      <w:r>
        <w:rPr>
          <w:rFonts w:ascii="Arial" w:hAnsi="Arial" w:cs="Arial"/>
          <w:i/>
          <w:caps/>
          <w:sz w:val="20"/>
          <w:szCs w:val="20"/>
          <w:lang w:val="en-GB"/>
        </w:rPr>
        <w:br w:type="page"/>
      </w:r>
    </w:p>
    <w:p w14:paraId="17858A64" w14:textId="77777777" w:rsidR="00121556" w:rsidRPr="007C00BD" w:rsidRDefault="00121556" w:rsidP="00121556">
      <w:pPr>
        <w:rPr>
          <w:rFonts w:ascii="Arial" w:hAnsi="Arial" w:cs="Arial"/>
          <w:sz w:val="2"/>
          <w:szCs w:val="2"/>
          <w:lang w:val="en-GB"/>
        </w:rPr>
      </w:pPr>
    </w:p>
    <w:p w14:paraId="791AD147" w14:textId="77777777" w:rsidR="00121556" w:rsidRPr="004A4172" w:rsidRDefault="00121556" w:rsidP="00121556">
      <w:pPr>
        <w:rPr>
          <w:rFonts w:ascii="Arial" w:hAnsi="Arial" w:cs="Arial"/>
          <w:sz w:val="2"/>
          <w:szCs w:val="2"/>
          <w:lang w:val="en-GB"/>
        </w:rPr>
      </w:pPr>
    </w:p>
    <w:p w14:paraId="14DB7E6B" w14:textId="0EDA61B9" w:rsidR="00121556" w:rsidRPr="00C36673" w:rsidRDefault="00121556" w:rsidP="009F59B9">
      <w:pPr>
        <w:pStyle w:val="Heading2"/>
        <w:shd w:val="clear" w:color="auto" w:fill="F2F2F2"/>
      </w:pPr>
      <w:bookmarkStart w:id="28" w:name="_Toc297285081"/>
      <w:bookmarkStart w:id="29" w:name="_Toc30166408"/>
      <w:r w:rsidRPr="00C36673">
        <w:t xml:space="preserve">Issue Resolution </w:t>
      </w:r>
      <w:bookmarkEnd w:id="28"/>
      <w:bookmarkEnd w:id="29"/>
    </w:p>
    <w:p w14:paraId="438D7875" w14:textId="77777777" w:rsidR="00121556" w:rsidRPr="00212CA8" w:rsidRDefault="00121556" w:rsidP="00121556">
      <w:pPr>
        <w:autoSpaceDE w:val="0"/>
        <w:autoSpaceDN w:val="0"/>
        <w:adjustRightInd w:val="0"/>
        <w:spacing w:before="120"/>
        <w:jc w:val="both"/>
        <w:rPr>
          <w:rFonts w:ascii="Arial" w:hAnsi="Arial" w:cs="Arial"/>
          <w:sz w:val="20"/>
          <w:szCs w:val="20"/>
        </w:rPr>
      </w:pPr>
      <w:r w:rsidRPr="00212CA8">
        <w:rPr>
          <w:rFonts w:ascii="Arial" w:eastAsia="Times New Roman" w:hAnsi="Arial" w:cs="Arial"/>
          <w:b/>
          <w:sz w:val="20"/>
          <w:szCs w:val="20"/>
        </w:rPr>
        <w:t xml:space="preserve">Objective: </w:t>
      </w:r>
      <w:r w:rsidRPr="00212CA8">
        <w:rPr>
          <w:rFonts w:ascii="Arial" w:hAnsi="Arial" w:cs="Arial"/>
          <w:sz w:val="20"/>
          <w:szCs w:val="20"/>
        </w:rPr>
        <w:t xml:space="preserve">To ensure that all </w:t>
      </w:r>
      <w:r w:rsidR="00C500E7">
        <w:rPr>
          <w:rFonts w:ascii="Arial" w:hAnsi="Arial" w:cs="Arial"/>
          <w:sz w:val="20"/>
          <w:szCs w:val="20"/>
        </w:rPr>
        <w:t>WHS</w:t>
      </w:r>
      <w:r w:rsidRPr="00212CA8">
        <w:rPr>
          <w:rFonts w:ascii="Arial" w:hAnsi="Arial" w:cs="Arial"/>
          <w:sz w:val="20"/>
          <w:szCs w:val="20"/>
        </w:rPr>
        <w:t xml:space="preserve"> issues arising in the </w:t>
      </w:r>
      <w:r w:rsidR="00A77C04">
        <w:rPr>
          <w:rFonts w:ascii="Arial" w:hAnsi="Arial" w:cs="Arial"/>
          <w:sz w:val="20"/>
          <w:szCs w:val="20"/>
        </w:rPr>
        <w:t>workspace</w:t>
      </w:r>
      <w:r w:rsidRPr="00212CA8">
        <w:rPr>
          <w:rFonts w:ascii="Arial" w:hAnsi="Arial" w:cs="Arial"/>
          <w:sz w:val="20"/>
          <w:szCs w:val="20"/>
        </w:rPr>
        <w:t xml:space="preserve"> are resolved in an efficient, timely and suitable manner to enable maintenance of a safe and healthy work environment at </w:t>
      </w:r>
      <w:r w:rsidR="002E0DB1">
        <w:rPr>
          <w:rFonts w:ascii="Arial" w:hAnsi="Arial" w:cs="Arial"/>
          <w:sz w:val="20"/>
          <w:szCs w:val="20"/>
        </w:rPr>
        <w:t xml:space="preserve">The Edge </w:t>
      </w:r>
      <w:r w:rsidR="006C448F">
        <w:rPr>
          <w:rFonts w:ascii="Arial" w:hAnsi="Arial" w:cs="Arial"/>
          <w:sz w:val="20"/>
          <w:szCs w:val="20"/>
        </w:rPr>
        <w:t>Fabrication Lab</w:t>
      </w:r>
      <w:r w:rsidRPr="00212CA8">
        <w:rPr>
          <w:rFonts w:ascii="Arial" w:hAnsi="Arial" w:cs="Arial"/>
          <w:sz w:val="20"/>
          <w:szCs w:val="20"/>
        </w:rPr>
        <w:t xml:space="preserve">. </w:t>
      </w:r>
    </w:p>
    <w:p w14:paraId="2552F314" w14:textId="71AFABBC" w:rsidR="00121556" w:rsidRPr="00212CA8" w:rsidRDefault="00554A93" w:rsidP="00121556">
      <w:pPr>
        <w:autoSpaceDE w:val="0"/>
        <w:autoSpaceDN w:val="0"/>
        <w:adjustRightInd w:val="0"/>
        <w:spacing w:before="120"/>
        <w:jc w:val="both"/>
        <w:rPr>
          <w:rFonts w:ascii="Arial" w:hAnsi="Arial" w:cs="Arial"/>
          <w:sz w:val="20"/>
          <w:szCs w:val="20"/>
        </w:rPr>
      </w:pPr>
      <w:r>
        <w:rPr>
          <w:rFonts w:ascii="Arial" w:eastAsia="Times New Roman" w:hAnsi="Arial" w:cs="Arial"/>
          <w:b/>
          <w:sz w:val="20"/>
          <w:szCs w:val="20"/>
        </w:rPr>
        <w:t xml:space="preserve">Action: </w:t>
      </w:r>
      <w:r w:rsidR="0034034E" w:rsidRPr="001916C0">
        <w:rPr>
          <w:rFonts w:ascii="Arial" w:eastAsia="Times New Roman" w:hAnsi="Arial" w:cs="Arial"/>
          <w:sz w:val="20"/>
          <w:szCs w:val="20"/>
        </w:rPr>
        <w:t xml:space="preserve">This will provide guidelines for a consultative, systematic and fair approach to resolving work </w:t>
      </w:r>
      <w:r w:rsidR="0034034E" w:rsidRPr="000E6F00">
        <w:rPr>
          <w:rFonts w:ascii="Arial" w:eastAsia="Times New Roman" w:hAnsi="Arial" w:cs="Arial"/>
          <w:sz w:val="20"/>
          <w:szCs w:val="20"/>
        </w:rPr>
        <w:t>health, safety or welfare issue</w:t>
      </w:r>
      <w:r w:rsidR="0034034E">
        <w:rPr>
          <w:rFonts w:ascii="Arial" w:eastAsia="Times New Roman" w:hAnsi="Arial" w:cs="Arial"/>
          <w:sz w:val="20"/>
          <w:szCs w:val="20"/>
        </w:rPr>
        <w:t xml:space="preserve">s </w:t>
      </w:r>
      <w:r w:rsidR="0034034E" w:rsidRPr="001916C0">
        <w:rPr>
          <w:rFonts w:ascii="Arial" w:eastAsia="Times New Roman" w:hAnsi="Arial" w:cs="Arial"/>
          <w:sz w:val="20"/>
          <w:szCs w:val="20"/>
        </w:rPr>
        <w:t>that may arise</w:t>
      </w:r>
      <w:r w:rsidR="0034034E">
        <w:rPr>
          <w:rFonts w:ascii="Arial" w:eastAsia="Times New Roman" w:hAnsi="Arial" w:cs="Arial"/>
          <w:sz w:val="20"/>
          <w:szCs w:val="20"/>
        </w:rPr>
        <w:t xml:space="preserve">. </w:t>
      </w:r>
      <w:r w:rsidR="002E0DB1">
        <w:rPr>
          <w:rFonts w:ascii="Arial" w:hAnsi="Arial" w:cs="Arial"/>
          <w:sz w:val="20"/>
          <w:szCs w:val="20"/>
        </w:rPr>
        <w:t xml:space="preserve">The Edge </w:t>
      </w:r>
      <w:r w:rsidR="006C448F">
        <w:rPr>
          <w:rFonts w:ascii="Arial" w:hAnsi="Arial" w:cs="Arial"/>
          <w:sz w:val="20"/>
          <w:szCs w:val="20"/>
        </w:rPr>
        <w:t>Fabrication Lab</w:t>
      </w:r>
      <w:r w:rsidR="00121556" w:rsidRPr="00212CA8">
        <w:rPr>
          <w:rFonts w:ascii="Arial" w:hAnsi="Arial" w:cs="Arial"/>
          <w:sz w:val="20"/>
          <w:szCs w:val="20"/>
        </w:rPr>
        <w:t xml:space="preserve"> will adhere to the guidelines and requirements of the </w:t>
      </w:r>
      <w:r w:rsidR="00F66556">
        <w:rPr>
          <w:rFonts w:ascii="Arial" w:hAnsi="Arial" w:cs="Arial"/>
          <w:sz w:val="20"/>
          <w:szCs w:val="20"/>
        </w:rPr>
        <w:t>c</w:t>
      </w:r>
      <w:r w:rsidR="00AE58DD">
        <w:rPr>
          <w:rFonts w:ascii="Arial" w:hAnsi="Arial" w:cs="Arial"/>
          <w:sz w:val="20"/>
          <w:szCs w:val="20"/>
        </w:rPr>
        <w:t xml:space="preserve">urrent </w:t>
      </w:r>
      <w:r w:rsidR="0024382D">
        <w:rPr>
          <w:rFonts w:ascii="Arial" w:hAnsi="Arial" w:cs="Arial"/>
          <w:sz w:val="20"/>
          <w:szCs w:val="20"/>
        </w:rPr>
        <w:t xml:space="preserve">QLD </w:t>
      </w:r>
      <w:r w:rsidR="00C500E7">
        <w:rPr>
          <w:rFonts w:ascii="Arial" w:hAnsi="Arial" w:cs="Arial"/>
          <w:sz w:val="20"/>
          <w:szCs w:val="20"/>
        </w:rPr>
        <w:t>WHS</w:t>
      </w:r>
      <w:r w:rsidR="00AE58DD">
        <w:rPr>
          <w:rFonts w:ascii="Arial" w:hAnsi="Arial" w:cs="Arial"/>
          <w:sz w:val="20"/>
          <w:szCs w:val="20"/>
        </w:rPr>
        <w:t xml:space="preserve"> Legislation</w:t>
      </w:r>
      <w:r w:rsidR="00121556" w:rsidRPr="00212CA8">
        <w:rPr>
          <w:rFonts w:ascii="Arial" w:hAnsi="Arial" w:cs="Arial"/>
          <w:sz w:val="20"/>
          <w:szCs w:val="20"/>
        </w:rPr>
        <w:t xml:space="preserve"> and follow</w:t>
      </w:r>
      <w:r w:rsidR="0024382D">
        <w:rPr>
          <w:rFonts w:ascii="Arial" w:hAnsi="Arial" w:cs="Arial"/>
          <w:sz w:val="20"/>
          <w:szCs w:val="20"/>
        </w:rPr>
        <w:t>s</w:t>
      </w:r>
      <w:r w:rsidR="00121556" w:rsidRPr="00212CA8">
        <w:rPr>
          <w:rFonts w:ascii="Arial" w:hAnsi="Arial" w:cs="Arial"/>
          <w:sz w:val="20"/>
          <w:szCs w:val="20"/>
        </w:rPr>
        <w:t xml:space="preserve"> a process of natural justice to resolve any </w:t>
      </w:r>
      <w:r w:rsidR="00C500E7">
        <w:rPr>
          <w:rFonts w:ascii="Arial" w:hAnsi="Arial" w:cs="Arial"/>
          <w:sz w:val="20"/>
          <w:szCs w:val="20"/>
        </w:rPr>
        <w:t>WHS</w:t>
      </w:r>
      <w:r w:rsidR="00121556" w:rsidRPr="00212CA8">
        <w:rPr>
          <w:rFonts w:ascii="Arial" w:hAnsi="Arial" w:cs="Arial"/>
          <w:sz w:val="20"/>
          <w:szCs w:val="20"/>
        </w:rPr>
        <w:t xml:space="preserve"> issues raised in the </w:t>
      </w:r>
      <w:r w:rsidR="00A77C04">
        <w:rPr>
          <w:rFonts w:ascii="Arial" w:hAnsi="Arial" w:cs="Arial"/>
          <w:sz w:val="20"/>
          <w:szCs w:val="20"/>
        </w:rPr>
        <w:t>workspace</w:t>
      </w:r>
      <w:r w:rsidR="00121556" w:rsidRPr="00212CA8">
        <w:rPr>
          <w:rFonts w:ascii="Arial" w:hAnsi="Arial" w:cs="Arial"/>
          <w:sz w:val="20"/>
          <w:szCs w:val="20"/>
        </w:rPr>
        <w:t xml:space="preserve">. </w:t>
      </w:r>
    </w:p>
    <w:p w14:paraId="7A44002F" w14:textId="77777777" w:rsidR="00121556" w:rsidRPr="00212CA8" w:rsidRDefault="00121556" w:rsidP="00121556">
      <w:pPr>
        <w:autoSpaceDE w:val="0"/>
        <w:autoSpaceDN w:val="0"/>
        <w:adjustRightInd w:val="0"/>
        <w:spacing w:before="120"/>
        <w:jc w:val="both"/>
        <w:rPr>
          <w:rFonts w:ascii="Arial" w:hAnsi="Arial" w:cs="Arial"/>
          <w:sz w:val="20"/>
          <w:szCs w:val="20"/>
        </w:rPr>
      </w:pPr>
      <w:r w:rsidRPr="00212CA8">
        <w:rPr>
          <w:rFonts w:ascii="Arial" w:hAnsi="Arial" w:cs="Arial"/>
          <w:sz w:val="20"/>
          <w:szCs w:val="20"/>
        </w:rPr>
        <w:t xml:space="preserve">In attempting to resolve any WHS issue, </w:t>
      </w:r>
      <w:r w:rsidR="002E0DB1">
        <w:rPr>
          <w:rFonts w:ascii="Arial" w:hAnsi="Arial" w:cs="Arial"/>
          <w:sz w:val="20"/>
          <w:szCs w:val="20"/>
        </w:rPr>
        <w:t xml:space="preserve">The </w:t>
      </w:r>
      <w:r w:rsidR="009D7682">
        <w:rPr>
          <w:rFonts w:ascii="Arial" w:hAnsi="Arial" w:cs="Arial"/>
          <w:sz w:val="20"/>
          <w:szCs w:val="20"/>
        </w:rPr>
        <w:t>State Library</w:t>
      </w:r>
      <w:r w:rsidRPr="00212CA8">
        <w:rPr>
          <w:rFonts w:ascii="Arial" w:hAnsi="Arial" w:cs="Arial"/>
          <w:sz w:val="20"/>
          <w:szCs w:val="20"/>
        </w:rPr>
        <w:t xml:space="preserve"> will have regard to relevant matters, including, but not limited to:</w:t>
      </w:r>
    </w:p>
    <w:p w14:paraId="1DC7F493" w14:textId="77777777" w:rsidR="00121556" w:rsidRPr="00212CA8" w:rsidRDefault="00121556" w:rsidP="006F0F5B">
      <w:pPr>
        <w:pStyle w:val="ListBullet"/>
        <w:numPr>
          <w:ilvl w:val="0"/>
          <w:numId w:val="24"/>
        </w:numPr>
        <w:jc w:val="both"/>
        <w:rPr>
          <w:rFonts w:ascii="Arial" w:eastAsia="Times New Roman" w:hAnsi="Arial" w:cs="Arial"/>
          <w:sz w:val="20"/>
          <w:szCs w:val="20"/>
        </w:rPr>
      </w:pPr>
      <w:r w:rsidRPr="00212CA8">
        <w:rPr>
          <w:rFonts w:ascii="Arial" w:eastAsia="Times New Roman" w:hAnsi="Arial" w:cs="Arial"/>
          <w:sz w:val="20"/>
          <w:szCs w:val="20"/>
        </w:rPr>
        <w:t xml:space="preserve">The degree and immediacy of the risk to </w:t>
      </w:r>
      <w:r w:rsidR="00E34DA5">
        <w:rPr>
          <w:rFonts w:ascii="Arial" w:eastAsia="Times New Roman" w:hAnsi="Arial" w:cs="Arial"/>
          <w:sz w:val="20"/>
          <w:szCs w:val="20"/>
        </w:rPr>
        <w:t>workers</w:t>
      </w:r>
      <w:r w:rsidRPr="00212CA8">
        <w:rPr>
          <w:rFonts w:ascii="Arial" w:eastAsia="Times New Roman" w:hAnsi="Arial" w:cs="Arial"/>
          <w:sz w:val="20"/>
          <w:szCs w:val="20"/>
        </w:rPr>
        <w:t xml:space="preserve"> or other </w:t>
      </w:r>
      <w:r w:rsidR="00E34DA5">
        <w:rPr>
          <w:rFonts w:ascii="Arial" w:eastAsia="Times New Roman" w:hAnsi="Arial" w:cs="Arial"/>
          <w:sz w:val="20"/>
          <w:szCs w:val="20"/>
        </w:rPr>
        <w:t>people</w:t>
      </w:r>
      <w:r w:rsidRPr="00212CA8">
        <w:rPr>
          <w:rFonts w:ascii="Arial" w:eastAsia="Times New Roman" w:hAnsi="Arial" w:cs="Arial"/>
          <w:sz w:val="20"/>
          <w:szCs w:val="20"/>
        </w:rPr>
        <w:t xml:space="preserve"> affected by the WHS issue</w:t>
      </w:r>
      <w:r w:rsidR="005E127D">
        <w:rPr>
          <w:rFonts w:ascii="Arial" w:eastAsia="Times New Roman" w:hAnsi="Arial" w:cs="Arial"/>
          <w:sz w:val="20"/>
          <w:szCs w:val="20"/>
        </w:rPr>
        <w:t>;</w:t>
      </w:r>
    </w:p>
    <w:p w14:paraId="1AFE7BA7" w14:textId="77777777" w:rsidR="00121556" w:rsidRPr="00212CA8" w:rsidRDefault="00121556" w:rsidP="006F0F5B">
      <w:pPr>
        <w:pStyle w:val="ListBullet"/>
        <w:numPr>
          <w:ilvl w:val="0"/>
          <w:numId w:val="24"/>
        </w:numPr>
        <w:spacing w:before="120"/>
        <w:jc w:val="both"/>
        <w:rPr>
          <w:rFonts w:ascii="Arial" w:eastAsia="Times New Roman" w:hAnsi="Arial" w:cs="Arial"/>
          <w:sz w:val="20"/>
          <w:szCs w:val="20"/>
        </w:rPr>
      </w:pPr>
      <w:r w:rsidRPr="00212CA8">
        <w:rPr>
          <w:rFonts w:ascii="Arial" w:eastAsia="Times New Roman" w:hAnsi="Arial" w:cs="Arial"/>
          <w:sz w:val="20"/>
          <w:szCs w:val="20"/>
        </w:rPr>
        <w:t xml:space="preserve">The number and location of </w:t>
      </w:r>
      <w:r w:rsidR="00E34DA5">
        <w:rPr>
          <w:rFonts w:ascii="Arial" w:eastAsia="Times New Roman" w:hAnsi="Arial" w:cs="Arial"/>
          <w:sz w:val="20"/>
          <w:szCs w:val="20"/>
        </w:rPr>
        <w:t>workers</w:t>
      </w:r>
      <w:r w:rsidRPr="00212CA8">
        <w:rPr>
          <w:rFonts w:ascii="Arial" w:eastAsia="Times New Roman" w:hAnsi="Arial" w:cs="Arial"/>
          <w:sz w:val="20"/>
          <w:szCs w:val="20"/>
        </w:rPr>
        <w:t xml:space="preserve"> and other </w:t>
      </w:r>
      <w:r w:rsidR="00E34DA5">
        <w:rPr>
          <w:rFonts w:ascii="Arial" w:eastAsia="Times New Roman" w:hAnsi="Arial" w:cs="Arial"/>
          <w:sz w:val="20"/>
          <w:szCs w:val="20"/>
        </w:rPr>
        <w:t>people</w:t>
      </w:r>
      <w:r w:rsidRPr="00212CA8">
        <w:rPr>
          <w:rFonts w:ascii="Arial" w:eastAsia="Times New Roman" w:hAnsi="Arial" w:cs="Arial"/>
          <w:sz w:val="20"/>
          <w:szCs w:val="20"/>
        </w:rPr>
        <w:t xml:space="preserve"> affected by the WHS issue</w:t>
      </w:r>
      <w:r w:rsidR="005E127D">
        <w:rPr>
          <w:rFonts w:ascii="Arial" w:eastAsia="Times New Roman" w:hAnsi="Arial" w:cs="Arial"/>
          <w:sz w:val="20"/>
          <w:szCs w:val="20"/>
        </w:rPr>
        <w:t>;</w:t>
      </w:r>
    </w:p>
    <w:p w14:paraId="2FDA7DC0" w14:textId="77777777" w:rsidR="00121556" w:rsidRPr="00212CA8" w:rsidRDefault="00121556" w:rsidP="006F0F5B">
      <w:pPr>
        <w:pStyle w:val="ListBullet"/>
        <w:numPr>
          <w:ilvl w:val="0"/>
          <w:numId w:val="24"/>
        </w:numPr>
        <w:spacing w:before="120"/>
        <w:jc w:val="both"/>
        <w:rPr>
          <w:rFonts w:ascii="Arial" w:eastAsia="Times New Roman" w:hAnsi="Arial" w:cs="Arial"/>
          <w:sz w:val="20"/>
          <w:szCs w:val="20"/>
        </w:rPr>
      </w:pPr>
      <w:r w:rsidRPr="00212CA8">
        <w:rPr>
          <w:rFonts w:ascii="Arial" w:eastAsia="Times New Roman" w:hAnsi="Arial" w:cs="Arial"/>
          <w:sz w:val="20"/>
          <w:szCs w:val="20"/>
        </w:rPr>
        <w:t>Corrective measures (temporary and permanent) that must be implemented to resolve the issue, using appropriate mechanisms to eliminate and control risks</w:t>
      </w:r>
      <w:r w:rsidR="005E127D">
        <w:rPr>
          <w:rFonts w:ascii="Arial" w:eastAsia="Times New Roman" w:hAnsi="Arial" w:cs="Arial"/>
          <w:sz w:val="20"/>
          <w:szCs w:val="20"/>
        </w:rPr>
        <w:t>;</w:t>
      </w:r>
    </w:p>
    <w:p w14:paraId="6C16FE8C" w14:textId="77777777" w:rsidR="00121556" w:rsidRPr="00212CA8" w:rsidRDefault="00121556" w:rsidP="006F0F5B">
      <w:pPr>
        <w:pStyle w:val="ListBullet"/>
        <w:numPr>
          <w:ilvl w:val="0"/>
          <w:numId w:val="24"/>
        </w:numPr>
        <w:spacing w:before="120"/>
        <w:jc w:val="both"/>
        <w:rPr>
          <w:rFonts w:ascii="Arial" w:eastAsia="Times New Roman" w:hAnsi="Arial" w:cs="Arial"/>
          <w:sz w:val="20"/>
          <w:szCs w:val="20"/>
        </w:rPr>
      </w:pPr>
      <w:r w:rsidRPr="00212CA8">
        <w:rPr>
          <w:rFonts w:ascii="Arial" w:eastAsia="Times New Roman" w:hAnsi="Arial" w:cs="Arial"/>
          <w:sz w:val="20"/>
          <w:szCs w:val="20"/>
        </w:rPr>
        <w:t>Who will be responsible for implementing the resolution measures</w:t>
      </w:r>
      <w:r w:rsidR="005E127D">
        <w:rPr>
          <w:rFonts w:ascii="Arial" w:eastAsia="Times New Roman" w:hAnsi="Arial" w:cs="Arial"/>
          <w:sz w:val="20"/>
          <w:szCs w:val="20"/>
        </w:rPr>
        <w:t>;</w:t>
      </w:r>
    </w:p>
    <w:p w14:paraId="49302BDB" w14:textId="77777777" w:rsidR="00121556" w:rsidRPr="00212CA8" w:rsidRDefault="00121556" w:rsidP="006F0F5B">
      <w:pPr>
        <w:pStyle w:val="ListBullet"/>
        <w:numPr>
          <w:ilvl w:val="0"/>
          <w:numId w:val="24"/>
        </w:numPr>
        <w:spacing w:before="120"/>
        <w:jc w:val="both"/>
        <w:rPr>
          <w:rFonts w:ascii="Arial" w:eastAsia="Times New Roman" w:hAnsi="Arial" w:cs="Arial"/>
          <w:sz w:val="20"/>
          <w:szCs w:val="20"/>
        </w:rPr>
      </w:pPr>
      <w:r w:rsidRPr="00212CA8">
        <w:rPr>
          <w:rFonts w:ascii="Arial" w:eastAsia="Times New Roman" w:hAnsi="Arial" w:cs="Arial"/>
          <w:sz w:val="20"/>
          <w:szCs w:val="20"/>
        </w:rPr>
        <w:t>Consultation between all parties involved and affected by the WHS issue.</w:t>
      </w:r>
    </w:p>
    <w:p w14:paraId="580F5915" w14:textId="77777777" w:rsidR="00121556" w:rsidRDefault="00E34DA5" w:rsidP="00121556">
      <w:pPr>
        <w:autoSpaceDE w:val="0"/>
        <w:autoSpaceDN w:val="0"/>
        <w:adjustRightInd w:val="0"/>
        <w:spacing w:before="120"/>
        <w:jc w:val="both"/>
        <w:rPr>
          <w:rFonts w:ascii="Arial" w:eastAsia="Times New Roman" w:hAnsi="Arial" w:cs="Arial"/>
          <w:sz w:val="20"/>
          <w:szCs w:val="20"/>
          <w:lang w:eastAsia="en-AU"/>
        </w:rPr>
      </w:pPr>
      <w:r>
        <w:rPr>
          <w:rFonts w:ascii="Arial" w:eastAsia="Times New Roman" w:hAnsi="Arial" w:cs="Arial"/>
          <w:sz w:val="20"/>
          <w:szCs w:val="20"/>
          <w:lang w:eastAsia="en-AU"/>
        </w:rPr>
        <w:t>Workers</w:t>
      </w:r>
      <w:r w:rsidR="00121556" w:rsidRPr="00212CA8">
        <w:rPr>
          <w:rFonts w:ascii="Arial" w:eastAsia="Times New Roman" w:hAnsi="Arial" w:cs="Arial"/>
          <w:sz w:val="20"/>
          <w:szCs w:val="20"/>
          <w:lang w:eastAsia="en-AU"/>
        </w:rPr>
        <w:t xml:space="preserve"> will not be penalised, in any way, due to a safety issue being raised and actioned at </w:t>
      </w:r>
      <w:r w:rsidR="002E0DB1">
        <w:rPr>
          <w:rFonts w:ascii="Arial" w:eastAsia="Times New Roman" w:hAnsi="Arial" w:cs="Arial"/>
          <w:sz w:val="20"/>
          <w:szCs w:val="20"/>
          <w:lang w:eastAsia="en-AU"/>
        </w:rPr>
        <w:t xml:space="preserve">The Edge </w:t>
      </w:r>
      <w:r w:rsidR="006C448F">
        <w:rPr>
          <w:rFonts w:ascii="Arial" w:eastAsia="Times New Roman" w:hAnsi="Arial" w:cs="Arial"/>
          <w:sz w:val="20"/>
          <w:szCs w:val="20"/>
          <w:lang w:eastAsia="en-AU"/>
        </w:rPr>
        <w:t>Fabrication Lab</w:t>
      </w:r>
      <w:r w:rsidR="00121556" w:rsidRPr="00212CA8">
        <w:rPr>
          <w:rFonts w:ascii="Arial" w:eastAsia="Times New Roman" w:hAnsi="Arial" w:cs="Arial"/>
          <w:sz w:val="20"/>
          <w:szCs w:val="20"/>
          <w:lang w:eastAsia="en-AU"/>
        </w:rPr>
        <w:t>.</w:t>
      </w:r>
    </w:p>
    <w:p w14:paraId="5FD96361" w14:textId="77777777" w:rsidR="00121556" w:rsidRPr="004A4172" w:rsidRDefault="00121556" w:rsidP="00121556">
      <w:pPr>
        <w:pStyle w:val="Heading2"/>
        <w:shd w:val="clear" w:color="auto" w:fill="F2F2F2"/>
        <w:rPr>
          <w:rFonts w:cs="Arial"/>
          <w:lang w:eastAsia="en-AU"/>
        </w:rPr>
      </w:pPr>
      <w:bookmarkStart w:id="30" w:name="_Toc297285082"/>
      <w:bookmarkStart w:id="31" w:name="_Toc30166409"/>
      <w:r w:rsidRPr="004A4172">
        <w:rPr>
          <w:rFonts w:cs="Arial"/>
          <w:lang w:eastAsia="en-AU"/>
        </w:rPr>
        <w:t>Issue Resolution Procedure</w:t>
      </w:r>
      <w:bookmarkEnd w:id="30"/>
      <w:bookmarkEnd w:id="31"/>
    </w:p>
    <w:p w14:paraId="31C65788" w14:textId="77777777" w:rsidR="00121556" w:rsidRDefault="00121556" w:rsidP="00121556">
      <w:pPr>
        <w:autoSpaceDE w:val="0"/>
        <w:autoSpaceDN w:val="0"/>
        <w:adjustRightInd w:val="0"/>
        <w:spacing w:before="120"/>
        <w:jc w:val="both"/>
        <w:rPr>
          <w:rFonts w:ascii="Arial" w:hAnsi="Arial" w:cs="Arial"/>
          <w:sz w:val="20"/>
          <w:szCs w:val="20"/>
        </w:rPr>
      </w:pPr>
      <w:r w:rsidRPr="00C556DA">
        <w:rPr>
          <w:rFonts w:ascii="Arial" w:hAnsi="Arial" w:cs="Arial"/>
          <w:sz w:val="20"/>
          <w:szCs w:val="20"/>
        </w:rPr>
        <w:t xml:space="preserve">This procedure will provide a practical framework to enable the resolution of any WHS issue that may arise at </w:t>
      </w:r>
      <w:r w:rsidR="002E0DB1">
        <w:rPr>
          <w:rFonts w:ascii="Arial" w:hAnsi="Arial" w:cs="Arial"/>
          <w:sz w:val="20"/>
          <w:szCs w:val="20"/>
        </w:rPr>
        <w:t xml:space="preserve">The Edge </w:t>
      </w:r>
      <w:r w:rsidR="006C448F">
        <w:rPr>
          <w:rFonts w:ascii="Arial" w:hAnsi="Arial" w:cs="Arial"/>
          <w:sz w:val="20"/>
          <w:szCs w:val="20"/>
        </w:rPr>
        <w:t>Fabrication Lab</w:t>
      </w:r>
      <w:r w:rsidRPr="00C556DA">
        <w:rPr>
          <w:rFonts w:ascii="Arial" w:hAnsi="Arial" w:cs="Arial"/>
          <w:sz w:val="20"/>
          <w:szCs w:val="20"/>
        </w:rPr>
        <w:t>.</w:t>
      </w:r>
    </w:p>
    <w:p w14:paraId="2118C756" w14:textId="77777777" w:rsidR="00121556" w:rsidRPr="00C556DA" w:rsidRDefault="00121556" w:rsidP="006F0F5B">
      <w:pPr>
        <w:numPr>
          <w:ilvl w:val="0"/>
          <w:numId w:val="51"/>
        </w:numPr>
        <w:spacing w:before="120"/>
        <w:jc w:val="both"/>
        <w:rPr>
          <w:rFonts w:ascii="Arial" w:eastAsia="Calibri" w:hAnsi="Arial" w:cs="Arial"/>
          <w:sz w:val="20"/>
          <w:szCs w:val="20"/>
        </w:rPr>
      </w:pPr>
      <w:r w:rsidRPr="00C556DA">
        <w:rPr>
          <w:rFonts w:ascii="Arial" w:eastAsia="Calibri" w:hAnsi="Arial" w:cs="Arial"/>
          <w:b/>
          <w:sz w:val="20"/>
          <w:szCs w:val="20"/>
        </w:rPr>
        <w:t xml:space="preserve">Responsibilities: </w:t>
      </w:r>
    </w:p>
    <w:p w14:paraId="4EA3FA4B" w14:textId="77777777" w:rsidR="00121556" w:rsidRPr="00C556DA" w:rsidRDefault="00121556" w:rsidP="00121556">
      <w:pPr>
        <w:spacing w:before="120"/>
        <w:jc w:val="both"/>
        <w:rPr>
          <w:rFonts w:ascii="Arial" w:eastAsia="Calibri" w:hAnsi="Arial" w:cs="Arial"/>
          <w:sz w:val="20"/>
          <w:szCs w:val="20"/>
        </w:rPr>
      </w:pPr>
      <w:r w:rsidRPr="00C556DA">
        <w:rPr>
          <w:rFonts w:ascii="Arial" w:eastAsia="Calibri" w:hAnsi="Arial" w:cs="Arial"/>
          <w:sz w:val="20"/>
          <w:szCs w:val="20"/>
        </w:rPr>
        <w:t xml:space="preserve">At </w:t>
      </w:r>
      <w:r w:rsidR="00FC7630">
        <w:rPr>
          <w:rFonts w:ascii="Arial" w:eastAsia="Calibri" w:hAnsi="Arial" w:cs="Arial"/>
          <w:sz w:val="20"/>
          <w:szCs w:val="20"/>
        </w:rPr>
        <w:t xml:space="preserve">the State library </w:t>
      </w:r>
      <w:r w:rsidRPr="00C556DA">
        <w:rPr>
          <w:rFonts w:ascii="Arial" w:eastAsia="Calibri" w:hAnsi="Arial" w:cs="Arial"/>
          <w:sz w:val="20"/>
          <w:szCs w:val="20"/>
        </w:rPr>
        <w:t xml:space="preserve">the </w:t>
      </w:r>
      <w:r w:rsidR="0024382D">
        <w:rPr>
          <w:rFonts w:ascii="Arial" w:eastAsia="Calibri" w:hAnsi="Arial" w:cs="Arial"/>
          <w:sz w:val="20"/>
          <w:szCs w:val="20"/>
        </w:rPr>
        <w:t>Management Representative</w:t>
      </w:r>
      <w:r w:rsidRPr="00C556DA">
        <w:rPr>
          <w:rFonts w:ascii="Arial" w:eastAsia="Calibri" w:hAnsi="Arial" w:cs="Arial"/>
          <w:sz w:val="20"/>
          <w:szCs w:val="20"/>
        </w:rPr>
        <w:t xml:space="preserve"> is responsible for ensuring that:</w:t>
      </w:r>
    </w:p>
    <w:p w14:paraId="03C5F71A" w14:textId="77777777" w:rsidR="00121556" w:rsidRPr="00C556DA" w:rsidRDefault="00121556" w:rsidP="00121556">
      <w:pPr>
        <w:numPr>
          <w:ilvl w:val="0"/>
          <w:numId w:val="4"/>
        </w:numPr>
        <w:autoSpaceDE w:val="0"/>
        <w:autoSpaceDN w:val="0"/>
        <w:adjustRightInd w:val="0"/>
        <w:jc w:val="both"/>
        <w:rPr>
          <w:rFonts w:ascii="Arial" w:eastAsia="Calibri" w:hAnsi="Arial" w:cs="Arial"/>
          <w:sz w:val="20"/>
          <w:szCs w:val="20"/>
          <w:lang w:eastAsia="en-AU"/>
        </w:rPr>
      </w:pPr>
      <w:r w:rsidRPr="00C556DA">
        <w:rPr>
          <w:rFonts w:ascii="Arial" w:eastAsia="Calibri" w:hAnsi="Arial" w:cs="Arial"/>
          <w:sz w:val="20"/>
          <w:szCs w:val="20"/>
          <w:lang w:eastAsia="en-AU"/>
        </w:rPr>
        <w:t xml:space="preserve">There </w:t>
      </w:r>
      <w:r w:rsidR="00BA64D0">
        <w:rPr>
          <w:rFonts w:ascii="Arial" w:eastAsia="Calibri" w:hAnsi="Arial" w:cs="Arial"/>
          <w:sz w:val="20"/>
          <w:szCs w:val="20"/>
          <w:lang w:eastAsia="en-AU"/>
        </w:rPr>
        <w:t>is</w:t>
      </w:r>
      <w:r w:rsidRPr="00C556DA">
        <w:rPr>
          <w:rFonts w:ascii="Arial" w:eastAsia="Calibri" w:hAnsi="Arial" w:cs="Arial"/>
          <w:sz w:val="20"/>
          <w:szCs w:val="20"/>
          <w:lang w:eastAsia="en-AU"/>
        </w:rPr>
        <w:t xml:space="preserve"> an effective </w:t>
      </w:r>
      <w:r w:rsidRPr="00C556DA">
        <w:rPr>
          <w:rFonts w:ascii="Arial" w:eastAsia="Calibri" w:hAnsi="Arial" w:cs="Arial"/>
          <w:sz w:val="20"/>
          <w:szCs w:val="20"/>
        </w:rPr>
        <w:t xml:space="preserve">Issue Resolution Procedure </w:t>
      </w:r>
      <w:r w:rsidRPr="00C556DA">
        <w:rPr>
          <w:rFonts w:ascii="Arial" w:eastAsia="Calibri" w:hAnsi="Arial" w:cs="Arial"/>
          <w:sz w:val="20"/>
          <w:szCs w:val="20"/>
          <w:lang w:eastAsia="en-AU"/>
        </w:rPr>
        <w:t>and associated mechanisms in place that meet legislative requirements</w:t>
      </w:r>
      <w:r w:rsidR="005E127D">
        <w:rPr>
          <w:rFonts w:ascii="Arial" w:eastAsia="Calibri" w:hAnsi="Arial" w:cs="Arial"/>
          <w:sz w:val="20"/>
          <w:szCs w:val="20"/>
          <w:lang w:eastAsia="en-AU"/>
        </w:rPr>
        <w:t>;</w:t>
      </w:r>
    </w:p>
    <w:p w14:paraId="5CA54A7B" w14:textId="77777777" w:rsidR="00121556" w:rsidRPr="00C556DA" w:rsidRDefault="00121556" w:rsidP="00121556">
      <w:pPr>
        <w:numPr>
          <w:ilvl w:val="0"/>
          <w:numId w:val="4"/>
        </w:numPr>
        <w:autoSpaceDE w:val="0"/>
        <w:autoSpaceDN w:val="0"/>
        <w:adjustRightInd w:val="0"/>
        <w:jc w:val="both"/>
        <w:rPr>
          <w:rFonts w:ascii="Arial" w:eastAsia="Calibri" w:hAnsi="Arial" w:cs="Arial"/>
          <w:sz w:val="20"/>
          <w:szCs w:val="20"/>
          <w:lang w:eastAsia="en-AU"/>
        </w:rPr>
      </w:pPr>
      <w:r w:rsidRPr="00C556DA">
        <w:rPr>
          <w:rFonts w:ascii="Arial" w:eastAsia="Calibri" w:hAnsi="Arial" w:cs="Arial"/>
          <w:sz w:val="20"/>
          <w:szCs w:val="20"/>
          <w:lang w:eastAsia="en-AU"/>
        </w:rPr>
        <w:t xml:space="preserve">All </w:t>
      </w:r>
      <w:proofErr w:type="gramStart"/>
      <w:r w:rsidR="002E0DB1">
        <w:rPr>
          <w:rFonts w:ascii="Arial" w:eastAsia="Calibri" w:hAnsi="Arial" w:cs="Arial"/>
          <w:sz w:val="20"/>
          <w:szCs w:val="20"/>
          <w:lang w:eastAsia="en-AU"/>
        </w:rPr>
        <w:t>The</w:t>
      </w:r>
      <w:proofErr w:type="gramEnd"/>
      <w:r w:rsidR="002E0DB1">
        <w:rPr>
          <w:rFonts w:ascii="Arial" w:eastAsia="Calibri" w:hAnsi="Arial" w:cs="Arial"/>
          <w:sz w:val="20"/>
          <w:szCs w:val="20"/>
          <w:lang w:eastAsia="en-AU"/>
        </w:rPr>
        <w:t xml:space="preserve"> Edge </w:t>
      </w:r>
      <w:r w:rsidR="006C448F">
        <w:rPr>
          <w:rFonts w:ascii="Arial" w:eastAsia="Calibri" w:hAnsi="Arial" w:cs="Arial"/>
          <w:sz w:val="20"/>
          <w:szCs w:val="20"/>
          <w:lang w:eastAsia="en-AU"/>
        </w:rPr>
        <w:t>Fabrication Lab</w:t>
      </w:r>
      <w:r w:rsidRPr="00C556DA">
        <w:rPr>
          <w:rFonts w:ascii="Arial" w:eastAsia="Calibri" w:hAnsi="Arial" w:cs="Arial"/>
          <w:sz w:val="20"/>
          <w:szCs w:val="20"/>
          <w:lang w:eastAsia="en-AU"/>
        </w:rPr>
        <w:t xml:space="preserve"> </w:t>
      </w:r>
      <w:r w:rsidR="00E34DA5">
        <w:rPr>
          <w:rFonts w:ascii="Arial" w:eastAsia="Calibri" w:hAnsi="Arial" w:cs="Arial"/>
          <w:sz w:val="20"/>
          <w:szCs w:val="20"/>
          <w:lang w:eastAsia="en-AU"/>
        </w:rPr>
        <w:t>workers</w:t>
      </w:r>
      <w:r w:rsidRPr="00C556DA">
        <w:rPr>
          <w:rFonts w:ascii="Arial" w:eastAsia="Calibri" w:hAnsi="Arial" w:cs="Arial"/>
          <w:sz w:val="20"/>
          <w:szCs w:val="20"/>
          <w:lang w:eastAsia="en-AU"/>
        </w:rPr>
        <w:t xml:space="preserve">, when required, are trained and familiar with, have access to and participate in the </w:t>
      </w:r>
      <w:r w:rsidRPr="00C556DA">
        <w:rPr>
          <w:rFonts w:ascii="Arial" w:eastAsia="Calibri" w:hAnsi="Arial" w:cs="Arial"/>
          <w:sz w:val="20"/>
          <w:szCs w:val="20"/>
        </w:rPr>
        <w:t xml:space="preserve">Issue Resolution Procedure </w:t>
      </w:r>
      <w:r w:rsidRPr="00C556DA">
        <w:rPr>
          <w:rFonts w:ascii="Arial" w:eastAsia="Calibri" w:hAnsi="Arial" w:cs="Arial"/>
          <w:sz w:val="20"/>
          <w:szCs w:val="20"/>
          <w:lang w:eastAsia="en-AU"/>
        </w:rPr>
        <w:t>and related devices</w:t>
      </w:r>
      <w:r w:rsidR="005E127D">
        <w:rPr>
          <w:rFonts w:ascii="Arial" w:eastAsia="Calibri" w:hAnsi="Arial" w:cs="Arial"/>
          <w:sz w:val="20"/>
          <w:szCs w:val="20"/>
          <w:lang w:eastAsia="en-AU"/>
        </w:rPr>
        <w:t>;</w:t>
      </w:r>
      <w:r w:rsidRPr="00C556DA">
        <w:rPr>
          <w:rFonts w:ascii="Arial" w:eastAsia="Calibri" w:hAnsi="Arial" w:cs="Arial"/>
          <w:sz w:val="20"/>
          <w:szCs w:val="20"/>
          <w:lang w:eastAsia="en-AU"/>
        </w:rPr>
        <w:t xml:space="preserve"> </w:t>
      </w:r>
    </w:p>
    <w:p w14:paraId="4C2726B3" w14:textId="77777777" w:rsidR="00121556" w:rsidRPr="00676B15" w:rsidRDefault="00121556" w:rsidP="00676B15">
      <w:pPr>
        <w:numPr>
          <w:ilvl w:val="0"/>
          <w:numId w:val="4"/>
        </w:numPr>
        <w:autoSpaceDE w:val="0"/>
        <w:autoSpaceDN w:val="0"/>
        <w:adjustRightInd w:val="0"/>
        <w:jc w:val="both"/>
        <w:rPr>
          <w:rFonts w:ascii="Arial" w:eastAsia="Calibri" w:hAnsi="Arial" w:cs="Arial"/>
          <w:sz w:val="20"/>
          <w:szCs w:val="20"/>
          <w:lang w:eastAsia="en-AU"/>
        </w:rPr>
      </w:pPr>
      <w:r w:rsidRPr="00C556DA">
        <w:rPr>
          <w:rFonts w:ascii="Arial" w:eastAsia="Calibri" w:hAnsi="Arial" w:cs="Arial"/>
          <w:sz w:val="20"/>
          <w:szCs w:val="20"/>
          <w:lang w:eastAsia="en-AU"/>
        </w:rPr>
        <w:t>Conduct a r</w:t>
      </w:r>
      <w:r w:rsidRPr="00676B15">
        <w:rPr>
          <w:rFonts w:ascii="Arial" w:eastAsia="Calibri" w:hAnsi="Arial" w:cs="Arial"/>
          <w:sz w:val="20"/>
          <w:szCs w:val="20"/>
          <w:lang w:eastAsia="en-AU"/>
        </w:rPr>
        <w:t xml:space="preserve">eview of the </w:t>
      </w:r>
      <w:r w:rsidRPr="00676B15">
        <w:rPr>
          <w:rFonts w:ascii="Arial" w:eastAsia="Calibri" w:hAnsi="Arial" w:cs="Arial"/>
          <w:sz w:val="20"/>
          <w:szCs w:val="20"/>
        </w:rPr>
        <w:t xml:space="preserve">Issue Resolution Procedure </w:t>
      </w:r>
      <w:r w:rsidRPr="00676B15">
        <w:rPr>
          <w:rFonts w:ascii="Arial" w:eastAsia="Calibri" w:hAnsi="Arial" w:cs="Arial"/>
          <w:sz w:val="20"/>
          <w:szCs w:val="20"/>
          <w:lang w:eastAsia="en-AU"/>
        </w:rPr>
        <w:t xml:space="preserve">as required. </w:t>
      </w:r>
    </w:p>
    <w:p w14:paraId="15048EF3" w14:textId="77777777" w:rsidR="00121556" w:rsidRPr="00C556DA" w:rsidRDefault="00121556" w:rsidP="00121556">
      <w:pPr>
        <w:numPr>
          <w:ilvl w:val="0"/>
          <w:numId w:val="2"/>
        </w:numPr>
        <w:jc w:val="both"/>
        <w:rPr>
          <w:rFonts w:ascii="Arial" w:eastAsia="Calibri" w:hAnsi="Arial" w:cs="Arial"/>
          <w:sz w:val="20"/>
          <w:szCs w:val="20"/>
        </w:rPr>
      </w:pPr>
      <w:r w:rsidRPr="00C556DA">
        <w:rPr>
          <w:rFonts w:ascii="Arial" w:eastAsia="Calibri" w:hAnsi="Arial" w:cs="Arial"/>
          <w:sz w:val="20"/>
          <w:szCs w:val="20"/>
        </w:rPr>
        <w:t>Informing wor</w:t>
      </w:r>
      <w:r w:rsidR="009312E3">
        <w:rPr>
          <w:rFonts w:ascii="Arial" w:eastAsia="Calibri" w:hAnsi="Arial" w:cs="Arial"/>
          <w:sz w:val="20"/>
          <w:szCs w:val="20"/>
        </w:rPr>
        <w:t>kers</w:t>
      </w:r>
      <w:r w:rsidRPr="00C556DA">
        <w:rPr>
          <w:rFonts w:ascii="Arial" w:eastAsia="Calibri" w:hAnsi="Arial" w:cs="Arial"/>
          <w:sz w:val="20"/>
          <w:szCs w:val="20"/>
        </w:rPr>
        <w:t xml:space="preserve"> </w:t>
      </w:r>
      <w:r w:rsidR="006E63BB">
        <w:rPr>
          <w:rFonts w:ascii="Arial" w:eastAsia="Calibri" w:hAnsi="Arial" w:cs="Arial"/>
          <w:sz w:val="20"/>
          <w:szCs w:val="20"/>
        </w:rPr>
        <w:t>and</w:t>
      </w:r>
      <w:r w:rsidRPr="00C556DA">
        <w:rPr>
          <w:rFonts w:ascii="Arial" w:eastAsia="Calibri" w:hAnsi="Arial" w:cs="Arial"/>
          <w:sz w:val="20"/>
          <w:szCs w:val="20"/>
        </w:rPr>
        <w:t xml:space="preserve"> others about the requirement to participate, and follow, the Issue Resolution Procedure and associated mechanisms while working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005E127D">
        <w:rPr>
          <w:rFonts w:ascii="Arial" w:eastAsia="Calibri" w:hAnsi="Arial" w:cs="Arial"/>
          <w:sz w:val="20"/>
          <w:szCs w:val="20"/>
        </w:rPr>
        <w:t>;</w:t>
      </w:r>
    </w:p>
    <w:p w14:paraId="6AECC5A9" w14:textId="77777777" w:rsidR="00121556" w:rsidRPr="00C556DA" w:rsidRDefault="00121556" w:rsidP="00121556">
      <w:pPr>
        <w:numPr>
          <w:ilvl w:val="0"/>
          <w:numId w:val="2"/>
        </w:numPr>
        <w:jc w:val="both"/>
        <w:rPr>
          <w:rFonts w:ascii="Arial" w:eastAsia="Calibri" w:hAnsi="Arial" w:cs="Arial"/>
          <w:sz w:val="20"/>
          <w:szCs w:val="20"/>
        </w:rPr>
      </w:pPr>
      <w:r w:rsidRPr="00C556DA">
        <w:rPr>
          <w:rFonts w:ascii="Arial" w:eastAsia="Calibri" w:hAnsi="Arial" w:cs="Arial"/>
          <w:sz w:val="20"/>
          <w:szCs w:val="20"/>
        </w:rPr>
        <w:t xml:space="preserve">Ensuring adequate training for all relevant </w:t>
      </w:r>
      <w:r w:rsidR="00E34DA5">
        <w:rPr>
          <w:rFonts w:ascii="Arial" w:eastAsia="Calibri" w:hAnsi="Arial" w:cs="Arial"/>
          <w:sz w:val="20"/>
          <w:szCs w:val="20"/>
        </w:rPr>
        <w:t>workers</w:t>
      </w:r>
      <w:r w:rsidRPr="00C556DA">
        <w:rPr>
          <w:rFonts w:ascii="Arial" w:eastAsia="Calibri" w:hAnsi="Arial" w:cs="Arial"/>
          <w:sz w:val="20"/>
          <w:szCs w:val="20"/>
        </w:rPr>
        <w:t xml:space="preserve"> </w:t>
      </w:r>
      <w:r w:rsidR="00BA64D0">
        <w:rPr>
          <w:rFonts w:ascii="Arial" w:eastAsia="Calibri" w:hAnsi="Arial" w:cs="Arial"/>
          <w:sz w:val="20"/>
          <w:szCs w:val="20"/>
        </w:rPr>
        <w:t>on</w:t>
      </w:r>
      <w:r w:rsidRPr="00C556DA">
        <w:rPr>
          <w:rFonts w:ascii="Arial" w:eastAsia="Calibri" w:hAnsi="Arial" w:cs="Arial"/>
          <w:sz w:val="20"/>
          <w:szCs w:val="20"/>
        </w:rPr>
        <w:t xml:space="preserve"> how to track and action the Issue Resolution Procedure in the </w:t>
      </w:r>
      <w:r w:rsidR="00A77C04">
        <w:rPr>
          <w:rFonts w:ascii="Arial" w:eastAsia="Calibri" w:hAnsi="Arial" w:cs="Arial"/>
          <w:sz w:val="20"/>
          <w:szCs w:val="20"/>
        </w:rPr>
        <w:t>workspace</w:t>
      </w:r>
      <w:r w:rsidR="005E127D">
        <w:rPr>
          <w:rFonts w:ascii="Arial" w:eastAsia="Calibri" w:hAnsi="Arial" w:cs="Arial"/>
          <w:sz w:val="20"/>
          <w:szCs w:val="20"/>
        </w:rPr>
        <w:t>;</w:t>
      </w:r>
    </w:p>
    <w:p w14:paraId="1867C5E1" w14:textId="77777777" w:rsidR="00121556" w:rsidRPr="00C556DA" w:rsidRDefault="00E34DA5" w:rsidP="00121556">
      <w:pPr>
        <w:numPr>
          <w:ilvl w:val="0"/>
          <w:numId w:val="2"/>
        </w:numPr>
        <w:jc w:val="both"/>
        <w:rPr>
          <w:rFonts w:ascii="Arial" w:eastAsia="Calibri" w:hAnsi="Arial" w:cs="Arial"/>
          <w:sz w:val="20"/>
          <w:szCs w:val="20"/>
        </w:rPr>
      </w:pPr>
      <w:r>
        <w:rPr>
          <w:rFonts w:ascii="Arial" w:eastAsia="Calibri" w:hAnsi="Arial" w:cs="Arial"/>
          <w:sz w:val="20"/>
          <w:szCs w:val="20"/>
        </w:rPr>
        <w:t>Conducting, and enabling, i</w:t>
      </w:r>
      <w:r w:rsidR="00121556" w:rsidRPr="00C556DA">
        <w:rPr>
          <w:rFonts w:ascii="Arial" w:eastAsia="Calibri" w:hAnsi="Arial" w:cs="Arial"/>
          <w:sz w:val="20"/>
          <w:szCs w:val="20"/>
        </w:rPr>
        <w:t xml:space="preserve">ssue </w:t>
      </w:r>
      <w:r>
        <w:rPr>
          <w:rFonts w:ascii="Arial" w:eastAsia="Calibri" w:hAnsi="Arial" w:cs="Arial"/>
          <w:sz w:val="20"/>
          <w:szCs w:val="20"/>
        </w:rPr>
        <w:t>r</w:t>
      </w:r>
      <w:r w:rsidR="00121556" w:rsidRPr="00C556DA">
        <w:rPr>
          <w:rFonts w:ascii="Arial" w:eastAsia="Calibri" w:hAnsi="Arial" w:cs="Arial"/>
          <w:sz w:val="20"/>
          <w:szCs w:val="20"/>
        </w:rPr>
        <w:t>esolution when required with all wor</w:t>
      </w:r>
      <w:r>
        <w:rPr>
          <w:rFonts w:ascii="Arial" w:eastAsia="Calibri" w:hAnsi="Arial" w:cs="Arial"/>
          <w:sz w:val="20"/>
          <w:szCs w:val="20"/>
        </w:rPr>
        <w:t>ker</w:t>
      </w:r>
      <w:r w:rsidR="009312E3">
        <w:rPr>
          <w:rFonts w:ascii="Arial" w:eastAsia="Calibri" w:hAnsi="Arial" w:cs="Arial"/>
          <w:sz w:val="20"/>
          <w:szCs w:val="20"/>
        </w:rPr>
        <w:t>s</w:t>
      </w:r>
      <w:r w:rsidR="00121556" w:rsidRPr="00C556DA">
        <w:rPr>
          <w:rFonts w:ascii="Arial" w:eastAsia="Calibri" w:hAnsi="Arial" w:cs="Arial"/>
          <w:sz w:val="20"/>
          <w:szCs w:val="20"/>
        </w:rPr>
        <w:t xml:space="preserve"> and workgroups</w:t>
      </w:r>
      <w:r w:rsidR="005E127D">
        <w:rPr>
          <w:rFonts w:ascii="Arial" w:eastAsia="Calibri" w:hAnsi="Arial" w:cs="Arial"/>
          <w:sz w:val="20"/>
          <w:szCs w:val="20"/>
        </w:rPr>
        <w:t>;</w:t>
      </w:r>
    </w:p>
    <w:p w14:paraId="601F085A" w14:textId="77777777" w:rsidR="00121556" w:rsidRPr="00C556DA" w:rsidRDefault="00121556" w:rsidP="00121556">
      <w:pPr>
        <w:numPr>
          <w:ilvl w:val="0"/>
          <w:numId w:val="2"/>
        </w:numPr>
        <w:jc w:val="both"/>
        <w:rPr>
          <w:rFonts w:ascii="Arial" w:eastAsia="Calibri" w:hAnsi="Arial" w:cs="Arial"/>
          <w:sz w:val="20"/>
          <w:szCs w:val="20"/>
        </w:rPr>
      </w:pPr>
      <w:r w:rsidRPr="00C556DA">
        <w:rPr>
          <w:rFonts w:ascii="Arial" w:eastAsia="Calibri" w:hAnsi="Arial" w:cs="Arial"/>
          <w:sz w:val="20"/>
          <w:szCs w:val="20"/>
        </w:rPr>
        <w:t>Maintaining records requi</w:t>
      </w:r>
      <w:r w:rsidR="00E34DA5">
        <w:rPr>
          <w:rFonts w:ascii="Arial" w:eastAsia="Calibri" w:hAnsi="Arial" w:cs="Arial"/>
          <w:sz w:val="20"/>
          <w:szCs w:val="20"/>
        </w:rPr>
        <w:t>red by legislation relating to issue r</w:t>
      </w:r>
      <w:r w:rsidRPr="00C556DA">
        <w:rPr>
          <w:rFonts w:ascii="Arial" w:eastAsia="Calibri" w:hAnsi="Arial" w:cs="Arial"/>
          <w:sz w:val="20"/>
          <w:szCs w:val="20"/>
        </w:rPr>
        <w:t>esolution.</w:t>
      </w:r>
    </w:p>
    <w:p w14:paraId="219046B4" w14:textId="77777777" w:rsidR="00121556" w:rsidRPr="00C556DA" w:rsidRDefault="00121556" w:rsidP="00121556">
      <w:pPr>
        <w:spacing w:before="120"/>
        <w:jc w:val="both"/>
        <w:rPr>
          <w:rFonts w:ascii="Arial" w:eastAsia="Calibri" w:hAnsi="Arial" w:cs="Arial"/>
          <w:sz w:val="20"/>
          <w:szCs w:val="20"/>
        </w:rPr>
      </w:pPr>
      <w:r w:rsidRPr="00C556DA">
        <w:rPr>
          <w:rFonts w:ascii="Arial" w:eastAsia="Calibri" w:hAnsi="Arial" w:cs="Arial"/>
          <w:sz w:val="20"/>
          <w:szCs w:val="20"/>
        </w:rPr>
        <w:t>The HSR</w:t>
      </w:r>
      <w:r w:rsidR="00C36673">
        <w:rPr>
          <w:rFonts w:ascii="Arial" w:eastAsia="Calibri" w:hAnsi="Arial" w:cs="Arial"/>
          <w:sz w:val="20"/>
          <w:szCs w:val="20"/>
        </w:rPr>
        <w:t>/</w:t>
      </w:r>
      <w:r w:rsidR="0024382D">
        <w:rPr>
          <w:rFonts w:ascii="Arial" w:eastAsia="Calibri" w:hAnsi="Arial" w:cs="Arial"/>
          <w:sz w:val="20"/>
          <w:szCs w:val="20"/>
        </w:rPr>
        <w:t xml:space="preserve">Health </w:t>
      </w:r>
      <w:r w:rsidR="00A561A7">
        <w:rPr>
          <w:rFonts w:ascii="Arial" w:eastAsia="Calibri" w:hAnsi="Arial" w:cs="Arial"/>
          <w:sz w:val="20"/>
          <w:szCs w:val="20"/>
        </w:rPr>
        <w:t>and</w:t>
      </w:r>
      <w:r w:rsidR="0024382D">
        <w:rPr>
          <w:rFonts w:ascii="Arial" w:eastAsia="Calibri" w:hAnsi="Arial" w:cs="Arial"/>
          <w:sz w:val="20"/>
          <w:szCs w:val="20"/>
        </w:rPr>
        <w:t xml:space="preserve"> Safety </w:t>
      </w:r>
      <w:r w:rsidR="00394C48">
        <w:rPr>
          <w:rFonts w:ascii="Arial" w:eastAsia="Calibri" w:hAnsi="Arial" w:cs="Arial"/>
          <w:sz w:val="20"/>
          <w:szCs w:val="20"/>
        </w:rPr>
        <w:t>Committee</w:t>
      </w:r>
      <w:r w:rsidRPr="00C556DA">
        <w:rPr>
          <w:rFonts w:ascii="Arial" w:eastAsia="Calibri" w:hAnsi="Arial" w:cs="Arial"/>
          <w:sz w:val="20"/>
          <w:szCs w:val="20"/>
        </w:rPr>
        <w:t xml:space="preserve"> is responsible for:</w:t>
      </w:r>
    </w:p>
    <w:p w14:paraId="36F53159" w14:textId="77777777" w:rsidR="00121556" w:rsidRPr="00C556DA" w:rsidRDefault="00121556" w:rsidP="00121556">
      <w:pPr>
        <w:numPr>
          <w:ilvl w:val="0"/>
          <w:numId w:val="3"/>
        </w:numPr>
        <w:jc w:val="both"/>
        <w:rPr>
          <w:rFonts w:ascii="Arial" w:eastAsia="Calibri" w:hAnsi="Arial" w:cs="Arial"/>
          <w:sz w:val="20"/>
          <w:szCs w:val="20"/>
        </w:rPr>
      </w:pPr>
      <w:r w:rsidRPr="00C556DA">
        <w:rPr>
          <w:rFonts w:ascii="Arial" w:eastAsia="Calibri" w:hAnsi="Arial" w:cs="Arial"/>
          <w:sz w:val="20"/>
          <w:szCs w:val="20"/>
        </w:rPr>
        <w:t>Maintaining and reviewing the Issue Resolution Procedure as required</w:t>
      </w:r>
      <w:r w:rsidR="005E127D">
        <w:rPr>
          <w:rFonts w:ascii="Arial" w:eastAsia="Calibri" w:hAnsi="Arial" w:cs="Arial"/>
          <w:sz w:val="20"/>
          <w:szCs w:val="20"/>
        </w:rPr>
        <w:t>;</w:t>
      </w:r>
    </w:p>
    <w:p w14:paraId="7772E185" w14:textId="77777777" w:rsidR="00121556" w:rsidRPr="00C556DA" w:rsidRDefault="00121556" w:rsidP="00121556">
      <w:pPr>
        <w:numPr>
          <w:ilvl w:val="0"/>
          <w:numId w:val="3"/>
        </w:numPr>
        <w:jc w:val="both"/>
        <w:rPr>
          <w:rFonts w:ascii="Arial" w:eastAsia="Calibri" w:hAnsi="Arial" w:cs="Arial"/>
          <w:sz w:val="20"/>
          <w:szCs w:val="20"/>
        </w:rPr>
      </w:pPr>
      <w:r w:rsidRPr="00C556DA">
        <w:rPr>
          <w:rFonts w:ascii="Arial" w:eastAsia="Calibri" w:hAnsi="Arial" w:cs="Arial"/>
          <w:sz w:val="20"/>
          <w:szCs w:val="20"/>
        </w:rPr>
        <w:t xml:space="preserve">Ensuring all </w:t>
      </w:r>
      <w:r w:rsidR="00E34DA5">
        <w:rPr>
          <w:rFonts w:ascii="Arial" w:eastAsia="Calibri" w:hAnsi="Arial" w:cs="Arial"/>
          <w:sz w:val="20"/>
          <w:szCs w:val="20"/>
        </w:rPr>
        <w:t>workers have access to adequate issue r</w:t>
      </w:r>
      <w:r w:rsidRPr="00C556DA">
        <w:rPr>
          <w:rFonts w:ascii="Arial" w:eastAsia="Calibri" w:hAnsi="Arial" w:cs="Arial"/>
          <w:sz w:val="20"/>
          <w:szCs w:val="20"/>
        </w:rPr>
        <w:t>esolution information and mechanisms and tha</w:t>
      </w:r>
      <w:r w:rsidR="00E34DA5">
        <w:rPr>
          <w:rFonts w:ascii="Arial" w:eastAsia="Calibri" w:hAnsi="Arial" w:cs="Arial"/>
          <w:sz w:val="20"/>
          <w:szCs w:val="20"/>
        </w:rPr>
        <w:t>t they actively participate in issue r</w:t>
      </w:r>
      <w:r w:rsidRPr="00C556DA">
        <w:rPr>
          <w:rFonts w:ascii="Arial" w:eastAsia="Calibri" w:hAnsi="Arial" w:cs="Arial"/>
          <w:sz w:val="20"/>
          <w:szCs w:val="20"/>
        </w:rPr>
        <w:t xml:space="preserve">esolution when needed in the </w:t>
      </w:r>
      <w:r w:rsidR="00A77C04">
        <w:rPr>
          <w:rFonts w:ascii="Arial" w:eastAsia="Calibri" w:hAnsi="Arial" w:cs="Arial"/>
          <w:sz w:val="20"/>
          <w:szCs w:val="20"/>
        </w:rPr>
        <w:t>workspace</w:t>
      </w:r>
      <w:r w:rsidR="005E127D">
        <w:rPr>
          <w:rFonts w:ascii="Arial" w:eastAsia="Calibri" w:hAnsi="Arial" w:cs="Arial"/>
          <w:sz w:val="20"/>
          <w:szCs w:val="20"/>
        </w:rPr>
        <w:t>;</w:t>
      </w:r>
    </w:p>
    <w:p w14:paraId="0D42A262" w14:textId="77777777" w:rsidR="00121556" w:rsidRPr="00C556DA" w:rsidRDefault="00121556" w:rsidP="00121556">
      <w:pPr>
        <w:numPr>
          <w:ilvl w:val="0"/>
          <w:numId w:val="3"/>
        </w:numPr>
        <w:jc w:val="both"/>
        <w:rPr>
          <w:rFonts w:ascii="Arial" w:eastAsia="Calibri" w:hAnsi="Arial" w:cs="Arial"/>
          <w:sz w:val="20"/>
          <w:szCs w:val="20"/>
        </w:rPr>
      </w:pPr>
      <w:r w:rsidRPr="00C556DA">
        <w:rPr>
          <w:rFonts w:ascii="Arial" w:eastAsia="Calibri" w:hAnsi="Arial" w:cs="Arial"/>
          <w:sz w:val="20"/>
          <w:szCs w:val="20"/>
        </w:rPr>
        <w:t>Informing and consulti</w:t>
      </w:r>
      <w:r w:rsidR="00E34DA5">
        <w:rPr>
          <w:rFonts w:ascii="Arial" w:eastAsia="Calibri" w:hAnsi="Arial" w:cs="Arial"/>
          <w:sz w:val="20"/>
          <w:szCs w:val="20"/>
        </w:rPr>
        <w:t xml:space="preserve">ng with the </w:t>
      </w:r>
      <w:r w:rsidR="0024382D">
        <w:rPr>
          <w:rFonts w:ascii="Arial" w:eastAsia="Calibri" w:hAnsi="Arial" w:cs="Arial"/>
          <w:sz w:val="20"/>
          <w:szCs w:val="20"/>
        </w:rPr>
        <w:t>Management Representative</w:t>
      </w:r>
      <w:r w:rsidR="00E34DA5">
        <w:rPr>
          <w:rFonts w:ascii="Arial" w:eastAsia="Calibri" w:hAnsi="Arial" w:cs="Arial"/>
          <w:sz w:val="20"/>
          <w:szCs w:val="20"/>
        </w:rPr>
        <w:t>/CEO regarding issue r</w:t>
      </w:r>
      <w:r w:rsidRPr="00C556DA">
        <w:rPr>
          <w:rFonts w:ascii="Arial" w:eastAsia="Calibri" w:hAnsi="Arial" w:cs="Arial"/>
          <w:sz w:val="20"/>
          <w:szCs w:val="20"/>
        </w:rPr>
        <w:t>esolution as necessary</w:t>
      </w:r>
      <w:r w:rsidR="005E127D">
        <w:rPr>
          <w:rFonts w:ascii="Arial" w:eastAsia="Calibri" w:hAnsi="Arial" w:cs="Arial"/>
          <w:sz w:val="20"/>
          <w:szCs w:val="20"/>
        </w:rPr>
        <w:t>;</w:t>
      </w:r>
    </w:p>
    <w:p w14:paraId="505C2ED7" w14:textId="77777777" w:rsidR="00121556" w:rsidRPr="00C556DA" w:rsidRDefault="00E34DA5" w:rsidP="00121556">
      <w:pPr>
        <w:numPr>
          <w:ilvl w:val="0"/>
          <w:numId w:val="3"/>
        </w:numPr>
        <w:jc w:val="both"/>
        <w:rPr>
          <w:rFonts w:ascii="Arial" w:eastAsia="Calibri" w:hAnsi="Arial" w:cs="Arial"/>
          <w:sz w:val="20"/>
          <w:szCs w:val="20"/>
        </w:rPr>
      </w:pPr>
      <w:r>
        <w:rPr>
          <w:rFonts w:ascii="Arial" w:eastAsia="Calibri" w:hAnsi="Arial" w:cs="Arial"/>
          <w:sz w:val="20"/>
          <w:szCs w:val="20"/>
        </w:rPr>
        <w:t>Maintaining formal, approved issue r</w:t>
      </w:r>
      <w:r w:rsidR="00121556" w:rsidRPr="00C556DA">
        <w:rPr>
          <w:rFonts w:ascii="Arial" w:eastAsia="Calibri" w:hAnsi="Arial" w:cs="Arial"/>
          <w:sz w:val="20"/>
          <w:szCs w:val="20"/>
        </w:rPr>
        <w:t>esolution mechanisms and records required by legislation</w:t>
      </w:r>
      <w:r w:rsidR="005E127D">
        <w:rPr>
          <w:rFonts w:ascii="Arial" w:eastAsia="Calibri" w:hAnsi="Arial" w:cs="Arial"/>
          <w:sz w:val="20"/>
          <w:szCs w:val="20"/>
        </w:rPr>
        <w:t>;</w:t>
      </w:r>
    </w:p>
    <w:p w14:paraId="7B7DD282" w14:textId="77777777" w:rsidR="00121556" w:rsidRPr="00C556DA" w:rsidRDefault="00121556" w:rsidP="00121556">
      <w:pPr>
        <w:numPr>
          <w:ilvl w:val="0"/>
          <w:numId w:val="3"/>
        </w:numPr>
        <w:rPr>
          <w:rFonts w:ascii="Arial" w:eastAsia="Calibri" w:hAnsi="Arial" w:cs="Arial"/>
          <w:sz w:val="20"/>
          <w:szCs w:val="20"/>
        </w:rPr>
      </w:pPr>
      <w:r w:rsidRPr="00C556DA">
        <w:rPr>
          <w:rFonts w:ascii="Arial" w:eastAsia="Calibri" w:hAnsi="Arial" w:cs="Arial"/>
          <w:sz w:val="20"/>
          <w:szCs w:val="20"/>
        </w:rPr>
        <w:t xml:space="preserve">Seeking assistance from </w:t>
      </w:r>
      <w:r w:rsidR="00160EA6">
        <w:rPr>
          <w:rFonts w:ascii="Arial" w:eastAsia="Calibri" w:hAnsi="Arial" w:cs="Arial"/>
          <w:sz w:val="20"/>
          <w:szCs w:val="20"/>
        </w:rPr>
        <w:t>the regulator</w:t>
      </w:r>
      <w:r w:rsidRPr="00C556DA">
        <w:rPr>
          <w:rFonts w:ascii="Arial" w:eastAsia="Calibri" w:hAnsi="Arial" w:cs="Arial"/>
          <w:sz w:val="20"/>
          <w:szCs w:val="20"/>
        </w:rPr>
        <w:t xml:space="preserve"> when needed, as per the Issue Resolution Procedure Flow Chart </w:t>
      </w:r>
      <w:r w:rsidR="0024382D">
        <w:rPr>
          <w:rFonts w:ascii="Arial" w:eastAsia="Calibri" w:hAnsi="Arial" w:cs="Arial"/>
          <w:sz w:val="20"/>
          <w:szCs w:val="20"/>
        </w:rPr>
        <w:t>(</w:t>
      </w:r>
      <w:r w:rsidR="0024382D">
        <w:rPr>
          <w:rFonts w:ascii="Arial" w:eastAsia="Times New Roman" w:hAnsi="Arial" w:cs="Arial"/>
          <w:sz w:val="20"/>
          <w:szCs w:val="20"/>
          <w:lang w:eastAsia="en-AU"/>
        </w:rPr>
        <w:t>Figure1</w:t>
      </w:r>
      <w:r w:rsidR="00C02B6D">
        <w:rPr>
          <w:rFonts w:ascii="Arial" w:eastAsia="Times New Roman" w:hAnsi="Arial" w:cs="Arial"/>
          <w:sz w:val="20"/>
          <w:szCs w:val="20"/>
          <w:lang w:eastAsia="en-AU"/>
        </w:rPr>
        <w:t>.</w:t>
      </w:r>
      <w:r w:rsidR="0024382D">
        <w:rPr>
          <w:rFonts w:ascii="Arial" w:eastAsia="Times New Roman" w:hAnsi="Arial" w:cs="Arial"/>
          <w:sz w:val="20"/>
          <w:szCs w:val="20"/>
          <w:lang w:eastAsia="en-AU"/>
        </w:rPr>
        <w:t xml:space="preserve"> page 1</w:t>
      </w:r>
      <w:r w:rsidR="00BE13DC">
        <w:rPr>
          <w:rFonts w:ascii="Arial" w:eastAsia="Times New Roman" w:hAnsi="Arial" w:cs="Arial"/>
          <w:sz w:val="20"/>
          <w:szCs w:val="20"/>
          <w:lang w:eastAsia="en-AU"/>
        </w:rPr>
        <w:t>2</w:t>
      </w:r>
      <w:r w:rsidR="0024382D">
        <w:rPr>
          <w:rFonts w:ascii="Arial" w:eastAsia="Times New Roman" w:hAnsi="Arial" w:cs="Arial"/>
          <w:sz w:val="20"/>
          <w:szCs w:val="20"/>
          <w:lang w:eastAsia="en-AU"/>
        </w:rPr>
        <w:t xml:space="preserve">) </w:t>
      </w:r>
      <w:r w:rsidRPr="00C556DA">
        <w:rPr>
          <w:rFonts w:ascii="Arial" w:eastAsia="Calibri" w:hAnsi="Arial" w:cs="Arial"/>
          <w:sz w:val="20"/>
          <w:szCs w:val="20"/>
        </w:rPr>
        <w:t xml:space="preserve">and the requirements of current legislation.  </w:t>
      </w:r>
    </w:p>
    <w:p w14:paraId="2501AE5A" w14:textId="77777777" w:rsidR="00121556" w:rsidRDefault="00121556" w:rsidP="00121556">
      <w:pPr>
        <w:spacing w:before="120"/>
        <w:jc w:val="both"/>
        <w:rPr>
          <w:rFonts w:ascii="Arial" w:eastAsia="Calibri" w:hAnsi="Arial" w:cs="Arial"/>
          <w:sz w:val="20"/>
          <w:szCs w:val="20"/>
        </w:rPr>
      </w:pPr>
      <w:r w:rsidRPr="00C556DA">
        <w:rPr>
          <w:rFonts w:ascii="Arial" w:eastAsia="Calibri" w:hAnsi="Arial" w:cs="Arial"/>
          <w:sz w:val="20"/>
          <w:szCs w:val="20"/>
        </w:rPr>
        <w:t xml:space="preserve">All </w:t>
      </w:r>
      <w:r w:rsidR="00E34DA5">
        <w:rPr>
          <w:rFonts w:ascii="Arial" w:eastAsia="Calibri" w:hAnsi="Arial" w:cs="Arial"/>
          <w:sz w:val="20"/>
          <w:szCs w:val="20"/>
        </w:rPr>
        <w:t>workers</w:t>
      </w:r>
      <w:r w:rsidRPr="00C556DA">
        <w:rPr>
          <w:rFonts w:ascii="Arial" w:eastAsia="Calibri" w:hAnsi="Arial" w:cs="Arial"/>
          <w:sz w:val="20"/>
          <w:szCs w:val="20"/>
        </w:rPr>
        <w:t xml:space="preserve"> are responsible for actively participating in and following reaso</w:t>
      </w:r>
      <w:r w:rsidR="00E34DA5">
        <w:rPr>
          <w:rFonts w:ascii="Arial" w:eastAsia="Calibri" w:hAnsi="Arial" w:cs="Arial"/>
          <w:sz w:val="20"/>
          <w:szCs w:val="20"/>
        </w:rPr>
        <w:t>nable directions in respect of issue r</w:t>
      </w:r>
      <w:r w:rsidRPr="00C556DA">
        <w:rPr>
          <w:rFonts w:ascii="Arial" w:eastAsia="Calibri" w:hAnsi="Arial" w:cs="Arial"/>
          <w:sz w:val="20"/>
          <w:szCs w:val="20"/>
        </w:rPr>
        <w:t xml:space="preserve">esolution while working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C556DA">
        <w:rPr>
          <w:rFonts w:ascii="Arial" w:eastAsia="Calibri" w:hAnsi="Arial" w:cs="Arial"/>
          <w:sz w:val="20"/>
          <w:szCs w:val="20"/>
        </w:rPr>
        <w:t xml:space="preserve"> when required.</w:t>
      </w:r>
    </w:p>
    <w:p w14:paraId="4C8A868A" w14:textId="77777777" w:rsidR="005E127D" w:rsidRPr="00C556DA" w:rsidRDefault="005E127D" w:rsidP="00121556">
      <w:pPr>
        <w:spacing w:before="120"/>
        <w:jc w:val="both"/>
        <w:rPr>
          <w:rFonts w:ascii="Arial" w:eastAsia="Calibri" w:hAnsi="Arial" w:cs="Arial"/>
          <w:sz w:val="20"/>
          <w:szCs w:val="20"/>
        </w:rPr>
      </w:pPr>
      <w:r>
        <w:rPr>
          <w:rFonts w:ascii="Arial" w:eastAsia="Calibri" w:hAnsi="Arial" w:cs="Arial"/>
          <w:sz w:val="20"/>
          <w:szCs w:val="20"/>
        </w:rPr>
        <w:br w:type="page"/>
      </w:r>
    </w:p>
    <w:p w14:paraId="79583FC9" w14:textId="77777777" w:rsidR="00121556" w:rsidRDefault="00EE6736" w:rsidP="00121556">
      <w:pPr>
        <w:rPr>
          <w:noProof/>
        </w:rPr>
      </w:pPr>
      <w:r w:rsidRPr="00274934">
        <w:rPr>
          <w:noProof/>
        </w:rPr>
        <w:lastRenderedPageBreak/>
        <w:drawing>
          <wp:inline distT="0" distB="0" distL="0" distR="0" wp14:anchorId="3DB47873" wp14:editId="4F7DA526">
            <wp:extent cx="6426200" cy="7869555"/>
            <wp:effectExtent l="0" t="0" r="0" b="0"/>
            <wp:docPr id="2" name="Issue Resolution Procedure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Resolution Procedure Flow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6200" cy="7869555"/>
                    </a:xfrm>
                    <a:prstGeom prst="rect">
                      <a:avLst/>
                    </a:prstGeom>
                    <a:noFill/>
                    <a:ln>
                      <a:noFill/>
                    </a:ln>
                  </pic:spPr>
                </pic:pic>
              </a:graphicData>
            </a:graphic>
          </wp:inline>
        </w:drawing>
      </w:r>
    </w:p>
    <w:p w14:paraId="4993F230" w14:textId="77777777" w:rsidR="00121556" w:rsidRDefault="00121556" w:rsidP="00121556">
      <w:pPr>
        <w:jc w:val="center"/>
        <w:rPr>
          <w:rFonts w:ascii="Arial" w:eastAsia="Times New Roman" w:hAnsi="Arial" w:cs="Arial"/>
          <w:sz w:val="20"/>
          <w:szCs w:val="20"/>
          <w:lang w:eastAsia="en-AU"/>
        </w:rPr>
      </w:pPr>
      <w:r>
        <w:rPr>
          <w:rFonts w:ascii="Arial" w:eastAsia="Times New Roman" w:hAnsi="Arial" w:cs="Arial"/>
          <w:sz w:val="20"/>
          <w:szCs w:val="20"/>
          <w:lang w:eastAsia="en-AU"/>
        </w:rPr>
        <w:t>Figure1.</w:t>
      </w:r>
      <w:r w:rsidRPr="00C556DA">
        <w:rPr>
          <w:rFonts w:ascii="Arial" w:eastAsia="Times New Roman" w:hAnsi="Arial" w:cs="Arial"/>
          <w:sz w:val="20"/>
          <w:szCs w:val="20"/>
          <w:lang w:eastAsia="en-AU"/>
        </w:rPr>
        <w:t xml:space="preserve"> Issue Resolution Procedure Flow Chart</w:t>
      </w:r>
    </w:p>
    <w:p w14:paraId="4BBEF221" w14:textId="77777777" w:rsidR="00C80B9B" w:rsidRDefault="00C80B9B" w:rsidP="00121556">
      <w:pPr>
        <w:rPr>
          <w:rFonts w:ascii="Arial" w:hAnsi="Arial" w:cs="Arial"/>
        </w:rPr>
      </w:pPr>
      <w:r>
        <w:rPr>
          <w:rFonts w:ascii="Arial" w:hAnsi="Arial" w:cs="Arial"/>
        </w:rPr>
        <w:br w:type="page"/>
      </w:r>
    </w:p>
    <w:p w14:paraId="775BBBE5" w14:textId="77777777" w:rsidR="00C80B9B" w:rsidRPr="00C556DA" w:rsidRDefault="00C80B9B" w:rsidP="00C80B9B">
      <w:pPr>
        <w:spacing w:before="120"/>
        <w:rPr>
          <w:rFonts w:ascii="Arial" w:hAnsi="Arial" w:cs="Arial"/>
          <w:sz w:val="20"/>
          <w:szCs w:val="20"/>
          <w:shd w:val="clear" w:color="auto" w:fill="FFFFFF"/>
        </w:rPr>
      </w:pPr>
      <w:r w:rsidRPr="00C556DA">
        <w:rPr>
          <w:rFonts w:ascii="Arial" w:hAnsi="Arial" w:cs="Arial"/>
          <w:b/>
          <w:sz w:val="20"/>
          <w:szCs w:val="20"/>
          <w:shd w:val="clear" w:color="auto" w:fill="FFFFFF"/>
        </w:rPr>
        <w:lastRenderedPageBreak/>
        <w:t>Informal Issue Resolution Procedure:</w:t>
      </w:r>
      <w:r>
        <w:rPr>
          <w:rFonts w:ascii="Arial" w:hAnsi="Arial" w:cs="Arial"/>
          <w:sz w:val="20"/>
          <w:szCs w:val="20"/>
          <w:shd w:val="clear" w:color="auto" w:fill="FFFFFF"/>
        </w:rPr>
        <w:t xml:space="preserve"> A worker</w:t>
      </w:r>
      <w:r w:rsidRPr="00C556DA">
        <w:rPr>
          <w:rFonts w:ascii="Arial" w:hAnsi="Arial" w:cs="Arial"/>
          <w:sz w:val="20"/>
          <w:szCs w:val="20"/>
          <w:shd w:val="clear" w:color="auto" w:fill="FFFFFF"/>
        </w:rPr>
        <w:t>s who wishes to raise a WHS hazard/concern should first discuss the issue directly with their supervisor or manager. The supervisor/manager will:</w:t>
      </w:r>
    </w:p>
    <w:p w14:paraId="15442D37" w14:textId="77777777" w:rsidR="00C80B9B" w:rsidRPr="00C556DA" w:rsidRDefault="00C80B9B" w:rsidP="006F0F5B">
      <w:pPr>
        <w:numPr>
          <w:ilvl w:val="0"/>
          <w:numId w:val="25"/>
        </w:numPr>
        <w:ind w:left="709"/>
        <w:rPr>
          <w:rFonts w:ascii="Arial" w:hAnsi="Arial" w:cs="Arial"/>
          <w:sz w:val="20"/>
          <w:szCs w:val="20"/>
          <w:shd w:val="clear" w:color="auto" w:fill="FFFFFF"/>
        </w:rPr>
      </w:pPr>
      <w:r w:rsidRPr="00C556DA">
        <w:rPr>
          <w:rFonts w:ascii="Arial" w:hAnsi="Arial" w:cs="Arial"/>
          <w:sz w:val="20"/>
          <w:szCs w:val="20"/>
          <w:shd w:val="clear" w:color="auto" w:fill="FFFFFF"/>
        </w:rPr>
        <w:t xml:space="preserve">Consider and investigate the matter, including contacting other relevant </w:t>
      </w:r>
      <w:r>
        <w:rPr>
          <w:rFonts w:ascii="Arial" w:hAnsi="Arial" w:cs="Arial"/>
          <w:sz w:val="20"/>
          <w:szCs w:val="20"/>
          <w:shd w:val="clear" w:color="auto" w:fill="FFFFFF"/>
        </w:rPr>
        <w:t>workers</w:t>
      </w:r>
      <w:r w:rsidRPr="00C556DA">
        <w:rPr>
          <w:rFonts w:ascii="Arial" w:hAnsi="Arial" w:cs="Arial"/>
          <w:sz w:val="20"/>
          <w:szCs w:val="20"/>
          <w:shd w:val="clear" w:color="auto" w:fill="FFFFFF"/>
        </w:rPr>
        <w:t xml:space="preserve"> at </w:t>
      </w:r>
      <w:r w:rsidR="002E0DB1">
        <w:rPr>
          <w:rFonts w:ascii="Arial" w:hAnsi="Arial" w:cs="Arial"/>
          <w:sz w:val="20"/>
          <w:szCs w:val="20"/>
          <w:shd w:val="clear" w:color="auto" w:fill="FFFFFF"/>
        </w:rPr>
        <w:t xml:space="preserve">The Edge </w:t>
      </w:r>
      <w:r w:rsidR="006C448F">
        <w:rPr>
          <w:rFonts w:ascii="Arial" w:hAnsi="Arial" w:cs="Arial"/>
          <w:sz w:val="20"/>
          <w:szCs w:val="20"/>
          <w:shd w:val="clear" w:color="auto" w:fill="FFFFFF"/>
        </w:rPr>
        <w:t>Fabrication Lab</w:t>
      </w:r>
      <w:r w:rsidRPr="00C556DA">
        <w:rPr>
          <w:rFonts w:ascii="Arial" w:hAnsi="Arial" w:cs="Arial"/>
          <w:sz w:val="20"/>
          <w:szCs w:val="20"/>
          <w:shd w:val="clear" w:color="auto" w:fill="FFFFFF"/>
        </w:rPr>
        <w:t xml:space="preserve"> who may be able to assist in resolving the WHS issue</w:t>
      </w:r>
      <w:r>
        <w:rPr>
          <w:rFonts w:ascii="Arial" w:hAnsi="Arial" w:cs="Arial"/>
          <w:sz w:val="20"/>
          <w:szCs w:val="20"/>
          <w:shd w:val="clear" w:color="auto" w:fill="FFFFFF"/>
        </w:rPr>
        <w:t>;</w:t>
      </w:r>
    </w:p>
    <w:p w14:paraId="7387558B" w14:textId="77777777" w:rsidR="00C80B9B" w:rsidRPr="00C556DA" w:rsidRDefault="00C80B9B" w:rsidP="006F0F5B">
      <w:pPr>
        <w:numPr>
          <w:ilvl w:val="0"/>
          <w:numId w:val="25"/>
        </w:numPr>
        <w:ind w:left="709"/>
        <w:rPr>
          <w:rFonts w:ascii="Arial" w:hAnsi="Arial" w:cs="Arial"/>
          <w:sz w:val="20"/>
          <w:szCs w:val="20"/>
          <w:shd w:val="clear" w:color="auto" w:fill="FFFFFF"/>
        </w:rPr>
      </w:pPr>
      <w:r w:rsidRPr="00C556DA">
        <w:rPr>
          <w:rFonts w:ascii="Arial" w:hAnsi="Arial" w:cs="Arial"/>
          <w:sz w:val="20"/>
          <w:szCs w:val="20"/>
          <w:shd w:val="clear" w:color="auto" w:fill="FFFFFF"/>
        </w:rPr>
        <w:t>If possible, implement or arrange to</w:t>
      </w:r>
      <w:r>
        <w:rPr>
          <w:rFonts w:ascii="Arial" w:hAnsi="Arial" w:cs="Arial"/>
          <w:sz w:val="20"/>
          <w:szCs w:val="20"/>
          <w:shd w:val="clear" w:color="auto" w:fill="FFFFFF"/>
        </w:rPr>
        <w:t xml:space="preserve"> implement</w:t>
      </w:r>
      <w:r w:rsidRPr="00C556DA">
        <w:rPr>
          <w:rFonts w:ascii="Arial" w:hAnsi="Arial" w:cs="Arial"/>
          <w:sz w:val="20"/>
          <w:szCs w:val="20"/>
          <w:shd w:val="clear" w:color="auto" w:fill="FFFFFF"/>
        </w:rPr>
        <w:t>, actions to address the hazard/issue, as soon as possible</w:t>
      </w:r>
      <w:r>
        <w:rPr>
          <w:rFonts w:ascii="Arial" w:hAnsi="Arial" w:cs="Arial"/>
          <w:sz w:val="20"/>
          <w:szCs w:val="20"/>
          <w:shd w:val="clear" w:color="auto" w:fill="FFFFFF"/>
        </w:rPr>
        <w:t>;</w:t>
      </w:r>
    </w:p>
    <w:p w14:paraId="29E9A90A" w14:textId="77777777" w:rsidR="00C80B9B" w:rsidRPr="00C556DA" w:rsidRDefault="00C80B9B" w:rsidP="006F0F5B">
      <w:pPr>
        <w:numPr>
          <w:ilvl w:val="0"/>
          <w:numId w:val="25"/>
        </w:numPr>
        <w:ind w:left="709"/>
        <w:rPr>
          <w:rFonts w:ascii="Arial" w:hAnsi="Arial" w:cs="Arial"/>
          <w:sz w:val="20"/>
          <w:szCs w:val="20"/>
          <w:shd w:val="clear" w:color="auto" w:fill="FFFFFF"/>
        </w:rPr>
      </w:pPr>
      <w:r w:rsidRPr="00C556DA">
        <w:rPr>
          <w:rFonts w:ascii="Arial" w:hAnsi="Arial" w:cs="Arial"/>
          <w:sz w:val="20"/>
          <w:szCs w:val="20"/>
          <w:shd w:val="clear" w:color="auto" w:fill="FFFFFF"/>
        </w:rPr>
        <w:t xml:space="preserve">Consult with and inform the worker who raised the </w:t>
      </w:r>
      <w:r>
        <w:rPr>
          <w:rFonts w:ascii="Arial" w:hAnsi="Arial" w:cs="Arial"/>
          <w:sz w:val="20"/>
          <w:szCs w:val="20"/>
          <w:shd w:val="clear" w:color="auto" w:fill="FFFFFF"/>
        </w:rPr>
        <w:t>issue</w:t>
      </w:r>
      <w:r w:rsidRPr="00C556DA">
        <w:rPr>
          <w:rFonts w:ascii="Arial" w:hAnsi="Arial" w:cs="Arial"/>
          <w:sz w:val="20"/>
          <w:szCs w:val="20"/>
          <w:shd w:val="clear" w:color="auto" w:fill="FFFFFF"/>
        </w:rPr>
        <w:t xml:space="preserve"> of the outcome of the investigation</w:t>
      </w:r>
      <w:r>
        <w:rPr>
          <w:rFonts w:ascii="Arial" w:hAnsi="Arial" w:cs="Arial"/>
          <w:sz w:val="20"/>
          <w:szCs w:val="20"/>
          <w:shd w:val="clear" w:color="auto" w:fill="FFFFFF"/>
        </w:rPr>
        <w:t>,</w:t>
      </w:r>
      <w:r w:rsidRPr="00C556DA">
        <w:rPr>
          <w:rFonts w:ascii="Arial" w:hAnsi="Arial" w:cs="Arial"/>
          <w:sz w:val="20"/>
          <w:szCs w:val="20"/>
          <w:shd w:val="clear" w:color="auto" w:fill="FFFFFF"/>
        </w:rPr>
        <w:t xml:space="preserve"> and all corrective actions</w:t>
      </w:r>
      <w:r>
        <w:rPr>
          <w:rFonts w:ascii="Arial" w:hAnsi="Arial" w:cs="Arial"/>
          <w:sz w:val="20"/>
          <w:szCs w:val="20"/>
          <w:shd w:val="clear" w:color="auto" w:fill="FFFFFF"/>
        </w:rPr>
        <w:t>;</w:t>
      </w:r>
    </w:p>
    <w:p w14:paraId="04069BB6" w14:textId="77777777" w:rsidR="00C80B9B" w:rsidRPr="00C556DA" w:rsidRDefault="00C80B9B" w:rsidP="006F0F5B">
      <w:pPr>
        <w:numPr>
          <w:ilvl w:val="0"/>
          <w:numId w:val="25"/>
        </w:numPr>
        <w:ind w:left="709"/>
        <w:rPr>
          <w:rFonts w:ascii="Arial" w:hAnsi="Arial" w:cs="Arial"/>
          <w:sz w:val="20"/>
          <w:szCs w:val="20"/>
          <w:shd w:val="clear" w:color="auto" w:fill="FFFFFF"/>
        </w:rPr>
      </w:pPr>
      <w:r w:rsidRPr="00C556DA">
        <w:rPr>
          <w:rFonts w:ascii="Arial" w:hAnsi="Arial" w:cs="Arial"/>
          <w:sz w:val="20"/>
          <w:szCs w:val="20"/>
          <w:shd w:val="clear" w:color="auto" w:fill="FFFFFF"/>
        </w:rPr>
        <w:t>Ensure to complete and retain a Hazard Report Form as a record of the issue</w:t>
      </w:r>
      <w:r>
        <w:rPr>
          <w:rFonts w:ascii="Arial" w:hAnsi="Arial" w:cs="Arial"/>
          <w:sz w:val="20"/>
          <w:szCs w:val="20"/>
          <w:shd w:val="clear" w:color="auto" w:fill="FFFFFF"/>
        </w:rPr>
        <w:t xml:space="preserve">, </w:t>
      </w:r>
      <w:r w:rsidRPr="00C556DA">
        <w:rPr>
          <w:rFonts w:ascii="Arial" w:hAnsi="Arial" w:cs="Arial"/>
          <w:sz w:val="20"/>
          <w:szCs w:val="20"/>
          <w:shd w:val="clear" w:color="auto" w:fill="FFFFFF"/>
        </w:rPr>
        <w:t>the result and resolution</w:t>
      </w:r>
      <w:r>
        <w:rPr>
          <w:rFonts w:ascii="Arial" w:hAnsi="Arial" w:cs="Arial"/>
          <w:sz w:val="20"/>
          <w:szCs w:val="20"/>
          <w:shd w:val="clear" w:color="auto" w:fill="FFFFFF"/>
        </w:rPr>
        <w:t>;</w:t>
      </w:r>
    </w:p>
    <w:p w14:paraId="0C9035A4" w14:textId="77777777" w:rsidR="00C80B9B" w:rsidRPr="00C556DA" w:rsidRDefault="00C80B9B" w:rsidP="006F0F5B">
      <w:pPr>
        <w:numPr>
          <w:ilvl w:val="0"/>
          <w:numId w:val="25"/>
        </w:numPr>
        <w:ind w:left="709"/>
        <w:rPr>
          <w:rFonts w:ascii="Arial" w:hAnsi="Arial" w:cs="Arial"/>
          <w:sz w:val="20"/>
          <w:szCs w:val="20"/>
          <w:shd w:val="clear" w:color="auto" w:fill="FFFFFF"/>
        </w:rPr>
      </w:pPr>
      <w:r w:rsidRPr="00C556DA">
        <w:rPr>
          <w:rFonts w:ascii="Arial" w:hAnsi="Arial" w:cs="Arial"/>
          <w:sz w:val="20"/>
          <w:szCs w:val="20"/>
          <w:shd w:val="clear" w:color="auto" w:fill="FFFFFF"/>
        </w:rPr>
        <w:t>Monitor and review the issue at an appropriate and agreed t</w:t>
      </w:r>
      <w:r>
        <w:rPr>
          <w:rFonts w:ascii="Arial" w:hAnsi="Arial" w:cs="Arial"/>
          <w:sz w:val="20"/>
          <w:szCs w:val="20"/>
          <w:shd w:val="clear" w:color="auto" w:fill="FFFFFF"/>
        </w:rPr>
        <w:t>im</w:t>
      </w:r>
      <w:r w:rsidRPr="00C556DA">
        <w:rPr>
          <w:rFonts w:ascii="Arial" w:hAnsi="Arial" w:cs="Arial"/>
          <w:sz w:val="20"/>
          <w:szCs w:val="20"/>
          <w:shd w:val="clear" w:color="auto" w:fill="FFFFFF"/>
        </w:rPr>
        <w:t>e to ensure there is no repeat of the issue.</w:t>
      </w:r>
    </w:p>
    <w:p w14:paraId="1366819D" w14:textId="77777777" w:rsidR="00C80B9B" w:rsidRPr="00C556DA" w:rsidRDefault="00C80B9B" w:rsidP="00C80B9B">
      <w:pPr>
        <w:shd w:val="clear" w:color="auto" w:fill="FFFFFF"/>
        <w:spacing w:before="120"/>
        <w:ind w:right="240"/>
        <w:rPr>
          <w:rFonts w:ascii="Arial" w:eastAsia="Calibri" w:hAnsi="Arial" w:cs="Arial"/>
          <w:sz w:val="20"/>
          <w:szCs w:val="20"/>
          <w:shd w:val="clear" w:color="auto" w:fill="FFFFFF"/>
        </w:rPr>
      </w:pPr>
      <w:r w:rsidRPr="00C556DA">
        <w:rPr>
          <w:rFonts w:ascii="Arial" w:hAnsi="Arial" w:cs="Arial"/>
          <w:sz w:val="20"/>
          <w:szCs w:val="20"/>
          <w:shd w:val="clear" w:color="auto" w:fill="FFFFFF"/>
        </w:rPr>
        <w:t>If the WHS issue is resolved satisfactorily at this stage, then there is no need for further action.</w:t>
      </w:r>
      <w:r w:rsidRPr="00C556DA">
        <w:rPr>
          <w:rFonts w:ascii="Arial" w:eastAsia="Times New Roman" w:hAnsi="Arial" w:cs="Arial"/>
          <w:b/>
          <w:sz w:val="20"/>
          <w:szCs w:val="20"/>
          <w:lang w:eastAsia="en-AU"/>
        </w:rPr>
        <w:t xml:space="preserve"> </w:t>
      </w:r>
    </w:p>
    <w:p w14:paraId="5E871DE1" w14:textId="77777777" w:rsidR="00C80B9B" w:rsidRPr="00C556DA" w:rsidRDefault="00C80B9B" w:rsidP="00C80B9B">
      <w:pPr>
        <w:shd w:val="clear" w:color="auto" w:fill="FFFFFF"/>
        <w:spacing w:before="120"/>
        <w:ind w:right="-46"/>
        <w:rPr>
          <w:rFonts w:ascii="Arial" w:eastAsia="Times New Roman" w:hAnsi="Arial" w:cs="Arial"/>
          <w:sz w:val="20"/>
          <w:szCs w:val="20"/>
          <w:lang w:eastAsia="en-AU"/>
        </w:rPr>
      </w:pPr>
      <w:r w:rsidRPr="00C556DA">
        <w:rPr>
          <w:rFonts w:ascii="Arial" w:eastAsia="Times New Roman" w:hAnsi="Arial" w:cs="Arial"/>
          <w:sz w:val="20"/>
          <w:szCs w:val="20"/>
          <w:lang w:eastAsia="en-AU"/>
        </w:rPr>
        <w:t xml:space="preserve">If the WHS issue is NOT resolved, at this stage, the problem will progress to the Formal Issue Resolution Procedure. Refer to </w:t>
      </w:r>
      <w:r>
        <w:rPr>
          <w:rFonts w:ascii="Arial" w:eastAsia="Times New Roman" w:hAnsi="Arial" w:cs="Arial"/>
          <w:sz w:val="20"/>
          <w:szCs w:val="20"/>
          <w:lang w:eastAsia="en-AU"/>
        </w:rPr>
        <w:t xml:space="preserve">Figure 1. </w:t>
      </w:r>
      <w:r w:rsidRPr="00C556DA">
        <w:rPr>
          <w:rFonts w:ascii="Arial" w:eastAsia="Times New Roman" w:hAnsi="Arial" w:cs="Arial"/>
          <w:sz w:val="20"/>
          <w:szCs w:val="20"/>
          <w:lang w:eastAsia="en-AU"/>
        </w:rPr>
        <w:t>Issue Resolution Procedure - Flow Chart.</w:t>
      </w:r>
    </w:p>
    <w:p w14:paraId="00922346" w14:textId="77777777" w:rsidR="00C80B9B" w:rsidRPr="00C556DA" w:rsidRDefault="00C80B9B" w:rsidP="00C80B9B">
      <w:pPr>
        <w:shd w:val="clear" w:color="auto" w:fill="FFFFFF"/>
        <w:spacing w:before="120"/>
        <w:ind w:right="238"/>
        <w:jc w:val="both"/>
        <w:rPr>
          <w:rFonts w:ascii="Arial" w:eastAsia="Times New Roman" w:hAnsi="Arial" w:cs="Arial"/>
          <w:sz w:val="20"/>
          <w:szCs w:val="20"/>
          <w:lang w:eastAsia="en-AU"/>
        </w:rPr>
      </w:pPr>
      <w:r w:rsidRPr="00C556DA">
        <w:rPr>
          <w:rFonts w:ascii="Arial" w:hAnsi="Arial" w:cs="Arial"/>
          <w:b/>
          <w:sz w:val="20"/>
          <w:szCs w:val="20"/>
          <w:shd w:val="clear" w:color="auto" w:fill="FFFFFF"/>
        </w:rPr>
        <w:t xml:space="preserve">In the event of a severe immediate risk to </w:t>
      </w:r>
      <w:r>
        <w:rPr>
          <w:rFonts w:ascii="Arial" w:hAnsi="Arial" w:cs="Arial"/>
          <w:b/>
          <w:sz w:val="20"/>
          <w:szCs w:val="20"/>
          <w:shd w:val="clear" w:color="auto" w:fill="FFFFFF"/>
        </w:rPr>
        <w:t>workers</w:t>
      </w:r>
      <w:r w:rsidRPr="00C556DA">
        <w:rPr>
          <w:rFonts w:ascii="Arial" w:hAnsi="Arial" w:cs="Arial"/>
          <w:b/>
          <w:sz w:val="20"/>
          <w:szCs w:val="20"/>
          <w:shd w:val="clear" w:color="auto" w:fill="FFFFFF"/>
        </w:rPr>
        <w:t xml:space="preserve">: </w:t>
      </w:r>
      <w:r w:rsidRPr="00C556DA">
        <w:rPr>
          <w:rFonts w:ascii="Arial" w:eastAsia="Times New Roman" w:hAnsi="Arial" w:cs="Arial"/>
          <w:sz w:val="20"/>
          <w:szCs w:val="20"/>
          <w:lang w:eastAsia="en-AU"/>
        </w:rPr>
        <w:t>In the situation when a definite and direct safety hazard is perceived, and the issue is considered critical and urgent, the worker or HSR will inform the relevant supervisor, who will call an immediate halt to work to investigate</w:t>
      </w:r>
      <w:r>
        <w:rPr>
          <w:rFonts w:ascii="Arial" w:eastAsia="Times New Roman" w:hAnsi="Arial" w:cs="Arial"/>
          <w:sz w:val="20"/>
          <w:szCs w:val="20"/>
          <w:lang w:eastAsia="en-AU"/>
        </w:rPr>
        <w:t xml:space="preserve"> </w:t>
      </w:r>
      <w:r w:rsidRPr="00C556DA">
        <w:rPr>
          <w:rFonts w:ascii="Arial" w:eastAsia="Times New Roman" w:hAnsi="Arial" w:cs="Arial"/>
          <w:sz w:val="20"/>
          <w:szCs w:val="20"/>
          <w:lang w:eastAsia="en-AU"/>
        </w:rPr>
        <w:t>the matter</w:t>
      </w:r>
      <w:r>
        <w:rPr>
          <w:rFonts w:ascii="Arial" w:eastAsia="Times New Roman" w:hAnsi="Arial" w:cs="Arial"/>
          <w:sz w:val="20"/>
          <w:szCs w:val="20"/>
          <w:lang w:eastAsia="en-AU"/>
        </w:rPr>
        <w:t>.</w:t>
      </w:r>
    </w:p>
    <w:p w14:paraId="015FE271" w14:textId="77777777" w:rsidR="00C80B9B" w:rsidRPr="00C556DA" w:rsidRDefault="00C80B9B" w:rsidP="00C80B9B">
      <w:pPr>
        <w:shd w:val="clear" w:color="auto" w:fill="FFFFFF"/>
        <w:spacing w:before="120"/>
        <w:ind w:right="238"/>
        <w:jc w:val="both"/>
        <w:rPr>
          <w:rFonts w:ascii="Arial" w:eastAsia="Times New Roman" w:hAnsi="Arial" w:cs="Arial"/>
          <w:sz w:val="20"/>
          <w:szCs w:val="20"/>
          <w:lang w:eastAsia="en-AU"/>
        </w:rPr>
      </w:pPr>
      <w:r w:rsidRPr="00C556DA">
        <w:rPr>
          <w:rFonts w:ascii="Arial" w:eastAsia="Times New Roman" w:hAnsi="Arial" w:cs="Arial"/>
          <w:sz w:val="20"/>
          <w:szCs w:val="20"/>
          <w:lang w:eastAsia="en-AU"/>
        </w:rPr>
        <w:t xml:space="preserve">If the </w:t>
      </w:r>
      <w:r w:rsidR="00FC7630">
        <w:rPr>
          <w:rFonts w:ascii="Arial" w:eastAsia="Times New Roman" w:hAnsi="Arial" w:cs="Arial"/>
          <w:sz w:val="20"/>
          <w:szCs w:val="20"/>
          <w:lang w:eastAsia="en-AU"/>
        </w:rPr>
        <w:t>Management Representative</w:t>
      </w:r>
      <w:r w:rsidRPr="00C556DA">
        <w:rPr>
          <w:rFonts w:ascii="Arial" w:eastAsia="Times New Roman" w:hAnsi="Arial" w:cs="Arial"/>
          <w:sz w:val="20"/>
          <w:szCs w:val="20"/>
          <w:lang w:eastAsia="en-AU"/>
        </w:rPr>
        <w:t xml:space="preserve"> fails to agree about the degree of risk present or is not available, an HSR or a worker from that workgroup will direct affected </w:t>
      </w:r>
      <w:r>
        <w:rPr>
          <w:rFonts w:ascii="Arial" w:eastAsia="Times New Roman" w:hAnsi="Arial" w:cs="Arial"/>
          <w:sz w:val="20"/>
          <w:szCs w:val="20"/>
          <w:lang w:eastAsia="en-AU"/>
        </w:rPr>
        <w:t>workers</w:t>
      </w:r>
      <w:r w:rsidRPr="00C556DA">
        <w:rPr>
          <w:rFonts w:ascii="Arial" w:eastAsia="Times New Roman" w:hAnsi="Arial" w:cs="Arial"/>
          <w:sz w:val="20"/>
          <w:szCs w:val="20"/>
          <w:lang w:eastAsia="en-AU"/>
        </w:rPr>
        <w:t xml:space="preserve"> (and any other</w:t>
      </w:r>
      <w:r>
        <w:rPr>
          <w:rFonts w:ascii="Arial" w:eastAsia="Times New Roman" w:hAnsi="Arial" w:cs="Arial"/>
          <w:sz w:val="20"/>
          <w:szCs w:val="20"/>
          <w:lang w:eastAsia="en-AU"/>
        </w:rPr>
        <w:t>s</w:t>
      </w:r>
      <w:r w:rsidRPr="00C556DA">
        <w:rPr>
          <w:rFonts w:ascii="Arial" w:eastAsia="Times New Roman" w:hAnsi="Arial" w:cs="Arial"/>
          <w:sz w:val="20"/>
          <w:szCs w:val="20"/>
          <w:lang w:eastAsia="en-AU"/>
        </w:rPr>
        <w:t xml:space="preserve"> who may be affected) to withdraw from the alleged hazard. They will then inform the appropriate manager of the actions taken pending a full investigation. </w:t>
      </w:r>
    </w:p>
    <w:p w14:paraId="567EAA65" w14:textId="77777777" w:rsidR="00C80B9B" w:rsidRPr="008341C7" w:rsidRDefault="00C80B9B" w:rsidP="00C80B9B">
      <w:pPr>
        <w:shd w:val="clear" w:color="auto" w:fill="FFFFFF"/>
        <w:spacing w:before="120"/>
        <w:ind w:right="238"/>
        <w:jc w:val="both"/>
        <w:rPr>
          <w:rFonts w:ascii="Arial" w:eastAsia="Times New Roman" w:hAnsi="Arial" w:cs="Arial"/>
          <w:sz w:val="20"/>
          <w:szCs w:val="20"/>
          <w:lang w:eastAsia="en-AU"/>
        </w:rPr>
      </w:pPr>
      <w:r w:rsidRPr="00C556DA">
        <w:rPr>
          <w:rFonts w:ascii="Arial" w:eastAsia="Times New Roman" w:hAnsi="Arial" w:cs="Arial"/>
          <w:sz w:val="20"/>
          <w:szCs w:val="20"/>
          <w:lang w:eastAsia="en-AU"/>
        </w:rPr>
        <w:t xml:space="preserve">Work will not resume until the hazard has been controlled and no longer presents an unacceptable risk to the safety and health of </w:t>
      </w:r>
      <w:r>
        <w:rPr>
          <w:rFonts w:ascii="Arial" w:eastAsia="Times New Roman" w:hAnsi="Arial" w:cs="Arial"/>
          <w:sz w:val="20"/>
          <w:szCs w:val="20"/>
          <w:lang w:eastAsia="en-AU"/>
        </w:rPr>
        <w:t>workers</w:t>
      </w:r>
      <w:r w:rsidRPr="00C556DA">
        <w:rPr>
          <w:rFonts w:ascii="Arial" w:eastAsia="Times New Roman" w:hAnsi="Arial" w:cs="Arial"/>
          <w:sz w:val="20"/>
          <w:szCs w:val="20"/>
          <w:lang w:eastAsia="en-AU"/>
        </w:rPr>
        <w:t xml:space="preserve"> and others. </w:t>
      </w:r>
    </w:p>
    <w:p w14:paraId="545BC383" w14:textId="77777777" w:rsidR="0080452A" w:rsidRPr="00D31C36" w:rsidRDefault="0080452A" w:rsidP="0080452A">
      <w:pPr>
        <w:spacing w:before="120"/>
        <w:jc w:val="both"/>
        <w:rPr>
          <w:rFonts w:ascii="Arial" w:hAnsi="Arial" w:cs="Arial"/>
          <w:caps/>
          <w:sz w:val="20"/>
          <w:szCs w:val="20"/>
        </w:rPr>
      </w:pPr>
      <w:r>
        <w:rPr>
          <w:rFonts w:ascii="Arial" w:hAnsi="Arial" w:cs="Arial"/>
          <w:i/>
          <w:caps/>
          <w:sz w:val="20"/>
          <w:szCs w:val="20"/>
        </w:rPr>
        <w:br w:type="page"/>
      </w:r>
    </w:p>
    <w:p w14:paraId="5F684983" w14:textId="77777777" w:rsidR="003667BE" w:rsidRPr="00131EA6" w:rsidRDefault="003667BE" w:rsidP="00121556">
      <w:pPr>
        <w:rPr>
          <w:rFonts w:ascii="Arial" w:hAnsi="Arial" w:cs="Arial"/>
          <w:sz w:val="2"/>
          <w:szCs w:val="2"/>
        </w:rPr>
      </w:pPr>
    </w:p>
    <w:p w14:paraId="3ED90706" w14:textId="77777777" w:rsidR="00121556" w:rsidRPr="004A4172" w:rsidRDefault="00121556" w:rsidP="005E66AA">
      <w:pPr>
        <w:spacing w:before="120"/>
        <w:jc w:val="both"/>
        <w:rPr>
          <w:rFonts w:ascii="Arial" w:hAnsi="Arial" w:cs="Arial"/>
          <w:sz w:val="2"/>
          <w:szCs w:val="2"/>
        </w:rPr>
      </w:pPr>
    </w:p>
    <w:p w14:paraId="26EF4241" w14:textId="77777777" w:rsidR="00121556" w:rsidRPr="004A4172" w:rsidRDefault="00121556" w:rsidP="00121556">
      <w:pPr>
        <w:pStyle w:val="ColorfulList-Accent12"/>
        <w:ind w:left="0"/>
        <w:rPr>
          <w:rFonts w:ascii="Arial" w:hAnsi="Arial" w:cs="Arial"/>
          <w:i/>
          <w:color w:val="FF0000"/>
          <w:sz w:val="22"/>
          <w:szCs w:val="22"/>
          <w:lang w:eastAsia="en-AU"/>
        </w:rPr>
      </w:pPr>
    </w:p>
    <w:p w14:paraId="43CD7F9F" w14:textId="77777777" w:rsidR="00121556" w:rsidRPr="004A4172" w:rsidRDefault="00121556" w:rsidP="00121556">
      <w:pPr>
        <w:pStyle w:val="ColorfulList-Accent12"/>
        <w:ind w:left="0"/>
        <w:rPr>
          <w:rFonts w:ascii="Arial" w:hAnsi="Arial" w:cs="Arial"/>
          <w:i/>
          <w:color w:val="FF0000"/>
          <w:sz w:val="22"/>
          <w:szCs w:val="22"/>
          <w:lang w:eastAsia="en-AU"/>
        </w:rPr>
      </w:pPr>
    </w:p>
    <w:p w14:paraId="3DA5BF98" w14:textId="77777777" w:rsidR="00121556" w:rsidRPr="004A4172" w:rsidRDefault="00121556" w:rsidP="00121556">
      <w:pPr>
        <w:pStyle w:val="ColorfulList-Accent12"/>
        <w:ind w:left="0"/>
        <w:rPr>
          <w:rFonts w:ascii="Arial" w:hAnsi="Arial" w:cs="Arial"/>
          <w:i/>
          <w:color w:val="FF0000"/>
          <w:sz w:val="22"/>
          <w:szCs w:val="22"/>
          <w:lang w:eastAsia="en-AU"/>
        </w:rPr>
      </w:pPr>
    </w:p>
    <w:p w14:paraId="1AB3F2FA" w14:textId="77777777" w:rsidR="00121556" w:rsidRPr="004A4172" w:rsidRDefault="00121556" w:rsidP="00121556">
      <w:pPr>
        <w:pStyle w:val="ColorfulList-Accent12"/>
        <w:ind w:left="0"/>
        <w:rPr>
          <w:rFonts w:ascii="Arial" w:hAnsi="Arial" w:cs="Arial"/>
          <w:i/>
          <w:color w:val="FF0000"/>
          <w:sz w:val="22"/>
          <w:szCs w:val="22"/>
          <w:lang w:eastAsia="en-AU"/>
        </w:rPr>
      </w:pPr>
    </w:p>
    <w:p w14:paraId="047D229C" w14:textId="77777777" w:rsidR="00121556" w:rsidRPr="004A4172" w:rsidRDefault="00121556" w:rsidP="00121556">
      <w:pPr>
        <w:pStyle w:val="ColorfulList-Accent12"/>
        <w:ind w:left="0"/>
        <w:rPr>
          <w:rFonts w:ascii="Arial" w:hAnsi="Arial" w:cs="Arial"/>
          <w:i/>
          <w:color w:val="FF0000"/>
          <w:sz w:val="22"/>
          <w:szCs w:val="22"/>
          <w:lang w:eastAsia="en-AU"/>
        </w:rPr>
      </w:pPr>
    </w:p>
    <w:p w14:paraId="4FA58094" w14:textId="77777777" w:rsidR="00121556" w:rsidRPr="004A4172" w:rsidRDefault="00121556" w:rsidP="00121556">
      <w:pPr>
        <w:pStyle w:val="ColorfulList-Accent12"/>
        <w:ind w:left="0"/>
        <w:rPr>
          <w:rFonts w:ascii="Arial" w:hAnsi="Arial" w:cs="Arial"/>
          <w:i/>
          <w:color w:val="FF0000"/>
          <w:sz w:val="22"/>
          <w:szCs w:val="22"/>
          <w:lang w:eastAsia="en-AU"/>
        </w:rPr>
      </w:pPr>
    </w:p>
    <w:p w14:paraId="1B4299AA" w14:textId="77777777" w:rsidR="00121556" w:rsidRPr="004A4172" w:rsidRDefault="00121556" w:rsidP="00121556">
      <w:pPr>
        <w:pStyle w:val="ColorfulList-Accent12"/>
        <w:ind w:left="0"/>
        <w:rPr>
          <w:rFonts w:ascii="Arial" w:hAnsi="Arial" w:cs="Arial"/>
          <w:i/>
          <w:color w:val="FF0000"/>
          <w:sz w:val="22"/>
          <w:szCs w:val="22"/>
          <w:lang w:eastAsia="en-AU"/>
        </w:rPr>
      </w:pPr>
    </w:p>
    <w:p w14:paraId="650DD7D0" w14:textId="77777777" w:rsidR="00121556" w:rsidRPr="004A4172" w:rsidRDefault="00121556" w:rsidP="00121556">
      <w:pPr>
        <w:pStyle w:val="ColorfulList-Accent12"/>
        <w:ind w:left="0"/>
        <w:rPr>
          <w:rFonts w:ascii="Arial" w:hAnsi="Arial" w:cs="Arial"/>
          <w:i/>
          <w:color w:val="FF0000"/>
          <w:sz w:val="22"/>
          <w:szCs w:val="22"/>
          <w:lang w:eastAsia="en-AU"/>
        </w:rPr>
      </w:pPr>
    </w:p>
    <w:p w14:paraId="5F1D2439" w14:textId="77777777" w:rsidR="00121556" w:rsidRPr="004A4172" w:rsidRDefault="00121556" w:rsidP="00121556">
      <w:pPr>
        <w:pStyle w:val="ColorfulList-Accent12"/>
        <w:ind w:left="0"/>
        <w:rPr>
          <w:rFonts w:ascii="Arial" w:hAnsi="Arial" w:cs="Arial"/>
          <w:i/>
          <w:color w:val="FF0000"/>
          <w:sz w:val="22"/>
          <w:szCs w:val="22"/>
          <w:lang w:eastAsia="en-AU"/>
        </w:rPr>
      </w:pPr>
    </w:p>
    <w:p w14:paraId="7C037A7E" w14:textId="77777777" w:rsidR="00121556" w:rsidRPr="004A4172" w:rsidRDefault="00121556" w:rsidP="00121556">
      <w:pPr>
        <w:pStyle w:val="ColorfulList-Accent12"/>
        <w:ind w:left="0"/>
        <w:rPr>
          <w:rFonts w:ascii="Arial" w:hAnsi="Arial" w:cs="Arial"/>
          <w:i/>
          <w:color w:val="FF0000"/>
          <w:sz w:val="22"/>
          <w:szCs w:val="22"/>
          <w:lang w:eastAsia="en-AU"/>
        </w:rPr>
      </w:pPr>
    </w:p>
    <w:p w14:paraId="2C7F212C" w14:textId="77777777" w:rsidR="00121556" w:rsidRPr="004A4172" w:rsidRDefault="00121556" w:rsidP="00121556">
      <w:pPr>
        <w:pStyle w:val="ColorfulList-Accent12"/>
        <w:ind w:left="0"/>
        <w:rPr>
          <w:rFonts w:ascii="Arial" w:hAnsi="Arial" w:cs="Arial"/>
          <w:color w:val="FF0000"/>
          <w:sz w:val="22"/>
          <w:szCs w:val="22"/>
          <w:lang w:eastAsia="en-AU"/>
        </w:rPr>
      </w:pPr>
    </w:p>
    <w:tbl>
      <w:tblPr>
        <w:tblW w:w="0" w:type="auto"/>
        <w:tblLook w:val="04A0" w:firstRow="1" w:lastRow="0" w:firstColumn="1" w:lastColumn="0" w:noHBand="0" w:noVBand="1"/>
      </w:tblPr>
      <w:tblGrid>
        <w:gridCol w:w="9632"/>
      </w:tblGrid>
      <w:tr w:rsidR="00121556" w14:paraId="39901B9B" w14:textId="77777777" w:rsidTr="00121556">
        <w:tc>
          <w:tcPr>
            <w:tcW w:w="9848" w:type="dxa"/>
            <w:shd w:val="clear" w:color="auto" w:fill="D9D9D9"/>
          </w:tcPr>
          <w:p w14:paraId="24284FF4" w14:textId="77777777" w:rsidR="00121556" w:rsidRPr="004A4172" w:rsidRDefault="00121556" w:rsidP="00121556">
            <w:pPr>
              <w:rPr>
                <w:rFonts w:ascii="Arial" w:eastAsia="Calibri" w:hAnsi="Arial" w:cs="Arial"/>
                <w:sz w:val="22"/>
                <w:szCs w:val="22"/>
              </w:rPr>
            </w:pPr>
          </w:p>
        </w:tc>
      </w:tr>
      <w:tr w:rsidR="00121556" w14:paraId="4AF311EF" w14:textId="77777777" w:rsidTr="00121556">
        <w:tc>
          <w:tcPr>
            <w:tcW w:w="9848" w:type="dxa"/>
            <w:shd w:val="clear" w:color="auto" w:fill="auto"/>
          </w:tcPr>
          <w:p w14:paraId="687FEC96" w14:textId="77777777" w:rsidR="00121556" w:rsidRPr="004A4172" w:rsidRDefault="00121556" w:rsidP="00121556">
            <w:pPr>
              <w:pStyle w:val="Heading1"/>
              <w:rPr>
                <w:rFonts w:cs="Arial"/>
              </w:rPr>
            </w:pPr>
            <w:bookmarkStart w:id="32" w:name="_Toc297285087"/>
            <w:bookmarkStart w:id="33" w:name="_Toc30166410"/>
            <w:r w:rsidRPr="004A4172">
              <w:rPr>
                <w:rFonts w:cs="Arial"/>
              </w:rPr>
              <w:t>RISK MANAGEMENT</w:t>
            </w:r>
            <w:bookmarkEnd w:id="32"/>
            <w:bookmarkEnd w:id="33"/>
          </w:p>
          <w:p w14:paraId="0EA42A2F" w14:textId="77777777" w:rsidR="00121556" w:rsidRPr="004A4172" w:rsidRDefault="00121556" w:rsidP="00121556">
            <w:pPr>
              <w:rPr>
                <w:rFonts w:ascii="Arial" w:eastAsia="Calibri" w:hAnsi="Arial" w:cs="Arial"/>
                <w:sz w:val="22"/>
                <w:szCs w:val="22"/>
              </w:rPr>
            </w:pPr>
          </w:p>
        </w:tc>
      </w:tr>
      <w:tr w:rsidR="00121556" w14:paraId="300B0B37" w14:textId="77777777" w:rsidTr="00121556">
        <w:tc>
          <w:tcPr>
            <w:tcW w:w="9848" w:type="dxa"/>
            <w:shd w:val="clear" w:color="auto" w:fill="D9D9D9"/>
          </w:tcPr>
          <w:p w14:paraId="6A03D4E3" w14:textId="77777777" w:rsidR="00121556" w:rsidRPr="004A4172" w:rsidRDefault="00121556" w:rsidP="00121556">
            <w:pPr>
              <w:rPr>
                <w:rFonts w:ascii="Arial" w:eastAsia="Calibri" w:hAnsi="Arial" w:cs="Arial"/>
                <w:sz w:val="22"/>
                <w:szCs w:val="22"/>
              </w:rPr>
            </w:pPr>
          </w:p>
        </w:tc>
      </w:tr>
    </w:tbl>
    <w:p w14:paraId="32BA1566" w14:textId="77777777" w:rsidR="00121556" w:rsidRPr="004A4172" w:rsidRDefault="00121556" w:rsidP="00121556">
      <w:pPr>
        <w:rPr>
          <w:rFonts w:ascii="Arial" w:eastAsia="Calibri" w:hAnsi="Arial" w:cs="Arial"/>
          <w:sz w:val="22"/>
          <w:szCs w:val="22"/>
        </w:rPr>
      </w:pPr>
    </w:p>
    <w:p w14:paraId="27D3AA6B" w14:textId="77777777" w:rsidR="00121556" w:rsidRPr="004A4172" w:rsidRDefault="00121556" w:rsidP="00121556">
      <w:pPr>
        <w:rPr>
          <w:rFonts w:ascii="Arial" w:eastAsia="Calibri" w:hAnsi="Arial" w:cs="Arial"/>
          <w:sz w:val="2"/>
          <w:szCs w:val="2"/>
        </w:rPr>
      </w:pPr>
      <w:r w:rsidRPr="004A4172">
        <w:rPr>
          <w:rFonts w:ascii="Arial" w:eastAsia="Calibri" w:hAnsi="Arial" w:cs="Arial"/>
          <w:sz w:val="22"/>
          <w:szCs w:val="22"/>
        </w:rPr>
        <w:br w:type="page"/>
      </w:r>
    </w:p>
    <w:p w14:paraId="7E3DA5D5" w14:textId="7B5C2E59" w:rsidR="00121556" w:rsidRPr="004A4172" w:rsidRDefault="00121556" w:rsidP="00121556">
      <w:pPr>
        <w:pStyle w:val="Heading2"/>
        <w:shd w:val="clear" w:color="auto" w:fill="F2F2F2"/>
        <w:rPr>
          <w:rFonts w:cs="Arial"/>
        </w:rPr>
      </w:pPr>
      <w:bookmarkStart w:id="34" w:name="_Toc297285088"/>
      <w:bookmarkStart w:id="35" w:name="_Toc30166411"/>
      <w:r w:rsidRPr="004A4172">
        <w:rPr>
          <w:rFonts w:cs="Arial"/>
        </w:rPr>
        <w:lastRenderedPageBreak/>
        <w:t xml:space="preserve">Risk Management </w:t>
      </w:r>
      <w:bookmarkEnd w:id="34"/>
      <w:bookmarkEnd w:id="35"/>
      <w:r w:rsidRPr="004A4172">
        <w:rPr>
          <w:rFonts w:cs="Arial"/>
        </w:rPr>
        <w:t xml:space="preserve"> </w:t>
      </w:r>
    </w:p>
    <w:p w14:paraId="1E0FC9DA" w14:textId="77777777" w:rsidR="00121556" w:rsidRPr="002977CE" w:rsidRDefault="00121556" w:rsidP="00121556">
      <w:pPr>
        <w:spacing w:before="120"/>
        <w:jc w:val="both"/>
        <w:rPr>
          <w:rFonts w:ascii="Arial" w:hAnsi="Arial" w:cs="Arial"/>
          <w:sz w:val="20"/>
          <w:szCs w:val="20"/>
        </w:rPr>
      </w:pPr>
      <w:r w:rsidRPr="002977CE">
        <w:rPr>
          <w:rFonts w:ascii="Arial" w:hAnsi="Arial" w:cs="Arial"/>
          <w:b/>
          <w:sz w:val="20"/>
          <w:szCs w:val="20"/>
        </w:rPr>
        <w:t xml:space="preserve">Objective: </w:t>
      </w:r>
      <w:r w:rsidRPr="002977CE">
        <w:rPr>
          <w:rFonts w:ascii="Arial" w:hAnsi="Arial" w:cs="Arial"/>
          <w:sz w:val="20"/>
          <w:szCs w:val="20"/>
        </w:rPr>
        <w:t xml:space="preserve">To embed principles of effective risk management into existing practices </w:t>
      </w:r>
      <w:r w:rsidR="008C697E">
        <w:rPr>
          <w:rFonts w:ascii="Arial" w:hAnsi="Arial" w:cs="Arial"/>
          <w:sz w:val="20"/>
          <w:szCs w:val="20"/>
        </w:rPr>
        <w:t xml:space="preserve">at </w:t>
      </w:r>
      <w:r w:rsidRPr="002977CE">
        <w:rPr>
          <w:rFonts w:ascii="Arial" w:hAnsi="Arial" w:cs="Arial"/>
          <w:sz w:val="20"/>
          <w:szCs w:val="20"/>
        </w:rPr>
        <w:t xml:space="preserve">all levels of the organisation. </w:t>
      </w:r>
    </w:p>
    <w:p w14:paraId="5EBF7235" w14:textId="31A17AD9" w:rsidR="00121556" w:rsidRPr="002977CE" w:rsidRDefault="00121556" w:rsidP="00121556">
      <w:pPr>
        <w:spacing w:before="120"/>
        <w:jc w:val="both"/>
        <w:rPr>
          <w:rFonts w:ascii="Arial" w:hAnsi="Arial" w:cs="Arial"/>
          <w:sz w:val="20"/>
          <w:szCs w:val="20"/>
        </w:rPr>
      </w:pPr>
      <w:r w:rsidRPr="002977CE">
        <w:rPr>
          <w:rFonts w:ascii="Arial" w:hAnsi="Arial" w:cs="Arial"/>
          <w:b/>
          <w:sz w:val="20"/>
          <w:szCs w:val="20"/>
        </w:rPr>
        <w:t xml:space="preserve">Scope: </w:t>
      </w:r>
      <w:r w:rsidRPr="002977CE">
        <w:rPr>
          <w:rFonts w:ascii="Arial" w:hAnsi="Arial" w:cs="Arial"/>
          <w:sz w:val="20"/>
          <w:szCs w:val="20"/>
        </w:rPr>
        <w:t>This applies to all work</w:t>
      </w:r>
      <w:r w:rsidR="00081960">
        <w:rPr>
          <w:rFonts w:ascii="Arial" w:hAnsi="Arial" w:cs="Arial"/>
          <w:sz w:val="20"/>
          <w:szCs w:val="20"/>
        </w:rPr>
        <w:t>ers</w:t>
      </w:r>
      <w:r w:rsidRPr="002977CE">
        <w:rPr>
          <w:rFonts w:ascii="Arial" w:hAnsi="Arial" w:cs="Arial"/>
          <w:sz w:val="20"/>
          <w:szCs w:val="20"/>
        </w:rPr>
        <w:t xml:space="preserve"> </w:t>
      </w:r>
      <w:r w:rsidR="00081960">
        <w:rPr>
          <w:rFonts w:ascii="Arial" w:hAnsi="Arial" w:cs="Arial"/>
          <w:sz w:val="20"/>
          <w:szCs w:val="20"/>
        </w:rPr>
        <w:t>of</w:t>
      </w:r>
      <w:r w:rsidRPr="002977CE">
        <w:rPr>
          <w:rFonts w:ascii="Arial" w:hAnsi="Arial" w:cs="Arial"/>
          <w:sz w:val="20"/>
          <w:szCs w:val="20"/>
        </w:rPr>
        <w:t xml:space="preserve"> </w:t>
      </w:r>
      <w:r w:rsidR="00FC7630">
        <w:rPr>
          <w:rFonts w:ascii="Arial" w:hAnsi="Arial" w:cs="Arial"/>
          <w:sz w:val="20"/>
          <w:szCs w:val="20"/>
        </w:rPr>
        <w:t>the State Library</w:t>
      </w:r>
      <w:r w:rsidRPr="002977CE">
        <w:rPr>
          <w:rFonts w:ascii="Arial" w:hAnsi="Arial" w:cs="Arial"/>
          <w:sz w:val="20"/>
          <w:szCs w:val="20"/>
        </w:rPr>
        <w:t xml:space="preserve">, irrespective of their employment arrangement. This covers all </w:t>
      </w:r>
      <w:r w:rsidR="00081960">
        <w:rPr>
          <w:rFonts w:ascii="Arial" w:hAnsi="Arial" w:cs="Arial"/>
          <w:sz w:val="20"/>
          <w:szCs w:val="20"/>
        </w:rPr>
        <w:t>people</w:t>
      </w:r>
      <w:r w:rsidRPr="002977CE">
        <w:rPr>
          <w:rFonts w:ascii="Arial" w:hAnsi="Arial" w:cs="Arial"/>
          <w:sz w:val="20"/>
          <w:szCs w:val="20"/>
        </w:rPr>
        <w:t xml:space="preserve"> engaged to undertake tasks at </w:t>
      </w:r>
      <w:r w:rsidR="002E0DB1">
        <w:rPr>
          <w:rFonts w:ascii="Arial" w:hAnsi="Arial" w:cs="Arial"/>
          <w:sz w:val="20"/>
          <w:szCs w:val="20"/>
        </w:rPr>
        <w:t xml:space="preserve">The Edge </w:t>
      </w:r>
      <w:r w:rsidR="006C448F">
        <w:rPr>
          <w:rFonts w:ascii="Arial" w:hAnsi="Arial" w:cs="Arial"/>
          <w:sz w:val="20"/>
          <w:szCs w:val="20"/>
        </w:rPr>
        <w:t>Fabrication Lab</w:t>
      </w:r>
      <w:r w:rsidRPr="002977CE">
        <w:rPr>
          <w:rFonts w:ascii="Arial" w:hAnsi="Arial" w:cs="Arial"/>
          <w:sz w:val="20"/>
          <w:szCs w:val="20"/>
        </w:rPr>
        <w:t xml:space="preserve"> </w:t>
      </w:r>
      <w:r w:rsidR="00A77C04">
        <w:rPr>
          <w:rFonts w:ascii="Arial" w:hAnsi="Arial" w:cs="Arial"/>
          <w:sz w:val="20"/>
          <w:szCs w:val="20"/>
        </w:rPr>
        <w:t>workspace</w:t>
      </w:r>
      <w:r w:rsidRPr="002977CE">
        <w:rPr>
          <w:rFonts w:ascii="Arial" w:hAnsi="Arial" w:cs="Arial"/>
          <w:sz w:val="20"/>
          <w:szCs w:val="20"/>
        </w:rPr>
        <w:t>s/locations including independent contractors</w:t>
      </w:r>
      <w:r w:rsidR="00034B56">
        <w:rPr>
          <w:rFonts w:ascii="Arial" w:hAnsi="Arial" w:cs="Arial"/>
          <w:sz w:val="20"/>
          <w:szCs w:val="20"/>
        </w:rPr>
        <w:t xml:space="preserve"> </w:t>
      </w:r>
      <w:r w:rsidR="004F10D9">
        <w:rPr>
          <w:rFonts w:ascii="Arial" w:hAnsi="Arial" w:cs="Arial"/>
          <w:sz w:val="20"/>
          <w:szCs w:val="20"/>
        </w:rPr>
        <w:t>and volunteers</w:t>
      </w:r>
      <w:r w:rsidRPr="002977CE">
        <w:rPr>
          <w:rFonts w:ascii="Arial" w:hAnsi="Arial" w:cs="Arial"/>
          <w:sz w:val="20"/>
          <w:szCs w:val="20"/>
        </w:rPr>
        <w:t xml:space="preserve">. </w:t>
      </w:r>
    </w:p>
    <w:p w14:paraId="718D3610" w14:textId="1AF2AD01" w:rsidR="003B6D68" w:rsidRDefault="00554A93" w:rsidP="00121556">
      <w:pPr>
        <w:spacing w:before="120"/>
        <w:jc w:val="both"/>
        <w:rPr>
          <w:rFonts w:ascii="Arial" w:hAnsi="Arial" w:cs="Arial"/>
          <w:b/>
          <w:sz w:val="20"/>
          <w:szCs w:val="20"/>
        </w:rPr>
      </w:pPr>
      <w:r>
        <w:rPr>
          <w:rFonts w:ascii="Arial" w:hAnsi="Arial" w:cs="Arial"/>
          <w:b/>
          <w:sz w:val="20"/>
          <w:szCs w:val="20"/>
        </w:rPr>
        <w:t xml:space="preserve">Action: </w:t>
      </w:r>
      <w:r w:rsidR="003B6D68">
        <w:rPr>
          <w:rFonts w:ascii="Arial" w:hAnsi="Arial" w:cs="Arial"/>
          <w:sz w:val="20"/>
          <w:szCs w:val="20"/>
        </w:rPr>
        <w:t>R</w:t>
      </w:r>
      <w:r w:rsidR="003B6D68" w:rsidRPr="002977CE">
        <w:rPr>
          <w:rFonts w:ascii="Arial" w:hAnsi="Arial" w:cs="Arial"/>
          <w:sz w:val="20"/>
          <w:szCs w:val="20"/>
        </w:rPr>
        <w:t xml:space="preserve">isk is inherent in all </w:t>
      </w:r>
      <w:r w:rsidR="002E0DB1">
        <w:rPr>
          <w:rFonts w:ascii="Arial" w:hAnsi="Arial" w:cs="Arial"/>
          <w:sz w:val="20"/>
          <w:szCs w:val="20"/>
        </w:rPr>
        <w:t xml:space="preserve">The Edge </w:t>
      </w:r>
      <w:r w:rsidR="006C448F">
        <w:rPr>
          <w:rFonts w:ascii="Arial" w:hAnsi="Arial" w:cs="Arial"/>
          <w:sz w:val="20"/>
          <w:szCs w:val="20"/>
        </w:rPr>
        <w:t>Fabrication Lab</w:t>
      </w:r>
      <w:r w:rsidR="003B6D68" w:rsidRPr="002977CE">
        <w:rPr>
          <w:rFonts w:ascii="Arial" w:hAnsi="Arial" w:cs="Arial"/>
          <w:sz w:val="20"/>
          <w:szCs w:val="20"/>
        </w:rPr>
        <w:t xml:space="preserve"> functions. All </w:t>
      </w:r>
      <w:proofErr w:type="gramStart"/>
      <w:r w:rsidR="002E0DB1">
        <w:rPr>
          <w:rFonts w:ascii="Arial" w:hAnsi="Arial" w:cs="Arial"/>
          <w:sz w:val="20"/>
          <w:szCs w:val="20"/>
        </w:rPr>
        <w:t>The</w:t>
      </w:r>
      <w:proofErr w:type="gramEnd"/>
      <w:r w:rsidR="002E0DB1">
        <w:rPr>
          <w:rFonts w:ascii="Arial" w:hAnsi="Arial" w:cs="Arial"/>
          <w:sz w:val="20"/>
          <w:szCs w:val="20"/>
        </w:rPr>
        <w:t xml:space="preserve"> Edge </w:t>
      </w:r>
      <w:r w:rsidR="006C448F">
        <w:rPr>
          <w:rFonts w:ascii="Arial" w:hAnsi="Arial" w:cs="Arial"/>
          <w:sz w:val="20"/>
          <w:szCs w:val="20"/>
        </w:rPr>
        <w:t>Fabrication Lab</w:t>
      </w:r>
      <w:r w:rsidR="003B6D68" w:rsidRPr="002977CE">
        <w:rPr>
          <w:rFonts w:ascii="Arial" w:hAnsi="Arial" w:cs="Arial"/>
          <w:sz w:val="20"/>
          <w:szCs w:val="20"/>
        </w:rPr>
        <w:t xml:space="preserve"> personnel are responsible for managing the risks that relate to their particular area of work. </w:t>
      </w:r>
    </w:p>
    <w:p w14:paraId="516009B5" w14:textId="77777777" w:rsidR="00121556" w:rsidRPr="002977CE" w:rsidRDefault="00121556" w:rsidP="00121556">
      <w:pPr>
        <w:spacing w:before="120"/>
        <w:jc w:val="both"/>
        <w:rPr>
          <w:rFonts w:ascii="Arial" w:hAnsi="Arial" w:cs="Arial"/>
          <w:sz w:val="20"/>
          <w:szCs w:val="20"/>
        </w:rPr>
      </w:pPr>
      <w:r w:rsidRPr="002977CE">
        <w:rPr>
          <w:rFonts w:ascii="Arial" w:hAnsi="Arial" w:cs="Arial"/>
          <w:sz w:val="20"/>
          <w:szCs w:val="20"/>
        </w:rPr>
        <w:t>The following structure for risk management will apply.</w:t>
      </w:r>
    </w:p>
    <w:p w14:paraId="6C61555E" w14:textId="77777777" w:rsidR="009B0030" w:rsidRDefault="00121556" w:rsidP="006F0F5B">
      <w:pPr>
        <w:numPr>
          <w:ilvl w:val="0"/>
          <w:numId w:val="12"/>
        </w:numPr>
        <w:spacing w:before="120"/>
        <w:jc w:val="both"/>
        <w:rPr>
          <w:rFonts w:ascii="Arial" w:hAnsi="Arial" w:cs="Arial"/>
          <w:sz w:val="20"/>
          <w:szCs w:val="20"/>
        </w:rPr>
      </w:pPr>
      <w:r w:rsidRPr="002977CE">
        <w:rPr>
          <w:rFonts w:ascii="Arial" w:hAnsi="Arial" w:cs="Arial"/>
          <w:sz w:val="20"/>
          <w:szCs w:val="20"/>
        </w:rPr>
        <w:t xml:space="preserve">Where specific </w:t>
      </w:r>
      <w:r w:rsidR="008C697E">
        <w:rPr>
          <w:rFonts w:ascii="Arial" w:hAnsi="Arial" w:cs="Arial"/>
          <w:sz w:val="20"/>
          <w:szCs w:val="20"/>
        </w:rPr>
        <w:t>r</w:t>
      </w:r>
      <w:r w:rsidRPr="002977CE">
        <w:rPr>
          <w:rFonts w:ascii="Arial" w:hAnsi="Arial" w:cs="Arial"/>
          <w:sz w:val="20"/>
          <w:szCs w:val="20"/>
        </w:rPr>
        <w:t>egulations require certain controls:</w:t>
      </w:r>
    </w:p>
    <w:p w14:paraId="6D14F793" w14:textId="77777777" w:rsidR="00121556" w:rsidRPr="009B0030" w:rsidRDefault="002E0DB1" w:rsidP="006F0F5B">
      <w:pPr>
        <w:numPr>
          <w:ilvl w:val="1"/>
          <w:numId w:val="12"/>
        </w:numPr>
        <w:jc w:val="both"/>
        <w:rPr>
          <w:rFonts w:ascii="Arial" w:hAnsi="Arial" w:cs="Arial"/>
          <w:sz w:val="20"/>
          <w:szCs w:val="20"/>
        </w:rPr>
      </w:pPr>
      <w:r>
        <w:rPr>
          <w:rFonts w:ascii="Arial" w:hAnsi="Arial" w:cs="Arial"/>
          <w:sz w:val="20"/>
          <w:szCs w:val="20"/>
        </w:rPr>
        <w:t xml:space="preserve">The Edge </w:t>
      </w:r>
      <w:r w:rsidR="006C448F">
        <w:rPr>
          <w:rFonts w:ascii="Arial" w:hAnsi="Arial" w:cs="Arial"/>
          <w:sz w:val="20"/>
          <w:szCs w:val="20"/>
        </w:rPr>
        <w:t>Fabrication Lab</w:t>
      </w:r>
      <w:r w:rsidR="00121556" w:rsidRPr="009B0030">
        <w:rPr>
          <w:rFonts w:ascii="Arial" w:hAnsi="Arial" w:cs="Arial"/>
          <w:sz w:val="20"/>
          <w:szCs w:val="20"/>
        </w:rPr>
        <w:t xml:space="preserve"> will ensure compliance with those matters, in consultation with relevant </w:t>
      </w:r>
      <w:r w:rsidR="00346AA6" w:rsidRPr="009B0030">
        <w:rPr>
          <w:rFonts w:ascii="Arial" w:hAnsi="Arial" w:cs="Arial"/>
          <w:sz w:val="20"/>
          <w:szCs w:val="20"/>
        </w:rPr>
        <w:t>persons</w:t>
      </w:r>
      <w:r w:rsidR="00121556" w:rsidRPr="009B0030">
        <w:rPr>
          <w:rFonts w:ascii="Arial" w:hAnsi="Arial" w:cs="Arial"/>
          <w:sz w:val="20"/>
          <w:szCs w:val="20"/>
        </w:rPr>
        <w:t xml:space="preserve"> (including Duty Holders/Contractors)</w:t>
      </w:r>
      <w:r w:rsidR="0088655C" w:rsidRPr="009B0030">
        <w:rPr>
          <w:rFonts w:ascii="Arial" w:hAnsi="Arial" w:cs="Arial"/>
          <w:sz w:val="20"/>
          <w:szCs w:val="20"/>
        </w:rPr>
        <w:t>;</w:t>
      </w:r>
    </w:p>
    <w:p w14:paraId="586AA921" w14:textId="77777777" w:rsidR="00121556" w:rsidRPr="002977CE" w:rsidRDefault="00121556" w:rsidP="006F0F5B">
      <w:pPr>
        <w:numPr>
          <w:ilvl w:val="0"/>
          <w:numId w:val="12"/>
        </w:numPr>
        <w:jc w:val="both"/>
        <w:rPr>
          <w:rFonts w:ascii="Arial" w:hAnsi="Arial" w:cs="Arial"/>
          <w:sz w:val="20"/>
          <w:szCs w:val="20"/>
        </w:rPr>
      </w:pPr>
      <w:r w:rsidRPr="002977CE">
        <w:rPr>
          <w:rFonts w:ascii="Arial" w:hAnsi="Arial" w:cs="Arial"/>
          <w:sz w:val="20"/>
          <w:szCs w:val="20"/>
        </w:rPr>
        <w:t>Hazard Identification:</w:t>
      </w:r>
    </w:p>
    <w:p w14:paraId="0EE73208" w14:textId="77777777" w:rsidR="00121556" w:rsidRPr="002977CE" w:rsidRDefault="00121556" w:rsidP="006F0F5B">
      <w:pPr>
        <w:numPr>
          <w:ilvl w:val="1"/>
          <w:numId w:val="12"/>
        </w:numPr>
        <w:jc w:val="both"/>
        <w:rPr>
          <w:rFonts w:ascii="Arial" w:hAnsi="Arial" w:cs="Arial"/>
          <w:sz w:val="20"/>
          <w:szCs w:val="20"/>
        </w:rPr>
      </w:pPr>
      <w:r w:rsidRPr="002977CE">
        <w:rPr>
          <w:rFonts w:ascii="Arial" w:hAnsi="Arial" w:cs="Arial"/>
          <w:sz w:val="20"/>
          <w:szCs w:val="20"/>
        </w:rPr>
        <w:t>Identify reasonably foreseeable hazards that may pose risks to health and safety</w:t>
      </w:r>
      <w:r w:rsidR="0088655C">
        <w:rPr>
          <w:rFonts w:ascii="Arial" w:hAnsi="Arial" w:cs="Arial"/>
          <w:sz w:val="20"/>
          <w:szCs w:val="20"/>
        </w:rPr>
        <w:t>;</w:t>
      </w:r>
    </w:p>
    <w:p w14:paraId="5677049E" w14:textId="77777777" w:rsidR="00121556" w:rsidRPr="002977CE" w:rsidRDefault="00121556" w:rsidP="006F0F5B">
      <w:pPr>
        <w:numPr>
          <w:ilvl w:val="0"/>
          <w:numId w:val="12"/>
        </w:numPr>
        <w:jc w:val="both"/>
        <w:rPr>
          <w:rFonts w:ascii="Arial" w:hAnsi="Arial" w:cs="Arial"/>
          <w:sz w:val="20"/>
          <w:szCs w:val="20"/>
        </w:rPr>
      </w:pPr>
      <w:r w:rsidRPr="002977CE">
        <w:rPr>
          <w:rFonts w:ascii="Arial" w:hAnsi="Arial" w:cs="Arial"/>
          <w:sz w:val="20"/>
          <w:szCs w:val="20"/>
        </w:rPr>
        <w:t>Evaluate risks where required:</w:t>
      </w:r>
    </w:p>
    <w:p w14:paraId="2EF90594" w14:textId="77777777" w:rsidR="00121556" w:rsidRPr="002977CE" w:rsidRDefault="00121556" w:rsidP="006F0F5B">
      <w:pPr>
        <w:numPr>
          <w:ilvl w:val="1"/>
          <w:numId w:val="12"/>
        </w:numPr>
        <w:jc w:val="both"/>
        <w:rPr>
          <w:rFonts w:ascii="Arial" w:hAnsi="Arial" w:cs="Arial"/>
          <w:sz w:val="20"/>
          <w:szCs w:val="20"/>
        </w:rPr>
      </w:pPr>
      <w:r w:rsidRPr="002977CE">
        <w:rPr>
          <w:rFonts w:ascii="Arial" w:hAnsi="Arial" w:cs="Arial"/>
          <w:sz w:val="20"/>
          <w:szCs w:val="20"/>
        </w:rPr>
        <w:t>Compare estimated levels of risk against pre-established criteria (including a risk matrix) and consider the balance between potential benefits and adverse outcomes</w:t>
      </w:r>
      <w:r w:rsidR="0088655C">
        <w:rPr>
          <w:rFonts w:ascii="Arial" w:hAnsi="Arial" w:cs="Arial"/>
          <w:sz w:val="20"/>
          <w:szCs w:val="20"/>
        </w:rPr>
        <w:t>;</w:t>
      </w:r>
    </w:p>
    <w:p w14:paraId="2257D2FD" w14:textId="77777777" w:rsidR="00121556" w:rsidRPr="002977CE" w:rsidRDefault="00121556" w:rsidP="006F0F5B">
      <w:pPr>
        <w:numPr>
          <w:ilvl w:val="0"/>
          <w:numId w:val="12"/>
        </w:numPr>
        <w:jc w:val="both"/>
        <w:rPr>
          <w:rFonts w:ascii="Arial" w:hAnsi="Arial" w:cs="Arial"/>
          <w:sz w:val="20"/>
          <w:szCs w:val="20"/>
        </w:rPr>
      </w:pPr>
      <w:r w:rsidRPr="002977CE">
        <w:rPr>
          <w:rFonts w:ascii="Arial" w:hAnsi="Arial" w:cs="Arial"/>
          <w:sz w:val="20"/>
          <w:szCs w:val="20"/>
        </w:rPr>
        <w:t>Manage risk:</w:t>
      </w:r>
    </w:p>
    <w:p w14:paraId="1E45EDAF" w14:textId="77777777" w:rsidR="00121556" w:rsidRPr="002977CE" w:rsidRDefault="00121556" w:rsidP="006F0F5B">
      <w:pPr>
        <w:numPr>
          <w:ilvl w:val="1"/>
          <w:numId w:val="12"/>
        </w:numPr>
        <w:jc w:val="both"/>
        <w:rPr>
          <w:rFonts w:ascii="Arial" w:hAnsi="Arial" w:cs="Arial"/>
          <w:sz w:val="20"/>
          <w:szCs w:val="20"/>
        </w:rPr>
      </w:pPr>
      <w:r w:rsidRPr="002977CE">
        <w:rPr>
          <w:rFonts w:ascii="Arial" w:hAnsi="Arial" w:cs="Arial"/>
          <w:sz w:val="20"/>
          <w:szCs w:val="20"/>
        </w:rPr>
        <w:t>Elimination of risk being the first option investigated and instigated for a control action</w:t>
      </w:r>
      <w:r w:rsidR="0088655C">
        <w:rPr>
          <w:rFonts w:ascii="Arial" w:hAnsi="Arial" w:cs="Arial"/>
          <w:sz w:val="20"/>
          <w:szCs w:val="20"/>
        </w:rPr>
        <w:t>;</w:t>
      </w:r>
    </w:p>
    <w:p w14:paraId="7BBC07C5" w14:textId="77777777" w:rsidR="00121556" w:rsidRPr="002977CE" w:rsidRDefault="00121556" w:rsidP="006F0F5B">
      <w:pPr>
        <w:numPr>
          <w:ilvl w:val="1"/>
          <w:numId w:val="12"/>
        </w:numPr>
        <w:jc w:val="both"/>
        <w:rPr>
          <w:rFonts w:ascii="Arial" w:hAnsi="Arial" w:cs="Arial"/>
          <w:sz w:val="20"/>
          <w:szCs w:val="20"/>
        </w:rPr>
      </w:pPr>
      <w:r w:rsidRPr="002977CE">
        <w:rPr>
          <w:rFonts w:ascii="Arial" w:hAnsi="Arial" w:cs="Arial"/>
          <w:sz w:val="20"/>
          <w:szCs w:val="20"/>
        </w:rPr>
        <w:t>Where the risk cannot be eliminated, minimise the risk so far as is reasonably practicable</w:t>
      </w:r>
      <w:r w:rsidR="0088655C">
        <w:rPr>
          <w:rFonts w:ascii="Arial" w:hAnsi="Arial" w:cs="Arial"/>
          <w:sz w:val="20"/>
          <w:szCs w:val="20"/>
        </w:rPr>
        <w:t>;</w:t>
      </w:r>
    </w:p>
    <w:p w14:paraId="77830F6B" w14:textId="77777777" w:rsidR="00121556" w:rsidRPr="002977CE" w:rsidRDefault="00121556" w:rsidP="006F0F5B">
      <w:pPr>
        <w:numPr>
          <w:ilvl w:val="0"/>
          <w:numId w:val="12"/>
        </w:numPr>
        <w:jc w:val="both"/>
        <w:rPr>
          <w:rFonts w:ascii="Arial" w:hAnsi="Arial" w:cs="Arial"/>
          <w:sz w:val="20"/>
          <w:szCs w:val="20"/>
        </w:rPr>
      </w:pPr>
      <w:r w:rsidRPr="002977CE">
        <w:rPr>
          <w:rFonts w:ascii="Arial" w:hAnsi="Arial" w:cs="Arial"/>
          <w:sz w:val="20"/>
          <w:szCs w:val="20"/>
        </w:rPr>
        <w:t>Implement risk controls:</w:t>
      </w:r>
    </w:p>
    <w:p w14:paraId="79F369A3" w14:textId="77777777" w:rsidR="00121556" w:rsidRPr="002977CE" w:rsidRDefault="00121556" w:rsidP="006F0F5B">
      <w:pPr>
        <w:numPr>
          <w:ilvl w:val="1"/>
          <w:numId w:val="12"/>
        </w:numPr>
        <w:jc w:val="both"/>
        <w:rPr>
          <w:rFonts w:ascii="Arial" w:hAnsi="Arial" w:cs="Arial"/>
          <w:sz w:val="20"/>
          <w:szCs w:val="20"/>
        </w:rPr>
      </w:pPr>
      <w:r w:rsidRPr="002977CE">
        <w:rPr>
          <w:rFonts w:ascii="Arial" w:hAnsi="Arial" w:cs="Arial"/>
          <w:sz w:val="20"/>
          <w:szCs w:val="20"/>
        </w:rPr>
        <w:t xml:space="preserve">Secondary to </w:t>
      </w:r>
      <w:r w:rsidR="008C697E">
        <w:rPr>
          <w:rFonts w:ascii="Arial" w:hAnsi="Arial" w:cs="Arial"/>
          <w:sz w:val="20"/>
          <w:szCs w:val="20"/>
        </w:rPr>
        <w:t>e</w:t>
      </w:r>
      <w:r w:rsidRPr="002977CE">
        <w:rPr>
          <w:rFonts w:ascii="Arial" w:hAnsi="Arial" w:cs="Arial"/>
          <w:sz w:val="20"/>
          <w:szCs w:val="20"/>
        </w:rPr>
        <w:t>limination, selection of controls will follow a hierarchy:</w:t>
      </w:r>
    </w:p>
    <w:p w14:paraId="0A289678" w14:textId="77777777" w:rsidR="00121556" w:rsidRPr="002977CE" w:rsidRDefault="00121556" w:rsidP="006F0F5B">
      <w:pPr>
        <w:numPr>
          <w:ilvl w:val="2"/>
          <w:numId w:val="12"/>
        </w:numPr>
        <w:jc w:val="both"/>
        <w:rPr>
          <w:rFonts w:ascii="Arial" w:hAnsi="Arial" w:cs="Arial"/>
          <w:sz w:val="20"/>
          <w:szCs w:val="20"/>
        </w:rPr>
      </w:pPr>
      <w:r w:rsidRPr="002977CE">
        <w:rPr>
          <w:rFonts w:ascii="Arial" w:hAnsi="Arial" w:cs="Arial"/>
          <w:sz w:val="20"/>
          <w:szCs w:val="20"/>
        </w:rPr>
        <w:t>Substitution with less hazardous options</w:t>
      </w:r>
      <w:r w:rsidR="0088655C">
        <w:rPr>
          <w:rFonts w:ascii="Arial" w:hAnsi="Arial" w:cs="Arial"/>
          <w:sz w:val="20"/>
          <w:szCs w:val="20"/>
        </w:rPr>
        <w:t>;</w:t>
      </w:r>
    </w:p>
    <w:p w14:paraId="52211DA2" w14:textId="77777777" w:rsidR="00121556" w:rsidRPr="002977CE" w:rsidRDefault="00121556" w:rsidP="006F0F5B">
      <w:pPr>
        <w:numPr>
          <w:ilvl w:val="2"/>
          <w:numId w:val="12"/>
        </w:numPr>
        <w:jc w:val="both"/>
        <w:rPr>
          <w:rFonts w:ascii="Arial" w:hAnsi="Arial" w:cs="Arial"/>
          <w:sz w:val="20"/>
          <w:szCs w:val="20"/>
        </w:rPr>
      </w:pPr>
      <w:r w:rsidRPr="002977CE">
        <w:rPr>
          <w:rFonts w:ascii="Arial" w:hAnsi="Arial" w:cs="Arial"/>
          <w:sz w:val="20"/>
          <w:szCs w:val="20"/>
        </w:rPr>
        <w:t>Isolate pe</w:t>
      </w:r>
      <w:r w:rsidR="00081960">
        <w:rPr>
          <w:rFonts w:ascii="Arial" w:hAnsi="Arial" w:cs="Arial"/>
          <w:sz w:val="20"/>
          <w:szCs w:val="20"/>
        </w:rPr>
        <w:t>ople</w:t>
      </w:r>
      <w:r w:rsidRPr="002977CE">
        <w:rPr>
          <w:rFonts w:ascii="Arial" w:hAnsi="Arial" w:cs="Arial"/>
          <w:sz w:val="20"/>
          <w:szCs w:val="20"/>
        </w:rPr>
        <w:t xml:space="preserve"> from the hazards</w:t>
      </w:r>
      <w:r w:rsidR="0088655C">
        <w:rPr>
          <w:rFonts w:ascii="Arial" w:hAnsi="Arial" w:cs="Arial"/>
          <w:sz w:val="20"/>
          <w:szCs w:val="20"/>
        </w:rPr>
        <w:t>;</w:t>
      </w:r>
    </w:p>
    <w:p w14:paraId="5B7AB7DA" w14:textId="77777777" w:rsidR="00121556" w:rsidRPr="002977CE" w:rsidRDefault="00121556" w:rsidP="006F0F5B">
      <w:pPr>
        <w:numPr>
          <w:ilvl w:val="2"/>
          <w:numId w:val="12"/>
        </w:numPr>
        <w:jc w:val="both"/>
        <w:rPr>
          <w:rFonts w:ascii="Arial" w:hAnsi="Arial" w:cs="Arial"/>
          <w:sz w:val="20"/>
          <w:szCs w:val="20"/>
        </w:rPr>
      </w:pPr>
      <w:r w:rsidRPr="002977CE">
        <w:rPr>
          <w:rFonts w:ascii="Arial" w:hAnsi="Arial" w:cs="Arial"/>
          <w:sz w:val="20"/>
          <w:szCs w:val="20"/>
        </w:rPr>
        <w:t>Use of engineering controls</w:t>
      </w:r>
      <w:r w:rsidR="0088655C">
        <w:rPr>
          <w:rFonts w:ascii="Arial" w:hAnsi="Arial" w:cs="Arial"/>
          <w:sz w:val="20"/>
          <w:szCs w:val="20"/>
        </w:rPr>
        <w:t>;</w:t>
      </w:r>
    </w:p>
    <w:p w14:paraId="0DEC0489" w14:textId="77777777" w:rsidR="00121556" w:rsidRPr="002977CE" w:rsidRDefault="00121556" w:rsidP="006F0F5B">
      <w:pPr>
        <w:numPr>
          <w:ilvl w:val="1"/>
          <w:numId w:val="12"/>
        </w:numPr>
        <w:jc w:val="both"/>
        <w:rPr>
          <w:rFonts w:ascii="Arial" w:hAnsi="Arial" w:cs="Arial"/>
          <w:sz w:val="20"/>
          <w:szCs w:val="20"/>
        </w:rPr>
      </w:pPr>
      <w:r w:rsidRPr="002977CE">
        <w:rPr>
          <w:rFonts w:ascii="Arial" w:hAnsi="Arial" w:cs="Arial"/>
          <w:sz w:val="20"/>
          <w:szCs w:val="20"/>
        </w:rPr>
        <w:t>Where risk remains:</w:t>
      </w:r>
    </w:p>
    <w:p w14:paraId="3276A32F" w14:textId="77777777" w:rsidR="00121556" w:rsidRPr="002977CE" w:rsidRDefault="00121556" w:rsidP="006F0F5B">
      <w:pPr>
        <w:numPr>
          <w:ilvl w:val="2"/>
          <w:numId w:val="12"/>
        </w:numPr>
        <w:jc w:val="both"/>
        <w:rPr>
          <w:rFonts w:ascii="Arial" w:hAnsi="Arial" w:cs="Arial"/>
          <w:sz w:val="20"/>
          <w:szCs w:val="20"/>
        </w:rPr>
      </w:pPr>
      <w:r w:rsidRPr="002977CE">
        <w:rPr>
          <w:rFonts w:ascii="Arial" w:hAnsi="Arial" w:cs="Arial"/>
          <w:sz w:val="20"/>
          <w:szCs w:val="20"/>
        </w:rPr>
        <w:t>Implement administrative controls</w:t>
      </w:r>
      <w:r w:rsidR="0088655C">
        <w:rPr>
          <w:rFonts w:ascii="Arial" w:hAnsi="Arial" w:cs="Arial"/>
          <w:sz w:val="20"/>
          <w:szCs w:val="20"/>
        </w:rPr>
        <w:t>;</w:t>
      </w:r>
    </w:p>
    <w:p w14:paraId="0C5F0A62" w14:textId="77777777" w:rsidR="00121556" w:rsidRPr="002977CE" w:rsidRDefault="00121556" w:rsidP="006F0F5B">
      <w:pPr>
        <w:numPr>
          <w:ilvl w:val="1"/>
          <w:numId w:val="12"/>
        </w:numPr>
        <w:jc w:val="both"/>
        <w:rPr>
          <w:rFonts w:ascii="Arial" w:hAnsi="Arial" w:cs="Arial"/>
          <w:sz w:val="20"/>
          <w:szCs w:val="20"/>
        </w:rPr>
      </w:pPr>
      <w:r w:rsidRPr="002977CE">
        <w:rPr>
          <w:rFonts w:ascii="Arial" w:hAnsi="Arial" w:cs="Arial"/>
          <w:sz w:val="20"/>
          <w:szCs w:val="20"/>
        </w:rPr>
        <w:t>Where risk remains:</w:t>
      </w:r>
    </w:p>
    <w:p w14:paraId="351E0FF1" w14:textId="77777777" w:rsidR="00121556" w:rsidRPr="002977CE" w:rsidRDefault="00121556" w:rsidP="006F0F5B">
      <w:pPr>
        <w:numPr>
          <w:ilvl w:val="2"/>
          <w:numId w:val="12"/>
        </w:numPr>
        <w:jc w:val="both"/>
        <w:rPr>
          <w:rFonts w:ascii="Arial" w:hAnsi="Arial" w:cs="Arial"/>
          <w:sz w:val="20"/>
          <w:szCs w:val="20"/>
        </w:rPr>
      </w:pPr>
      <w:r w:rsidRPr="002977CE">
        <w:rPr>
          <w:rFonts w:ascii="Arial" w:hAnsi="Arial" w:cs="Arial"/>
          <w:sz w:val="20"/>
          <w:szCs w:val="20"/>
        </w:rPr>
        <w:t xml:space="preserve">Use of </w:t>
      </w:r>
      <w:r w:rsidR="000D52E6">
        <w:rPr>
          <w:rFonts w:ascii="Arial" w:hAnsi="Arial" w:cs="Arial"/>
          <w:sz w:val="20"/>
          <w:szCs w:val="20"/>
        </w:rPr>
        <w:t>PPE</w:t>
      </w:r>
      <w:r w:rsidR="0088655C">
        <w:rPr>
          <w:rFonts w:ascii="Arial" w:hAnsi="Arial" w:cs="Arial"/>
          <w:sz w:val="20"/>
          <w:szCs w:val="20"/>
        </w:rPr>
        <w:t>;</w:t>
      </w:r>
    </w:p>
    <w:p w14:paraId="5D566F2F" w14:textId="77777777" w:rsidR="00121556" w:rsidRPr="002977CE" w:rsidRDefault="00121556" w:rsidP="006F0F5B">
      <w:pPr>
        <w:numPr>
          <w:ilvl w:val="1"/>
          <w:numId w:val="12"/>
        </w:numPr>
        <w:jc w:val="both"/>
        <w:rPr>
          <w:rFonts w:ascii="Arial" w:hAnsi="Arial" w:cs="Arial"/>
          <w:sz w:val="20"/>
          <w:szCs w:val="20"/>
        </w:rPr>
      </w:pPr>
      <w:r w:rsidRPr="002977CE">
        <w:rPr>
          <w:rFonts w:ascii="Arial" w:hAnsi="Arial" w:cs="Arial"/>
          <w:sz w:val="20"/>
          <w:szCs w:val="20"/>
        </w:rPr>
        <w:t>Use any one or a combination o</w:t>
      </w:r>
      <w:r w:rsidR="0088655C">
        <w:rPr>
          <w:rFonts w:ascii="Arial" w:hAnsi="Arial" w:cs="Arial"/>
          <w:sz w:val="20"/>
          <w:szCs w:val="20"/>
        </w:rPr>
        <w:t>f these controls as appropriate;</w:t>
      </w:r>
      <w:r w:rsidRPr="002977CE">
        <w:rPr>
          <w:rFonts w:ascii="Arial" w:hAnsi="Arial" w:cs="Arial"/>
          <w:sz w:val="20"/>
          <w:szCs w:val="20"/>
        </w:rPr>
        <w:t xml:space="preserve"> </w:t>
      </w:r>
    </w:p>
    <w:p w14:paraId="57F447B9" w14:textId="77777777" w:rsidR="000D52E6" w:rsidRPr="000D52E6" w:rsidRDefault="00121556" w:rsidP="006F0F5B">
      <w:pPr>
        <w:numPr>
          <w:ilvl w:val="0"/>
          <w:numId w:val="12"/>
        </w:numPr>
        <w:spacing w:afterLines="1" w:after="2"/>
        <w:jc w:val="both"/>
        <w:rPr>
          <w:rFonts w:ascii="Arial" w:eastAsia="Times New Roman" w:hAnsi="Arial" w:cs="Arial"/>
          <w:sz w:val="20"/>
          <w:szCs w:val="20"/>
        </w:rPr>
      </w:pPr>
      <w:r w:rsidRPr="000D52E6">
        <w:rPr>
          <w:rFonts w:ascii="Arial" w:hAnsi="Arial" w:cs="Arial"/>
          <w:sz w:val="20"/>
          <w:szCs w:val="20"/>
        </w:rPr>
        <w:t>All controls must be fit for purpose, suitable for the nature and duration of task and installed set-up</w:t>
      </w:r>
      <w:r w:rsidR="008C697E" w:rsidRPr="000D52E6">
        <w:rPr>
          <w:rFonts w:ascii="Arial" w:hAnsi="Arial" w:cs="Arial"/>
          <w:sz w:val="20"/>
          <w:szCs w:val="20"/>
        </w:rPr>
        <w:t>,</w:t>
      </w:r>
      <w:r w:rsidR="000D52E6">
        <w:rPr>
          <w:rFonts w:ascii="Arial" w:hAnsi="Arial" w:cs="Arial"/>
          <w:sz w:val="20"/>
          <w:szCs w:val="20"/>
        </w:rPr>
        <w:t xml:space="preserve"> and used correctly</w:t>
      </w:r>
      <w:r w:rsidR="0088655C">
        <w:rPr>
          <w:rFonts w:ascii="Arial" w:hAnsi="Arial" w:cs="Arial"/>
          <w:sz w:val="20"/>
          <w:szCs w:val="20"/>
        </w:rPr>
        <w:t>;</w:t>
      </w:r>
    </w:p>
    <w:p w14:paraId="51706264" w14:textId="77777777" w:rsidR="00121556" w:rsidRPr="000D52E6" w:rsidRDefault="000D52E6" w:rsidP="006F0F5B">
      <w:pPr>
        <w:numPr>
          <w:ilvl w:val="0"/>
          <w:numId w:val="12"/>
        </w:numPr>
        <w:spacing w:afterLines="1" w:after="2"/>
        <w:jc w:val="both"/>
        <w:rPr>
          <w:rFonts w:ascii="Arial" w:eastAsia="Times New Roman" w:hAnsi="Arial" w:cs="Arial"/>
          <w:sz w:val="20"/>
          <w:szCs w:val="20"/>
        </w:rPr>
      </w:pPr>
      <w:r>
        <w:rPr>
          <w:rFonts w:ascii="Arial" w:eastAsia="Times New Roman" w:hAnsi="Arial" w:cs="Arial"/>
          <w:sz w:val="20"/>
          <w:szCs w:val="20"/>
        </w:rPr>
        <w:t>Review risk controls whenever:</w:t>
      </w:r>
    </w:p>
    <w:p w14:paraId="5F7B7C87" w14:textId="77777777" w:rsidR="00121556" w:rsidRPr="002977CE" w:rsidRDefault="00121556" w:rsidP="006F0F5B">
      <w:pPr>
        <w:numPr>
          <w:ilvl w:val="1"/>
          <w:numId w:val="12"/>
        </w:numPr>
        <w:spacing w:afterLines="1" w:after="2"/>
        <w:jc w:val="both"/>
        <w:rPr>
          <w:rFonts w:ascii="Arial" w:eastAsia="Times New Roman" w:hAnsi="Arial" w:cs="Arial"/>
          <w:sz w:val="20"/>
          <w:szCs w:val="20"/>
        </w:rPr>
      </w:pPr>
      <w:r w:rsidRPr="002977CE">
        <w:rPr>
          <w:rFonts w:ascii="Arial" w:eastAsia="Times New Roman" w:hAnsi="Arial" w:cs="Arial"/>
          <w:sz w:val="20"/>
          <w:szCs w:val="20"/>
        </w:rPr>
        <w:t>Control is no longer effective</w:t>
      </w:r>
      <w:r w:rsidR="0088655C">
        <w:rPr>
          <w:rFonts w:ascii="Arial" w:eastAsia="Times New Roman" w:hAnsi="Arial" w:cs="Arial"/>
          <w:sz w:val="20"/>
          <w:szCs w:val="20"/>
        </w:rPr>
        <w:t>;</w:t>
      </w:r>
    </w:p>
    <w:p w14:paraId="1F653DF5" w14:textId="77777777" w:rsidR="00121556" w:rsidRPr="002977CE" w:rsidRDefault="00121556" w:rsidP="006F0F5B">
      <w:pPr>
        <w:numPr>
          <w:ilvl w:val="1"/>
          <w:numId w:val="12"/>
        </w:numPr>
        <w:spacing w:afterLines="1" w:after="2"/>
        <w:jc w:val="both"/>
        <w:rPr>
          <w:rFonts w:ascii="Arial" w:eastAsia="Times New Roman" w:hAnsi="Arial" w:cs="Arial"/>
          <w:sz w:val="20"/>
          <w:szCs w:val="20"/>
        </w:rPr>
      </w:pPr>
      <w:r w:rsidRPr="002977CE">
        <w:rPr>
          <w:rFonts w:ascii="Arial" w:eastAsia="Times New Roman" w:hAnsi="Arial" w:cs="Arial"/>
          <w:sz w:val="20"/>
          <w:szCs w:val="20"/>
        </w:rPr>
        <w:t>Before any change likely to introduce new or different hazards that current controls will not adequately address</w:t>
      </w:r>
      <w:r w:rsidR="0088655C">
        <w:rPr>
          <w:rFonts w:ascii="Arial" w:eastAsia="Times New Roman" w:hAnsi="Arial" w:cs="Arial"/>
          <w:sz w:val="20"/>
          <w:szCs w:val="20"/>
        </w:rPr>
        <w:t>;</w:t>
      </w:r>
    </w:p>
    <w:p w14:paraId="0A069D99" w14:textId="77777777" w:rsidR="00121556" w:rsidRPr="002977CE" w:rsidRDefault="00121556" w:rsidP="006F0F5B">
      <w:pPr>
        <w:numPr>
          <w:ilvl w:val="1"/>
          <w:numId w:val="12"/>
        </w:numPr>
        <w:spacing w:afterLines="1" w:after="2"/>
        <w:jc w:val="both"/>
        <w:rPr>
          <w:rFonts w:ascii="Arial" w:eastAsia="Times New Roman" w:hAnsi="Arial" w:cs="Arial"/>
          <w:sz w:val="20"/>
          <w:szCs w:val="20"/>
        </w:rPr>
      </w:pPr>
      <w:r w:rsidRPr="002977CE">
        <w:rPr>
          <w:rFonts w:ascii="Arial" w:eastAsia="Times New Roman" w:hAnsi="Arial" w:cs="Arial"/>
          <w:sz w:val="20"/>
          <w:szCs w:val="20"/>
        </w:rPr>
        <w:t>A further hazard or risk is identified</w:t>
      </w:r>
      <w:r w:rsidR="0088655C">
        <w:rPr>
          <w:rFonts w:ascii="Arial" w:eastAsia="Times New Roman" w:hAnsi="Arial" w:cs="Arial"/>
          <w:sz w:val="20"/>
          <w:szCs w:val="20"/>
        </w:rPr>
        <w:t>;</w:t>
      </w:r>
    </w:p>
    <w:p w14:paraId="3AD8B5E6" w14:textId="77777777" w:rsidR="00121556" w:rsidRPr="0090323C" w:rsidRDefault="00121556" w:rsidP="006F0F5B">
      <w:pPr>
        <w:numPr>
          <w:ilvl w:val="1"/>
          <w:numId w:val="12"/>
        </w:numPr>
        <w:spacing w:afterLines="1" w:after="2"/>
        <w:jc w:val="both"/>
        <w:rPr>
          <w:rFonts w:ascii="Arial" w:eastAsia="Times New Roman" w:hAnsi="Arial" w:cs="Arial"/>
          <w:sz w:val="20"/>
          <w:szCs w:val="20"/>
        </w:rPr>
      </w:pPr>
      <w:r w:rsidRPr="0090323C">
        <w:rPr>
          <w:rFonts w:ascii="Arial" w:eastAsia="Times New Roman" w:hAnsi="Arial" w:cs="Arial"/>
          <w:sz w:val="20"/>
          <w:szCs w:val="20"/>
        </w:rPr>
        <w:t>Results of consultation indicate a review is needed</w:t>
      </w:r>
      <w:r w:rsidR="0090323C" w:rsidRPr="0090323C">
        <w:rPr>
          <w:rFonts w:ascii="Arial" w:eastAsia="Times New Roman" w:hAnsi="Arial" w:cs="Arial"/>
          <w:sz w:val="20"/>
          <w:szCs w:val="20"/>
        </w:rPr>
        <w:t xml:space="preserve"> </w:t>
      </w:r>
      <w:r w:rsidRPr="0090323C">
        <w:rPr>
          <w:rFonts w:ascii="Arial" w:eastAsia="Times New Roman" w:hAnsi="Arial" w:cs="Arial"/>
          <w:sz w:val="20"/>
          <w:szCs w:val="20"/>
        </w:rPr>
        <w:t xml:space="preserve">where requested by </w:t>
      </w:r>
      <w:r w:rsidR="00E34DA5" w:rsidRPr="0090323C">
        <w:rPr>
          <w:rFonts w:ascii="Arial" w:eastAsia="Times New Roman" w:hAnsi="Arial" w:cs="Arial"/>
          <w:sz w:val="20"/>
          <w:szCs w:val="20"/>
        </w:rPr>
        <w:t>workers</w:t>
      </w:r>
      <w:r w:rsidRPr="0090323C">
        <w:rPr>
          <w:rFonts w:ascii="Arial" w:eastAsia="Times New Roman" w:hAnsi="Arial" w:cs="Arial"/>
          <w:sz w:val="20"/>
          <w:szCs w:val="20"/>
        </w:rPr>
        <w:t xml:space="preserve"> or Health and Safety Representative.</w:t>
      </w:r>
    </w:p>
    <w:p w14:paraId="26C6FEB0" w14:textId="77777777" w:rsidR="00121556" w:rsidRPr="004A4172" w:rsidRDefault="00121556" w:rsidP="00121556">
      <w:pPr>
        <w:pStyle w:val="Heading2"/>
        <w:shd w:val="clear" w:color="auto" w:fill="F2F2F2"/>
        <w:rPr>
          <w:rFonts w:cs="Arial"/>
        </w:rPr>
      </w:pPr>
      <w:bookmarkStart w:id="36" w:name="_Toc297285089"/>
      <w:bookmarkStart w:id="37" w:name="_Toc30166412"/>
      <w:r w:rsidRPr="004A4172">
        <w:rPr>
          <w:rFonts w:cs="Arial"/>
        </w:rPr>
        <w:t>Risk Management Procedure</w:t>
      </w:r>
      <w:bookmarkEnd w:id="36"/>
      <w:bookmarkEnd w:id="37"/>
    </w:p>
    <w:p w14:paraId="3B258060" w14:textId="77777777" w:rsidR="0088655C" w:rsidRDefault="00121556" w:rsidP="001916C0">
      <w:pPr>
        <w:spacing w:before="120"/>
        <w:jc w:val="both"/>
        <w:rPr>
          <w:rFonts w:ascii="Arial" w:hAnsi="Arial" w:cs="Arial"/>
          <w:sz w:val="20"/>
          <w:szCs w:val="20"/>
        </w:rPr>
      </w:pPr>
      <w:r w:rsidRPr="002977CE">
        <w:rPr>
          <w:rFonts w:ascii="Arial" w:hAnsi="Arial" w:cs="Arial"/>
          <w:sz w:val="20"/>
          <w:szCs w:val="20"/>
        </w:rPr>
        <w:t xml:space="preserve">This procedure will </w:t>
      </w:r>
      <w:r w:rsidR="00545FAD">
        <w:rPr>
          <w:rFonts w:ascii="Arial" w:hAnsi="Arial" w:cs="Arial"/>
          <w:sz w:val="20"/>
          <w:szCs w:val="20"/>
        </w:rPr>
        <w:t xml:space="preserve">assist </w:t>
      </w:r>
      <w:r w:rsidR="0088655C">
        <w:rPr>
          <w:rFonts w:ascii="Arial" w:hAnsi="Arial" w:cs="Arial"/>
          <w:sz w:val="20"/>
          <w:szCs w:val="20"/>
        </w:rPr>
        <w:t xml:space="preserve">in </w:t>
      </w:r>
      <w:r w:rsidR="0088655C" w:rsidRPr="002977CE">
        <w:rPr>
          <w:rFonts w:ascii="Arial" w:hAnsi="Arial" w:cs="Arial"/>
          <w:sz w:val="20"/>
          <w:szCs w:val="20"/>
        </w:rPr>
        <w:t>the</w:t>
      </w:r>
      <w:r w:rsidRPr="002977CE">
        <w:rPr>
          <w:rFonts w:ascii="Arial" w:hAnsi="Arial" w:cs="Arial"/>
          <w:sz w:val="20"/>
          <w:szCs w:val="20"/>
        </w:rPr>
        <w:t xml:space="preserve"> early detection of hazards, the assessment of risks and the implementation of control mechanisms in line with the needs of the </w:t>
      </w:r>
      <w:r w:rsidR="00A77C04">
        <w:rPr>
          <w:rFonts w:ascii="Arial" w:hAnsi="Arial" w:cs="Arial"/>
          <w:sz w:val="20"/>
          <w:szCs w:val="20"/>
        </w:rPr>
        <w:t>workspace</w:t>
      </w:r>
      <w:r w:rsidR="0088655C">
        <w:rPr>
          <w:rFonts w:ascii="Arial" w:hAnsi="Arial" w:cs="Arial"/>
          <w:sz w:val="20"/>
          <w:szCs w:val="20"/>
        </w:rPr>
        <w:t>.</w:t>
      </w:r>
    </w:p>
    <w:p w14:paraId="28BAC5EF" w14:textId="77777777" w:rsidR="00121556" w:rsidRPr="002977CE" w:rsidRDefault="00121556" w:rsidP="006F0F5B">
      <w:pPr>
        <w:numPr>
          <w:ilvl w:val="0"/>
          <w:numId w:val="22"/>
        </w:numPr>
        <w:spacing w:before="120"/>
        <w:jc w:val="both"/>
        <w:rPr>
          <w:rFonts w:ascii="Arial" w:hAnsi="Arial" w:cs="Arial"/>
          <w:sz w:val="20"/>
          <w:szCs w:val="20"/>
        </w:rPr>
      </w:pPr>
      <w:r w:rsidRPr="002977CE">
        <w:rPr>
          <w:rFonts w:ascii="Arial" w:eastAsia="Calibri" w:hAnsi="Arial" w:cs="Arial"/>
          <w:b/>
          <w:sz w:val="20"/>
          <w:szCs w:val="20"/>
        </w:rPr>
        <w:t xml:space="preserve">Responsibilities: </w:t>
      </w:r>
    </w:p>
    <w:p w14:paraId="20481A3F" w14:textId="77777777" w:rsidR="00121556" w:rsidRPr="002977CE" w:rsidRDefault="00121556" w:rsidP="00121556">
      <w:pPr>
        <w:spacing w:before="120"/>
        <w:jc w:val="both"/>
        <w:rPr>
          <w:rFonts w:ascii="Arial" w:eastAsia="Calibri" w:hAnsi="Arial" w:cs="Arial"/>
          <w:sz w:val="20"/>
          <w:szCs w:val="20"/>
        </w:rPr>
      </w:pPr>
      <w:r w:rsidRPr="002977CE">
        <w:rPr>
          <w:rFonts w:ascii="Arial" w:eastAsia="Calibri" w:hAnsi="Arial" w:cs="Arial"/>
          <w:sz w:val="20"/>
          <w:szCs w:val="20"/>
        </w:rPr>
        <w:t xml:space="preserve">At </w:t>
      </w:r>
      <w:proofErr w:type="gramStart"/>
      <w:r w:rsidR="002E0DB1">
        <w:rPr>
          <w:rFonts w:ascii="Arial" w:eastAsia="Calibri" w:hAnsi="Arial" w:cs="Arial"/>
          <w:sz w:val="20"/>
          <w:szCs w:val="20"/>
        </w:rPr>
        <w:t>The</w:t>
      </w:r>
      <w:proofErr w:type="gramEnd"/>
      <w:r w:rsidR="002E0DB1">
        <w:rPr>
          <w:rFonts w:ascii="Arial" w:eastAsia="Calibri" w:hAnsi="Arial" w:cs="Arial"/>
          <w:sz w:val="20"/>
          <w:szCs w:val="20"/>
        </w:rPr>
        <w:t xml:space="preserve"> Edge </w:t>
      </w:r>
      <w:r w:rsidR="006C448F">
        <w:rPr>
          <w:rFonts w:ascii="Arial" w:eastAsia="Calibri" w:hAnsi="Arial" w:cs="Arial"/>
          <w:sz w:val="20"/>
          <w:szCs w:val="20"/>
        </w:rPr>
        <w:t>Fabrication Lab</w:t>
      </w:r>
      <w:r w:rsidRPr="002977CE">
        <w:rPr>
          <w:rFonts w:ascii="Arial" w:eastAsia="Calibri" w:hAnsi="Arial" w:cs="Arial"/>
          <w:sz w:val="20"/>
          <w:szCs w:val="20"/>
        </w:rPr>
        <w:t xml:space="preserve"> the </w:t>
      </w:r>
      <w:r w:rsidR="00641BAE">
        <w:rPr>
          <w:rFonts w:ascii="Arial" w:eastAsia="Calibri" w:hAnsi="Arial" w:cs="Arial"/>
          <w:sz w:val="20"/>
          <w:szCs w:val="20"/>
        </w:rPr>
        <w:t>Management Representative</w:t>
      </w:r>
      <w:r w:rsidRPr="002977CE">
        <w:rPr>
          <w:rFonts w:ascii="Arial" w:eastAsia="Calibri" w:hAnsi="Arial" w:cs="Arial"/>
          <w:i/>
          <w:color w:val="FF0000"/>
          <w:sz w:val="20"/>
          <w:szCs w:val="20"/>
        </w:rPr>
        <w:t xml:space="preserve"> </w:t>
      </w:r>
      <w:r w:rsidRPr="002977CE">
        <w:rPr>
          <w:rFonts w:ascii="Arial" w:eastAsia="Calibri" w:hAnsi="Arial" w:cs="Arial"/>
          <w:sz w:val="20"/>
          <w:szCs w:val="20"/>
        </w:rPr>
        <w:t>is responsible for ensuring that:</w:t>
      </w:r>
    </w:p>
    <w:p w14:paraId="0923B41D" w14:textId="77777777" w:rsidR="00121556" w:rsidRPr="002977CE" w:rsidRDefault="00121556" w:rsidP="006F0F5B">
      <w:pPr>
        <w:numPr>
          <w:ilvl w:val="0"/>
          <w:numId w:val="10"/>
        </w:numPr>
        <w:autoSpaceDE w:val="0"/>
        <w:autoSpaceDN w:val="0"/>
        <w:adjustRightInd w:val="0"/>
        <w:jc w:val="both"/>
        <w:rPr>
          <w:rFonts w:ascii="Arial" w:eastAsia="Calibri" w:hAnsi="Arial" w:cs="Arial"/>
          <w:sz w:val="20"/>
          <w:szCs w:val="20"/>
          <w:lang w:eastAsia="en-AU"/>
        </w:rPr>
      </w:pPr>
      <w:r w:rsidRPr="002977CE">
        <w:rPr>
          <w:rFonts w:ascii="Arial" w:eastAsia="Calibri" w:hAnsi="Arial" w:cs="Arial"/>
          <w:sz w:val="20"/>
          <w:szCs w:val="20"/>
          <w:lang w:eastAsia="en-AU"/>
        </w:rPr>
        <w:t xml:space="preserve">There is an effective Risk Management Procedure and associated mechanisms in place and that they meet </w:t>
      </w:r>
      <w:r w:rsidR="00641BAE">
        <w:rPr>
          <w:rFonts w:ascii="Arial" w:eastAsia="Calibri" w:hAnsi="Arial" w:cs="Arial"/>
          <w:sz w:val="20"/>
          <w:szCs w:val="20"/>
          <w:lang w:eastAsia="en-AU"/>
        </w:rPr>
        <w:t xml:space="preserve">QLD </w:t>
      </w:r>
      <w:r w:rsidRPr="002977CE">
        <w:rPr>
          <w:rFonts w:ascii="Arial" w:eastAsia="Calibri" w:hAnsi="Arial" w:cs="Arial"/>
          <w:sz w:val="20"/>
          <w:szCs w:val="20"/>
          <w:lang w:eastAsia="en-AU"/>
        </w:rPr>
        <w:t>WHS and Worker’s Compensation legislative requirements</w:t>
      </w:r>
      <w:r w:rsidR="0088655C">
        <w:rPr>
          <w:rFonts w:ascii="Arial" w:eastAsia="Calibri" w:hAnsi="Arial" w:cs="Arial"/>
          <w:sz w:val="20"/>
          <w:szCs w:val="20"/>
          <w:lang w:eastAsia="en-AU"/>
        </w:rPr>
        <w:t>;</w:t>
      </w:r>
    </w:p>
    <w:p w14:paraId="39C16C1E" w14:textId="77777777" w:rsidR="00121556" w:rsidRPr="002977CE" w:rsidRDefault="00121556" w:rsidP="006F0F5B">
      <w:pPr>
        <w:numPr>
          <w:ilvl w:val="0"/>
          <w:numId w:val="10"/>
        </w:numPr>
        <w:autoSpaceDE w:val="0"/>
        <w:autoSpaceDN w:val="0"/>
        <w:adjustRightInd w:val="0"/>
        <w:jc w:val="both"/>
        <w:rPr>
          <w:rFonts w:ascii="Arial" w:eastAsia="Calibri" w:hAnsi="Arial" w:cs="Arial"/>
          <w:sz w:val="20"/>
          <w:szCs w:val="20"/>
          <w:lang w:eastAsia="en-AU"/>
        </w:rPr>
      </w:pPr>
      <w:r w:rsidRPr="002977CE">
        <w:rPr>
          <w:rFonts w:ascii="Arial" w:eastAsia="Calibri" w:hAnsi="Arial" w:cs="Arial"/>
          <w:sz w:val="20"/>
          <w:szCs w:val="20"/>
          <w:lang w:eastAsia="en-AU"/>
        </w:rPr>
        <w:t xml:space="preserve">All </w:t>
      </w:r>
      <w:r w:rsidR="00E34DA5">
        <w:rPr>
          <w:rFonts w:ascii="Arial" w:eastAsia="Calibri" w:hAnsi="Arial" w:cs="Arial"/>
          <w:sz w:val="20"/>
          <w:szCs w:val="20"/>
          <w:lang w:eastAsia="en-AU"/>
        </w:rPr>
        <w:t>workers</w:t>
      </w:r>
      <w:r w:rsidRPr="002977CE">
        <w:rPr>
          <w:rFonts w:ascii="Arial" w:eastAsia="Calibri" w:hAnsi="Arial" w:cs="Arial"/>
          <w:sz w:val="20"/>
          <w:szCs w:val="20"/>
          <w:lang w:eastAsia="en-AU"/>
        </w:rPr>
        <w:t xml:space="preserve"> are trained and familiar with, have access to, and participate in risk management policies, procedures and activities while working at </w:t>
      </w:r>
      <w:r w:rsidR="002E0DB1">
        <w:rPr>
          <w:rFonts w:ascii="Arial" w:eastAsia="Calibri" w:hAnsi="Arial" w:cs="Arial"/>
          <w:sz w:val="20"/>
          <w:szCs w:val="20"/>
          <w:lang w:eastAsia="en-AU"/>
        </w:rPr>
        <w:t xml:space="preserve">The Edge </w:t>
      </w:r>
      <w:r w:rsidR="006C448F">
        <w:rPr>
          <w:rFonts w:ascii="Arial" w:eastAsia="Calibri" w:hAnsi="Arial" w:cs="Arial"/>
          <w:sz w:val="20"/>
          <w:szCs w:val="20"/>
          <w:lang w:eastAsia="en-AU"/>
        </w:rPr>
        <w:t>Fabrication Lab</w:t>
      </w:r>
      <w:r w:rsidR="0088655C">
        <w:rPr>
          <w:rFonts w:ascii="Arial" w:eastAsia="Calibri" w:hAnsi="Arial" w:cs="Arial"/>
          <w:sz w:val="20"/>
          <w:szCs w:val="20"/>
          <w:lang w:eastAsia="en-AU"/>
        </w:rPr>
        <w:t>;</w:t>
      </w:r>
    </w:p>
    <w:p w14:paraId="4C5D7B7C" w14:textId="77777777" w:rsidR="00121556" w:rsidRPr="002977CE" w:rsidRDefault="00081960" w:rsidP="006F0F5B">
      <w:pPr>
        <w:numPr>
          <w:ilvl w:val="0"/>
          <w:numId w:val="10"/>
        </w:numPr>
        <w:autoSpaceDE w:val="0"/>
        <w:autoSpaceDN w:val="0"/>
        <w:adjustRightInd w:val="0"/>
        <w:jc w:val="both"/>
        <w:rPr>
          <w:rFonts w:ascii="Arial" w:eastAsia="Calibri" w:hAnsi="Arial" w:cs="Arial"/>
          <w:sz w:val="20"/>
          <w:szCs w:val="20"/>
          <w:lang w:eastAsia="en-AU"/>
        </w:rPr>
      </w:pPr>
      <w:r>
        <w:rPr>
          <w:rFonts w:ascii="Arial" w:eastAsia="Calibri" w:hAnsi="Arial" w:cs="Arial"/>
          <w:sz w:val="20"/>
          <w:szCs w:val="20"/>
          <w:lang w:eastAsia="en-AU"/>
        </w:rPr>
        <w:t>O</w:t>
      </w:r>
      <w:r w:rsidR="00121556" w:rsidRPr="002977CE">
        <w:rPr>
          <w:rFonts w:ascii="Arial" w:eastAsia="Calibri" w:hAnsi="Arial" w:cs="Arial"/>
          <w:sz w:val="20"/>
          <w:szCs w:val="20"/>
          <w:lang w:eastAsia="en-AU"/>
        </w:rPr>
        <w:t>ther</w:t>
      </w:r>
      <w:r>
        <w:rPr>
          <w:rFonts w:ascii="Arial" w:eastAsia="Calibri" w:hAnsi="Arial" w:cs="Arial"/>
          <w:sz w:val="20"/>
          <w:szCs w:val="20"/>
          <w:lang w:eastAsia="en-AU"/>
        </w:rPr>
        <w:t>s</w:t>
      </w:r>
      <w:r w:rsidR="00121556" w:rsidRPr="002977CE">
        <w:rPr>
          <w:rFonts w:ascii="Arial" w:eastAsia="Calibri" w:hAnsi="Arial" w:cs="Arial"/>
          <w:sz w:val="20"/>
          <w:szCs w:val="20"/>
          <w:lang w:eastAsia="en-AU"/>
        </w:rPr>
        <w:t xml:space="preserve"> who are impacted by WHS</w:t>
      </w:r>
      <w:r w:rsidR="00121556" w:rsidRPr="002977CE">
        <w:rPr>
          <w:rFonts w:ascii="Arial" w:eastAsia="Calibri" w:hAnsi="Arial" w:cs="Arial"/>
          <w:color w:val="FF0000"/>
          <w:sz w:val="20"/>
          <w:szCs w:val="20"/>
          <w:lang w:eastAsia="en-AU"/>
        </w:rPr>
        <w:t xml:space="preserve"> </w:t>
      </w:r>
      <w:r w:rsidR="00121556" w:rsidRPr="002977CE">
        <w:rPr>
          <w:rFonts w:ascii="Arial" w:eastAsia="Calibri" w:hAnsi="Arial" w:cs="Arial"/>
          <w:sz w:val="20"/>
          <w:szCs w:val="20"/>
          <w:lang w:eastAsia="en-AU"/>
        </w:rPr>
        <w:t>at</w:t>
      </w:r>
      <w:r w:rsidR="00121556" w:rsidRPr="002977CE">
        <w:rPr>
          <w:rFonts w:ascii="Arial" w:eastAsia="Calibri" w:hAnsi="Arial" w:cs="Arial"/>
          <w:color w:val="FF0000"/>
          <w:sz w:val="20"/>
          <w:szCs w:val="20"/>
          <w:lang w:eastAsia="en-AU"/>
        </w:rPr>
        <w:t xml:space="preserve"> </w:t>
      </w:r>
      <w:r w:rsidR="002E0DB1">
        <w:rPr>
          <w:rFonts w:ascii="Arial" w:eastAsia="Calibri" w:hAnsi="Arial" w:cs="Arial"/>
          <w:sz w:val="20"/>
          <w:szCs w:val="20"/>
          <w:lang w:eastAsia="en-AU"/>
        </w:rPr>
        <w:t xml:space="preserve">The Edge </w:t>
      </w:r>
      <w:r w:rsidR="006C448F">
        <w:rPr>
          <w:rFonts w:ascii="Arial" w:eastAsia="Calibri" w:hAnsi="Arial" w:cs="Arial"/>
          <w:sz w:val="20"/>
          <w:szCs w:val="20"/>
          <w:lang w:eastAsia="en-AU"/>
        </w:rPr>
        <w:t>Fabrication Lab</w:t>
      </w:r>
      <w:r w:rsidR="00121556" w:rsidRPr="002977CE">
        <w:rPr>
          <w:rFonts w:ascii="Arial" w:eastAsia="Calibri" w:hAnsi="Arial" w:cs="Arial"/>
          <w:sz w:val="20"/>
          <w:szCs w:val="20"/>
          <w:lang w:eastAsia="en-AU"/>
        </w:rPr>
        <w:t>,</w:t>
      </w:r>
      <w:r w:rsidR="00121556" w:rsidRPr="002977CE">
        <w:rPr>
          <w:rFonts w:ascii="Arial" w:eastAsia="Calibri" w:hAnsi="Arial" w:cs="Arial"/>
          <w:color w:val="FF0000"/>
          <w:sz w:val="20"/>
          <w:szCs w:val="20"/>
          <w:lang w:eastAsia="en-AU"/>
        </w:rPr>
        <w:t xml:space="preserve"> </w:t>
      </w:r>
      <w:r w:rsidR="00121556" w:rsidRPr="002977CE">
        <w:rPr>
          <w:rFonts w:ascii="Arial" w:eastAsia="Calibri" w:hAnsi="Arial" w:cs="Arial"/>
          <w:sz w:val="20"/>
          <w:szCs w:val="20"/>
          <w:lang w:eastAsia="en-AU"/>
        </w:rPr>
        <w:t>such as additional</w:t>
      </w:r>
      <w:r w:rsidR="00641BAE">
        <w:rPr>
          <w:rFonts w:ascii="Arial" w:eastAsia="Calibri" w:hAnsi="Arial" w:cs="Arial"/>
          <w:sz w:val="20"/>
          <w:szCs w:val="20"/>
          <w:lang w:eastAsia="en-AU"/>
        </w:rPr>
        <w:t xml:space="preserve"> SLQ departments</w:t>
      </w:r>
      <w:r w:rsidR="00121556" w:rsidRPr="002977CE">
        <w:rPr>
          <w:rFonts w:ascii="Arial" w:eastAsia="Calibri" w:hAnsi="Arial" w:cs="Arial"/>
          <w:sz w:val="20"/>
          <w:szCs w:val="20"/>
          <w:lang w:eastAsia="en-AU"/>
        </w:rPr>
        <w:t xml:space="preserve">, </w:t>
      </w:r>
      <w:r w:rsidR="00641BAE">
        <w:rPr>
          <w:rFonts w:ascii="Arial" w:eastAsia="Calibri" w:hAnsi="Arial" w:cs="Arial"/>
          <w:sz w:val="20"/>
          <w:szCs w:val="20"/>
          <w:lang w:eastAsia="en-AU"/>
        </w:rPr>
        <w:t>volunteers</w:t>
      </w:r>
      <w:r w:rsidR="00121556" w:rsidRPr="002977CE">
        <w:rPr>
          <w:rFonts w:ascii="Arial" w:eastAsia="Calibri" w:hAnsi="Arial" w:cs="Arial"/>
          <w:sz w:val="20"/>
          <w:szCs w:val="20"/>
          <w:lang w:eastAsia="en-AU"/>
        </w:rPr>
        <w:t xml:space="preserve"> and visitors, are included in risk management strategies as required</w:t>
      </w:r>
      <w:r w:rsidR="0088655C">
        <w:rPr>
          <w:rFonts w:ascii="Arial" w:eastAsia="Calibri" w:hAnsi="Arial" w:cs="Arial"/>
          <w:sz w:val="20"/>
          <w:szCs w:val="20"/>
          <w:lang w:eastAsia="en-AU"/>
        </w:rPr>
        <w:t>;</w:t>
      </w:r>
    </w:p>
    <w:p w14:paraId="395733EA" w14:textId="77777777" w:rsidR="00121556" w:rsidRPr="002977CE" w:rsidRDefault="00121556" w:rsidP="006F0F5B">
      <w:pPr>
        <w:numPr>
          <w:ilvl w:val="0"/>
          <w:numId w:val="9"/>
        </w:numPr>
        <w:autoSpaceDE w:val="0"/>
        <w:autoSpaceDN w:val="0"/>
        <w:adjustRightInd w:val="0"/>
        <w:jc w:val="both"/>
        <w:rPr>
          <w:rFonts w:ascii="Arial" w:eastAsia="Calibri" w:hAnsi="Arial" w:cs="Arial"/>
          <w:sz w:val="20"/>
          <w:szCs w:val="20"/>
          <w:lang w:eastAsia="en-AU"/>
        </w:rPr>
      </w:pPr>
      <w:r w:rsidRPr="002977CE">
        <w:rPr>
          <w:rFonts w:ascii="Arial" w:eastAsia="Calibri" w:hAnsi="Arial" w:cs="Arial"/>
          <w:sz w:val="20"/>
          <w:szCs w:val="20"/>
          <w:lang w:eastAsia="en-AU"/>
        </w:rPr>
        <w:t>Conduct a review of the Risk Management Procedure as necessary.</w:t>
      </w:r>
    </w:p>
    <w:p w14:paraId="616F791D" w14:textId="77777777" w:rsidR="009B3AFC" w:rsidRDefault="009B3AFC" w:rsidP="00121556">
      <w:pPr>
        <w:spacing w:before="120"/>
        <w:jc w:val="both"/>
        <w:rPr>
          <w:rFonts w:ascii="Arial" w:eastAsia="Calibri" w:hAnsi="Arial" w:cs="Arial"/>
          <w:sz w:val="20"/>
          <w:szCs w:val="20"/>
        </w:rPr>
      </w:pPr>
    </w:p>
    <w:p w14:paraId="0C8636F6" w14:textId="77777777" w:rsidR="00121556" w:rsidRPr="002977CE" w:rsidRDefault="00121556" w:rsidP="006F0F5B">
      <w:pPr>
        <w:numPr>
          <w:ilvl w:val="0"/>
          <w:numId w:val="11"/>
        </w:numPr>
        <w:jc w:val="both"/>
        <w:rPr>
          <w:rFonts w:ascii="Arial" w:eastAsia="Calibri" w:hAnsi="Arial" w:cs="Arial"/>
          <w:sz w:val="20"/>
          <w:szCs w:val="20"/>
        </w:rPr>
      </w:pPr>
      <w:r w:rsidRPr="002977CE">
        <w:rPr>
          <w:rFonts w:ascii="Arial" w:eastAsia="Calibri" w:hAnsi="Arial" w:cs="Arial"/>
          <w:sz w:val="20"/>
          <w:szCs w:val="20"/>
        </w:rPr>
        <w:lastRenderedPageBreak/>
        <w:t xml:space="preserve">Informing </w:t>
      </w:r>
      <w:r w:rsidR="00E34DA5">
        <w:rPr>
          <w:rFonts w:ascii="Arial" w:eastAsia="Calibri" w:hAnsi="Arial" w:cs="Arial"/>
          <w:sz w:val="20"/>
          <w:szCs w:val="20"/>
        </w:rPr>
        <w:t>workers</w:t>
      </w:r>
      <w:r w:rsidRPr="002977CE">
        <w:rPr>
          <w:rFonts w:ascii="Arial" w:eastAsia="Calibri" w:hAnsi="Arial" w:cs="Arial"/>
          <w:sz w:val="20"/>
          <w:szCs w:val="20"/>
        </w:rPr>
        <w:t xml:space="preserve"> </w:t>
      </w:r>
      <w:r w:rsidR="006E63BB">
        <w:rPr>
          <w:rFonts w:ascii="Arial" w:eastAsia="Calibri" w:hAnsi="Arial" w:cs="Arial"/>
          <w:sz w:val="20"/>
          <w:szCs w:val="20"/>
        </w:rPr>
        <w:t>and</w:t>
      </w:r>
      <w:r w:rsidRPr="002977CE">
        <w:rPr>
          <w:rFonts w:ascii="Arial" w:eastAsia="Calibri" w:hAnsi="Arial" w:cs="Arial"/>
          <w:sz w:val="20"/>
          <w:szCs w:val="20"/>
        </w:rPr>
        <w:t xml:space="preserve"> others about the requirement to actively participate in risk management strategies and to follow risk management policies and procedures while working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0088655C">
        <w:rPr>
          <w:rFonts w:ascii="Arial" w:eastAsia="Calibri" w:hAnsi="Arial" w:cs="Arial"/>
          <w:sz w:val="20"/>
          <w:szCs w:val="20"/>
        </w:rPr>
        <w:t>;</w:t>
      </w:r>
    </w:p>
    <w:p w14:paraId="13F744A6" w14:textId="77777777" w:rsidR="00121556" w:rsidRPr="002977CE" w:rsidRDefault="00121556" w:rsidP="006F0F5B">
      <w:pPr>
        <w:numPr>
          <w:ilvl w:val="0"/>
          <w:numId w:val="11"/>
        </w:numPr>
        <w:jc w:val="both"/>
        <w:rPr>
          <w:rFonts w:ascii="Arial" w:eastAsia="Calibri" w:hAnsi="Arial" w:cs="Arial"/>
          <w:sz w:val="20"/>
          <w:szCs w:val="20"/>
        </w:rPr>
      </w:pPr>
      <w:r w:rsidRPr="002977CE">
        <w:rPr>
          <w:rFonts w:ascii="Arial" w:eastAsia="Calibri" w:hAnsi="Arial" w:cs="Arial"/>
          <w:sz w:val="20"/>
          <w:szCs w:val="20"/>
        </w:rPr>
        <w:t xml:space="preserve">Ensuring adequate training for all people in how to participate in risk management activities in the </w:t>
      </w:r>
      <w:r w:rsidR="00A77C04">
        <w:rPr>
          <w:rFonts w:ascii="Arial" w:eastAsia="Calibri" w:hAnsi="Arial" w:cs="Arial"/>
          <w:sz w:val="20"/>
          <w:szCs w:val="20"/>
        </w:rPr>
        <w:t>workspace</w:t>
      </w:r>
      <w:r w:rsidR="0088655C">
        <w:rPr>
          <w:rFonts w:ascii="Arial" w:eastAsia="Calibri" w:hAnsi="Arial" w:cs="Arial"/>
          <w:sz w:val="20"/>
          <w:szCs w:val="20"/>
        </w:rPr>
        <w:t>;</w:t>
      </w:r>
    </w:p>
    <w:p w14:paraId="10116083" w14:textId="77777777" w:rsidR="00121556" w:rsidRPr="002977CE" w:rsidRDefault="00121556" w:rsidP="006F0F5B">
      <w:pPr>
        <w:numPr>
          <w:ilvl w:val="0"/>
          <w:numId w:val="11"/>
        </w:numPr>
        <w:jc w:val="both"/>
        <w:rPr>
          <w:rFonts w:ascii="Arial" w:eastAsia="Calibri" w:hAnsi="Arial" w:cs="Arial"/>
          <w:sz w:val="20"/>
          <w:szCs w:val="20"/>
        </w:rPr>
      </w:pPr>
      <w:r w:rsidRPr="002977CE">
        <w:rPr>
          <w:rFonts w:ascii="Arial" w:eastAsia="Calibri" w:hAnsi="Arial" w:cs="Arial"/>
          <w:sz w:val="20"/>
          <w:szCs w:val="20"/>
        </w:rPr>
        <w:t xml:space="preserve">Maintaining records required by </w:t>
      </w:r>
      <w:r w:rsidR="00F66556">
        <w:rPr>
          <w:rFonts w:ascii="Arial" w:eastAsia="Calibri" w:hAnsi="Arial" w:cs="Arial"/>
          <w:sz w:val="20"/>
          <w:szCs w:val="20"/>
        </w:rPr>
        <w:t>c</w:t>
      </w:r>
      <w:r w:rsidR="00AE58DD">
        <w:rPr>
          <w:rFonts w:ascii="Arial" w:eastAsia="Calibri" w:hAnsi="Arial" w:cs="Arial"/>
          <w:sz w:val="20"/>
          <w:szCs w:val="20"/>
        </w:rPr>
        <w:t xml:space="preserve">urrent </w:t>
      </w:r>
      <w:r w:rsidR="00641BAE">
        <w:rPr>
          <w:rFonts w:ascii="Arial" w:eastAsia="Calibri" w:hAnsi="Arial" w:cs="Arial"/>
          <w:sz w:val="20"/>
          <w:szCs w:val="20"/>
        </w:rPr>
        <w:t xml:space="preserve">QLD </w:t>
      </w:r>
      <w:r w:rsidR="00AE58DD">
        <w:rPr>
          <w:rFonts w:ascii="Arial" w:eastAsia="Calibri" w:hAnsi="Arial" w:cs="Arial"/>
          <w:sz w:val="20"/>
          <w:szCs w:val="20"/>
        </w:rPr>
        <w:t>WHS Legislation</w:t>
      </w:r>
      <w:r w:rsidRPr="002977CE">
        <w:rPr>
          <w:rFonts w:ascii="Arial" w:eastAsia="Calibri" w:hAnsi="Arial" w:cs="Arial"/>
          <w:sz w:val="20"/>
          <w:szCs w:val="20"/>
        </w:rPr>
        <w:t xml:space="preserve"> relating to risk management.</w:t>
      </w:r>
    </w:p>
    <w:p w14:paraId="05B02AA8" w14:textId="77777777" w:rsidR="00121556" w:rsidRPr="002977CE" w:rsidRDefault="00121556" w:rsidP="00121556">
      <w:pPr>
        <w:spacing w:before="120"/>
        <w:jc w:val="both"/>
        <w:rPr>
          <w:rFonts w:ascii="Arial" w:eastAsia="Calibri" w:hAnsi="Arial" w:cs="Arial"/>
          <w:sz w:val="20"/>
          <w:szCs w:val="20"/>
        </w:rPr>
      </w:pPr>
      <w:r w:rsidRPr="002977CE">
        <w:rPr>
          <w:rFonts w:ascii="Arial" w:eastAsia="Calibri" w:hAnsi="Arial" w:cs="Arial"/>
          <w:sz w:val="20"/>
          <w:szCs w:val="20"/>
        </w:rPr>
        <w:t xml:space="preserve">All </w:t>
      </w:r>
      <w:r w:rsidR="00E34DA5">
        <w:rPr>
          <w:rFonts w:ascii="Arial" w:eastAsia="Calibri" w:hAnsi="Arial" w:cs="Arial"/>
          <w:sz w:val="20"/>
          <w:szCs w:val="20"/>
        </w:rPr>
        <w:t>workers</w:t>
      </w:r>
      <w:r w:rsidRPr="002977CE">
        <w:rPr>
          <w:rFonts w:ascii="Arial" w:eastAsia="Calibri" w:hAnsi="Arial" w:cs="Arial"/>
          <w:sz w:val="20"/>
          <w:szCs w:val="20"/>
        </w:rPr>
        <w:t xml:space="preserve"> are responsible for working safely and for following reasonable directions in respect of the WHS Risk Management Procedure and associated mechanisms while working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2977CE">
        <w:rPr>
          <w:rFonts w:ascii="Arial" w:eastAsia="Calibri" w:hAnsi="Arial" w:cs="Arial"/>
          <w:sz w:val="20"/>
          <w:szCs w:val="20"/>
        </w:rPr>
        <w:t>.</w:t>
      </w:r>
    </w:p>
    <w:p w14:paraId="526110D3" w14:textId="77777777" w:rsidR="00121556" w:rsidRDefault="00121556" w:rsidP="006F0F5B">
      <w:pPr>
        <w:numPr>
          <w:ilvl w:val="0"/>
          <w:numId w:val="37"/>
        </w:numPr>
        <w:spacing w:before="120"/>
        <w:jc w:val="both"/>
        <w:rPr>
          <w:rFonts w:ascii="Arial" w:eastAsia="Calibri" w:hAnsi="Arial" w:cs="Arial"/>
          <w:b/>
          <w:sz w:val="20"/>
          <w:szCs w:val="20"/>
        </w:rPr>
      </w:pPr>
      <w:r w:rsidRPr="002977CE">
        <w:rPr>
          <w:rFonts w:ascii="Arial" w:eastAsia="Calibri" w:hAnsi="Arial" w:cs="Arial"/>
          <w:b/>
          <w:sz w:val="20"/>
          <w:szCs w:val="20"/>
        </w:rPr>
        <w:t xml:space="preserve">Procedure: </w:t>
      </w:r>
    </w:p>
    <w:p w14:paraId="70CF456B" w14:textId="77777777" w:rsidR="00121556" w:rsidRPr="002977CE" w:rsidRDefault="002E0DB1" w:rsidP="00121556">
      <w:pPr>
        <w:spacing w:before="120"/>
        <w:jc w:val="both"/>
        <w:rPr>
          <w:rFonts w:ascii="Arial" w:eastAsia="Calibri" w:hAnsi="Arial" w:cs="Arial"/>
          <w:b/>
          <w:sz w:val="20"/>
          <w:szCs w:val="20"/>
        </w:rPr>
      </w:pPr>
      <w:r>
        <w:rPr>
          <w:rFonts w:ascii="Arial" w:eastAsia="Calibri" w:hAnsi="Arial" w:cs="Arial"/>
          <w:sz w:val="20"/>
          <w:szCs w:val="20"/>
        </w:rPr>
        <w:t xml:space="preserve">The </w:t>
      </w:r>
      <w:r w:rsidR="007F4D78">
        <w:rPr>
          <w:rFonts w:ascii="Arial" w:eastAsia="Calibri" w:hAnsi="Arial" w:cs="Arial"/>
          <w:sz w:val="20"/>
          <w:szCs w:val="20"/>
        </w:rPr>
        <w:t>State Library</w:t>
      </w:r>
      <w:r w:rsidR="00121556" w:rsidRPr="002977CE">
        <w:rPr>
          <w:rFonts w:ascii="Arial" w:eastAsia="Calibri" w:hAnsi="Arial" w:cs="Arial"/>
          <w:sz w:val="20"/>
          <w:szCs w:val="20"/>
        </w:rPr>
        <w:t xml:space="preserve"> has implemented a step-by-step mechanism to provide the required system and tools to ensure effective risk management in the </w:t>
      </w:r>
      <w:r w:rsidR="00A77C04">
        <w:rPr>
          <w:rFonts w:ascii="Arial" w:eastAsia="Calibri" w:hAnsi="Arial" w:cs="Arial"/>
          <w:sz w:val="20"/>
          <w:szCs w:val="20"/>
        </w:rPr>
        <w:t>workspace</w:t>
      </w:r>
      <w:r w:rsidR="00121556" w:rsidRPr="002977CE">
        <w:rPr>
          <w:rFonts w:ascii="Arial" w:eastAsia="Calibri" w:hAnsi="Arial" w:cs="Arial"/>
          <w:sz w:val="20"/>
          <w:szCs w:val="20"/>
        </w:rPr>
        <w:t xml:space="preserve">. </w:t>
      </w:r>
      <w:r w:rsidR="008C697E">
        <w:rPr>
          <w:rFonts w:ascii="Arial" w:eastAsia="Calibri" w:hAnsi="Arial" w:cs="Arial"/>
          <w:sz w:val="20"/>
          <w:szCs w:val="20"/>
        </w:rPr>
        <w:t>They are a</w:t>
      </w:r>
      <w:r w:rsidR="00121556" w:rsidRPr="002977CE">
        <w:rPr>
          <w:rFonts w:ascii="Arial" w:eastAsia="Calibri" w:hAnsi="Arial" w:cs="Arial"/>
          <w:sz w:val="20"/>
          <w:szCs w:val="20"/>
        </w:rPr>
        <w:t>s follows:</w:t>
      </w:r>
    </w:p>
    <w:p w14:paraId="5AA700BF" w14:textId="6AE3AE7E" w:rsidR="00121556" w:rsidRPr="002977CE" w:rsidRDefault="00121556" w:rsidP="006F0F5B">
      <w:pPr>
        <w:numPr>
          <w:ilvl w:val="0"/>
          <w:numId w:val="17"/>
        </w:numPr>
        <w:ind w:left="714" w:hanging="357"/>
        <w:jc w:val="both"/>
        <w:rPr>
          <w:rFonts w:ascii="Arial" w:eastAsia="Calibri" w:hAnsi="Arial" w:cs="Arial"/>
          <w:sz w:val="20"/>
          <w:szCs w:val="20"/>
        </w:rPr>
      </w:pPr>
      <w:r w:rsidRPr="002977CE">
        <w:rPr>
          <w:rFonts w:ascii="Arial" w:eastAsia="Calibri" w:hAnsi="Arial" w:cs="Arial"/>
          <w:sz w:val="20"/>
          <w:szCs w:val="20"/>
        </w:rPr>
        <w:t xml:space="preserve">Communication – the Consultation, Cooperation and Coordination and associated procedure are in place to enable risk management to be implemented systematically and efficiently, involving all people impacted by WHS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2977CE">
        <w:rPr>
          <w:rFonts w:ascii="Arial" w:eastAsia="Calibri" w:hAnsi="Arial" w:cs="Arial"/>
          <w:sz w:val="20"/>
          <w:szCs w:val="20"/>
        </w:rPr>
        <w:t>. Effective consultation and planning is essential during every phase of the Risk Management Procedure and associated activities</w:t>
      </w:r>
      <w:r w:rsidR="0088655C">
        <w:rPr>
          <w:rFonts w:ascii="Arial" w:eastAsia="Calibri" w:hAnsi="Arial" w:cs="Arial"/>
          <w:sz w:val="20"/>
          <w:szCs w:val="20"/>
        </w:rPr>
        <w:t>;</w:t>
      </w:r>
    </w:p>
    <w:p w14:paraId="53D4885C" w14:textId="77777777" w:rsidR="00121556" w:rsidRPr="002977CE" w:rsidRDefault="00121556" w:rsidP="006F0F5B">
      <w:pPr>
        <w:numPr>
          <w:ilvl w:val="0"/>
          <w:numId w:val="17"/>
        </w:numPr>
        <w:ind w:left="714" w:hanging="357"/>
        <w:jc w:val="both"/>
        <w:rPr>
          <w:rFonts w:ascii="Arial" w:eastAsia="Calibri" w:hAnsi="Arial" w:cs="Arial"/>
          <w:sz w:val="20"/>
          <w:szCs w:val="20"/>
        </w:rPr>
      </w:pPr>
      <w:r w:rsidRPr="002977CE">
        <w:rPr>
          <w:rFonts w:ascii="Arial" w:eastAsia="Calibri" w:hAnsi="Arial" w:cs="Arial"/>
          <w:sz w:val="20"/>
          <w:szCs w:val="20"/>
        </w:rPr>
        <w:t>Hazards are identified and reported via the following:</w:t>
      </w:r>
    </w:p>
    <w:p w14:paraId="1B801D9F" w14:textId="77777777" w:rsidR="00121556" w:rsidRPr="002977CE" w:rsidRDefault="00121556" w:rsidP="006F0F5B">
      <w:pPr>
        <w:numPr>
          <w:ilvl w:val="1"/>
          <w:numId w:val="17"/>
        </w:numPr>
        <w:ind w:hanging="357"/>
        <w:jc w:val="both"/>
        <w:rPr>
          <w:rFonts w:ascii="Arial" w:eastAsia="Calibri" w:hAnsi="Arial" w:cs="Arial"/>
          <w:sz w:val="20"/>
          <w:szCs w:val="20"/>
        </w:rPr>
      </w:pPr>
      <w:r w:rsidRPr="002977CE">
        <w:rPr>
          <w:rFonts w:ascii="Arial" w:eastAsia="Calibri" w:hAnsi="Arial" w:cs="Arial"/>
          <w:sz w:val="20"/>
          <w:szCs w:val="20"/>
        </w:rPr>
        <w:t xml:space="preserve">Consultation – WHS Meetings, </w:t>
      </w:r>
      <w:r w:rsidR="000D52E6">
        <w:rPr>
          <w:rFonts w:ascii="Arial" w:eastAsia="Calibri" w:hAnsi="Arial" w:cs="Arial"/>
          <w:sz w:val="20"/>
          <w:szCs w:val="20"/>
        </w:rPr>
        <w:t>HSR</w:t>
      </w:r>
      <w:r w:rsidRPr="002977CE">
        <w:rPr>
          <w:rFonts w:ascii="Arial" w:eastAsia="Calibri" w:hAnsi="Arial" w:cs="Arial"/>
          <w:sz w:val="20"/>
          <w:szCs w:val="20"/>
        </w:rPr>
        <w:t>, briefings, direct discussions etc.</w:t>
      </w:r>
      <w:r w:rsidR="0088655C">
        <w:rPr>
          <w:rFonts w:ascii="Arial" w:eastAsia="Calibri" w:hAnsi="Arial" w:cs="Arial"/>
          <w:sz w:val="20"/>
          <w:szCs w:val="20"/>
        </w:rPr>
        <w:t>;</w:t>
      </w:r>
    </w:p>
    <w:p w14:paraId="1CFD1B54" w14:textId="77777777" w:rsidR="00121556" w:rsidRPr="002977CE" w:rsidRDefault="00A77C04" w:rsidP="006F0F5B">
      <w:pPr>
        <w:numPr>
          <w:ilvl w:val="1"/>
          <w:numId w:val="17"/>
        </w:numPr>
        <w:ind w:hanging="357"/>
        <w:jc w:val="both"/>
        <w:rPr>
          <w:rFonts w:ascii="Arial" w:eastAsia="Calibri" w:hAnsi="Arial" w:cs="Arial"/>
          <w:sz w:val="20"/>
          <w:szCs w:val="20"/>
        </w:rPr>
      </w:pPr>
      <w:r>
        <w:rPr>
          <w:rFonts w:ascii="Arial" w:eastAsia="Calibri" w:hAnsi="Arial" w:cs="Arial"/>
          <w:sz w:val="20"/>
          <w:szCs w:val="20"/>
        </w:rPr>
        <w:t>Workspace</w:t>
      </w:r>
      <w:r w:rsidR="00121556" w:rsidRPr="002977CE">
        <w:rPr>
          <w:rFonts w:ascii="Arial" w:eastAsia="Calibri" w:hAnsi="Arial" w:cs="Arial"/>
          <w:sz w:val="20"/>
          <w:szCs w:val="20"/>
        </w:rPr>
        <w:t xml:space="preserve"> inspections</w:t>
      </w:r>
      <w:r w:rsidR="0088655C">
        <w:rPr>
          <w:rFonts w:ascii="Arial" w:eastAsia="Calibri" w:hAnsi="Arial" w:cs="Arial"/>
          <w:sz w:val="20"/>
          <w:szCs w:val="20"/>
        </w:rPr>
        <w:t>;</w:t>
      </w:r>
    </w:p>
    <w:p w14:paraId="350E32B1" w14:textId="77777777" w:rsidR="00121556" w:rsidRPr="002977CE" w:rsidRDefault="00121556" w:rsidP="006F0F5B">
      <w:pPr>
        <w:numPr>
          <w:ilvl w:val="1"/>
          <w:numId w:val="17"/>
        </w:numPr>
        <w:ind w:hanging="357"/>
        <w:jc w:val="both"/>
        <w:rPr>
          <w:rFonts w:ascii="Arial" w:eastAsia="Calibri" w:hAnsi="Arial" w:cs="Arial"/>
          <w:sz w:val="20"/>
          <w:szCs w:val="20"/>
        </w:rPr>
      </w:pPr>
      <w:r w:rsidRPr="002977CE">
        <w:rPr>
          <w:rFonts w:ascii="Arial" w:eastAsia="Calibri" w:hAnsi="Arial" w:cs="Arial"/>
          <w:sz w:val="20"/>
          <w:szCs w:val="20"/>
        </w:rPr>
        <w:t xml:space="preserve">Audits – internal </w:t>
      </w:r>
      <w:r w:rsidR="006E63BB">
        <w:rPr>
          <w:rFonts w:ascii="Arial" w:eastAsia="Calibri" w:hAnsi="Arial" w:cs="Arial"/>
          <w:sz w:val="20"/>
          <w:szCs w:val="20"/>
        </w:rPr>
        <w:t>and</w:t>
      </w:r>
      <w:r w:rsidRPr="002977CE">
        <w:rPr>
          <w:rFonts w:ascii="Arial" w:eastAsia="Calibri" w:hAnsi="Arial" w:cs="Arial"/>
          <w:sz w:val="20"/>
          <w:szCs w:val="20"/>
        </w:rPr>
        <w:t xml:space="preserve"> external (photos, observations, checklists, reports)</w:t>
      </w:r>
      <w:r w:rsidR="0088655C">
        <w:rPr>
          <w:rFonts w:ascii="Arial" w:eastAsia="Calibri" w:hAnsi="Arial" w:cs="Arial"/>
          <w:sz w:val="20"/>
          <w:szCs w:val="20"/>
        </w:rPr>
        <w:t>;</w:t>
      </w:r>
    </w:p>
    <w:p w14:paraId="7CBB8D95" w14:textId="0319B507" w:rsidR="000D52E6" w:rsidRDefault="00121556" w:rsidP="006F0F5B">
      <w:pPr>
        <w:numPr>
          <w:ilvl w:val="1"/>
          <w:numId w:val="17"/>
        </w:numPr>
        <w:ind w:hanging="357"/>
        <w:jc w:val="both"/>
        <w:rPr>
          <w:rFonts w:ascii="Arial" w:eastAsia="Calibri" w:hAnsi="Arial" w:cs="Arial"/>
          <w:sz w:val="20"/>
          <w:szCs w:val="20"/>
        </w:rPr>
      </w:pPr>
      <w:r w:rsidRPr="000D52E6">
        <w:rPr>
          <w:rFonts w:ascii="Arial" w:eastAsia="Calibri" w:hAnsi="Arial" w:cs="Arial"/>
          <w:sz w:val="20"/>
          <w:szCs w:val="20"/>
        </w:rPr>
        <w:t>Reporting – Incident Forms,</w:t>
      </w:r>
      <w:r w:rsidR="00820E38" w:rsidRPr="000D52E6">
        <w:rPr>
          <w:rFonts w:ascii="Arial" w:eastAsia="Calibri" w:hAnsi="Arial" w:cs="Arial"/>
          <w:sz w:val="20"/>
          <w:szCs w:val="20"/>
        </w:rPr>
        <w:t xml:space="preserve"> Hazard Report Form, Hazardous C</w:t>
      </w:r>
      <w:r w:rsidR="000D52E6">
        <w:rPr>
          <w:rFonts w:ascii="Arial" w:eastAsia="Calibri" w:hAnsi="Arial" w:cs="Arial"/>
          <w:sz w:val="20"/>
          <w:szCs w:val="20"/>
        </w:rPr>
        <w:t>hemicals/</w:t>
      </w:r>
      <w:r w:rsidR="004D09A2">
        <w:rPr>
          <w:rFonts w:ascii="Arial" w:eastAsia="Calibri" w:hAnsi="Arial" w:cs="Arial"/>
          <w:sz w:val="20"/>
          <w:szCs w:val="20"/>
        </w:rPr>
        <w:t xml:space="preserve">Dangerous Goods </w:t>
      </w:r>
      <w:r w:rsidR="000D52E6">
        <w:rPr>
          <w:rFonts w:ascii="Arial" w:eastAsia="Calibri" w:hAnsi="Arial" w:cs="Arial"/>
          <w:sz w:val="20"/>
          <w:szCs w:val="20"/>
        </w:rPr>
        <w:t>Register etc.</w:t>
      </w:r>
      <w:r w:rsidR="0088655C">
        <w:rPr>
          <w:rFonts w:ascii="Arial" w:eastAsia="Calibri" w:hAnsi="Arial" w:cs="Arial"/>
          <w:sz w:val="20"/>
          <w:szCs w:val="20"/>
        </w:rPr>
        <w:t>;</w:t>
      </w:r>
    </w:p>
    <w:p w14:paraId="423392CD" w14:textId="77777777" w:rsidR="00121556" w:rsidRPr="000D52E6" w:rsidRDefault="00121556" w:rsidP="006F0F5B">
      <w:pPr>
        <w:numPr>
          <w:ilvl w:val="1"/>
          <w:numId w:val="17"/>
        </w:numPr>
        <w:ind w:hanging="357"/>
        <w:jc w:val="both"/>
        <w:rPr>
          <w:rFonts w:ascii="Arial" w:eastAsia="Calibri" w:hAnsi="Arial" w:cs="Arial"/>
          <w:sz w:val="20"/>
          <w:szCs w:val="20"/>
        </w:rPr>
      </w:pPr>
      <w:r w:rsidRPr="000D52E6">
        <w:rPr>
          <w:rFonts w:ascii="Arial" w:eastAsia="Calibri" w:hAnsi="Arial" w:cs="Arial"/>
          <w:sz w:val="20"/>
          <w:szCs w:val="20"/>
        </w:rPr>
        <w:t xml:space="preserve">Research – gather and interpret information from State </w:t>
      </w:r>
      <w:r w:rsidR="006E63BB" w:rsidRPr="000D52E6">
        <w:rPr>
          <w:rFonts w:ascii="Arial" w:eastAsia="Calibri" w:hAnsi="Arial" w:cs="Arial"/>
          <w:sz w:val="20"/>
          <w:szCs w:val="20"/>
        </w:rPr>
        <w:t>and</w:t>
      </w:r>
      <w:r w:rsidRPr="000D52E6">
        <w:rPr>
          <w:rFonts w:ascii="Arial" w:eastAsia="Calibri" w:hAnsi="Arial" w:cs="Arial"/>
          <w:sz w:val="20"/>
          <w:szCs w:val="20"/>
        </w:rPr>
        <w:t xml:space="preserve"> Local Authorities, </w:t>
      </w:r>
      <w:r w:rsidR="00D40610">
        <w:rPr>
          <w:rFonts w:ascii="Arial" w:eastAsia="Calibri" w:hAnsi="Arial" w:cs="Arial"/>
          <w:sz w:val="20"/>
          <w:szCs w:val="20"/>
        </w:rPr>
        <w:t>m</w:t>
      </w:r>
      <w:r w:rsidRPr="000D52E6">
        <w:rPr>
          <w:rFonts w:ascii="Arial" w:eastAsia="Calibri" w:hAnsi="Arial" w:cs="Arial"/>
          <w:sz w:val="20"/>
          <w:szCs w:val="20"/>
        </w:rPr>
        <w:t xml:space="preserve">anufacturers, </w:t>
      </w:r>
      <w:r w:rsidR="00D40610">
        <w:rPr>
          <w:rFonts w:ascii="Arial" w:eastAsia="Calibri" w:hAnsi="Arial" w:cs="Arial"/>
          <w:sz w:val="20"/>
          <w:szCs w:val="20"/>
        </w:rPr>
        <w:t>s</w:t>
      </w:r>
      <w:r w:rsidRPr="000D52E6">
        <w:rPr>
          <w:rFonts w:ascii="Arial" w:eastAsia="Calibri" w:hAnsi="Arial" w:cs="Arial"/>
          <w:sz w:val="20"/>
          <w:szCs w:val="20"/>
        </w:rPr>
        <w:t xml:space="preserve">uppliers, </w:t>
      </w:r>
      <w:r w:rsidR="00D40610">
        <w:rPr>
          <w:rFonts w:ascii="Arial" w:eastAsia="Calibri" w:hAnsi="Arial" w:cs="Arial"/>
          <w:sz w:val="20"/>
          <w:szCs w:val="20"/>
        </w:rPr>
        <w:t>i</w:t>
      </w:r>
      <w:r w:rsidRPr="000D52E6">
        <w:rPr>
          <w:rFonts w:ascii="Arial" w:eastAsia="Calibri" w:hAnsi="Arial" w:cs="Arial"/>
          <w:sz w:val="20"/>
          <w:szCs w:val="20"/>
        </w:rPr>
        <w:t xml:space="preserve">ndustry groups, other </w:t>
      </w:r>
      <w:r w:rsidR="00081960">
        <w:rPr>
          <w:rFonts w:ascii="Arial" w:eastAsia="Calibri" w:hAnsi="Arial" w:cs="Arial"/>
          <w:sz w:val="20"/>
          <w:szCs w:val="20"/>
        </w:rPr>
        <w:t>PCBU</w:t>
      </w:r>
      <w:r w:rsidRPr="000D52E6">
        <w:rPr>
          <w:rFonts w:ascii="Arial" w:eastAsia="Calibri" w:hAnsi="Arial" w:cs="Arial"/>
          <w:sz w:val="20"/>
          <w:szCs w:val="20"/>
        </w:rPr>
        <w:t xml:space="preserve"> </w:t>
      </w:r>
      <w:r w:rsidR="006E63BB" w:rsidRPr="000D52E6">
        <w:rPr>
          <w:rFonts w:ascii="Arial" w:eastAsia="Calibri" w:hAnsi="Arial" w:cs="Arial"/>
          <w:sz w:val="20"/>
          <w:szCs w:val="20"/>
        </w:rPr>
        <w:t>and</w:t>
      </w:r>
      <w:r w:rsidRPr="000D52E6">
        <w:rPr>
          <w:rFonts w:ascii="Arial" w:eastAsia="Calibri" w:hAnsi="Arial" w:cs="Arial"/>
          <w:sz w:val="20"/>
          <w:szCs w:val="20"/>
        </w:rPr>
        <w:t xml:space="preserve"> </w:t>
      </w:r>
      <w:r w:rsidR="00E34DA5">
        <w:rPr>
          <w:rFonts w:ascii="Arial" w:eastAsia="Calibri" w:hAnsi="Arial" w:cs="Arial"/>
          <w:sz w:val="20"/>
          <w:szCs w:val="20"/>
        </w:rPr>
        <w:t>workers</w:t>
      </w:r>
      <w:r w:rsidR="0088655C">
        <w:rPr>
          <w:rFonts w:ascii="Arial" w:eastAsia="Calibri" w:hAnsi="Arial" w:cs="Arial"/>
          <w:sz w:val="20"/>
          <w:szCs w:val="20"/>
        </w:rPr>
        <w:t>;</w:t>
      </w:r>
    </w:p>
    <w:p w14:paraId="4F939E1C" w14:textId="77777777" w:rsidR="00121556" w:rsidRPr="002977CE" w:rsidRDefault="000D52E6" w:rsidP="006F0F5B">
      <w:pPr>
        <w:numPr>
          <w:ilvl w:val="0"/>
          <w:numId w:val="17"/>
        </w:numPr>
        <w:ind w:hanging="357"/>
        <w:jc w:val="both"/>
        <w:rPr>
          <w:rFonts w:ascii="Arial" w:eastAsia="Calibri" w:hAnsi="Arial" w:cs="Arial"/>
          <w:sz w:val="20"/>
          <w:szCs w:val="20"/>
        </w:rPr>
      </w:pPr>
      <w:r>
        <w:rPr>
          <w:rFonts w:ascii="Arial" w:eastAsia="Calibri" w:hAnsi="Arial" w:cs="Arial"/>
          <w:sz w:val="20"/>
          <w:szCs w:val="20"/>
        </w:rPr>
        <w:t>Risk a</w:t>
      </w:r>
      <w:r w:rsidR="00121556" w:rsidRPr="002977CE">
        <w:rPr>
          <w:rFonts w:ascii="Arial" w:eastAsia="Calibri" w:hAnsi="Arial" w:cs="Arial"/>
          <w:sz w:val="20"/>
          <w:szCs w:val="20"/>
        </w:rPr>
        <w:t xml:space="preserve">ssessment – conduct </w:t>
      </w:r>
      <w:r w:rsidR="00A77C04">
        <w:rPr>
          <w:rFonts w:ascii="Arial" w:eastAsia="Calibri" w:hAnsi="Arial" w:cs="Arial"/>
          <w:sz w:val="20"/>
          <w:szCs w:val="20"/>
        </w:rPr>
        <w:t>workspace</w:t>
      </w:r>
      <w:r w:rsidR="00121556" w:rsidRPr="002977CE">
        <w:rPr>
          <w:rFonts w:ascii="Arial" w:eastAsia="Calibri" w:hAnsi="Arial" w:cs="Arial"/>
          <w:sz w:val="20"/>
          <w:szCs w:val="20"/>
        </w:rPr>
        <w:t xml:space="preserve">-specific, task-specific, chemical and plant </w:t>
      </w:r>
      <w:r w:rsidR="008D3BBA">
        <w:rPr>
          <w:rFonts w:ascii="Arial" w:hAnsi="Arial" w:cs="Arial"/>
          <w:sz w:val="20"/>
          <w:szCs w:val="20"/>
        </w:rPr>
        <w:t>risk a</w:t>
      </w:r>
      <w:r w:rsidR="008D3BBA" w:rsidRPr="00C556DA">
        <w:rPr>
          <w:rFonts w:ascii="Arial" w:hAnsi="Arial" w:cs="Arial"/>
          <w:sz w:val="20"/>
          <w:szCs w:val="20"/>
        </w:rPr>
        <w:t>ssessment</w:t>
      </w:r>
      <w:r w:rsidR="00121556" w:rsidRPr="002977CE">
        <w:rPr>
          <w:rFonts w:ascii="Arial" w:eastAsia="Calibri" w:hAnsi="Arial" w:cs="Arial"/>
          <w:sz w:val="20"/>
          <w:szCs w:val="20"/>
        </w:rPr>
        <w:t xml:space="preserve">s and environmental impact </w:t>
      </w:r>
      <w:r w:rsidR="008D3BBA">
        <w:rPr>
          <w:rFonts w:ascii="Arial" w:hAnsi="Arial" w:cs="Arial"/>
          <w:sz w:val="20"/>
          <w:szCs w:val="20"/>
        </w:rPr>
        <w:t>risk a</w:t>
      </w:r>
      <w:r w:rsidR="008D3BBA" w:rsidRPr="00C556DA">
        <w:rPr>
          <w:rFonts w:ascii="Arial" w:hAnsi="Arial" w:cs="Arial"/>
          <w:sz w:val="20"/>
          <w:szCs w:val="20"/>
        </w:rPr>
        <w:t>ssessment</w:t>
      </w:r>
      <w:r w:rsidR="00121556" w:rsidRPr="002977CE">
        <w:rPr>
          <w:rFonts w:ascii="Arial" w:eastAsia="Calibri" w:hAnsi="Arial" w:cs="Arial"/>
          <w:sz w:val="20"/>
          <w:szCs w:val="20"/>
        </w:rPr>
        <w:t xml:space="preserve">s as required by suitably trained and experienced </w:t>
      </w:r>
      <w:r w:rsidR="00E34DA5">
        <w:rPr>
          <w:rFonts w:ascii="Arial" w:eastAsia="Calibri" w:hAnsi="Arial" w:cs="Arial"/>
          <w:sz w:val="20"/>
          <w:szCs w:val="20"/>
        </w:rPr>
        <w:t>workers</w:t>
      </w:r>
      <w:r w:rsidR="0088655C">
        <w:rPr>
          <w:rFonts w:ascii="Arial" w:eastAsia="Calibri" w:hAnsi="Arial" w:cs="Arial"/>
          <w:sz w:val="20"/>
          <w:szCs w:val="20"/>
        </w:rPr>
        <w:t>;</w:t>
      </w:r>
    </w:p>
    <w:p w14:paraId="6D2577A1" w14:textId="77777777" w:rsidR="00121556" w:rsidRPr="002977CE" w:rsidRDefault="00121556" w:rsidP="006F0F5B">
      <w:pPr>
        <w:numPr>
          <w:ilvl w:val="0"/>
          <w:numId w:val="17"/>
        </w:numPr>
        <w:ind w:hanging="357"/>
        <w:jc w:val="both"/>
        <w:rPr>
          <w:rFonts w:ascii="Arial" w:eastAsia="Calibri" w:hAnsi="Arial" w:cs="Arial"/>
          <w:sz w:val="20"/>
          <w:szCs w:val="20"/>
        </w:rPr>
      </w:pPr>
      <w:r w:rsidRPr="002977CE">
        <w:rPr>
          <w:rFonts w:ascii="Arial" w:eastAsia="Calibri" w:hAnsi="Arial" w:cs="Arial"/>
          <w:sz w:val="20"/>
          <w:szCs w:val="20"/>
        </w:rPr>
        <w:t xml:space="preserve">A Risk </w:t>
      </w:r>
      <w:r w:rsidR="001F109B">
        <w:rPr>
          <w:rFonts w:ascii="Arial" w:eastAsia="Calibri" w:hAnsi="Arial" w:cs="Arial"/>
          <w:sz w:val="20"/>
          <w:szCs w:val="20"/>
        </w:rPr>
        <w:t>Assessment</w:t>
      </w:r>
      <w:r w:rsidR="00741D74">
        <w:rPr>
          <w:rFonts w:ascii="Arial" w:eastAsia="Calibri" w:hAnsi="Arial" w:cs="Arial"/>
          <w:sz w:val="20"/>
          <w:szCs w:val="20"/>
        </w:rPr>
        <w:t xml:space="preserve"> </w:t>
      </w:r>
      <w:r w:rsidRPr="002977CE">
        <w:rPr>
          <w:rFonts w:ascii="Arial" w:eastAsia="Calibri" w:hAnsi="Arial" w:cs="Arial"/>
          <w:sz w:val="20"/>
          <w:szCs w:val="20"/>
        </w:rPr>
        <w:t xml:space="preserve">Matrix </w:t>
      </w:r>
      <w:r w:rsidR="00E9321E">
        <w:rPr>
          <w:rFonts w:ascii="Arial" w:eastAsia="Calibri" w:hAnsi="Arial" w:cs="Arial"/>
          <w:sz w:val="20"/>
          <w:szCs w:val="20"/>
        </w:rPr>
        <w:t xml:space="preserve">(figure </w:t>
      </w:r>
      <w:r w:rsidR="00741D74">
        <w:rPr>
          <w:rFonts w:ascii="Arial" w:eastAsia="Calibri" w:hAnsi="Arial" w:cs="Arial"/>
          <w:sz w:val="20"/>
          <w:szCs w:val="20"/>
        </w:rPr>
        <w:t>2</w:t>
      </w:r>
      <w:r w:rsidR="00E9321E">
        <w:rPr>
          <w:rFonts w:ascii="Arial" w:eastAsia="Calibri" w:hAnsi="Arial" w:cs="Arial"/>
          <w:sz w:val="20"/>
          <w:szCs w:val="20"/>
        </w:rPr>
        <w:t xml:space="preserve">) </w:t>
      </w:r>
      <w:r w:rsidRPr="002977CE">
        <w:rPr>
          <w:rFonts w:ascii="Arial" w:eastAsia="Calibri" w:hAnsi="Arial" w:cs="Arial"/>
          <w:sz w:val="20"/>
          <w:szCs w:val="20"/>
        </w:rPr>
        <w:t xml:space="preserve">which accompanies each </w:t>
      </w:r>
      <w:r w:rsidR="008D3BBA">
        <w:rPr>
          <w:rFonts w:ascii="Arial" w:hAnsi="Arial" w:cs="Arial"/>
          <w:sz w:val="20"/>
          <w:szCs w:val="20"/>
        </w:rPr>
        <w:t>risk a</w:t>
      </w:r>
      <w:r w:rsidR="008D3BBA" w:rsidRPr="00C556DA">
        <w:rPr>
          <w:rFonts w:ascii="Arial" w:hAnsi="Arial" w:cs="Arial"/>
          <w:sz w:val="20"/>
          <w:szCs w:val="20"/>
        </w:rPr>
        <w:t>ssessment</w:t>
      </w:r>
      <w:r w:rsidRPr="002977CE">
        <w:rPr>
          <w:rFonts w:ascii="Arial" w:eastAsia="Calibri" w:hAnsi="Arial" w:cs="Arial"/>
          <w:sz w:val="20"/>
          <w:szCs w:val="20"/>
        </w:rPr>
        <w:t xml:space="preserve"> form is used to assist in determining risk levels</w:t>
      </w:r>
      <w:r w:rsidR="0088655C">
        <w:rPr>
          <w:rFonts w:ascii="Arial" w:eastAsia="Calibri" w:hAnsi="Arial" w:cs="Arial"/>
          <w:sz w:val="20"/>
          <w:szCs w:val="20"/>
        </w:rPr>
        <w:t>;</w:t>
      </w:r>
    </w:p>
    <w:p w14:paraId="516B4510" w14:textId="77777777" w:rsidR="000D52E6" w:rsidRDefault="000D52E6" w:rsidP="006F0F5B">
      <w:pPr>
        <w:numPr>
          <w:ilvl w:val="0"/>
          <w:numId w:val="17"/>
        </w:numPr>
        <w:ind w:hanging="357"/>
        <w:jc w:val="both"/>
        <w:rPr>
          <w:rFonts w:ascii="Arial" w:eastAsia="Calibri" w:hAnsi="Arial" w:cs="Arial"/>
          <w:sz w:val="20"/>
          <w:szCs w:val="20"/>
        </w:rPr>
      </w:pPr>
      <w:r>
        <w:rPr>
          <w:rFonts w:ascii="Arial" w:eastAsia="Calibri" w:hAnsi="Arial" w:cs="Arial"/>
          <w:sz w:val="20"/>
          <w:szCs w:val="20"/>
        </w:rPr>
        <w:t>Actions p</w:t>
      </w:r>
      <w:r w:rsidR="00121556" w:rsidRPr="000D52E6">
        <w:rPr>
          <w:rFonts w:ascii="Arial" w:eastAsia="Calibri" w:hAnsi="Arial" w:cs="Arial"/>
          <w:sz w:val="20"/>
          <w:szCs w:val="20"/>
        </w:rPr>
        <w:t xml:space="preserve">rioritised – assess risk levels then a list of </w:t>
      </w:r>
      <w:r>
        <w:rPr>
          <w:rFonts w:ascii="Arial" w:eastAsia="Calibri" w:hAnsi="Arial" w:cs="Arial"/>
          <w:sz w:val="20"/>
          <w:szCs w:val="20"/>
        </w:rPr>
        <w:t>action priorities is determined</w:t>
      </w:r>
      <w:r w:rsidR="0088655C">
        <w:rPr>
          <w:rFonts w:ascii="Arial" w:eastAsia="Calibri" w:hAnsi="Arial" w:cs="Arial"/>
          <w:sz w:val="20"/>
          <w:szCs w:val="20"/>
        </w:rPr>
        <w:t>;</w:t>
      </w:r>
    </w:p>
    <w:p w14:paraId="1B454E1B" w14:textId="77777777" w:rsidR="00121556" w:rsidRPr="000D52E6" w:rsidRDefault="000D52E6" w:rsidP="006F0F5B">
      <w:pPr>
        <w:numPr>
          <w:ilvl w:val="0"/>
          <w:numId w:val="17"/>
        </w:numPr>
        <w:ind w:hanging="357"/>
        <w:jc w:val="both"/>
        <w:rPr>
          <w:rFonts w:ascii="Arial" w:eastAsia="Calibri" w:hAnsi="Arial" w:cs="Arial"/>
          <w:sz w:val="20"/>
          <w:szCs w:val="20"/>
        </w:rPr>
      </w:pPr>
      <w:r>
        <w:rPr>
          <w:rFonts w:ascii="Arial" w:eastAsia="Calibri" w:hAnsi="Arial" w:cs="Arial"/>
          <w:sz w:val="20"/>
          <w:szCs w:val="20"/>
        </w:rPr>
        <w:t>Risk c</w:t>
      </w:r>
      <w:r w:rsidR="00121556" w:rsidRPr="000D52E6">
        <w:rPr>
          <w:rFonts w:ascii="Arial" w:eastAsia="Calibri" w:hAnsi="Arial" w:cs="Arial"/>
          <w:sz w:val="20"/>
          <w:szCs w:val="20"/>
        </w:rPr>
        <w:t>ontrol – identified hazards are systematically eliminated or reduced by implementing practical control measures. Use the Hierarchy of Controls</w:t>
      </w:r>
      <w:r w:rsidR="00E9321E" w:rsidRPr="000D52E6">
        <w:rPr>
          <w:rFonts w:ascii="Arial" w:eastAsia="Calibri" w:hAnsi="Arial" w:cs="Arial"/>
          <w:sz w:val="20"/>
          <w:szCs w:val="20"/>
        </w:rPr>
        <w:t xml:space="preserve"> (Figure </w:t>
      </w:r>
      <w:r w:rsidR="00741D74" w:rsidRPr="000D52E6">
        <w:rPr>
          <w:rFonts w:ascii="Arial" w:eastAsia="Calibri" w:hAnsi="Arial" w:cs="Arial"/>
          <w:sz w:val="20"/>
          <w:szCs w:val="20"/>
        </w:rPr>
        <w:t>3</w:t>
      </w:r>
      <w:r w:rsidR="00E9321E" w:rsidRPr="000D52E6">
        <w:rPr>
          <w:rFonts w:ascii="Arial" w:eastAsia="Calibri" w:hAnsi="Arial" w:cs="Arial"/>
          <w:sz w:val="20"/>
          <w:szCs w:val="20"/>
        </w:rPr>
        <w:t>)</w:t>
      </w:r>
      <w:r w:rsidR="0088655C">
        <w:rPr>
          <w:rFonts w:ascii="Arial" w:eastAsia="Calibri" w:hAnsi="Arial" w:cs="Arial"/>
          <w:sz w:val="20"/>
          <w:szCs w:val="20"/>
        </w:rPr>
        <w:t>;</w:t>
      </w:r>
      <w:r>
        <w:rPr>
          <w:rFonts w:ascii="Arial" w:eastAsia="Calibri" w:hAnsi="Arial" w:cs="Arial"/>
          <w:sz w:val="20"/>
          <w:szCs w:val="20"/>
        </w:rPr>
        <w:t xml:space="preserve"> </w:t>
      </w:r>
    </w:p>
    <w:p w14:paraId="4CD22CBD" w14:textId="77777777" w:rsidR="00121556" w:rsidRPr="002977CE" w:rsidRDefault="00121556" w:rsidP="006F0F5B">
      <w:pPr>
        <w:numPr>
          <w:ilvl w:val="0"/>
          <w:numId w:val="17"/>
        </w:numPr>
        <w:ind w:hanging="357"/>
        <w:jc w:val="both"/>
        <w:rPr>
          <w:rFonts w:ascii="Arial" w:eastAsia="Calibri" w:hAnsi="Arial" w:cs="Arial"/>
          <w:sz w:val="20"/>
          <w:szCs w:val="20"/>
        </w:rPr>
      </w:pPr>
      <w:r w:rsidRPr="002977CE">
        <w:rPr>
          <w:rFonts w:ascii="Arial" w:eastAsia="Calibri" w:hAnsi="Arial" w:cs="Arial"/>
          <w:sz w:val="20"/>
          <w:szCs w:val="20"/>
        </w:rPr>
        <w:t xml:space="preserve">Monitor </w:t>
      </w:r>
      <w:r w:rsidR="006E63BB">
        <w:rPr>
          <w:rFonts w:ascii="Arial" w:eastAsia="Calibri" w:hAnsi="Arial" w:cs="Arial"/>
          <w:sz w:val="20"/>
          <w:szCs w:val="20"/>
        </w:rPr>
        <w:t>and</w:t>
      </w:r>
      <w:r w:rsidR="000D52E6">
        <w:rPr>
          <w:rFonts w:ascii="Arial" w:eastAsia="Calibri" w:hAnsi="Arial" w:cs="Arial"/>
          <w:sz w:val="20"/>
          <w:szCs w:val="20"/>
        </w:rPr>
        <w:t xml:space="preserve"> r</w:t>
      </w:r>
      <w:r w:rsidRPr="002977CE">
        <w:rPr>
          <w:rFonts w:ascii="Arial" w:eastAsia="Calibri" w:hAnsi="Arial" w:cs="Arial"/>
          <w:sz w:val="20"/>
          <w:szCs w:val="20"/>
        </w:rPr>
        <w:t xml:space="preserve">eview – regular checks are carried out to ensure the implementation of suitable control measures, that they continue to be adequate, and that no new hazards have been introduced into the </w:t>
      </w:r>
      <w:r w:rsidR="00A77C04">
        <w:rPr>
          <w:rFonts w:ascii="Arial" w:eastAsia="Calibri" w:hAnsi="Arial" w:cs="Arial"/>
          <w:sz w:val="20"/>
          <w:szCs w:val="20"/>
        </w:rPr>
        <w:t>workspace</w:t>
      </w:r>
      <w:r w:rsidRPr="002977CE">
        <w:rPr>
          <w:rFonts w:ascii="Arial" w:eastAsia="Calibri" w:hAnsi="Arial" w:cs="Arial"/>
          <w:sz w:val="20"/>
          <w:szCs w:val="20"/>
        </w:rPr>
        <w:t xml:space="preserve"> either by implemented control actions or by changes to the </w:t>
      </w:r>
      <w:r w:rsidR="00A77C04">
        <w:rPr>
          <w:rFonts w:ascii="Arial" w:eastAsia="Calibri" w:hAnsi="Arial" w:cs="Arial"/>
          <w:sz w:val="20"/>
          <w:szCs w:val="20"/>
        </w:rPr>
        <w:t>workspace</w:t>
      </w:r>
      <w:r w:rsidR="0088655C">
        <w:rPr>
          <w:rFonts w:ascii="Arial" w:eastAsia="Calibri" w:hAnsi="Arial" w:cs="Arial"/>
          <w:sz w:val="20"/>
          <w:szCs w:val="20"/>
        </w:rPr>
        <w:t>;</w:t>
      </w:r>
    </w:p>
    <w:p w14:paraId="360B1AB7" w14:textId="77777777" w:rsidR="00121556" w:rsidRPr="002977CE" w:rsidRDefault="00121556" w:rsidP="006F0F5B">
      <w:pPr>
        <w:numPr>
          <w:ilvl w:val="0"/>
          <w:numId w:val="17"/>
        </w:numPr>
        <w:ind w:hanging="357"/>
        <w:jc w:val="both"/>
        <w:rPr>
          <w:rFonts w:ascii="Arial" w:eastAsia="Calibri" w:hAnsi="Arial" w:cs="Arial"/>
          <w:sz w:val="20"/>
          <w:szCs w:val="20"/>
        </w:rPr>
      </w:pPr>
      <w:r w:rsidRPr="002977CE">
        <w:rPr>
          <w:rFonts w:ascii="Arial" w:eastAsia="Calibri" w:hAnsi="Arial" w:cs="Arial"/>
          <w:sz w:val="20"/>
          <w:szCs w:val="20"/>
        </w:rPr>
        <w:t>Documentation – all risk management activities conducted and the outcome of those activities, in particular, those outlined in this procedure, are fully documented and records maintained.</w:t>
      </w:r>
    </w:p>
    <w:p w14:paraId="630C9FF7" w14:textId="45509963" w:rsidR="00121556" w:rsidRPr="002977CE" w:rsidRDefault="00121556" w:rsidP="00121556">
      <w:pPr>
        <w:spacing w:before="120"/>
        <w:jc w:val="both"/>
        <w:rPr>
          <w:rFonts w:ascii="Arial" w:eastAsia="Calibri" w:hAnsi="Arial" w:cs="Arial"/>
          <w:sz w:val="20"/>
          <w:szCs w:val="20"/>
        </w:rPr>
      </w:pPr>
      <w:r w:rsidRPr="002977CE">
        <w:rPr>
          <w:rFonts w:ascii="Arial" w:eastAsia="Calibri" w:hAnsi="Arial" w:cs="Arial"/>
          <w:sz w:val="20"/>
          <w:szCs w:val="20"/>
        </w:rPr>
        <w:t xml:space="preserve">It is essential that </w:t>
      </w:r>
      <w:r w:rsidR="00E34DA5">
        <w:rPr>
          <w:rFonts w:ascii="Arial" w:eastAsia="Calibri" w:hAnsi="Arial" w:cs="Arial"/>
          <w:sz w:val="20"/>
          <w:szCs w:val="20"/>
        </w:rPr>
        <w:t>workers</w:t>
      </w:r>
      <w:r w:rsidRPr="002977CE">
        <w:rPr>
          <w:rFonts w:ascii="Arial" w:eastAsia="Calibri" w:hAnsi="Arial" w:cs="Arial"/>
          <w:sz w:val="20"/>
          <w:szCs w:val="20"/>
        </w:rPr>
        <w:t xml:space="preserve"> continue to look for hazards in the </w:t>
      </w:r>
      <w:r w:rsidR="00A77C04">
        <w:rPr>
          <w:rFonts w:ascii="Arial" w:eastAsia="Calibri" w:hAnsi="Arial" w:cs="Arial"/>
          <w:sz w:val="20"/>
          <w:szCs w:val="20"/>
        </w:rPr>
        <w:t>workspace</w:t>
      </w:r>
      <w:r w:rsidRPr="002977CE">
        <w:rPr>
          <w:rFonts w:ascii="Arial" w:eastAsia="Calibri" w:hAnsi="Arial" w:cs="Arial"/>
          <w:sz w:val="20"/>
          <w:szCs w:val="20"/>
        </w:rPr>
        <w:t xml:space="preserve"> at all times, not just during risk management activities. All hazards that cannot be eliminated immediately must be reported to the </w:t>
      </w:r>
      <w:r w:rsidR="00BF63F1">
        <w:rPr>
          <w:rFonts w:ascii="Arial" w:eastAsia="Calibri" w:hAnsi="Arial" w:cs="Arial"/>
          <w:sz w:val="20"/>
          <w:szCs w:val="20"/>
        </w:rPr>
        <w:t xml:space="preserve">Management Representative </w:t>
      </w:r>
      <w:r w:rsidRPr="002977CE">
        <w:rPr>
          <w:rFonts w:ascii="Arial" w:eastAsia="Calibri" w:hAnsi="Arial" w:cs="Arial"/>
          <w:sz w:val="20"/>
          <w:szCs w:val="20"/>
        </w:rPr>
        <w:t xml:space="preserve">using hazard-reporting mechanisms. Consider the potential for the introduction of new hazards in the </w:t>
      </w:r>
      <w:r w:rsidR="00A77C04">
        <w:rPr>
          <w:rFonts w:ascii="Arial" w:eastAsia="Calibri" w:hAnsi="Arial" w:cs="Arial"/>
          <w:sz w:val="20"/>
          <w:szCs w:val="20"/>
        </w:rPr>
        <w:t>workspace</w:t>
      </w:r>
      <w:r w:rsidRPr="002977CE">
        <w:rPr>
          <w:rFonts w:ascii="Arial" w:eastAsia="Calibri" w:hAnsi="Arial" w:cs="Arial"/>
          <w:sz w:val="20"/>
          <w:szCs w:val="20"/>
        </w:rPr>
        <w:t xml:space="preserve"> when planning or changing work tasks, equipment etc. in the </w:t>
      </w:r>
      <w:r w:rsidR="00A77C04">
        <w:rPr>
          <w:rFonts w:ascii="Arial" w:eastAsia="Calibri" w:hAnsi="Arial" w:cs="Arial"/>
          <w:sz w:val="20"/>
          <w:szCs w:val="20"/>
        </w:rPr>
        <w:t>workspace</w:t>
      </w:r>
      <w:r w:rsidRPr="002977CE">
        <w:rPr>
          <w:rFonts w:ascii="Arial" w:eastAsia="Calibri" w:hAnsi="Arial" w:cs="Arial"/>
          <w:sz w:val="20"/>
          <w:szCs w:val="20"/>
        </w:rPr>
        <w:t>.</w:t>
      </w:r>
    </w:p>
    <w:p w14:paraId="7661BD7D" w14:textId="77777777" w:rsidR="00121556" w:rsidRDefault="00E31FAC" w:rsidP="00121556">
      <w:pPr>
        <w:spacing w:before="120"/>
        <w:jc w:val="both"/>
        <w:rPr>
          <w:rFonts w:ascii="Arial" w:eastAsia="Calibri" w:hAnsi="Arial" w:cs="Arial"/>
          <w:sz w:val="20"/>
          <w:szCs w:val="20"/>
        </w:rPr>
      </w:pPr>
      <w:r>
        <w:rPr>
          <w:rFonts w:ascii="Arial" w:eastAsia="Calibri" w:hAnsi="Arial" w:cs="Arial"/>
          <w:sz w:val="20"/>
          <w:szCs w:val="20"/>
        </w:rPr>
        <w:t>Environmental risk m</w:t>
      </w:r>
      <w:r w:rsidR="00121556" w:rsidRPr="002977CE">
        <w:rPr>
          <w:rFonts w:ascii="Arial" w:eastAsia="Calibri" w:hAnsi="Arial" w:cs="Arial"/>
          <w:sz w:val="20"/>
          <w:szCs w:val="20"/>
        </w:rPr>
        <w:t xml:space="preserve">anagement, including the potential for chemical spillage, is included in all relevant risk management policies and procedures within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00121556" w:rsidRPr="002977CE">
        <w:rPr>
          <w:rFonts w:ascii="Arial" w:eastAsia="Calibri" w:hAnsi="Arial" w:cs="Arial"/>
          <w:sz w:val="20"/>
          <w:szCs w:val="20"/>
        </w:rPr>
        <w:t>.</w:t>
      </w:r>
    </w:p>
    <w:p w14:paraId="1EAF60CB" w14:textId="66F0996F" w:rsidR="005E66AA" w:rsidRDefault="00E9321E" w:rsidP="00E9321E">
      <w:pPr>
        <w:spacing w:before="120"/>
        <w:jc w:val="both"/>
        <w:rPr>
          <w:rFonts w:ascii="Arial" w:hAnsi="Arial" w:cs="Arial"/>
          <w:sz w:val="20"/>
          <w:szCs w:val="20"/>
        </w:rPr>
      </w:pPr>
      <w:r w:rsidRPr="00EC4ADA">
        <w:rPr>
          <w:rFonts w:ascii="Arial" w:hAnsi="Arial" w:cs="Arial"/>
          <w:sz w:val="20"/>
          <w:szCs w:val="20"/>
        </w:rPr>
        <w:t>Where identified hazards and risks are well known and subjected to accepted risk control measures, no</w:t>
      </w:r>
      <w:r>
        <w:rPr>
          <w:rFonts w:ascii="Arial" w:hAnsi="Arial" w:cs="Arial"/>
          <w:sz w:val="20"/>
          <w:szCs w:val="20"/>
        </w:rPr>
        <w:t xml:space="preserve"> further</w:t>
      </w:r>
      <w:r w:rsidRPr="00EC4ADA">
        <w:rPr>
          <w:rFonts w:ascii="Arial" w:hAnsi="Arial" w:cs="Arial"/>
          <w:sz w:val="20"/>
          <w:szCs w:val="20"/>
        </w:rPr>
        <w:t xml:space="preserve"> risk assessment will be required, and risk controls can be implemented. These controls, however, will be monitored and reviewed accordingly.</w:t>
      </w:r>
      <w:r>
        <w:rPr>
          <w:rFonts w:ascii="Arial" w:hAnsi="Arial" w:cs="Arial"/>
          <w:sz w:val="20"/>
          <w:szCs w:val="20"/>
        </w:rPr>
        <w:t xml:space="preserve"> </w:t>
      </w:r>
      <w:r w:rsidRPr="00EC4ADA">
        <w:rPr>
          <w:rFonts w:ascii="Arial" w:hAnsi="Arial" w:cs="Arial"/>
          <w:sz w:val="20"/>
          <w:szCs w:val="20"/>
        </w:rPr>
        <w:t>For all other identified hazards, a risk assessment</w:t>
      </w:r>
      <w:r w:rsidR="00554A93">
        <w:rPr>
          <w:rFonts w:ascii="Arial" w:hAnsi="Arial" w:cs="Arial"/>
          <w:sz w:val="20"/>
          <w:szCs w:val="20"/>
        </w:rPr>
        <w:t xml:space="preserve"> or </w:t>
      </w:r>
      <w:r w:rsidR="00554A93" w:rsidRPr="00554A93">
        <w:rPr>
          <w:rFonts w:ascii="Arial" w:hAnsi="Arial" w:cs="Arial"/>
          <w:sz w:val="20"/>
          <w:szCs w:val="20"/>
        </w:rPr>
        <w:t>job safety analysis</w:t>
      </w:r>
      <w:r w:rsidRPr="00EC4ADA">
        <w:rPr>
          <w:rFonts w:ascii="Arial" w:hAnsi="Arial" w:cs="Arial"/>
          <w:sz w:val="20"/>
          <w:szCs w:val="20"/>
        </w:rPr>
        <w:t xml:space="preserve"> must be undertaken to determine how likely to the hazard is to harm people, and how severe the harm could be. The process used to conduct a risk assessment is outlined below</w:t>
      </w:r>
      <w:r>
        <w:rPr>
          <w:rFonts w:ascii="Arial" w:hAnsi="Arial" w:cs="Arial"/>
          <w:sz w:val="20"/>
          <w:szCs w:val="20"/>
        </w:rPr>
        <w:t xml:space="preserve"> in Figure </w:t>
      </w:r>
      <w:r w:rsidR="00741D74">
        <w:rPr>
          <w:rFonts w:ascii="Arial" w:hAnsi="Arial" w:cs="Arial"/>
          <w:sz w:val="20"/>
          <w:szCs w:val="20"/>
        </w:rPr>
        <w:t>2</w:t>
      </w:r>
      <w:r>
        <w:rPr>
          <w:rFonts w:ascii="Arial" w:hAnsi="Arial" w:cs="Arial"/>
          <w:sz w:val="20"/>
          <w:szCs w:val="20"/>
        </w:rPr>
        <w:t xml:space="preserve"> Risk Assessment Matrix.</w:t>
      </w:r>
    </w:p>
    <w:p w14:paraId="4921134D" w14:textId="77777777" w:rsidR="0088655C" w:rsidRPr="0088655C" w:rsidRDefault="0088655C" w:rsidP="0088655C">
      <w:pPr>
        <w:jc w:val="both"/>
        <w:rPr>
          <w:rFonts w:ascii="Arial" w:hAnsi="Arial" w:cs="Arial"/>
          <w:sz w:val="2"/>
          <w:szCs w:val="2"/>
        </w:rPr>
      </w:pPr>
      <w:r>
        <w:rPr>
          <w:rFonts w:ascii="Arial" w:hAnsi="Arial" w:cs="Arial"/>
          <w:sz w:val="20"/>
          <w:szCs w:val="20"/>
        </w:rPr>
        <w:br w:type="page"/>
      </w:r>
    </w:p>
    <w:p w14:paraId="14EE5CB9" w14:textId="77777777" w:rsidR="00E86374" w:rsidRPr="002751F4" w:rsidRDefault="002751F4" w:rsidP="002751F4">
      <w:pPr>
        <w:jc w:val="center"/>
        <w:rPr>
          <w:rFonts w:ascii="Arial" w:hAnsi="Arial" w:cs="Arial"/>
          <w:b/>
          <w:sz w:val="36"/>
          <w:szCs w:val="36"/>
        </w:rPr>
      </w:pPr>
      <w:bookmarkStart w:id="38" w:name="_Hlk30491954"/>
      <w:bookmarkStart w:id="39" w:name="_Hlk30491499"/>
      <w:r w:rsidRPr="002751F4">
        <w:rPr>
          <w:rFonts w:ascii="Arial" w:hAnsi="Arial" w:cs="Arial"/>
          <w:b/>
          <w:sz w:val="20"/>
          <w:szCs w:val="20"/>
        </w:rPr>
        <w:lastRenderedPageBreak/>
        <w:t>Risk Assessment Matrix</w:t>
      </w:r>
    </w:p>
    <w:p w14:paraId="1767E054" w14:textId="77777777" w:rsidR="002751F4" w:rsidRDefault="002751F4" w:rsidP="0088655C">
      <w:pPr>
        <w:jc w:val="both"/>
        <w:rPr>
          <w:sz w:val="10"/>
          <w:szCs w:val="10"/>
        </w:rPr>
      </w:pPr>
    </w:p>
    <w:p w14:paraId="0715B60F" w14:textId="77777777" w:rsidR="002751F4" w:rsidRDefault="002751F4" w:rsidP="0088655C">
      <w:pPr>
        <w:jc w:val="both"/>
        <w:rPr>
          <w:sz w:val="10"/>
          <w:szCs w:val="10"/>
        </w:rPr>
      </w:pPr>
    </w:p>
    <w:p w14:paraId="66F6121F" w14:textId="77777777" w:rsidR="002751F4" w:rsidRPr="005D6F4D" w:rsidRDefault="002751F4" w:rsidP="0088655C">
      <w:pPr>
        <w:jc w:val="both"/>
        <w:rPr>
          <w:sz w:val="10"/>
          <w:szCs w:val="10"/>
        </w:rPr>
      </w:pPr>
    </w:p>
    <w:tbl>
      <w:tblPr>
        <w:tblW w:w="0" w:type="auto"/>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785"/>
        <w:gridCol w:w="3246"/>
        <w:gridCol w:w="4595"/>
      </w:tblGrid>
      <w:tr w:rsidR="00E9321E" w14:paraId="7DC06E34" w14:textId="77777777" w:rsidTr="004E3AD8">
        <w:trPr>
          <w:trHeight w:val="63"/>
          <w:jc w:val="center"/>
        </w:trPr>
        <w:tc>
          <w:tcPr>
            <w:tcW w:w="0" w:type="auto"/>
            <w:gridSpan w:val="3"/>
            <w:shd w:val="clear" w:color="auto" w:fill="7F7F7F"/>
            <w:vAlign w:val="center"/>
          </w:tcPr>
          <w:p w14:paraId="092223B4" w14:textId="77777777" w:rsidR="00E9321E" w:rsidRPr="003077ED" w:rsidRDefault="00E9321E" w:rsidP="004E3AD8">
            <w:pPr>
              <w:spacing w:line="276" w:lineRule="auto"/>
              <w:rPr>
                <w:rFonts w:ascii="Arial" w:eastAsia="Arial Unicode MS" w:hAnsi="Arial" w:cs="Arial"/>
                <w:color w:val="FFFFFF"/>
                <w:sz w:val="20"/>
                <w:szCs w:val="20"/>
              </w:rPr>
            </w:pPr>
            <w:r w:rsidRPr="003077ED">
              <w:rPr>
                <w:rFonts w:ascii="Arial" w:eastAsia="Arial Unicode MS" w:hAnsi="Arial" w:cs="Arial"/>
                <w:b/>
                <w:bCs/>
                <w:smallCaps/>
                <w:color w:val="FFFFFF"/>
                <w:sz w:val="20"/>
                <w:szCs w:val="20"/>
                <w:lang w:val="en-GB"/>
              </w:rPr>
              <w:t>St</w:t>
            </w:r>
            <w:r w:rsidR="004259C1">
              <w:rPr>
                <w:rFonts w:ascii="Arial" w:eastAsia="Arial Unicode MS" w:hAnsi="Arial" w:cs="Arial"/>
                <w:b/>
                <w:bCs/>
                <w:smallCaps/>
                <w:color w:val="FFFFFF"/>
                <w:sz w:val="20"/>
                <w:szCs w:val="20"/>
                <w:lang w:val="en-GB"/>
              </w:rPr>
              <w:t>age</w:t>
            </w:r>
            <w:r w:rsidRPr="003077ED">
              <w:rPr>
                <w:rFonts w:ascii="Arial" w:eastAsia="Arial Unicode MS" w:hAnsi="Arial" w:cs="Arial"/>
                <w:b/>
                <w:bCs/>
                <w:smallCaps/>
                <w:color w:val="FFFFFF"/>
                <w:sz w:val="20"/>
                <w:szCs w:val="20"/>
                <w:lang w:val="en-GB"/>
              </w:rPr>
              <w:t xml:space="preserve"> 1: Determine Likelihood: </w:t>
            </w:r>
            <w:r w:rsidRPr="003077ED">
              <w:rPr>
                <w:rFonts w:ascii="Arial" w:eastAsia="Arial Unicode MS" w:hAnsi="Arial" w:cs="Arial"/>
                <w:color w:val="FFFFFF"/>
                <w:sz w:val="20"/>
                <w:szCs w:val="20"/>
                <w:lang w:val="en-GB"/>
              </w:rPr>
              <w:t>What is the possibility that the effect will occur?</w:t>
            </w:r>
          </w:p>
        </w:tc>
      </w:tr>
      <w:tr w:rsidR="00E9321E" w14:paraId="000841DE" w14:textId="77777777" w:rsidTr="002751F4">
        <w:trPr>
          <w:trHeight w:val="63"/>
          <w:jc w:val="center"/>
        </w:trPr>
        <w:tc>
          <w:tcPr>
            <w:tcW w:w="1807" w:type="dxa"/>
            <w:tcBorders>
              <w:right w:val="single" w:sz="2" w:space="0" w:color="BFBFBF"/>
            </w:tcBorders>
            <w:shd w:val="clear" w:color="auto" w:fill="D9E2F3"/>
            <w:vAlign w:val="center"/>
          </w:tcPr>
          <w:p w14:paraId="5A50BB79" w14:textId="77777777" w:rsidR="00E9321E" w:rsidRPr="002A3225" w:rsidRDefault="002751F4" w:rsidP="004E3AD8">
            <w:pPr>
              <w:spacing w:line="276" w:lineRule="auto"/>
              <w:jc w:val="center"/>
              <w:rPr>
                <w:rFonts w:ascii="Arial" w:eastAsia="Arial Unicode MS" w:hAnsi="Arial" w:cs="Arial"/>
                <w:b/>
                <w:bCs/>
                <w:smallCaps/>
                <w:color w:val="000000"/>
                <w:sz w:val="20"/>
                <w:szCs w:val="20"/>
              </w:rPr>
            </w:pPr>
            <w:r>
              <w:rPr>
                <w:rFonts w:ascii="Arial" w:eastAsia="Arial Unicode MS" w:hAnsi="Arial" w:cs="Arial"/>
                <w:b/>
                <w:bCs/>
                <w:smallCaps/>
                <w:color w:val="000000"/>
                <w:sz w:val="20"/>
                <w:szCs w:val="20"/>
              </w:rPr>
              <w:t>Likelihood</w:t>
            </w:r>
          </w:p>
        </w:tc>
        <w:tc>
          <w:tcPr>
            <w:tcW w:w="3312" w:type="dxa"/>
            <w:tcBorders>
              <w:left w:val="single" w:sz="2" w:space="0" w:color="BFBFBF"/>
            </w:tcBorders>
            <w:shd w:val="clear" w:color="auto" w:fill="D9E2F3"/>
          </w:tcPr>
          <w:p w14:paraId="6634F117" w14:textId="77777777" w:rsidR="00E9321E" w:rsidRPr="002A3225" w:rsidRDefault="00E9321E" w:rsidP="004E3AD8">
            <w:pPr>
              <w:spacing w:before="40" w:line="276" w:lineRule="auto"/>
              <w:rPr>
                <w:rFonts w:ascii="Arial" w:eastAsia="Arial Unicode MS" w:hAnsi="Arial" w:cs="Arial"/>
                <w:b/>
                <w:bCs/>
                <w:smallCaps/>
                <w:color w:val="000000"/>
                <w:sz w:val="20"/>
                <w:szCs w:val="20"/>
              </w:rPr>
            </w:pPr>
            <w:r w:rsidRPr="002A3225">
              <w:rPr>
                <w:rFonts w:ascii="Arial" w:eastAsia="Arial Unicode MS" w:hAnsi="Arial" w:cs="Arial"/>
                <w:b/>
                <w:bCs/>
                <w:smallCaps/>
                <w:color w:val="000000"/>
                <w:sz w:val="20"/>
                <w:szCs w:val="20"/>
              </w:rPr>
              <w:t>Criteria</w:t>
            </w:r>
          </w:p>
        </w:tc>
        <w:tc>
          <w:tcPr>
            <w:tcW w:w="4723" w:type="dxa"/>
            <w:shd w:val="clear" w:color="auto" w:fill="D9E2F3"/>
          </w:tcPr>
          <w:p w14:paraId="1811DAEC" w14:textId="77777777" w:rsidR="00E9321E" w:rsidRPr="002A3225" w:rsidRDefault="00E9321E" w:rsidP="004E3AD8">
            <w:pPr>
              <w:spacing w:before="40" w:line="276" w:lineRule="auto"/>
              <w:rPr>
                <w:rFonts w:ascii="Arial" w:eastAsia="Arial Unicode MS" w:hAnsi="Arial" w:cs="Arial"/>
                <w:b/>
                <w:bCs/>
                <w:smallCaps/>
                <w:color w:val="000000"/>
                <w:sz w:val="20"/>
                <w:szCs w:val="20"/>
              </w:rPr>
            </w:pPr>
            <w:r w:rsidRPr="002A3225">
              <w:rPr>
                <w:rFonts w:ascii="Arial" w:eastAsia="Arial Unicode MS" w:hAnsi="Arial" w:cs="Arial"/>
                <w:b/>
                <w:bCs/>
                <w:smallCaps/>
                <w:color w:val="000000"/>
                <w:sz w:val="20"/>
                <w:szCs w:val="20"/>
              </w:rPr>
              <w:t>Description</w:t>
            </w:r>
          </w:p>
        </w:tc>
      </w:tr>
      <w:tr w:rsidR="00E9321E" w14:paraId="1699EB9B" w14:textId="77777777" w:rsidTr="004E3AD8">
        <w:trPr>
          <w:trHeight w:val="527"/>
          <w:jc w:val="center"/>
        </w:trPr>
        <w:tc>
          <w:tcPr>
            <w:tcW w:w="1807" w:type="dxa"/>
            <w:shd w:val="clear" w:color="auto" w:fill="F2F2F2"/>
            <w:vAlign w:val="center"/>
          </w:tcPr>
          <w:p w14:paraId="57D3829E" w14:textId="77777777" w:rsidR="00E9321E" w:rsidRPr="002A3225" w:rsidRDefault="00E9321E" w:rsidP="004E3AD8">
            <w:pPr>
              <w:spacing w:line="276" w:lineRule="auto"/>
              <w:jc w:val="center"/>
              <w:rPr>
                <w:rFonts w:ascii="Arial" w:eastAsia="Arial Unicode MS" w:hAnsi="Arial" w:cs="Arial"/>
                <w:b/>
                <w:bCs/>
                <w:smallCaps/>
                <w:color w:val="000000"/>
                <w:sz w:val="20"/>
                <w:szCs w:val="20"/>
              </w:rPr>
            </w:pPr>
            <w:r w:rsidRPr="002A3225">
              <w:rPr>
                <w:rFonts w:ascii="Arial" w:eastAsia="Arial Unicode MS" w:hAnsi="Arial" w:cs="Arial"/>
                <w:b/>
                <w:bCs/>
                <w:smallCaps/>
                <w:color w:val="000000"/>
                <w:sz w:val="20"/>
                <w:szCs w:val="20"/>
              </w:rPr>
              <w:t>Almost certain</w:t>
            </w:r>
          </w:p>
        </w:tc>
        <w:tc>
          <w:tcPr>
            <w:tcW w:w="3312" w:type="dxa"/>
            <w:shd w:val="clear" w:color="auto" w:fill="auto"/>
            <w:vAlign w:val="center"/>
          </w:tcPr>
          <w:p w14:paraId="6846BE3D" w14:textId="77777777" w:rsidR="00E9321E" w:rsidRPr="002A3225" w:rsidRDefault="00E9321E" w:rsidP="004E3AD8">
            <w:pPr>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rPr>
              <w:t>Expected in most circumstances.</w:t>
            </w:r>
          </w:p>
        </w:tc>
        <w:tc>
          <w:tcPr>
            <w:tcW w:w="4723" w:type="dxa"/>
            <w:shd w:val="clear" w:color="auto" w:fill="auto"/>
            <w:vAlign w:val="center"/>
          </w:tcPr>
          <w:p w14:paraId="7CFD25A3" w14:textId="77777777" w:rsidR="00E9321E" w:rsidRPr="002A3225" w:rsidRDefault="00E9321E" w:rsidP="004E3AD8">
            <w:pPr>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lang w:val="en-GB"/>
              </w:rPr>
              <w:t>The effect is a typical result.</w:t>
            </w:r>
          </w:p>
        </w:tc>
      </w:tr>
      <w:tr w:rsidR="00E9321E" w14:paraId="19305234" w14:textId="77777777" w:rsidTr="004E3AD8">
        <w:trPr>
          <w:trHeight w:val="63"/>
          <w:jc w:val="center"/>
        </w:trPr>
        <w:tc>
          <w:tcPr>
            <w:tcW w:w="1807" w:type="dxa"/>
            <w:shd w:val="clear" w:color="auto" w:fill="F2F2F2"/>
            <w:vAlign w:val="center"/>
          </w:tcPr>
          <w:p w14:paraId="29F069DC" w14:textId="77777777" w:rsidR="00E9321E" w:rsidRPr="002A3225" w:rsidRDefault="00E9321E" w:rsidP="004E3AD8">
            <w:pPr>
              <w:spacing w:line="276" w:lineRule="auto"/>
              <w:jc w:val="center"/>
              <w:rPr>
                <w:rFonts w:ascii="Arial" w:eastAsia="Arial Unicode MS" w:hAnsi="Arial" w:cs="Arial"/>
                <w:b/>
                <w:bCs/>
                <w:smallCaps/>
                <w:color w:val="000000"/>
                <w:sz w:val="20"/>
                <w:szCs w:val="20"/>
              </w:rPr>
            </w:pPr>
            <w:r w:rsidRPr="002A3225">
              <w:rPr>
                <w:rFonts w:ascii="Arial" w:eastAsia="Arial Unicode MS" w:hAnsi="Arial" w:cs="Arial"/>
                <w:b/>
                <w:bCs/>
                <w:smallCaps/>
                <w:color w:val="000000"/>
                <w:sz w:val="20"/>
                <w:szCs w:val="20"/>
              </w:rPr>
              <w:t>Likely</w:t>
            </w:r>
          </w:p>
        </w:tc>
        <w:tc>
          <w:tcPr>
            <w:tcW w:w="3312" w:type="dxa"/>
            <w:shd w:val="clear" w:color="auto" w:fill="auto"/>
            <w:vAlign w:val="center"/>
          </w:tcPr>
          <w:p w14:paraId="0719DA84" w14:textId="77777777" w:rsidR="00E9321E" w:rsidRPr="002A3225" w:rsidRDefault="00E9321E" w:rsidP="004E3AD8">
            <w:pPr>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rPr>
              <w:t xml:space="preserve">Will probably </w:t>
            </w:r>
            <w:proofErr w:type="gramStart"/>
            <w:r w:rsidRPr="002A3225">
              <w:rPr>
                <w:rFonts w:ascii="Arial" w:eastAsia="Arial Unicode MS" w:hAnsi="Arial" w:cs="Arial"/>
                <w:color w:val="000000"/>
                <w:sz w:val="20"/>
                <w:szCs w:val="20"/>
              </w:rPr>
              <w:t>occur</w:t>
            </w:r>
            <w:proofErr w:type="gramEnd"/>
            <w:r w:rsidRPr="002A3225">
              <w:rPr>
                <w:rFonts w:ascii="Arial" w:eastAsia="Arial Unicode MS" w:hAnsi="Arial" w:cs="Arial"/>
                <w:color w:val="000000"/>
                <w:sz w:val="20"/>
                <w:szCs w:val="20"/>
              </w:rPr>
              <w:t xml:space="preserve"> in most circumstances.</w:t>
            </w:r>
          </w:p>
        </w:tc>
        <w:tc>
          <w:tcPr>
            <w:tcW w:w="4723" w:type="dxa"/>
            <w:shd w:val="clear" w:color="auto" w:fill="auto"/>
            <w:vAlign w:val="center"/>
          </w:tcPr>
          <w:p w14:paraId="05E0B945" w14:textId="77777777" w:rsidR="00E9321E" w:rsidRPr="002A3225" w:rsidRDefault="00E9321E" w:rsidP="004E3AD8">
            <w:pPr>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rPr>
              <w:t>The effect is kno</w:t>
            </w:r>
            <w:r w:rsidR="000D52E6">
              <w:rPr>
                <w:rFonts w:ascii="Arial" w:eastAsia="Arial Unicode MS" w:hAnsi="Arial" w:cs="Arial"/>
                <w:color w:val="000000"/>
                <w:sz w:val="20"/>
                <w:szCs w:val="20"/>
              </w:rPr>
              <w:t>wn to have occurred previously.</w:t>
            </w:r>
          </w:p>
        </w:tc>
      </w:tr>
      <w:tr w:rsidR="00E9321E" w14:paraId="4BA056CD" w14:textId="77777777" w:rsidTr="004E3AD8">
        <w:trPr>
          <w:trHeight w:val="63"/>
          <w:jc w:val="center"/>
        </w:trPr>
        <w:tc>
          <w:tcPr>
            <w:tcW w:w="1807" w:type="dxa"/>
            <w:shd w:val="clear" w:color="auto" w:fill="F2F2F2"/>
            <w:vAlign w:val="center"/>
          </w:tcPr>
          <w:p w14:paraId="6DCE48F7" w14:textId="77777777" w:rsidR="00E9321E" w:rsidRPr="002A3225" w:rsidRDefault="00E9321E" w:rsidP="004E3AD8">
            <w:pPr>
              <w:spacing w:line="276" w:lineRule="auto"/>
              <w:jc w:val="center"/>
              <w:rPr>
                <w:rFonts w:ascii="Arial" w:eastAsia="Arial Unicode MS" w:hAnsi="Arial" w:cs="Arial"/>
                <w:b/>
                <w:bCs/>
                <w:smallCaps/>
                <w:color w:val="000000"/>
                <w:sz w:val="20"/>
                <w:szCs w:val="20"/>
              </w:rPr>
            </w:pPr>
            <w:r w:rsidRPr="002A3225">
              <w:rPr>
                <w:rFonts w:ascii="Arial" w:eastAsia="Arial Unicode MS" w:hAnsi="Arial" w:cs="Arial"/>
                <w:b/>
                <w:bCs/>
                <w:smallCaps/>
                <w:color w:val="000000"/>
                <w:sz w:val="20"/>
                <w:szCs w:val="20"/>
              </w:rPr>
              <w:t>Possible</w:t>
            </w:r>
          </w:p>
        </w:tc>
        <w:tc>
          <w:tcPr>
            <w:tcW w:w="3312" w:type="dxa"/>
            <w:shd w:val="clear" w:color="auto" w:fill="auto"/>
            <w:vAlign w:val="center"/>
          </w:tcPr>
          <w:p w14:paraId="1DD20ECA" w14:textId="77777777" w:rsidR="00E9321E" w:rsidRPr="002A3225" w:rsidRDefault="00E9321E" w:rsidP="004E3AD8">
            <w:pPr>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lang w:val="en-GB"/>
              </w:rPr>
              <w:t>Might occur at some time.</w:t>
            </w:r>
          </w:p>
        </w:tc>
        <w:tc>
          <w:tcPr>
            <w:tcW w:w="4723" w:type="dxa"/>
            <w:shd w:val="clear" w:color="auto" w:fill="auto"/>
            <w:vAlign w:val="center"/>
          </w:tcPr>
          <w:p w14:paraId="1E8E13F5" w14:textId="77777777" w:rsidR="00E9321E" w:rsidRPr="002A3225" w:rsidRDefault="00E9321E" w:rsidP="004E3AD8">
            <w:pPr>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lang w:val="en-GB"/>
              </w:rPr>
              <w:t xml:space="preserve">The effect could occur or, </w:t>
            </w:r>
            <w:r w:rsidR="002751F4">
              <w:rPr>
                <w:rFonts w:ascii="Arial" w:eastAsia="Arial Unicode MS" w:hAnsi="Arial" w:cs="Arial"/>
                <w:color w:val="000000"/>
                <w:sz w:val="20"/>
                <w:szCs w:val="20"/>
                <w:lang w:val="en-GB"/>
              </w:rPr>
              <w:t>examples</w:t>
            </w:r>
            <w:r w:rsidRPr="002A3225">
              <w:rPr>
                <w:rFonts w:ascii="Arial" w:eastAsia="Arial Unicode MS" w:hAnsi="Arial" w:cs="Arial"/>
                <w:color w:val="000000"/>
                <w:sz w:val="20"/>
                <w:szCs w:val="20"/>
                <w:lang w:val="en-GB"/>
              </w:rPr>
              <w:t xml:space="preserve"> of it happening.</w:t>
            </w:r>
          </w:p>
        </w:tc>
      </w:tr>
      <w:tr w:rsidR="00E9321E" w14:paraId="2A7B0C51" w14:textId="77777777" w:rsidTr="004E3AD8">
        <w:trPr>
          <w:trHeight w:val="491"/>
          <w:jc w:val="center"/>
        </w:trPr>
        <w:tc>
          <w:tcPr>
            <w:tcW w:w="1807" w:type="dxa"/>
            <w:shd w:val="clear" w:color="auto" w:fill="F2F2F2"/>
            <w:vAlign w:val="center"/>
          </w:tcPr>
          <w:p w14:paraId="612EC42C" w14:textId="77777777" w:rsidR="00E9321E" w:rsidRPr="002A3225" w:rsidRDefault="00E9321E" w:rsidP="004E3AD8">
            <w:pPr>
              <w:spacing w:line="276" w:lineRule="auto"/>
              <w:jc w:val="center"/>
              <w:rPr>
                <w:rFonts w:ascii="Arial" w:eastAsia="Arial Unicode MS" w:hAnsi="Arial" w:cs="Arial"/>
                <w:b/>
                <w:bCs/>
                <w:smallCaps/>
                <w:color w:val="000000"/>
                <w:sz w:val="20"/>
                <w:szCs w:val="20"/>
              </w:rPr>
            </w:pPr>
            <w:r w:rsidRPr="002A3225">
              <w:rPr>
                <w:rFonts w:ascii="Arial" w:eastAsia="Arial Unicode MS" w:hAnsi="Arial" w:cs="Arial"/>
                <w:b/>
                <w:bCs/>
                <w:smallCaps/>
                <w:color w:val="000000"/>
                <w:sz w:val="20"/>
                <w:szCs w:val="20"/>
              </w:rPr>
              <w:t>Unlikely</w:t>
            </w:r>
          </w:p>
        </w:tc>
        <w:tc>
          <w:tcPr>
            <w:tcW w:w="3312" w:type="dxa"/>
            <w:shd w:val="clear" w:color="auto" w:fill="auto"/>
            <w:vAlign w:val="center"/>
          </w:tcPr>
          <w:p w14:paraId="5A28B3AF" w14:textId="77777777" w:rsidR="00E9321E" w:rsidRPr="002A3225" w:rsidRDefault="00E9321E" w:rsidP="004E3AD8">
            <w:pPr>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lang w:val="en-GB"/>
              </w:rPr>
              <w:t>Could occur at some time.</w:t>
            </w:r>
          </w:p>
        </w:tc>
        <w:tc>
          <w:tcPr>
            <w:tcW w:w="4723" w:type="dxa"/>
            <w:shd w:val="clear" w:color="auto" w:fill="auto"/>
            <w:vAlign w:val="center"/>
          </w:tcPr>
          <w:p w14:paraId="66822966" w14:textId="77777777" w:rsidR="00E9321E" w:rsidRPr="002A3225" w:rsidRDefault="00E9321E" w:rsidP="004E3AD8">
            <w:pPr>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rPr>
              <w:t xml:space="preserve">The effect is not likely to occur or, </w:t>
            </w:r>
            <w:r w:rsidR="002751F4">
              <w:rPr>
                <w:rFonts w:ascii="Arial" w:eastAsia="Arial Unicode MS" w:hAnsi="Arial" w:cs="Arial"/>
                <w:color w:val="000000"/>
                <w:sz w:val="20"/>
                <w:szCs w:val="20"/>
              </w:rPr>
              <w:t>no examples</w:t>
            </w:r>
            <w:r w:rsidR="000D52E6">
              <w:rPr>
                <w:rFonts w:ascii="Arial" w:eastAsia="Arial Unicode MS" w:hAnsi="Arial" w:cs="Arial"/>
                <w:color w:val="000000"/>
                <w:sz w:val="20"/>
                <w:szCs w:val="20"/>
              </w:rPr>
              <w:t xml:space="preserve"> of it happening before.</w:t>
            </w:r>
          </w:p>
        </w:tc>
      </w:tr>
      <w:tr w:rsidR="00E9321E" w14:paraId="3D24866D" w14:textId="77777777" w:rsidTr="004E3AD8">
        <w:trPr>
          <w:trHeight w:val="63"/>
          <w:jc w:val="center"/>
        </w:trPr>
        <w:tc>
          <w:tcPr>
            <w:tcW w:w="1807" w:type="dxa"/>
            <w:shd w:val="clear" w:color="auto" w:fill="F2F2F2"/>
            <w:vAlign w:val="center"/>
          </w:tcPr>
          <w:p w14:paraId="4D94463C" w14:textId="77777777" w:rsidR="00E9321E" w:rsidRPr="002A3225" w:rsidRDefault="00E9321E" w:rsidP="004E3AD8">
            <w:pPr>
              <w:spacing w:line="276" w:lineRule="auto"/>
              <w:jc w:val="center"/>
              <w:rPr>
                <w:rFonts w:ascii="Arial" w:eastAsia="Arial Unicode MS" w:hAnsi="Arial" w:cs="Arial"/>
                <w:b/>
                <w:bCs/>
                <w:smallCaps/>
                <w:color w:val="000000"/>
                <w:sz w:val="20"/>
                <w:szCs w:val="20"/>
              </w:rPr>
            </w:pPr>
            <w:r w:rsidRPr="002A3225">
              <w:rPr>
                <w:rFonts w:ascii="Arial" w:eastAsia="Arial Unicode MS" w:hAnsi="Arial" w:cs="Arial"/>
                <w:b/>
                <w:bCs/>
                <w:smallCaps/>
                <w:color w:val="000000"/>
                <w:sz w:val="20"/>
                <w:szCs w:val="20"/>
              </w:rPr>
              <w:t>Rare</w:t>
            </w:r>
          </w:p>
        </w:tc>
        <w:tc>
          <w:tcPr>
            <w:tcW w:w="3312" w:type="dxa"/>
            <w:shd w:val="clear" w:color="auto" w:fill="auto"/>
            <w:vAlign w:val="center"/>
          </w:tcPr>
          <w:p w14:paraId="4C573839" w14:textId="77777777" w:rsidR="00E9321E" w:rsidRPr="002A3225" w:rsidRDefault="00E9321E" w:rsidP="004E3AD8">
            <w:pPr>
              <w:tabs>
                <w:tab w:val="left" w:pos="507"/>
              </w:tabs>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lang w:val="en-GB"/>
              </w:rPr>
              <w:t>May occur only in exceptional circumstances.</w:t>
            </w:r>
          </w:p>
        </w:tc>
        <w:tc>
          <w:tcPr>
            <w:tcW w:w="4723" w:type="dxa"/>
            <w:shd w:val="clear" w:color="auto" w:fill="auto"/>
            <w:vAlign w:val="center"/>
          </w:tcPr>
          <w:p w14:paraId="4914C709" w14:textId="77777777" w:rsidR="00E9321E" w:rsidRPr="002A3225" w:rsidRDefault="00E9321E" w:rsidP="004E3AD8">
            <w:pPr>
              <w:tabs>
                <w:tab w:val="left" w:pos="507"/>
              </w:tabs>
              <w:spacing w:line="276" w:lineRule="auto"/>
              <w:rPr>
                <w:rFonts w:ascii="Arial" w:eastAsia="Arial Unicode MS" w:hAnsi="Arial" w:cs="Arial"/>
                <w:color w:val="000000"/>
                <w:sz w:val="20"/>
                <w:szCs w:val="20"/>
              </w:rPr>
            </w:pPr>
            <w:r w:rsidRPr="002A3225">
              <w:rPr>
                <w:rFonts w:ascii="Arial" w:eastAsia="Arial Unicode MS" w:hAnsi="Arial" w:cs="Arial"/>
                <w:color w:val="000000"/>
                <w:sz w:val="20"/>
                <w:szCs w:val="20"/>
              </w:rPr>
              <w:t xml:space="preserve">The effect is practically </w:t>
            </w:r>
            <w:r w:rsidR="000D52E6">
              <w:rPr>
                <w:rFonts w:ascii="Arial" w:eastAsia="Arial Unicode MS" w:hAnsi="Arial" w:cs="Arial"/>
                <w:color w:val="000000"/>
                <w:sz w:val="20"/>
                <w:szCs w:val="20"/>
              </w:rPr>
              <w:t>impossible.</w:t>
            </w:r>
          </w:p>
        </w:tc>
      </w:tr>
    </w:tbl>
    <w:p w14:paraId="3D45DB7D" w14:textId="77777777" w:rsidR="00E9321E" w:rsidRPr="00166B70" w:rsidRDefault="00E9321E" w:rsidP="00E9321E">
      <w:pPr>
        <w:pStyle w:val="Default"/>
        <w:shd w:val="clear" w:color="auto" w:fill="000000"/>
        <w:jc w:val="both"/>
        <w:rPr>
          <w:sz w:val="4"/>
          <w:szCs w:val="4"/>
        </w:rPr>
      </w:pPr>
    </w:p>
    <w:tbl>
      <w:tblPr>
        <w:tblW w:w="0" w:type="auto"/>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799"/>
        <w:gridCol w:w="6827"/>
      </w:tblGrid>
      <w:tr w:rsidR="00E9321E" w14:paraId="399458A8" w14:textId="77777777" w:rsidTr="004E3AD8">
        <w:trPr>
          <w:trHeight w:val="63"/>
          <w:jc w:val="center"/>
        </w:trPr>
        <w:tc>
          <w:tcPr>
            <w:tcW w:w="0" w:type="auto"/>
            <w:gridSpan w:val="2"/>
            <w:shd w:val="clear" w:color="auto" w:fill="7F7F7F"/>
            <w:vAlign w:val="center"/>
          </w:tcPr>
          <w:p w14:paraId="3C0226B9" w14:textId="77777777" w:rsidR="00E9321E" w:rsidRPr="003077ED" w:rsidRDefault="00E9321E" w:rsidP="004E3AD8">
            <w:pPr>
              <w:spacing w:line="276" w:lineRule="auto"/>
              <w:rPr>
                <w:rFonts w:ascii="Arial" w:eastAsia="Arial Unicode MS" w:hAnsi="Arial" w:cs="Arial"/>
                <w:color w:val="FFFFFF"/>
                <w:sz w:val="20"/>
                <w:szCs w:val="20"/>
              </w:rPr>
            </w:pPr>
            <w:r w:rsidRPr="003077ED">
              <w:rPr>
                <w:rFonts w:ascii="Arial" w:eastAsia="Arial Unicode MS" w:hAnsi="Arial" w:cs="Arial"/>
                <w:b/>
                <w:bCs/>
                <w:smallCaps/>
                <w:color w:val="FFFFFF"/>
                <w:sz w:val="20"/>
                <w:szCs w:val="20"/>
                <w:lang w:val="en-GB"/>
              </w:rPr>
              <w:t>St</w:t>
            </w:r>
            <w:r w:rsidR="004259C1">
              <w:rPr>
                <w:rFonts w:ascii="Arial" w:eastAsia="Arial Unicode MS" w:hAnsi="Arial" w:cs="Arial"/>
                <w:b/>
                <w:bCs/>
                <w:smallCaps/>
                <w:color w:val="FFFFFF"/>
                <w:sz w:val="20"/>
                <w:szCs w:val="20"/>
                <w:lang w:val="en-GB"/>
              </w:rPr>
              <w:t>age</w:t>
            </w:r>
            <w:r w:rsidRPr="003077ED">
              <w:rPr>
                <w:rFonts w:ascii="Arial" w:eastAsia="Arial Unicode MS" w:hAnsi="Arial" w:cs="Arial"/>
                <w:b/>
                <w:bCs/>
                <w:smallCaps/>
                <w:color w:val="FFFFFF"/>
                <w:sz w:val="20"/>
                <w:szCs w:val="20"/>
                <w:lang w:val="en-GB"/>
              </w:rPr>
              <w:t xml:space="preserve"> 2: Determine Consequence: </w:t>
            </w:r>
            <w:r w:rsidRPr="003077ED">
              <w:rPr>
                <w:rFonts w:ascii="Arial" w:eastAsia="Arial Unicode MS" w:hAnsi="Arial" w:cs="Arial"/>
                <w:color w:val="FFFFFF"/>
                <w:sz w:val="20"/>
                <w:szCs w:val="20"/>
                <w:lang w:val="en-GB"/>
              </w:rPr>
              <w:t>What will be the expected effect?</w:t>
            </w:r>
          </w:p>
        </w:tc>
      </w:tr>
      <w:tr w:rsidR="00E9321E" w14:paraId="7D656A1F" w14:textId="77777777" w:rsidTr="004E3AD8">
        <w:trPr>
          <w:trHeight w:val="63"/>
          <w:jc w:val="center"/>
        </w:trPr>
        <w:tc>
          <w:tcPr>
            <w:tcW w:w="2809" w:type="dxa"/>
            <w:shd w:val="clear" w:color="auto" w:fill="D9E2F3"/>
            <w:vAlign w:val="center"/>
          </w:tcPr>
          <w:p w14:paraId="0B19E985" w14:textId="77777777" w:rsidR="00E9321E" w:rsidRPr="002A3225" w:rsidRDefault="00E9321E" w:rsidP="004E3AD8">
            <w:pPr>
              <w:spacing w:line="276" w:lineRule="auto"/>
              <w:rPr>
                <w:rFonts w:ascii="Arial" w:eastAsia="Arial Unicode MS" w:hAnsi="Arial" w:cs="Arial"/>
                <w:b/>
                <w:bCs/>
                <w:smallCaps/>
                <w:color w:val="000000"/>
                <w:sz w:val="20"/>
                <w:szCs w:val="20"/>
              </w:rPr>
            </w:pPr>
            <w:r w:rsidRPr="002A3225">
              <w:rPr>
                <w:rFonts w:ascii="Arial" w:eastAsia="Arial Unicode MS" w:hAnsi="Arial" w:cs="Arial"/>
                <w:b/>
                <w:bCs/>
                <w:smallCaps/>
                <w:color w:val="000000"/>
                <w:sz w:val="20"/>
                <w:szCs w:val="20"/>
              </w:rPr>
              <w:t>Level of Effect:</w:t>
            </w:r>
          </w:p>
        </w:tc>
        <w:tc>
          <w:tcPr>
            <w:tcW w:w="7033" w:type="dxa"/>
            <w:shd w:val="clear" w:color="auto" w:fill="D9E2F3"/>
            <w:vAlign w:val="center"/>
          </w:tcPr>
          <w:p w14:paraId="7C20478A" w14:textId="77777777" w:rsidR="00E9321E" w:rsidRPr="002A3225" w:rsidRDefault="00BF4D46" w:rsidP="004E3AD8">
            <w:pPr>
              <w:spacing w:line="276" w:lineRule="auto"/>
              <w:rPr>
                <w:rFonts w:ascii="Arial" w:eastAsia="Arial Unicode MS" w:hAnsi="Arial" w:cs="Arial"/>
                <w:b/>
                <w:bCs/>
                <w:smallCaps/>
                <w:color w:val="000000"/>
                <w:sz w:val="20"/>
                <w:szCs w:val="20"/>
              </w:rPr>
            </w:pPr>
            <w:r>
              <w:rPr>
                <w:rFonts w:ascii="Arial" w:eastAsia="Arial Unicode MS" w:hAnsi="Arial" w:cs="Arial"/>
                <w:b/>
                <w:bCs/>
                <w:smallCaps/>
                <w:color w:val="000000"/>
                <w:sz w:val="20"/>
                <w:szCs w:val="20"/>
              </w:rPr>
              <w:t>E.</w:t>
            </w:r>
            <w:r w:rsidR="004E7803">
              <w:rPr>
                <w:rFonts w:ascii="Arial" w:eastAsia="Arial Unicode MS" w:hAnsi="Arial" w:cs="Arial"/>
                <w:b/>
                <w:bCs/>
                <w:smallCaps/>
                <w:color w:val="000000"/>
                <w:sz w:val="20"/>
                <w:szCs w:val="20"/>
              </w:rPr>
              <w:t>G</w:t>
            </w:r>
            <w:r>
              <w:rPr>
                <w:rFonts w:ascii="Arial" w:eastAsia="Arial Unicode MS" w:hAnsi="Arial" w:cs="Arial"/>
                <w:b/>
                <w:bCs/>
                <w:smallCaps/>
                <w:color w:val="000000"/>
                <w:sz w:val="20"/>
                <w:szCs w:val="20"/>
              </w:rPr>
              <w:t>.</w:t>
            </w:r>
            <w:r w:rsidR="00E9321E" w:rsidRPr="002A3225">
              <w:rPr>
                <w:rFonts w:ascii="Arial" w:eastAsia="Arial Unicode MS" w:hAnsi="Arial" w:cs="Arial"/>
                <w:b/>
                <w:bCs/>
                <w:smallCaps/>
                <w:color w:val="000000"/>
                <w:sz w:val="20"/>
                <w:szCs w:val="20"/>
              </w:rPr>
              <w:t xml:space="preserve"> of each level:</w:t>
            </w:r>
          </w:p>
        </w:tc>
      </w:tr>
      <w:tr w:rsidR="00E9321E" w14:paraId="7C5510FC" w14:textId="77777777" w:rsidTr="004E3AD8">
        <w:trPr>
          <w:trHeight w:val="68"/>
          <w:jc w:val="center"/>
        </w:trPr>
        <w:tc>
          <w:tcPr>
            <w:tcW w:w="2809" w:type="dxa"/>
            <w:shd w:val="clear" w:color="auto" w:fill="F2F2F2"/>
            <w:vAlign w:val="center"/>
          </w:tcPr>
          <w:p w14:paraId="36A5242B" w14:textId="77777777" w:rsidR="00E9321E" w:rsidRPr="002A3225" w:rsidRDefault="00E9321E" w:rsidP="004E3AD8">
            <w:pPr>
              <w:spacing w:line="276" w:lineRule="auto"/>
              <w:jc w:val="center"/>
              <w:rPr>
                <w:rFonts w:ascii="Arial" w:eastAsia="Arial Unicode MS" w:hAnsi="Arial" w:cs="Arial"/>
                <w:bCs/>
                <w:smallCaps/>
                <w:color w:val="000000"/>
                <w:sz w:val="20"/>
                <w:szCs w:val="20"/>
              </w:rPr>
            </w:pPr>
            <w:r w:rsidRPr="002A3225">
              <w:rPr>
                <w:rFonts w:ascii="Arial" w:eastAsia="Arial Unicode MS" w:hAnsi="Arial" w:cs="Arial"/>
                <w:b/>
                <w:bCs/>
                <w:smallCaps/>
                <w:color w:val="000000"/>
                <w:sz w:val="20"/>
                <w:szCs w:val="20"/>
                <w:lang w:val="en-GB"/>
              </w:rPr>
              <w:t>Insignificant</w:t>
            </w:r>
            <w:r>
              <w:rPr>
                <w:rFonts w:ascii="Arial" w:eastAsia="Arial Unicode MS" w:hAnsi="Arial" w:cs="Arial"/>
                <w:b/>
                <w:bCs/>
                <w:smallCaps/>
                <w:color w:val="000000"/>
                <w:sz w:val="20"/>
                <w:szCs w:val="20"/>
                <w:lang w:val="en-GB"/>
              </w:rPr>
              <w:t>/</w:t>
            </w:r>
            <w:r w:rsidRPr="002A3225">
              <w:rPr>
                <w:rFonts w:ascii="Arial" w:eastAsia="Arial Unicode MS" w:hAnsi="Arial" w:cs="Arial"/>
                <w:b/>
                <w:bCs/>
                <w:smallCaps/>
                <w:color w:val="000000"/>
                <w:sz w:val="20"/>
                <w:szCs w:val="20"/>
                <w:lang w:val="en-GB"/>
              </w:rPr>
              <w:t>Acceptable</w:t>
            </w:r>
          </w:p>
        </w:tc>
        <w:tc>
          <w:tcPr>
            <w:tcW w:w="7033" w:type="dxa"/>
            <w:shd w:val="clear" w:color="auto" w:fill="auto"/>
            <w:vAlign w:val="center"/>
          </w:tcPr>
          <w:p w14:paraId="786957AA" w14:textId="77777777" w:rsidR="00E9321E" w:rsidRPr="002A3225" w:rsidRDefault="00E9321E" w:rsidP="004E3AD8">
            <w:pPr>
              <w:spacing w:before="40" w:after="40" w:line="276" w:lineRule="auto"/>
              <w:rPr>
                <w:rFonts w:ascii="Arial" w:eastAsia="Arial Unicode MS" w:hAnsi="Arial" w:cs="Arial"/>
                <w:color w:val="000000"/>
                <w:sz w:val="20"/>
                <w:szCs w:val="20"/>
                <w:lang w:val="en-GB"/>
              </w:rPr>
            </w:pPr>
            <w:r w:rsidRPr="002A3225">
              <w:rPr>
                <w:rFonts w:ascii="Arial" w:eastAsia="Arial Unicode MS" w:hAnsi="Arial" w:cs="Arial"/>
                <w:color w:val="000000"/>
                <w:sz w:val="20"/>
                <w:szCs w:val="20"/>
                <w:lang w:val="en-GB"/>
              </w:rPr>
              <w:t xml:space="preserve">No effect </w:t>
            </w:r>
            <w:r w:rsidR="004259C1">
              <w:rPr>
                <w:rFonts w:ascii="Arial" w:eastAsia="Arial Unicode MS" w:hAnsi="Arial" w:cs="Arial"/>
                <w:color w:val="000000"/>
                <w:sz w:val="20"/>
                <w:szCs w:val="20"/>
                <w:lang w:val="en-GB"/>
              </w:rPr>
              <w:t>or treatment required -</w:t>
            </w:r>
            <w:r w:rsidRPr="002A3225">
              <w:rPr>
                <w:rFonts w:ascii="Arial" w:eastAsia="Arial Unicode MS" w:hAnsi="Arial" w:cs="Arial"/>
                <w:color w:val="000000"/>
                <w:sz w:val="20"/>
                <w:szCs w:val="20"/>
                <w:lang w:val="en-GB"/>
              </w:rPr>
              <w:t xml:space="preserve"> or so minor that effect is acceptable.</w:t>
            </w:r>
          </w:p>
        </w:tc>
      </w:tr>
      <w:tr w:rsidR="00E9321E" w14:paraId="38BBED50" w14:textId="77777777" w:rsidTr="004E3AD8">
        <w:trPr>
          <w:trHeight w:val="63"/>
          <w:jc w:val="center"/>
        </w:trPr>
        <w:tc>
          <w:tcPr>
            <w:tcW w:w="2809" w:type="dxa"/>
            <w:shd w:val="clear" w:color="auto" w:fill="F2F2F2"/>
            <w:vAlign w:val="center"/>
          </w:tcPr>
          <w:p w14:paraId="66799A0B" w14:textId="77777777" w:rsidR="00E9321E" w:rsidRPr="002A3225" w:rsidRDefault="00E9321E" w:rsidP="004E3AD8">
            <w:pPr>
              <w:spacing w:line="276" w:lineRule="auto"/>
              <w:jc w:val="center"/>
              <w:rPr>
                <w:rFonts w:ascii="Arial" w:eastAsia="Arial Unicode MS" w:hAnsi="Arial" w:cs="Arial"/>
                <w:bCs/>
                <w:smallCaps/>
                <w:color w:val="000000"/>
                <w:sz w:val="20"/>
                <w:szCs w:val="20"/>
              </w:rPr>
            </w:pPr>
            <w:r w:rsidRPr="002A3225">
              <w:rPr>
                <w:rFonts w:ascii="Arial" w:eastAsia="Arial Unicode MS" w:hAnsi="Arial" w:cs="Arial"/>
                <w:b/>
                <w:bCs/>
                <w:smallCaps/>
                <w:color w:val="000000"/>
                <w:sz w:val="20"/>
                <w:szCs w:val="20"/>
                <w:lang w:val="en-GB"/>
              </w:rPr>
              <w:t>Minor</w:t>
            </w:r>
          </w:p>
        </w:tc>
        <w:tc>
          <w:tcPr>
            <w:tcW w:w="7033" w:type="dxa"/>
            <w:shd w:val="clear" w:color="auto" w:fill="auto"/>
            <w:vAlign w:val="center"/>
          </w:tcPr>
          <w:p w14:paraId="621773A2" w14:textId="77777777" w:rsidR="00E9321E" w:rsidRPr="002A3225" w:rsidRDefault="004259C1" w:rsidP="004E3AD8">
            <w:pPr>
              <w:spacing w:before="40" w:after="40" w:line="276" w:lineRule="auto"/>
              <w:rPr>
                <w:rFonts w:ascii="Arial" w:eastAsia="Arial Unicode MS" w:hAnsi="Arial" w:cs="Arial"/>
                <w:color w:val="000000"/>
                <w:sz w:val="20"/>
                <w:szCs w:val="20"/>
                <w:lang w:val="en-GB"/>
              </w:rPr>
            </w:pPr>
            <w:r>
              <w:rPr>
                <w:rFonts w:ascii="Arial" w:eastAsia="Arial Unicode MS" w:hAnsi="Arial" w:cs="Arial"/>
                <w:color w:val="000000"/>
                <w:sz w:val="20"/>
                <w:szCs w:val="20"/>
                <w:lang w:val="en-GB"/>
              </w:rPr>
              <w:t>Minor effect or injury - On-site f</w:t>
            </w:r>
            <w:r w:rsidR="00E9321E" w:rsidRPr="002A3225">
              <w:rPr>
                <w:rFonts w:ascii="Arial" w:eastAsia="Arial Unicode MS" w:hAnsi="Arial" w:cs="Arial"/>
                <w:color w:val="000000"/>
                <w:sz w:val="20"/>
                <w:szCs w:val="20"/>
                <w:lang w:val="en-GB"/>
              </w:rPr>
              <w:t xml:space="preserve">irst </w:t>
            </w:r>
            <w:r w:rsidR="008C697E">
              <w:rPr>
                <w:rFonts w:ascii="Arial" w:eastAsia="Arial Unicode MS" w:hAnsi="Arial" w:cs="Arial"/>
                <w:color w:val="000000"/>
                <w:sz w:val="20"/>
                <w:szCs w:val="20"/>
                <w:lang w:val="en-GB"/>
              </w:rPr>
              <w:t>a</w:t>
            </w:r>
            <w:r w:rsidR="00E9321E" w:rsidRPr="002A3225">
              <w:rPr>
                <w:rFonts w:ascii="Arial" w:eastAsia="Arial Unicode MS" w:hAnsi="Arial" w:cs="Arial"/>
                <w:color w:val="000000"/>
                <w:sz w:val="20"/>
                <w:szCs w:val="20"/>
                <w:lang w:val="en-GB"/>
              </w:rPr>
              <w:t>id treatment only.</w:t>
            </w:r>
          </w:p>
        </w:tc>
      </w:tr>
      <w:tr w:rsidR="00E9321E" w14:paraId="79198943" w14:textId="77777777" w:rsidTr="004E3AD8">
        <w:trPr>
          <w:trHeight w:val="63"/>
          <w:jc w:val="center"/>
        </w:trPr>
        <w:tc>
          <w:tcPr>
            <w:tcW w:w="2809" w:type="dxa"/>
            <w:shd w:val="clear" w:color="auto" w:fill="F2F2F2"/>
            <w:vAlign w:val="center"/>
          </w:tcPr>
          <w:p w14:paraId="1C8BD947" w14:textId="77777777" w:rsidR="00E9321E" w:rsidRPr="002A3225" w:rsidRDefault="00E9321E" w:rsidP="004E3AD8">
            <w:pPr>
              <w:spacing w:line="276" w:lineRule="auto"/>
              <w:jc w:val="center"/>
              <w:rPr>
                <w:rFonts w:ascii="Arial" w:eastAsia="Arial Unicode MS" w:hAnsi="Arial" w:cs="Arial"/>
                <w:bCs/>
                <w:smallCaps/>
                <w:color w:val="000000"/>
                <w:sz w:val="20"/>
                <w:szCs w:val="20"/>
              </w:rPr>
            </w:pPr>
            <w:r w:rsidRPr="002A3225">
              <w:rPr>
                <w:rFonts w:ascii="Arial" w:eastAsia="Arial Unicode MS" w:hAnsi="Arial" w:cs="Arial"/>
                <w:b/>
                <w:bCs/>
                <w:smallCaps/>
                <w:color w:val="000000"/>
                <w:sz w:val="20"/>
                <w:szCs w:val="20"/>
                <w:lang w:val="en-GB"/>
              </w:rPr>
              <w:t>Moderate</w:t>
            </w:r>
          </w:p>
        </w:tc>
        <w:tc>
          <w:tcPr>
            <w:tcW w:w="7033" w:type="dxa"/>
            <w:shd w:val="clear" w:color="auto" w:fill="auto"/>
            <w:vAlign w:val="center"/>
          </w:tcPr>
          <w:p w14:paraId="3C1B29A6" w14:textId="77777777" w:rsidR="00E9321E" w:rsidRPr="002A3225" w:rsidRDefault="00E9321E" w:rsidP="004E3AD8">
            <w:pPr>
              <w:spacing w:before="40" w:after="40" w:line="276" w:lineRule="auto"/>
              <w:rPr>
                <w:rFonts w:ascii="Arial" w:eastAsia="Arial Unicode MS" w:hAnsi="Arial" w:cs="Arial"/>
                <w:color w:val="000000"/>
                <w:sz w:val="20"/>
                <w:szCs w:val="20"/>
                <w:lang w:val="en-GB"/>
              </w:rPr>
            </w:pPr>
            <w:r w:rsidRPr="002A3225">
              <w:rPr>
                <w:rFonts w:ascii="Arial" w:eastAsia="Arial Unicode MS" w:hAnsi="Arial" w:cs="Arial"/>
                <w:color w:val="000000"/>
                <w:sz w:val="20"/>
                <w:szCs w:val="20"/>
                <w:lang w:val="en-GB"/>
              </w:rPr>
              <w:t>Serious injuries</w:t>
            </w:r>
            <w:r w:rsidR="004259C1">
              <w:rPr>
                <w:rFonts w:ascii="Arial" w:eastAsia="Arial Unicode MS" w:hAnsi="Arial" w:cs="Arial"/>
                <w:color w:val="000000"/>
                <w:sz w:val="20"/>
                <w:szCs w:val="20"/>
                <w:lang w:val="en-GB"/>
              </w:rPr>
              <w:t xml:space="preserve"> - Injury requiring medical treatment.</w:t>
            </w:r>
          </w:p>
        </w:tc>
      </w:tr>
      <w:tr w:rsidR="00E9321E" w14:paraId="5C7B83DB" w14:textId="77777777" w:rsidTr="004E3AD8">
        <w:trPr>
          <w:trHeight w:val="232"/>
          <w:jc w:val="center"/>
        </w:trPr>
        <w:tc>
          <w:tcPr>
            <w:tcW w:w="2809" w:type="dxa"/>
            <w:shd w:val="clear" w:color="auto" w:fill="F2F2F2"/>
            <w:vAlign w:val="center"/>
          </w:tcPr>
          <w:p w14:paraId="63B3C5E0" w14:textId="77777777" w:rsidR="00E9321E" w:rsidRPr="002A3225" w:rsidRDefault="00E9321E" w:rsidP="004E3AD8">
            <w:pPr>
              <w:spacing w:line="276" w:lineRule="auto"/>
              <w:jc w:val="center"/>
              <w:rPr>
                <w:rFonts w:ascii="Arial" w:eastAsia="Arial Unicode MS" w:hAnsi="Arial" w:cs="Arial"/>
                <w:bCs/>
                <w:smallCaps/>
                <w:color w:val="000000"/>
                <w:sz w:val="20"/>
                <w:szCs w:val="20"/>
              </w:rPr>
            </w:pPr>
            <w:r w:rsidRPr="002A3225">
              <w:rPr>
                <w:rFonts w:ascii="Arial" w:eastAsia="Arial Unicode MS" w:hAnsi="Arial" w:cs="Arial"/>
                <w:b/>
                <w:bCs/>
                <w:smallCaps/>
                <w:color w:val="000000"/>
                <w:sz w:val="20"/>
                <w:szCs w:val="20"/>
                <w:lang w:val="en-GB"/>
              </w:rPr>
              <w:t>Major</w:t>
            </w:r>
          </w:p>
        </w:tc>
        <w:tc>
          <w:tcPr>
            <w:tcW w:w="7033" w:type="dxa"/>
            <w:shd w:val="clear" w:color="auto" w:fill="auto"/>
            <w:vAlign w:val="center"/>
          </w:tcPr>
          <w:p w14:paraId="02BB0A01" w14:textId="77777777" w:rsidR="00E9321E" w:rsidRPr="002A3225" w:rsidRDefault="00E9321E" w:rsidP="004E3AD8">
            <w:pPr>
              <w:spacing w:before="40" w:after="40" w:line="276" w:lineRule="auto"/>
              <w:rPr>
                <w:rFonts w:ascii="Arial" w:eastAsia="Arial Unicode MS" w:hAnsi="Arial" w:cs="Arial"/>
                <w:color w:val="000000"/>
                <w:sz w:val="20"/>
                <w:szCs w:val="20"/>
                <w:lang w:val="en-GB"/>
              </w:rPr>
            </w:pPr>
            <w:r w:rsidRPr="002A3225">
              <w:rPr>
                <w:rFonts w:ascii="Arial" w:eastAsia="Arial Unicode MS" w:hAnsi="Arial" w:cs="Arial"/>
                <w:color w:val="000000"/>
                <w:sz w:val="20"/>
                <w:szCs w:val="20"/>
                <w:lang w:val="en-GB"/>
              </w:rPr>
              <w:t>Extensive injur</w:t>
            </w:r>
            <w:r w:rsidR="004259C1">
              <w:rPr>
                <w:rFonts w:ascii="Arial" w:eastAsia="Arial Unicode MS" w:hAnsi="Arial" w:cs="Arial"/>
                <w:color w:val="000000"/>
                <w:sz w:val="20"/>
                <w:szCs w:val="20"/>
                <w:lang w:val="en-GB"/>
              </w:rPr>
              <w:t xml:space="preserve">y - Requires specialist medical treatment or hospitalisation. </w:t>
            </w:r>
          </w:p>
        </w:tc>
      </w:tr>
      <w:tr w:rsidR="00E9321E" w14:paraId="27E39CCB" w14:textId="77777777" w:rsidTr="004E3AD8">
        <w:trPr>
          <w:trHeight w:val="68"/>
          <w:jc w:val="center"/>
        </w:trPr>
        <w:tc>
          <w:tcPr>
            <w:tcW w:w="2809" w:type="dxa"/>
            <w:shd w:val="clear" w:color="auto" w:fill="F2F2F2"/>
            <w:vAlign w:val="center"/>
          </w:tcPr>
          <w:p w14:paraId="097E4AF2" w14:textId="77777777" w:rsidR="00E9321E" w:rsidRPr="002A3225" w:rsidRDefault="00E9321E" w:rsidP="004E3AD8">
            <w:pPr>
              <w:spacing w:line="276" w:lineRule="auto"/>
              <w:jc w:val="center"/>
              <w:rPr>
                <w:rFonts w:ascii="Arial" w:eastAsia="Arial Unicode MS" w:hAnsi="Arial" w:cs="Arial"/>
                <w:bCs/>
                <w:smallCaps/>
                <w:color w:val="000000"/>
                <w:sz w:val="20"/>
                <w:szCs w:val="20"/>
              </w:rPr>
            </w:pPr>
            <w:r w:rsidRPr="002A3225">
              <w:rPr>
                <w:rFonts w:ascii="Arial" w:eastAsia="Arial Unicode MS" w:hAnsi="Arial" w:cs="Arial"/>
                <w:b/>
                <w:bCs/>
                <w:smallCaps/>
                <w:color w:val="000000"/>
                <w:sz w:val="20"/>
                <w:szCs w:val="20"/>
                <w:lang w:val="en-GB"/>
              </w:rPr>
              <w:t>Catastrophic</w:t>
            </w:r>
          </w:p>
        </w:tc>
        <w:tc>
          <w:tcPr>
            <w:tcW w:w="7033" w:type="dxa"/>
            <w:shd w:val="clear" w:color="auto" w:fill="auto"/>
            <w:vAlign w:val="center"/>
          </w:tcPr>
          <w:p w14:paraId="4D0DDCFC" w14:textId="77777777" w:rsidR="00E9321E" w:rsidRPr="002A3225" w:rsidRDefault="0097101C" w:rsidP="004E3AD8">
            <w:pPr>
              <w:spacing w:before="40" w:after="40" w:line="276" w:lineRule="auto"/>
              <w:rPr>
                <w:rFonts w:ascii="Arial" w:eastAsia="Arial Unicode MS" w:hAnsi="Arial" w:cs="Arial"/>
                <w:color w:val="000000"/>
                <w:sz w:val="20"/>
                <w:szCs w:val="20"/>
                <w:lang w:val="en-GB"/>
              </w:rPr>
            </w:pPr>
            <w:r>
              <w:rPr>
                <w:rFonts w:ascii="Arial" w:eastAsia="Arial Unicode MS" w:hAnsi="Arial" w:cs="Arial"/>
                <w:color w:val="000000"/>
                <w:sz w:val="20"/>
                <w:szCs w:val="20"/>
                <w:lang w:val="en-GB"/>
              </w:rPr>
              <w:t>P</w:t>
            </w:r>
            <w:r w:rsidR="00E9321E" w:rsidRPr="002A3225">
              <w:rPr>
                <w:rFonts w:ascii="Arial" w:eastAsia="Arial Unicode MS" w:hAnsi="Arial" w:cs="Arial"/>
                <w:color w:val="000000"/>
                <w:sz w:val="20"/>
                <w:szCs w:val="20"/>
                <w:lang w:val="en-GB"/>
              </w:rPr>
              <w:t xml:space="preserve">ermanent </w:t>
            </w:r>
            <w:r w:rsidR="008C697E">
              <w:rPr>
                <w:rFonts w:ascii="Arial" w:eastAsia="Arial Unicode MS" w:hAnsi="Arial" w:cs="Arial"/>
                <w:color w:val="000000"/>
                <w:sz w:val="20"/>
                <w:szCs w:val="20"/>
                <w:lang w:val="en-GB"/>
              </w:rPr>
              <w:t>t</w:t>
            </w:r>
            <w:r w:rsidR="00E9321E" w:rsidRPr="002A3225">
              <w:rPr>
                <w:rFonts w:ascii="Arial" w:eastAsia="Arial Unicode MS" w:hAnsi="Arial" w:cs="Arial"/>
                <w:color w:val="000000"/>
                <w:sz w:val="20"/>
                <w:szCs w:val="20"/>
                <w:lang w:val="en-GB"/>
              </w:rPr>
              <w:t xml:space="preserve">otal </w:t>
            </w:r>
            <w:r w:rsidR="008C697E">
              <w:rPr>
                <w:rFonts w:ascii="Arial" w:eastAsia="Arial Unicode MS" w:hAnsi="Arial" w:cs="Arial"/>
                <w:color w:val="000000"/>
                <w:sz w:val="20"/>
                <w:szCs w:val="20"/>
                <w:lang w:val="en-GB"/>
              </w:rPr>
              <w:t>d</w:t>
            </w:r>
            <w:r w:rsidR="00E9321E" w:rsidRPr="002A3225">
              <w:rPr>
                <w:rFonts w:ascii="Arial" w:eastAsia="Arial Unicode MS" w:hAnsi="Arial" w:cs="Arial"/>
                <w:color w:val="000000"/>
                <w:sz w:val="20"/>
                <w:szCs w:val="20"/>
                <w:lang w:val="en-GB"/>
              </w:rPr>
              <w:t>isability injur</w:t>
            </w:r>
            <w:r>
              <w:rPr>
                <w:rFonts w:ascii="Arial" w:eastAsia="Arial Unicode MS" w:hAnsi="Arial" w:cs="Arial"/>
                <w:color w:val="000000"/>
                <w:sz w:val="20"/>
                <w:szCs w:val="20"/>
                <w:lang w:val="en-GB"/>
              </w:rPr>
              <w:t>y, m</w:t>
            </w:r>
            <w:r w:rsidRPr="002A3225">
              <w:rPr>
                <w:rFonts w:ascii="Arial" w:eastAsia="Arial Unicode MS" w:hAnsi="Arial" w:cs="Arial"/>
                <w:color w:val="000000"/>
                <w:sz w:val="20"/>
                <w:szCs w:val="20"/>
                <w:lang w:val="en-GB"/>
              </w:rPr>
              <w:t>ultiple</w:t>
            </w:r>
            <w:r>
              <w:rPr>
                <w:rFonts w:ascii="Arial" w:eastAsia="Arial Unicode MS" w:hAnsi="Arial" w:cs="Arial"/>
                <w:color w:val="000000"/>
                <w:sz w:val="20"/>
                <w:szCs w:val="20"/>
                <w:lang w:val="en-GB"/>
              </w:rPr>
              <w:t xml:space="preserve"> injuries</w:t>
            </w:r>
            <w:r w:rsidR="00E9321E" w:rsidRPr="002A3225">
              <w:rPr>
                <w:rFonts w:ascii="Arial" w:eastAsia="Arial Unicode MS" w:hAnsi="Arial" w:cs="Arial"/>
                <w:color w:val="000000"/>
                <w:sz w:val="20"/>
                <w:szCs w:val="20"/>
                <w:lang w:val="en-GB"/>
              </w:rPr>
              <w:t xml:space="preserve"> and death</w:t>
            </w:r>
            <w:r>
              <w:rPr>
                <w:rFonts w:ascii="Arial" w:eastAsia="Arial Unicode MS" w:hAnsi="Arial" w:cs="Arial"/>
                <w:color w:val="000000"/>
                <w:sz w:val="20"/>
                <w:szCs w:val="20"/>
                <w:lang w:val="en-GB"/>
              </w:rPr>
              <w:t>/es</w:t>
            </w:r>
            <w:r w:rsidR="00E9321E" w:rsidRPr="002A3225">
              <w:rPr>
                <w:rFonts w:ascii="Arial" w:eastAsia="Arial Unicode MS" w:hAnsi="Arial" w:cs="Arial"/>
                <w:color w:val="000000"/>
                <w:sz w:val="20"/>
                <w:szCs w:val="20"/>
                <w:lang w:val="en-GB"/>
              </w:rPr>
              <w:t>.</w:t>
            </w:r>
            <w:r>
              <w:rPr>
                <w:rFonts w:ascii="Arial" w:eastAsia="Arial Unicode MS" w:hAnsi="Arial" w:cs="Arial"/>
                <w:color w:val="000000"/>
                <w:sz w:val="20"/>
                <w:szCs w:val="20"/>
                <w:lang w:val="en-GB"/>
              </w:rPr>
              <w:t xml:space="preserve">            S</w:t>
            </w:r>
            <w:r w:rsidR="00E9321E" w:rsidRPr="002A3225">
              <w:rPr>
                <w:rFonts w:ascii="Arial" w:eastAsia="Arial Unicode MS" w:hAnsi="Arial" w:cs="Arial"/>
                <w:color w:val="000000"/>
                <w:sz w:val="20"/>
                <w:szCs w:val="20"/>
                <w:lang w:val="en-GB"/>
              </w:rPr>
              <w:t>ubstantial environmental harm, prosecution/imprisonment.</w:t>
            </w:r>
          </w:p>
        </w:tc>
      </w:tr>
    </w:tbl>
    <w:p w14:paraId="6202EB24" w14:textId="77777777" w:rsidR="00E9321E" w:rsidRPr="00166B70" w:rsidRDefault="00E9321E" w:rsidP="00E9321E">
      <w:pPr>
        <w:pStyle w:val="Default"/>
        <w:shd w:val="clear" w:color="auto" w:fill="000000"/>
        <w:jc w:val="both"/>
        <w:rPr>
          <w:sz w:val="4"/>
          <w:szCs w:val="4"/>
        </w:rPr>
      </w:pPr>
    </w:p>
    <w:tbl>
      <w:tblPr>
        <w:tblW w:w="9873"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113"/>
        <w:gridCol w:w="1780"/>
        <w:gridCol w:w="1079"/>
        <w:gridCol w:w="1493"/>
        <w:gridCol w:w="1493"/>
        <w:gridCol w:w="1915"/>
      </w:tblGrid>
      <w:tr w:rsidR="00E9321E" w14:paraId="17C2670E" w14:textId="77777777" w:rsidTr="004E3AD8">
        <w:trPr>
          <w:trHeight w:val="93"/>
          <w:jc w:val="center"/>
        </w:trPr>
        <w:tc>
          <w:tcPr>
            <w:tcW w:w="0" w:type="auto"/>
            <w:gridSpan w:val="6"/>
            <w:shd w:val="clear" w:color="auto" w:fill="7F7F7F"/>
            <w:vAlign w:val="center"/>
          </w:tcPr>
          <w:p w14:paraId="2503A44A" w14:textId="77777777" w:rsidR="00E9321E" w:rsidRPr="003077ED" w:rsidRDefault="00E9321E" w:rsidP="004E3AD8">
            <w:pPr>
              <w:spacing w:line="276" w:lineRule="auto"/>
              <w:rPr>
                <w:rFonts w:ascii="Arial" w:eastAsia="Arial Unicode MS" w:hAnsi="Arial" w:cs="Arial"/>
                <w:b/>
                <w:bCs/>
                <w:smallCaps/>
                <w:color w:val="FFFFFF"/>
                <w:sz w:val="20"/>
                <w:szCs w:val="20"/>
                <w:lang w:val="en-GB"/>
              </w:rPr>
            </w:pPr>
            <w:r w:rsidRPr="003077ED">
              <w:rPr>
                <w:rFonts w:ascii="Arial" w:eastAsia="Arial Unicode MS" w:hAnsi="Arial" w:cs="Arial"/>
                <w:b/>
                <w:bCs/>
                <w:smallCaps/>
                <w:color w:val="FFFFFF"/>
                <w:sz w:val="20"/>
                <w:szCs w:val="20"/>
                <w:lang w:val="en-GB"/>
              </w:rPr>
              <w:t>St</w:t>
            </w:r>
            <w:r w:rsidR="004259C1">
              <w:rPr>
                <w:rFonts w:ascii="Arial" w:eastAsia="Arial Unicode MS" w:hAnsi="Arial" w:cs="Arial"/>
                <w:b/>
                <w:bCs/>
                <w:smallCaps/>
                <w:color w:val="FFFFFF"/>
                <w:sz w:val="20"/>
                <w:szCs w:val="20"/>
                <w:lang w:val="en-GB"/>
              </w:rPr>
              <w:t>age</w:t>
            </w:r>
            <w:r w:rsidRPr="003077ED">
              <w:rPr>
                <w:rFonts w:ascii="Arial" w:eastAsia="Arial Unicode MS" w:hAnsi="Arial" w:cs="Arial"/>
                <w:b/>
                <w:bCs/>
                <w:smallCaps/>
                <w:color w:val="FFFFFF"/>
                <w:sz w:val="20"/>
                <w:szCs w:val="20"/>
                <w:lang w:val="en-GB"/>
              </w:rPr>
              <w:t xml:space="preserve"> 3: Determine the risk score:</w:t>
            </w:r>
          </w:p>
        </w:tc>
      </w:tr>
      <w:tr w:rsidR="00E9321E" w14:paraId="27A68A6D" w14:textId="77777777" w:rsidTr="004E3AD8">
        <w:trPr>
          <w:trHeight w:val="68"/>
          <w:jc w:val="center"/>
        </w:trPr>
        <w:tc>
          <w:tcPr>
            <w:tcW w:w="0" w:type="auto"/>
            <w:gridSpan w:val="6"/>
            <w:shd w:val="clear" w:color="auto" w:fill="D9E2F3"/>
          </w:tcPr>
          <w:p w14:paraId="17F83218" w14:textId="77777777" w:rsidR="00E9321E" w:rsidRPr="002A3225" w:rsidRDefault="00E9321E" w:rsidP="004E3AD8">
            <w:pPr>
              <w:spacing w:before="40" w:line="276" w:lineRule="auto"/>
              <w:jc w:val="center"/>
              <w:rPr>
                <w:rFonts w:ascii="Arial" w:eastAsia="Arial Unicode MS" w:hAnsi="Arial" w:cs="Arial"/>
                <w:bCs/>
                <w:smallCaps/>
                <w:color w:val="000000"/>
                <w:sz w:val="20"/>
                <w:szCs w:val="20"/>
              </w:rPr>
            </w:pPr>
            <w:r w:rsidRPr="002A3225">
              <w:rPr>
                <w:rFonts w:ascii="Arial" w:eastAsia="Arial Unicode MS" w:hAnsi="Arial" w:cs="Arial"/>
                <w:b/>
                <w:bCs/>
                <w:smallCaps/>
                <w:color w:val="000000"/>
                <w:sz w:val="20"/>
                <w:szCs w:val="20"/>
              </w:rPr>
              <w:t>Consequence</w:t>
            </w:r>
          </w:p>
        </w:tc>
      </w:tr>
      <w:tr w:rsidR="00E9321E" w14:paraId="3E99AEBF" w14:textId="77777777" w:rsidTr="004E3AD8">
        <w:trPr>
          <w:trHeight w:val="93"/>
          <w:jc w:val="center"/>
        </w:trPr>
        <w:tc>
          <w:tcPr>
            <w:tcW w:w="0" w:type="auto"/>
            <w:shd w:val="clear" w:color="auto" w:fill="D9E2F3"/>
            <w:vAlign w:val="center"/>
          </w:tcPr>
          <w:p w14:paraId="3B194AEB" w14:textId="77777777" w:rsidR="00E9321E" w:rsidRPr="00BA2BF9" w:rsidRDefault="00E9321E" w:rsidP="009C631B">
            <w:pPr>
              <w:spacing w:before="80" w:after="80" w:line="276" w:lineRule="auto"/>
              <w:jc w:val="center"/>
              <w:rPr>
                <w:rFonts w:ascii="Arial" w:eastAsia="Arial Unicode MS" w:hAnsi="Arial" w:cs="Arial"/>
                <w:bCs/>
                <w:smallCaps/>
                <w:color w:val="000000"/>
                <w:sz w:val="18"/>
                <w:szCs w:val="18"/>
              </w:rPr>
            </w:pPr>
            <w:r w:rsidRPr="00BA2BF9">
              <w:rPr>
                <w:rFonts w:ascii="Arial" w:eastAsia="Arial Unicode MS" w:hAnsi="Arial" w:cs="Arial"/>
                <w:b/>
                <w:bCs/>
                <w:smallCaps/>
                <w:color w:val="000000"/>
                <w:sz w:val="18"/>
                <w:szCs w:val="18"/>
              </w:rPr>
              <w:t>Likelihood</w:t>
            </w:r>
          </w:p>
        </w:tc>
        <w:tc>
          <w:tcPr>
            <w:tcW w:w="0" w:type="auto"/>
            <w:shd w:val="clear" w:color="auto" w:fill="D9E2F3"/>
            <w:vAlign w:val="center"/>
          </w:tcPr>
          <w:p w14:paraId="545BF29C"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Insignificant</w:t>
            </w:r>
          </w:p>
        </w:tc>
        <w:tc>
          <w:tcPr>
            <w:tcW w:w="0" w:type="auto"/>
            <w:shd w:val="clear" w:color="auto" w:fill="D9E2F3"/>
            <w:vAlign w:val="center"/>
          </w:tcPr>
          <w:p w14:paraId="66773152"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Minor</w:t>
            </w:r>
          </w:p>
        </w:tc>
        <w:tc>
          <w:tcPr>
            <w:tcW w:w="0" w:type="auto"/>
            <w:shd w:val="clear" w:color="auto" w:fill="D9E2F3"/>
            <w:vAlign w:val="center"/>
          </w:tcPr>
          <w:p w14:paraId="05AC1127"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Moderate</w:t>
            </w:r>
          </w:p>
        </w:tc>
        <w:tc>
          <w:tcPr>
            <w:tcW w:w="0" w:type="auto"/>
            <w:shd w:val="clear" w:color="auto" w:fill="D9E2F3"/>
            <w:vAlign w:val="center"/>
          </w:tcPr>
          <w:p w14:paraId="351AAA09"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Major</w:t>
            </w:r>
          </w:p>
        </w:tc>
        <w:tc>
          <w:tcPr>
            <w:tcW w:w="0" w:type="auto"/>
            <w:shd w:val="clear" w:color="auto" w:fill="D9E2F3"/>
            <w:vAlign w:val="center"/>
          </w:tcPr>
          <w:p w14:paraId="5AF9DCD5"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Catastrophic</w:t>
            </w:r>
          </w:p>
        </w:tc>
      </w:tr>
      <w:tr w:rsidR="00E9321E" w14:paraId="5136B489" w14:textId="77777777" w:rsidTr="004E3AD8">
        <w:trPr>
          <w:trHeight w:val="93"/>
          <w:jc w:val="center"/>
        </w:trPr>
        <w:tc>
          <w:tcPr>
            <w:tcW w:w="0" w:type="auto"/>
            <w:shd w:val="clear" w:color="auto" w:fill="F2F2F2"/>
            <w:vAlign w:val="center"/>
          </w:tcPr>
          <w:p w14:paraId="28D1A749" w14:textId="77777777" w:rsidR="00E9321E" w:rsidRPr="00BA2BF9" w:rsidRDefault="00E9321E" w:rsidP="009C631B">
            <w:pPr>
              <w:spacing w:before="80" w:after="80" w:line="276" w:lineRule="auto"/>
              <w:jc w:val="center"/>
              <w:rPr>
                <w:rFonts w:ascii="Arial" w:eastAsia="Arial Unicode MS" w:hAnsi="Arial" w:cs="Arial"/>
                <w:bCs/>
                <w:smallCaps/>
                <w:color w:val="000000"/>
                <w:sz w:val="18"/>
                <w:szCs w:val="18"/>
              </w:rPr>
            </w:pPr>
            <w:r w:rsidRPr="00BA2BF9">
              <w:rPr>
                <w:rFonts w:ascii="Arial" w:eastAsia="Arial Unicode MS" w:hAnsi="Arial" w:cs="Arial"/>
                <w:b/>
                <w:bCs/>
                <w:smallCaps/>
                <w:color w:val="000000"/>
                <w:sz w:val="18"/>
                <w:szCs w:val="18"/>
              </w:rPr>
              <w:t>Almost certain</w:t>
            </w:r>
          </w:p>
        </w:tc>
        <w:tc>
          <w:tcPr>
            <w:tcW w:w="0" w:type="auto"/>
            <w:shd w:val="clear" w:color="auto" w:fill="F79646"/>
            <w:vAlign w:val="center"/>
          </w:tcPr>
          <w:p w14:paraId="0E0B6374"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3 High</w:t>
            </w:r>
          </w:p>
        </w:tc>
        <w:tc>
          <w:tcPr>
            <w:tcW w:w="0" w:type="auto"/>
            <w:shd w:val="clear" w:color="auto" w:fill="F79646"/>
            <w:vAlign w:val="center"/>
          </w:tcPr>
          <w:p w14:paraId="65F31B00"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3 High</w:t>
            </w:r>
          </w:p>
        </w:tc>
        <w:tc>
          <w:tcPr>
            <w:tcW w:w="0" w:type="auto"/>
            <w:shd w:val="clear" w:color="auto" w:fill="FF0000"/>
            <w:vAlign w:val="center"/>
          </w:tcPr>
          <w:p w14:paraId="3A5FC23E" w14:textId="77777777" w:rsidR="00E9321E" w:rsidRPr="00BA2BF9" w:rsidRDefault="00E9321E" w:rsidP="009C631B">
            <w:pPr>
              <w:spacing w:before="80" w:after="80" w:line="276" w:lineRule="auto"/>
              <w:jc w:val="center"/>
              <w:rPr>
                <w:rFonts w:ascii="Arial" w:eastAsia="Arial Unicode MS" w:hAnsi="Arial" w:cs="Arial"/>
                <w:b/>
                <w:bCs/>
                <w:smallCaps/>
                <w:color w:val="FFFFFF"/>
                <w:sz w:val="18"/>
                <w:szCs w:val="18"/>
              </w:rPr>
            </w:pPr>
            <w:r w:rsidRPr="00BA2BF9">
              <w:rPr>
                <w:rFonts w:ascii="Arial" w:eastAsia="Arial Unicode MS" w:hAnsi="Arial" w:cs="Arial"/>
                <w:b/>
                <w:bCs/>
                <w:smallCaps/>
                <w:color w:val="FFFFFF"/>
                <w:sz w:val="18"/>
                <w:szCs w:val="18"/>
              </w:rPr>
              <w:t xml:space="preserve">4 </w:t>
            </w:r>
            <w:proofErr w:type="gramStart"/>
            <w:r w:rsidR="004259C1">
              <w:rPr>
                <w:rFonts w:ascii="Arial" w:eastAsia="Arial Unicode MS" w:hAnsi="Arial" w:cs="Arial"/>
                <w:b/>
                <w:bCs/>
                <w:smallCaps/>
                <w:color w:val="FFFFFF"/>
                <w:sz w:val="18"/>
                <w:szCs w:val="18"/>
              </w:rPr>
              <w:t>Extreme</w:t>
            </w:r>
            <w:proofErr w:type="gramEnd"/>
          </w:p>
        </w:tc>
        <w:tc>
          <w:tcPr>
            <w:tcW w:w="0" w:type="auto"/>
            <w:shd w:val="clear" w:color="auto" w:fill="FF0000"/>
            <w:vAlign w:val="center"/>
          </w:tcPr>
          <w:p w14:paraId="06AB85F1" w14:textId="77777777" w:rsidR="00E9321E" w:rsidRPr="00BA2BF9" w:rsidRDefault="00E9321E" w:rsidP="009C631B">
            <w:pPr>
              <w:spacing w:before="80" w:after="80" w:line="276" w:lineRule="auto"/>
              <w:jc w:val="center"/>
              <w:rPr>
                <w:rFonts w:ascii="Arial" w:eastAsia="Arial Unicode MS" w:hAnsi="Arial" w:cs="Arial"/>
                <w:b/>
                <w:bCs/>
                <w:smallCaps/>
                <w:color w:val="FFFFFF"/>
                <w:sz w:val="18"/>
                <w:szCs w:val="18"/>
              </w:rPr>
            </w:pPr>
            <w:r w:rsidRPr="00BA2BF9">
              <w:rPr>
                <w:rFonts w:ascii="Arial" w:eastAsia="Arial Unicode MS" w:hAnsi="Arial" w:cs="Arial"/>
                <w:b/>
                <w:bCs/>
                <w:smallCaps/>
                <w:color w:val="FFFFFF"/>
                <w:sz w:val="18"/>
                <w:szCs w:val="18"/>
              </w:rPr>
              <w:t xml:space="preserve">4 </w:t>
            </w:r>
            <w:proofErr w:type="gramStart"/>
            <w:r w:rsidR="004259C1">
              <w:rPr>
                <w:rFonts w:ascii="Arial" w:eastAsia="Arial Unicode MS" w:hAnsi="Arial" w:cs="Arial"/>
                <w:b/>
                <w:bCs/>
                <w:smallCaps/>
                <w:color w:val="FFFFFF"/>
                <w:sz w:val="18"/>
                <w:szCs w:val="18"/>
              </w:rPr>
              <w:t>Extreme</w:t>
            </w:r>
            <w:proofErr w:type="gramEnd"/>
          </w:p>
        </w:tc>
        <w:tc>
          <w:tcPr>
            <w:tcW w:w="0" w:type="auto"/>
            <w:shd w:val="clear" w:color="auto" w:fill="FF0000"/>
            <w:vAlign w:val="center"/>
          </w:tcPr>
          <w:p w14:paraId="7D3E119D" w14:textId="77777777" w:rsidR="00E9321E" w:rsidRPr="00BA2BF9" w:rsidRDefault="00E9321E" w:rsidP="009C631B">
            <w:pPr>
              <w:spacing w:before="80" w:after="80" w:line="276" w:lineRule="auto"/>
              <w:jc w:val="center"/>
              <w:rPr>
                <w:rFonts w:ascii="Arial" w:eastAsia="Arial Unicode MS" w:hAnsi="Arial" w:cs="Arial"/>
                <w:b/>
                <w:bCs/>
                <w:smallCaps/>
                <w:color w:val="FFFFFF"/>
                <w:sz w:val="18"/>
                <w:szCs w:val="18"/>
              </w:rPr>
            </w:pPr>
            <w:r w:rsidRPr="00BA2BF9">
              <w:rPr>
                <w:rFonts w:ascii="Arial" w:eastAsia="Arial Unicode MS" w:hAnsi="Arial" w:cs="Arial"/>
                <w:b/>
                <w:bCs/>
                <w:smallCaps/>
                <w:color w:val="FFFFFF"/>
                <w:sz w:val="18"/>
                <w:szCs w:val="18"/>
              </w:rPr>
              <w:t xml:space="preserve">4 </w:t>
            </w:r>
            <w:proofErr w:type="gramStart"/>
            <w:r w:rsidR="004259C1">
              <w:rPr>
                <w:rFonts w:ascii="Arial" w:eastAsia="Arial Unicode MS" w:hAnsi="Arial" w:cs="Arial"/>
                <w:b/>
                <w:bCs/>
                <w:smallCaps/>
                <w:color w:val="FFFFFF"/>
                <w:sz w:val="18"/>
                <w:szCs w:val="18"/>
              </w:rPr>
              <w:t>Extreme</w:t>
            </w:r>
            <w:proofErr w:type="gramEnd"/>
          </w:p>
        </w:tc>
      </w:tr>
      <w:tr w:rsidR="00E9321E" w14:paraId="6FE21D20" w14:textId="77777777" w:rsidTr="004E3AD8">
        <w:trPr>
          <w:trHeight w:val="128"/>
          <w:jc w:val="center"/>
        </w:trPr>
        <w:tc>
          <w:tcPr>
            <w:tcW w:w="0" w:type="auto"/>
            <w:shd w:val="clear" w:color="auto" w:fill="F2F2F2"/>
            <w:vAlign w:val="center"/>
          </w:tcPr>
          <w:p w14:paraId="3AB8D964" w14:textId="77777777" w:rsidR="00E9321E" w:rsidRPr="00BA2BF9" w:rsidRDefault="00E9321E" w:rsidP="009C631B">
            <w:pPr>
              <w:spacing w:before="80" w:after="80" w:line="276" w:lineRule="auto"/>
              <w:jc w:val="center"/>
              <w:rPr>
                <w:rFonts w:ascii="Arial" w:eastAsia="Arial Unicode MS" w:hAnsi="Arial" w:cs="Arial"/>
                <w:bCs/>
                <w:smallCaps/>
                <w:color w:val="000000"/>
                <w:sz w:val="18"/>
                <w:szCs w:val="18"/>
              </w:rPr>
            </w:pPr>
            <w:r w:rsidRPr="00BA2BF9">
              <w:rPr>
                <w:rFonts w:ascii="Arial" w:eastAsia="Arial Unicode MS" w:hAnsi="Arial" w:cs="Arial"/>
                <w:b/>
                <w:bCs/>
                <w:smallCaps/>
                <w:color w:val="000000"/>
                <w:sz w:val="18"/>
                <w:szCs w:val="18"/>
              </w:rPr>
              <w:t>Likely</w:t>
            </w:r>
          </w:p>
        </w:tc>
        <w:tc>
          <w:tcPr>
            <w:tcW w:w="0" w:type="auto"/>
            <w:shd w:val="clear" w:color="auto" w:fill="FFFF00"/>
            <w:vAlign w:val="center"/>
          </w:tcPr>
          <w:p w14:paraId="6078A133"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2 Mod.</w:t>
            </w:r>
          </w:p>
        </w:tc>
        <w:tc>
          <w:tcPr>
            <w:tcW w:w="0" w:type="auto"/>
            <w:shd w:val="clear" w:color="auto" w:fill="F79646"/>
            <w:vAlign w:val="center"/>
          </w:tcPr>
          <w:p w14:paraId="0ECD137F"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3 High</w:t>
            </w:r>
          </w:p>
        </w:tc>
        <w:tc>
          <w:tcPr>
            <w:tcW w:w="0" w:type="auto"/>
            <w:shd w:val="clear" w:color="auto" w:fill="F79646"/>
            <w:vAlign w:val="center"/>
          </w:tcPr>
          <w:p w14:paraId="6C71AD2D"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3 High</w:t>
            </w:r>
          </w:p>
        </w:tc>
        <w:tc>
          <w:tcPr>
            <w:tcW w:w="0" w:type="auto"/>
            <w:shd w:val="clear" w:color="auto" w:fill="FF0000"/>
            <w:vAlign w:val="center"/>
          </w:tcPr>
          <w:p w14:paraId="600D8078" w14:textId="77777777" w:rsidR="00E9321E" w:rsidRPr="00BA2BF9" w:rsidRDefault="00E9321E" w:rsidP="009C631B">
            <w:pPr>
              <w:spacing w:before="80" w:after="80" w:line="276" w:lineRule="auto"/>
              <w:jc w:val="center"/>
              <w:rPr>
                <w:rFonts w:ascii="Arial" w:eastAsia="Arial Unicode MS" w:hAnsi="Arial" w:cs="Arial"/>
                <w:b/>
                <w:bCs/>
                <w:smallCaps/>
                <w:color w:val="FFFFFF"/>
                <w:sz w:val="18"/>
                <w:szCs w:val="18"/>
              </w:rPr>
            </w:pPr>
            <w:r w:rsidRPr="00BA2BF9">
              <w:rPr>
                <w:rFonts w:ascii="Arial" w:eastAsia="Arial Unicode MS" w:hAnsi="Arial" w:cs="Arial"/>
                <w:b/>
                <w:bCs/>
                <w:smallCaps/>
                <w:color w:val="FFFFFF"/>
                <w:sz w:val="18"/>
                <w:szCs w:val="18"/>
              </w:rPr>
              <w:t xml:space="preserve">4 </w:t>
            </w:r>
            <w:proofErr w:type="gramStart"/>
            <w:r w:rsidR="004259C1">
              <w:rPr>
                <w:rFonts w:ascii="Arial" w:eastAsia="Arial Unicode MS" w:hAnsi="Arial" w:cs="Arial"/>
                <w:b/>
                <w:bCs/>
                <w:smallCaps/>
                <w:color w:val="FFFFFF"/>
                <w:sz w:val="18"/>
                <w:szCs w:val="18"/>
              </w:rPr>
              <w:t>Extreme</w:t>
            </w:r>
            <w:proofErr w:type="gramEnd"/>
          </w:p>
        </w:tc>
        <w:tc>
          <w:tcPr>
            <w:tcW w:w="0" w:type="auto"/>
            <w:shd w:val="clear" w:color="auto" w:fill="FF0000"/>
            <w:vAlign w:val="center"/>
          </w:tcPr>
          <w:p w14:paraId="010675CE" w14:textId="77777777" w:rsidR="00E9321E" w:rsidRPr="00BA2BF9" w:rsidRDefault="00E9321E" w:rsidP="009C631B">
            <w:pPr>
              <w:spacing w:before="80" w:after="80" w:line="276" w:lineRule="auto"/>
              <w:jc w:val="center"/>
              <w:rPr>
                <w:rFonts w:ascii="Arial" w:eastAsia="Arial Unicode MS" w:hAnsi="Arial" w:cs="Arial"/>
                <w:b/>
                <w:bCs/>
                <w:smallCaps/>
                <w:color w:val="FFFFFF"/>
                <w:sz w:val="18"/>
                <w:szCs w:val="18"/>
              </w:rPr>
            </w:pPr>
            <w:r w:rsidRPr="00BA2BF9">
              <w:rPr>
                <w:rFonts w:ascii="Arial" w:eastAsia="Arial Unicode MS" w:hAnsi="Arial" w:cs="Arial"/>
                <w:b/>
                <w:bCs/>
                <w:smallCaps/>
                <w:color w:val="FFFFFF"/>
                <w:sz w:val="18"/>
                <w:szCs w:val="18"/>
              </w:rPr>
              <w:t xml:space="preserve">4 </w:t>
            </w:r>
            <w:proofErr w:type="gramStart"/>
            <w:r w:rsidR="004259C1">
              <w:rPr>
                <w:rFonts w:ascii="Arial" w:eastAsia="Arial Unicode MS" w:hAnsi="Arial" w:cs="Arial"/>
                <w:b/>
                <w:bCs/>
                <w:smallCaps/>
                <w:color w:val="FFFFFF"/>
                <w:sz w:val="18"/>
                <w:szCs w:val="18"/>
              </w:rPr>
              <w:t>Extreme</w:t>
            </w:r>
            <w:proofErr w:type="gramEnd"/>
          </w:p>
        </w:tc>
      </w:tr>
      <w:tr w:rsidR="00E9321E" w14:paraId="0AB34F10" w14:textId="77777777" w:rsidTr="004E3AD8">
        <w:trPr>
          <w:trHeight w:val="246"/>
          <w:jc w:val="center"/>
        </w:trPr>
        <w:tc>
          <w:tcPr>
            <w:tcW w:w="0" w:type="auto"/>
            <w:shd w:val="clear" w:color="auto" w:fill="F2F2F2"/>
            <w:vAlign w:val="center"/>
          </w:tcPr>
          <w:p w14:paraId="508444CB" w14:textId="77777777" w:rsidR="00E9321E" w:rsidRPr="00BA2BF9" w:rsidRDefault="00E9321E" w:rsidP="009C631B">
            <w:pPr>
              <w:spacing w:before="80" w:after="80" w:line="276" w:lineRule="auto"/>
              <w:jc w:val="center"/>
              <w:rPr>
                <w:rFonts w:ascii="Arial" w:eastAsia="Arial Unicode MS" w:hAnsi="Arial" w:cs="Arial"/>
                <w:bCs/>
                <w:smallCaps/>
                <w:color w:val="000000"/>
                <w:sz w:val="18"/>
                <w:szCs w:val="18"/>
              </w:rPr>
            </w:pPr>
            <w:r w:rsidRPr="00BA2BF9">
              <w:rPr>
                <w:rFonts w:ascii="Arial" w:eastAsia="Arial Unicode MS" w:hAnsi="Arial" w:cs="Arial"/>
                <w:b/>
                <w:bCs/>
                <w:smallCaps/>
                <w:color w:val="000000"/>
                <w:sz w:val="18"/>
                <w:szCs w:val="18"/>
              </w:rPr>
              <w:t>Possible</w:t>
            </w:r>
          </w:p>
        </w:tc>
        <w:tc>
          <w:tcPr>
            <w:tcW w:w="0" w:type="auto"/>
            <w:shd w:val="clear" w:color="auto" w:fill="9BBB59"/>
            <w:vAlign w:val="center"/>
          </w:tcPr>
          <w:p w14:paraId="7D5001F9"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1 Low</w:t>
            </w:r>
          </w:p>
        </w:tc>
        <w:tc>
          <w:tcPr>
            <w:tcW w:w="0" w:type="auto"/>
            <w:shd w:val="clear" w:color="auto" w:fill="FFFF00"/>
            <w:vAlign w:val="center"/>
          </w:tcPr>
          <w:p w14:paraId="0168B2AF"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2 Mod.</w:t>
            </w:r>
          </w:p>
        </w:tc>
        <w:tc>
          <w:tcPr>
            <w:tcW w:w="0" w:type="auto"/>
            <w:shd w:val="clear" w:color="auto" w:fill="F79646"/>
            <w:vAlign w:val="center"/>
          </w:tcPr>
          <w:p w14:paraId="289B958E"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3 High</w:t>
            </w:r>
          </w:p>
        </w:tc>
        <w:tc>
          <w:tcPr>
            <w:tcW w:w="0" w:type="auto"/>
            <w:shd w:val="clear" w:color="auto" w:fill="FF0000"/>
            <w:vAlign w:val="center"/>
          </w:tcPr>
          <w:p w14:paraId="73C521FB" w14:textId="77777777" w:rsidR="00E9321E" w:rsidRPr="00BA2BF9" w:rsidRDefault="00E9321E" w:rsidP="009C631B">
            <w:pPr>
              <w:spacing w:before="80" w:after="80" w:line="276" w:lineRule="auto"/>
              <w:jc w:val="center"/>
              <w:rPr>
                <w:rFonts w:ascii="Arial" w:eastAsia="Arial Unicode MS" w:hAnsi="Arial" w:cs="Arial"/>
                <w:b/>
                <w:bCs/>
                <w:smallCaps/>
                <w:color w:val="FFFFFF"/>
                <w:sz w:val="18"/>
                <w:szCs w:val="18"/>
              </w:rPr>
            </w:pPr>
            <w:r w:rsidRPr="00BA2BF9">
              <w:rPr>
                <w:rFonts w:ascii="Arial" w:eastAsia="Arial Unicode MS" w:hAnsi="Arial" w:cs="Arial"/>
                <w:b/>
                <w:bCs/>
                <w:smallCaps/>
                <w:color w:val="FFFFFF"/>
                <w:sz w:val="18"/>
                <w:szCs w:val="18"/>
              </w:rPr>
              <w:t xml:space="preserve">4 </w:t>
            </w:r>
            <w:proofErr w:type="gramStart"/>
            <w:r w:rsidR="004259C1">
              <w:rPr>
                <w:rFonts w:ascii="Arial" w:eastAsia="Arial Unicode MS" w:hAnsi="Arial" w:cs="Arial"/>
                <w:b/>
                <w:bCs/>
                <w:smallCaps/>
                <w:color w:val="FFFFFF"/>
                <w:sz w:val="18"/>
                <w:szCs w:val="18"/>
              </w:rPr>
              <w:t>Extreme</w:t>
            </w:r>
            <w:proofErr w:type="gramEnd"/>
          </w:p>
        </w:tc>
        <w:tc>
          <w:tcPr>
            <w:tcW w:w="0" w:type="auto"/>
            <w:shd w:val="clear" w:color="auto" w:fill="FF0000"/>
            <w:vAlign w:val="center"/>
          </w:tcPr>
          <w:p w14:paraId="6CB584C4" w14:textId="77777777" w:rsidR="00E9321E" w:rsidRPr="00BA2BF9" w:rsidRDefault="00E9321E" w:rsidP="009C631B">
            <w:pPr>
              <w:spacing w:before="80" w:after="80" w:line="276" w:lineRule="auto"/>
              <w:jc w:val="center"/>
              <w:rPr>
                <w:rFonts w:ascii="Arial" w:eastAsia="Arial Unicode MS" w:hAnsi="Arial" w:cs="Arial"/>
                <w:b/>
                <w:bCs/>
                <w:smallCaps/>
                <w:color w:val="FFFFFF"/>
                <w:sz w:val="18"/>
                <w:szCs w:val="18"/>
              </w:rPr>
            </w:pPr>
            <w:r w:rsidRPr="00BA2BF9">
              <w:rPr>
                <w:rFonts w:ascii="Arial" w:eastAsia="Arial Unicode MS" w:hAnsi="Arial" w:cs="Arial"/>
                <w:b/>
                <w:bCs/>
                <w:smallCaps/>
                <w:color w:val="FFFFFF"/>
                <w:sz w:val="18"/>
                <w:szCs w:val="18"/>
              </w:rPr>
              <w:t xml:space="preserve">4 </w:t>
            </w:r>
            <w:proofErr w:type="gramStart"/>
            <w:r w:rsidR="004259C1">
              <w:rPr>
                <w:rFonts w:ascii="Arial" w:eastAsia="Arial Unicode MS" w:hAnsi="Arial" w:cs="Arial"/>
                <w:b/>
                <w:bCs/>
                <w:smallCaps/>
                <w:color w:val="FFFFFF"/>
                <w:sz w:val="18"/>
                <w:szCs w:val="18"/>
              </w:rPr>
              <w:t>Extreme</w:t>
            </w:r>
            <w:proofErr w:type="gramEnd"/>
          </w:p>
        </w:tc>
      </w:tr>
      <w:tr w:rsidR="00E9321E" w14:paraId="43778355" w14:textId="77777777" w:rsidTr="004E3AD8">
        <w:trPr>
          <w:trHeight w:val="154"/>
          <w:jc w:val="center"/>
        </w:trPr>
        <w:tc>
          <w:tcPr>
            <w:tcW w:w="0" w:type="auto"/>
            <w:shd w:val="clear" w:color="auto" w:fill="F2F2F2"/>
            <w:vAlign w:val="center"/>
          </w:tcPr>
          <w:p w14:paraId="1BECD608" w14:textId="77777777" w:rsidR="00E9321E" w:rsidRPr="00BA2BF9" w:rsidRDefault="00E9321E" w:rsidP="009C631B">
            <w:pPr>
              <w:spacing w:before="80" w:after="80" w:line="276" w:lineRule="auto"/>
              <w:jc w:val="center"/>
              <w:rPr>
                <w:rFonts w:ascii="Arial" w:eastAsia="Arial Unicode MS" w:hAnsi="Arial" w:cs="Arial"/>
                <w:bCs/>
                <w:smallCaps/>
                <w:color w:val="000000"/>
                <w:sz w:val="18"/>
                <w:szCs w:val="18"/>
              </w:rPr>
            </w:pPr>
            <w:r w:rsidRPr="00BA2BF9">
              <w:rPr>
                <w:rFonts w:ascii="Arial" w:eastAsia="Arial Unicode MS" w:hAnsi="Arial" w:cs="Arial"/>
                <w:b/>
                <w:bCs/>
                <w:smallCaps/>
                <w:color w:val="000000"/>
                <w:sz w:val="18"/>
                <w:szCs w:val="18"/>
              </w:rPr>
              <w:t>Unlikely</w:t>
            </w:r>
          </w:p>
        </w:tc>
        <w:tc>
          <w:tcPr>
            <w:tcW w:w="0" w:type="auto"/>
            <w:shd w:val="clear" w:color="auto" w:fill="9BBB59"/>
            <w:vAlign w:val="center"/>
          </w:tcPr>
          <w:p w14:paraId="67DBB3BD"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1 Low</w:t>
            </w:r>
          </w:p>
        </w:tc>
        <w:tc>
          <w:tcPr>
            <w:tcW w:w="0" w:type="auto"/>
            <w:shd w:val="clear" w:color="auto" w:fill="9BBB59"/>
            <w:vAlign w:val="center"/>
          </w:tcPr>
          <w:p w14:paraId="728B5AC2"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1 Low</w:t>
            </w:r>
          </w:p>
        </w:tc>
        <w:tc>
          <w:tcPr>
            <w:tcW w:w="0" w:type="auto"/>
            <w:shd w:val="clear" w:color="auto" w:fill="FFFF00"/>
            <w:vAlign w:val="center"/>
          </w:tcPr>
          <w:p w14:paraId="6725C367"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2 Mod.</w:t>
            </w:r>
          </w:p>
        </w:tc>
        <w:tc>
          <w:tcPr>
            <w:tcW w:w="0" w:type="auto"/>
            <w:shd w:val="clear" w:color="auto" w:fill="F79646"/>
            <w:vAlign w:val="center"/>
          </w:tcPr>
          <w:p w14:paraId="2EC63B3C"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3 High</w:t>
            </w:r>
          </w:p>
        </w:tc>
        <w:tc>
          <w:tcPr>
            <w:tcW w:w="0" w:type="auto"/>
            <w:shd w:val="clear" w:color="auto" w:fill="FF0000"/>
            <w:vAlign w:val="center"/>
          </w:tcPr>
          <w:p w14:paraId="05DB2718" w14:textId="77777777" w:rsidR="00E9321E" w:rsidRPr="00BA2BF9" w:rsidRDefault="00E9321E" w:rsidP="009C631B">
            <w:pPr>
              <w:spacing w:before="80" w:after="80" w:line="276" w:lineRule="auto"/>
              <w:jc w:val="center"/>
              <w:rPr>
                <w:rFonts w:ascii="Arial" w:eastAsia="Arial Unicode MS" w:hAnsi="Arial" w:cs="Arial"/>
                <w:b/>
                <w:bCs/>
                <w:smallCaps/>
                <w:color w:val="FFFFFF"/>
                <w:sz w:val="18"/>
                <w:szCs w:val="18"/>
              </w:rPr>
            </w:pPr>
            <w:r w:rsidRPr="00BA2BF9">
              <w:rPr>
                <w:rFonts w:ascii="Arial" w:eastAsia="Arial Unicode MS" w:hAnsi="Arial" w:cs="Arial"/>
                <w:b/>
                <w:bCs/>
                <w:smallCaps/>
                <w:color w:val="FFFFFF"/>
                <w:sz w:val="18"/>
                <w:szCs w:val="18"/>
              </w:rPr>
              <w:t xml:space="preserve">4 </w:t>
            </w:r>
            <w:proofErr w:type="gramStart"/>
            <w:r w:rsidR="004259C1">
              <w:rPr>
                <w:rFonts w:ascii="Arial" w:eastAsia="Arial Unicode MS" w:hAnsi="Arial" w:cs="Arial"/>
                <w:b/>
                <w:bCs/>
                <w:smallCaps/>
                <w:color w:val="FFFFFF"/>
                <w:sz w:val="18"/>
                <w:szCs w:val="18"/>
              </w:rPr>
              <w:t>Extreme</w:t>
            </w:r>
            <w:proofErr w:type="gramEnd"/>
          </w:p>
        </w:tc>
      </w:tr>
      <w:tr w:rsidR="00E9321E" w14:paraId="5B70D00C" w14:textId="77777777" w:rsidTr="004E3AD8">
        <w:trPr>
          <w:trHeight w:val="93"/>
          <w:jc w:val="center"/>
        </w:trPr>
        <w:tc>
          <w:tcPr>
            <w:tcW w:w="0" w:type="auto"/>
            <w:tcBorders>
              <w:bottom w:val="single" w:sz="2" w:space="0" w:color="BFBFBF"/>
            </w:tcBorders>
            <w:shd w:val="clear" w:color="auto" w:fill="F2F2F2"/>
            <w:vAlign w:val="center"/>
          </w:tcPr>
          <w:p w14:paraId="5AF635E2" w14:textId="77777777" w:rsidR="00E9321E" w:rsidRPr="00BA2BF9" w:rsidRDefault="00E9321E" w:rsidP="009C631B">
            <w:pPr>
              <w:spacing w:before="80" w:after="80" w:line="276" w:lineRule="auto"/>
              <w:jc w:val="center"/>
              <w:rPr>
                <w:rFonts w:ascii="Arial" w:eastAsia="Arial Unicode MS" w:hAnsi="Arial" w:cs="Arial"/>
                <w:bCs/>
                <w:smallCaps/>
                <w:color w:val="000000"/>
                <w:sz w:val="18"/>
                <w:szCs w:val="18"/>
              </w:rPr>
            </w:pPr>
            <w:r w:rsidRPr="00BA2BF9">
              <w:rPr>
                <w:rFonts w:ascii="Arial" w:eastAsia="Arial Unicode MS" w:hAnsi="Arial" w:cs="Arial"/>
                <w:b/>
                <w:bCs/>
                <w:smallCaps/>
                <w:color w:val="000000"/>
                <w:sz w:val="18"/>
                <w:szCs w:val="18"/>
              </w:rPr>
              <w:t>Rare</w:t>
            </w:r>
          </w:p>
        </w:tc>
        <w:tc>
          <w:tcPr>
            <w:tcW w:w="0" w:type="auto"/>
            <w:tcBorders>
              <w:bottom w:val="single" w:sz="2" w:space="0" w:color="BFBFBF"/>
            </w:tcBorders>
            <w:shd w:val="clear" w:color="auto" w:fill="9BBB59"/>
            <w:vAlign w:val="center"/>
          </w:tcPr>
          <w:p w14:paraId="327E0F6C"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1 Low</w:t>
            </w:r>
          </w:p>
        </w:tc>
        <w:tc>
          <w:tcPr>
            <w:tcW w:w="0" w:type="auto"/>
            <w:tcBorders>
              <w:bottom w:val="single" w:sz="2" w:space="0" w:color="BFBFBF"/>
            </w:tcBorders>
            <w:shd w:val="clear" w:color="auto" w:fill="9BBB59"/>
            <w:vAlign w:val="center"/>
          </w:tcPr>
          <w:p w14:paraId="2922606D"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1 Low</w:t>
            </w:r>
          </w:p>
        </w:tc>
        <w:tc>
          <w:tcPr>
            <w:tcW w:w="0" w:type="auto"/>
            <w:tcBorders>
              <w:bottom w:val="single" w:sz="2" w:space="0" w:color="BFBFBF"/>
            </w:tcBorders>
            <w:shd w:val="clear" w:color="auto" w:fill="FFFF00"/>
            <w:vAlign w:val="center"/>
          </w:tcPr>
          <w:p w14:paraId="26DA064C"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2 Mod.</w:t>
            </w:r>
          </w:p>
        </w:tc>
        <w:tc>
          <w:tcPr>
            <w:tcW w:w="0" w:type="auto"/>
            <w:tcBorders>
              <w:bottom w:val="single" w:sz="2" w:space="0" w:color="BFBFBF"/>
            </w:tcBorders>
            <w:shd w:val="clear" w:color="auto" w:fill="F79646"/>
            <w:vAlign w:val="center"/>
          </w:tcPr>
          <w:p w14:paraId="15305D24"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3 High</w:t>
            </w:r>
          </w:p>
        </w:tc>
        <w:tc>
          <w:tcPr>
            <w:tcW w:w="0" w:type="auto"/>
            <w:tcBorders>
              <w:bottom w:val="single" w:sz="2" w:space="0" w:color="BFBFBF"/>
            </w:tcBorders>
            <w:shd w:val="clear" w:color="auto" w:fill="F79646"/>
            <w:vAlign w:val="center"/>
          </w:tcPr>
          <w:p w14:paraId="7B71E526" w14:textId="77777777" w:rsidR="00E9321E" w:rsidRPr="00BA2BF9" w:rsidRDefault="00E9321E" w:rsidP="009C631B">
            <w:pPr>
              <w:spacing w:before="80" w:after="80" w:line="276" w:lineRule="auto"/>
              <w:jc w:val="center"/>
              <w:rPr>
                <w:rFonts w:ascii="Arial" w:eastAsia="Arial Unicode MS" w:hAnsi="Arial" w:cs="Arial"/>
                <w:b/>
                <w:bCs/>
                <w:smallCaps/>
                <w:color w:val="000000"/>
                <w:sz w:val="18"/>
                <w:szCs w:val="18"/>
              </w:rPr>
            </w:pPr>
            <w:r w:rsidRPr="00BA2BF9">
              <w:rPr>
                <w:rFonts w:ascii="Arial" w:eastAsia="Arial Unicode MS" w:hAnsi="Arial" w:cs="Arial"/>
                <w:b/>
                <w:bCs/>
                <w:smallCaps/>
                <w:color w:val="000000"/>
                <w:sz w:val="18"/>
                <w:szCs w:val="18"/>
              </w:rPr>
              <w:t>3 High</w:t>
            </w:r>
          </w:p>
        </w:tc>
      </w:tr>
    </w:tbl>
    <w:p w14:paraId="11EA5645" w14:textId="77777777" w:rsidR="00E9321E" w:rsidRPr="00166B70" w:rsidRDefault="00E9321E" w:rsidP="00E9321E">
      <w:pPr>
        <w:pStyle w:val="Default"/>
        <w:shd w:val="clear" w:color="auto" w:fill="000000"/>
        <w:jc w:val="both"/>
        <w:rPr>
          <w:sz w:val="4"/>
          <w:szCs w:val="4"/>
        </w:rPr>
      </w:pPr>
    </w:p>
    <w:tbl>
      <w:tblPr>
        <w:tblW w:w="0" w:type="auto"/>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168"/>
        <w:gridCol w:w="8458"/>
      </w:tblGrid>
      <w:tr w:rsidR="00E9321E" w14:paraId="1D82CB20" w14:textId="77777777" w:rsidTr="004E3AD8">
        <w:trPr>
          <w:trHeight w:val="63"/>
          <w:jc w:val="center"/>
        </w:trPr>
        <w:tc>
          <w:tcPr>
            <w:tcW w:w="0" w:type="auto"/>
            <w:gridSpan w:val="2"/>
            <w:shd w:val="clear" w:color="auto" w:fill="7F7F7F"/>
            <w:vAlign w:val="center"/>
          </w:tcPr>
          <w:p w14:paraId="65FC5CD9" w14:textId="77777777" w:rsidR="00E9321E" w:rsidRPr="003077ED" w:rsidRDefault="00E9321E" w:rsidP="004E3AD8">
            <w:pPr>
              <w:spacing w:line="276" w:lineRule="auto"/>
              <w:rPr>
                <w:rFonts w:ascii="Arial" w:eastAsia="Arial Unicode MS" w:hAnsi="Arial" w:cs="Arial"/>
                <w:b/>
                <w:bCs/>
                <w:smallCaps/>
                <w:color w:val="FFFFFF"/>
                <w:sz w:val="20"/>
                <w:szCs w:val="20"/>
                <w:lang w:val="en-GB"/>
              </w:rPr>
            </w:pPr>
            <w:r w:rsidRPr="003077ED">
              <w:rPr>
                <w:rFonts w:ascii="Arial" w:eastAsia="Arial Unicode MS" w:hAnsi="Arial" w:cs="Arial"/>
                <w:b/>
                <w:bCs/>
                <w:smallCaps/>
                <w:color w:val="FFFFFF"/>
                <w:sz w:val="20"/>
                <w:szCs w:val="20"/>
                <w:lang w:val="en-GB"/>
              </w:rPr>
              <w:t>St</w:t>
            </w:r>
            <w:r w:rsidR="004259C1">
              <w:rPr>
                <w:rFonts w:ascii="Arial" w:eastAsia="Arial Unicode MS" w:hAnsi="Arial" w:cs="Arial"/>
                <w:b/>
                <w:bCs/>
                <w:smallCaps/>
                <w:color w:val="FFFFFF"/>
                <w:sz w:val="20"/>
                <w:szCs w:val="20"/>
                <w:lang w:val="en-GB"/>
              </w:rPr>
              <w:t>age</w:t>
            </w:r>
            <w:r w:rsidRPr="003077ED">
              <w:rPr>
                <w:rFonts w:ascii="Arial" w:eastAsia="Arial Unicode MS" w:hAnsi="Arial" w:cs="Arial"/>
                <w:b/>
                <w:bCs/>
                <w:smallCaps/>
                <w:color w:val="FFFFFF"/>
                <w:sz w:val="20"/>
                <w:szCs w:val="20"/>
                <w:lang w:val="en-GB"/>
              </w:rPr>
              <w:t xml:space="preserve"> 4: Record risk score on the worksheet:</w:t>
            </w:r>
            <w:r w:rsidRPr="003077ED">
              <w:rPr>
                <w:rFonts w:ascii="Arial" w:eastAsia="Arial Unicode MS" w:hAnsi="Arial" w:cs="Arial"/>
                <w:b/>
                <w:color w:val="FFFFFF"/>
                <w:sz w:val="20"/>
                <w:szCs w:val="20"/>
                <w:lang w:val="en-GB"/>
              </w:rPr>
              <w:t xml:space="preserve"> </w:t>
            </w:r>
            <w:r w:rsidRPr="003077ED">
              <w:rPr>
                <w:rFonts w:ascii="Arial" w:eastAsia="Arial Unicode MS" w:hAnsi="Arial" w:cs="Arial"/>
                <w:color w:val="FFFFFF"/>
                <w:sz w:val="20"/>
                <w:szCs w:val="20"/>
                <w:lang w:val="en-GB"/>
              </w:rPr>
              <w:t>(</w:t>
            </w:r>
            <w:r w:rsidRPr="003077ED">
              <w:rPr>
                <w:rFonts w:ascii="Arial" w:eastAsia="Arial Unicode MS" w:hAnsi="Arial" w:cs="Arial"/>
                <w:b/>
                <w:color w:val="FFFFFF"/>
                <w:sz w:val="20"/>
                <w:szCs w:val="20"/>
                <w:lang w:val="en-GB"/>
              </w:rPr>
              <w:t>Note</w:t>
            </w:r>
            <w:r w:rsidRPr="003077ED">
              <w:rPr>
                <w:rFonts w:ascii="Arial" w:eastAsia="Arial Unicode MS" w:hAnsi="Arial" w:cs="Arial"/>
                <w:color w:val="FFFFFF"/>
                <w:sz w:val="20"/>
                <w:szCs w:val="20"/>
                <w:lang w:val="en-GB"/>
              </w:rPr>
              <w:t xml:space="preserve"> – Risk scores have no absolute value and should only be used for comparison and to engender discussion.)</w:t>
            </w:r>
          </w:p>
        </w:tc>
      </w:tr>
      <w:tr w:rsidR="00E9321E" w14:paraId="479F722D" w14:textId="77777777" w:rsidTr="004E3AD8">
        <w:trPr>
          <w:trHeight w:val="63"/>
          <w:jc w:val="center"/>
        </w:trPr>
        <w:tc>
          <w:tcPr>
            <w:tcW w:w="0" w:type="auto"/>
            <w:shd w:val="clear" w:color="auto" w:fill="D9E2F3"/>
            <w:vAlign w:val="center"/>
          </w:tcPr>
          <w:p w14:paraId="3DB73961" w14:textId="77777777" w:rsidR="00E9321E" w:rsidRPr="002A3225" w:rsidRDefault="00E9321E" w:rsidP="004E3AD8">
            <w:pPr>
              <w:spacing w:line="276" w:lineRule="auto"/>
              <w:jc w:val="center"/>
              <w:rPr>
                <w:rFonts w:ascii="Arial" w:eastAsia="Arial Unicode MS" w:hAnsi="Arial" w:cs="Arial"/>
                <w:smallCaps/>
                <w:color w:val="000000"/>
                <w:sz w:val="20"/>
                <w:szCs w:val="20"/>
              </w:rPr>
            </w:pPr>
            <w:r w:rsidRPr="002A3225">
              <w:rPr>
                <w:rFonts w:ascii="Arial" w:eastAsia="Arial Unicode MS" w:hAnsi="Arial" w:cs="Arial"/>
                <w:b/>
                <w:bCs/>
                <w:smallCaps/>
                <w:color w:val="000000"/>
                <w:sz w:val="20"/>
                <w:szCs w:val="20"/>
                <w:lang w:val="en-GB"/>
              </w:rPr>
              <w:t>Score</w:t>
            </w:r>
          </w:p>
        </w:tc>
        <w:tc>
          <w:tcPr>
            <w:tcW w:w="0" w:type="auto"/>
            <w:shd w:val="clear" w:color="auto" w:fill="D9E2F3"/>
            <w:vAlign w:val="center"/>
          </w:tcPr>
          <w:p w14:paraId="39212544" w14:textId="77777777" w:rsidR="00E9321E" w:rsidRPr="002A3225" w:rsidRDefault="00E9321E" w:rsidP="004E3AD8">
            <w:pPr>
              <w:spacing w:line="276" w:lineRule="auto"/>
              <w:jc w:val="center"/>
              <w:rPr>
                <w:rFonts w:ascii="Arial" w:eastAsia="Arial Unicode MS" w:hAnsi="Arial" w:cs="Arial"/>
                <w:smallCaps/>
                <w:color w:val="000000"/>
                <w:sz w:val="20"/>
                <w:szCs w:val="20"/>
              </w:rPr>
            </w:pPr>
            <w:r w:rsidRPr="002A3225">
              <w:rPr>
                <w:rFonts w:ascii="Arial" w:eastAsia="Arial Unicode MS" w:hAnsi="Arial" w:cs="Arial"/>
                <w:b/>
                <w:bCs/>
                <w:smallCaps/>
                <w:color w:val="000000"/>
                <w:sz w:val="20"/>
                <w:szCs w:val="20"/>
                <w:lang w:val="en-GB"/>
              </w:rPr>
              <w:t>Action</w:t>
            </w:r>
          </w:p>
        </w:tc>
      </w:tr>
      <w:tr w:rsidR="00E9321E" w14:paraId="101D13F9" w14:textId="77777777" w:rsidTr="004E3AD8">
        <w:trPr>
          <w:trHeight w:val="86"/>
          <w:jc w:val="center"/>
        </w:trPr>
        <w:tc>
          <w:tcPr>
            <w:tcW w:w="0" w:type="auto"/>
            <w:shd w:val="clear" w:color="auto" w:fill="FF0000"/>
            <w:vAlign w:val="center"/>
          </w:tcPr>
          <w:p w14:paraId="4AEC0555" w14:textId="77777777" w:rsidR="00E9321E" w:rsidRPr="002A3225" w:rsidRDefault="00E9321E" w:rsidP="004E3AD8">
            <w:pPr>
              <w:spacing w:before="40" w:after="40" w:line="276" w:lineRule="auto"/>
              <w:jc w:val="center"/>
              <w:rPr>
                <w:rFonts w:ascii="Arial" w:eastAsia="Arial Unicode MS" w:hAnsi="Arial" w:cs="Arial"/>
                <w:smallCaps/>
                <w:color w:val="FFFFFF"/>
                <w:sz w:val="20"/>
                <w:szCs w:val="20"/>
              </w:rPr>
            </w:pPr>
            <w:r w:rsidRPr="002A3225">
              <w:rPr>
                <w:rFonts w:ascii="Arial" w:eastAsia="Arial Unicode MS" w:hAnsi="Arial" w:cs="Arial"/>
                <w:b/>
                <w:bCs/>
                <w:smallCaps/>
                <w:color w:val="FFFFFF"/>
                <w:sz w:val="20"/>
                <w:szCs w:val="20"/>
                <w:lang w:val="en-GB"/>
              </w:rPr>
              <w:t>4</w:t>
            </w:r>
            <w:r w:rsidR="004259C1">
              <w:rPr>
                <w:rFonts w:ascii="Arial" w:eastAsia="Arial Unicode MS" w:hAnsi="Arial" w:cs="Arial"/>
                <w:b/>
                <w:bCs/>
                <w:smallCaps/>
                <w:color w:val="FFFFFF"/>
                <w:sz w:val="20"/>
                <w:szCs w:val="20"/>
                <w:lang w:val="en-GB"/>
              </w:rPr>
              <w:t>E</w:t>
            </w:r>
            <w:r w:rsidRPr="002A3225">
              <w:rPr>
                <w:rFonts w:ascii="Arial" w:eastAsia="Arial Unicode MS" w:hAnsi="Arial" w:cs="Arial"/>
                <w:b/>
                <w:bCs/>
                <w:smallCaps/>
                <w:color w:val="FFFFFF"/>
                <w:sz w:val="20"/>
                <w:szCs w:val="20"/>
                <w:lang w:val="en-GB"/>
              </w:rPr>
              <w:t xml:space="preserve">: </w:t>
            </w:r>
            <w:r w:rsidR="004E7803">
              <w:rPr>
                <w:rFonts w:ascii="Arial" w:eastAsia="Arial Unicode MS" w:hAnsi="Arial" w:cs="Arial"/>
                <w:b/>
                <w:bCs/>
                <w:smallCaps/>
                <w:color w:val="FFFFFF"/>
                <w:sz w:val="20"/>
                <w:szCs w:val="20"/>
                <w:lang w:val="en-GB"/>
              </w:rPr>
              <w:t>Extreme</w:t>
            </w:r>
          </w:p>
        </w:tc>
        <w:tc>
          <w:tcPr>
            <w:tcW w:w="0" w:type="auto"/>
            <w:shd w:val="clear" w:color="auto" w:fill="auto"/>
            <w:vAlign w:val="center"/>
          </w:tcPr>
          <w:p w14:paraId="5B9577AD" w14:textId="77777777" w:rsidR="00E9321E" w:rsidRPr="002A3225" w:rsidRDefault="00E9321E" w:rsidP="004E3AD8">
            <w:pPr>
              <w:spacing w:before="40" w:after="40" w:line="276" w:lineRule="auto"/>
              <w:rPr>
                <w:rFonts w:ascii="Arial" w:eastAsia="Arial Unicode MS" w:hAnsi="Arial" w:cs="Arial"/>
                <w:sz w:val="20"/>
                <w:szCs w:val="20"/>
              </w:rPr>
            </w:pPr>
            <w:r w:rsidRPr="002A3225">
              <w:rPr>
                <w:rFonts w:ascii="Arial" w:eastAsia="Arial Unicode MS" w:hAnsi="Arial" w:cs="Arial"/>
                <w:b/>
                <w:bCs/>
                <w:i/>
                <w:color w:val="FF0000"/>
                <w:sz w:val="20"/>
                <w:szCs w:val="20"/>
                <w:u w:val="single"/>
                <w:lang w:val="en-GB"/>
              </w:rPr>
              <w:t>DO NOT PROCEED.</w:t>
            </w:r>
            <w:r w:rsidRPr="002A3225">
              <w:rPr>
                <w:rFonts w:ascii="Arial" w:eastAsia="Arial Unicode MS" w:hAnsi="Arial" w:cs="Arial"/>
                <w:bCs/>
                <w:color w:val="000000"/>
                <w:sz w:val="20"/>
                <w:szCs w:val="20"/>
                <w:lang w:val="en-GB"/>
              </w:rPr>
              <w:t xml:space="preserve">  Requires immediate attention. Introduce further high-level controls to lower the risk level. Re-assess before proceeding. </w:t>
            </w:r>
          </w:p>
        </w:tc>
      </w:tr>
      <w:tr w:rsidR="00E9321E" w14:paraId="18DC3584" w14:textId="77777777" w:rsidTr="004E3AD8">
        <w:trPr>
          <w:trHeight w:val="166"/>
          <w:jc w:val="center"/>
        </w:trPr>
        <w:tc>
          <w:tcPr>
            <w:tcW w:w="0" w:type="auto"/>
            <w:shd w:val="clear" w:color="auto" w:fill="F79646"/>
            <w:vAlign w:val="center"/>
          </w:tcPr>
          <w:p w14:paraId="4693EF0E" w14:textId="77777777" w:rsidR="00E9321E" w:rsidRPr="002A3225" w:rsidRDefault="00E9321E" w:rsidP="004E3AD8">
            <w:pPr>
              <w:spacing w:before="40" w:after="40" w:line="276" w:lineRule="auto"/>
              <w:jc w:val="center"/>
              <w:rPr>
                <w:rFonts w:ascii="Arial" w:eastAsia="Arial Unicode MS" w:hAnsi="Arial" w:cs="Arial"/>
                <w:smallCaps/>
                <w:color w:val="000000"/>
                <w:sz w:val="20"/>
                <w:szCs w:val="20"/>
              </w:rPr>
            </w:pPr>
            <w:r w:rsidRPr="002A3225">
              <w:rPr>
                <w:rFonts w:ascii="Arial" w:eastAsia="Arial Unicode MS" w:hAnsi="Arial" w:cs="Arial"/>
                <w:b/>
                <w:bCs/>
                <w:smallCaps/>
                <w:color w:val="000000"/>
                <w:sz w:val="20"/>
                <w:szCs w:val="20"/>
                <w:lang w:val="en-GB"/>
              </w:rPr>
              <w:t>3H: High</w:t>
            </w:r>
          </w:p>
        </w:tc>
        <w:tc>
          <w:tcPr>
            <w:tcW w:w="0" w:type="auto"/>
            <w:shd w:val="clear" w:color="auto" w:fill="auto"/>
            <w:vAlign w:val="center"/>
          </w:tcPr>
          <w:p w14:paraId="3446BD62" w14:textId="77777777" w:rsidR="00E9321E" w:rsidRPr="002A3225" w:rsidRDefault="00E9321E" w:rsidP="004E3AD8">
            <w:pPr>
              <w:spacing w:before="40" w:after="40" w:line="276" w:lineRule="auto"/>
              <w:rPr>
                <w:rFonts w:ascii="Arial" w:eastAsia="Arial Unicode MS" w:hAnsi="Arial" w:cs="Arial"/>
                <w:sz w:val="20"/>
                <w:szCs w:val="20"/>
              </w:rPr>
            </w:pPr>
            <w:r w:rsidRPr="002A3225">
              <w:rPr>
                <w:rFonts w:ascii="Arial" w:eastAsia="Arial Unicode MS" w:hAnsi="Arial" w:cs="Arial"/>
                <w:bCs/>
                <w:i/>
                <w:color w:val="000000"/>
                <w:sz w:val="20"/>
                <w:szCs w:val="20"/>
                <w:u w:val="single"/>
                <w:lang w:val="en-GB"/>
              </w:rPr>
              <w:t>Review before commencing work.</w:t>
            </w:r>
            <w:r w:rsidRPr="002A3225">
              <w:rPr>
                <w:rFonts w:ascii="Arial" w:eastAsia="Arial Unicode MS" w:hAnsi="Arial" w:cs="Arial"/>
                <w:bCs/>
                <w:color w:val="000000"/>
                <w:sz w:val="20"/>
                <w:szCs w:val="20"/>
                <w:lang w:val="en-GB"/>
              </w:rPr>
              <w:t xml:space="preserve"> Introduce new controls and/or maintain high-level controls to lower the risk level. Monitor frequently to ensure control measures are working.</w:t>
            </w:r>
          </w:p>
        </w:tc>
      </w:tr>
      <w:tr w:rsidR="00E9321E" w14:paraId="403E581F" w14:textId="77777777" w:rsidTr="004E3AD8">
        <w:trPr>
          <w:trHeight w:val="104"/>
          <w:jc w:val="center"/>
        </w:trPr>
        <w:tc>
          <w:tcPr>
            <w:tcW w:w="0" w:type="auto"/>
            <w:shd w:val="clear" w:color="auto" w:fill="FFFF00"/>
            <w:vAlign w:val="center"/>
          </w:tcPr>
          <w:p w14:paraId="52FDC56B" w14:textId="77777777" w:rsidR="00E9321E" w:rsidRPr="002A3225" w:rsidRDefault="00E9321E" w:rsidP="004E3AD8">
            <w:pPr>
              <w:spacing w:before="40" w:after="40" w:line="276" w:lineRule="auto"/>
              <w:jc w:val="center"/>
              <w:rPr>
                <w:rFonts w:ascii="Arial" w:eastAsia="Arial Unicode MS" w:hAnsi="Arial" w:cs="Arial"/>
                <w:smallCaps/>
                <w:color w:val="000000"/>
                <w:sz w:val="20"/>
                <w:szCs w:val="20"/>
              </w:rPr>
            </w:pPr>
            <w:r w:rsidRPr="002A3225">
              <w:rPr>
                <w:rFonts w:ascii="Arial" w:eastAsia="Arial Unicode MS" w:hAnsi="Arial" w:cs="Arial"/>
                <w:b/>
                <w:bCs/>
                <w:smallCaps/>
                <w:color w:val="000000"/>
                <w:sz w:val="20"/>
                <w:szCs w:val="20"/>
                <w:lang w:val="en-GB"/>
              </w:rPr>
              <w:t>2M: Mod.</w:t>
            </w:r>
          </w:p>
        </w:tc>
        <w:tc>
          <w:tcPr>
            <w:tcW w:w="0" w:type="auto"/>
            <w:shd w:val="clear" w:color="auto" w:fill="auto"/>
            <w:vAlign w:val="center"/>
          </w:tcPr>
          <w:p w14:paraId="6C8B8A1C" w14:textId="77777777" w:rsidR="00E9321E" w:rsidRPr="002A3225" w:rsidRDefault="00E9321E" w:rsidP="004E3AD8">
            <w:pPr>
              <w:spacing w:before="40" w:after="40" w:line="276" w:lineRule="auto"/>
              <w:rPr>
                <w:rFonts w:ascii="Arial" w:eastAsia="Arial Unicode MS" w:hAnsi="Arial" w:cs="Arial"/>
                <w:sz w:val="20"/>
                <w:szCs w:val="20"/>
              </w:rPr>
            </w:pPr>
            <w:r w:rsidRPr="002A3225">
              <w:rPr>
                <w:rFonts w:ascii="Arial" w:eastAsia="Arial Unicode MS" w:hAnsi="Arial" w:cs="Arial"/>
                <w:bCs/>
                <w:i/>
                <w:color w:val="000000"/>
                <w:sz w:val="20"/>
                <w:szCs w:val="20"/>
                <w:u w:val="single"/>
                <w:lang w:val="en-GB"/>
              </w:rPr>
              <w:t>Maintain control measures.</w:t>
            </w:r>
            <w:r w:rsidRPr="002A3225">
              <w:rPr>
                <w:rFonts w:ascii="Arial" w:eastAsia="Arial Unicode MS" w:hAnsi="Arial" w:cs="Arial"/>
                <w:bCs/>
                <w:color w:val="000000"/>
                <w:sz w:val="20"/>
                <w:szCs w:val="20"/>
                <w:lang w:val="en-GB"/>
              </w:rPr>
              <w:t xml:space="preserve"> Proceed with work. Monitor and review regularly, and if any equipment/people/materials/work processes or procedures change.</w:t>
            </w:r>
          </w:p>
        </w:tc>
      </w:tr>
      <w:tr w:rsidR="00E9321E" w14:paraId="31E031BA" w14:textId="77777777" w:rsidTr="004E3AD8">
        <w:trPr>
          <w:trHeight w:val="63"/>
          <w:jc w:val="center"/>
        </w:trPr>
        <w:tc>
          <w:tcPr>
            <w:tcW w:w="0" w:type="auto"/>
            <w:tcBorders>
              <w:bottom w:val="single" w:sz="2" w:space="0" w:color="BFBFBF"/>
            </w:tcBorders>
            <w:shd w:val="clear" w:color="auto" w:fill="9BBB59"/>
            <w:vAlign w:val="center"/>
          </w:tcPr>
          <w:p w14:paraId="32C77228" w14:textId="77777777" w:rsidR="00E9321E" w:rsidRDefault="00E9321E" w:rsidP="004E3AD8">
            <w:pPr>
              <w:spacing w:before="40" w:after="40" w:line="276" w:lineRule="auto"/>
              <w:jc w:val="center"/>
              <w:rPr>
                <w:rFonts w:ascii="Arial" w:eastAsia="Arial Unicode MS" w:hAnsi="Arial" w:cs="Arial"/>
                <w:b/>
                <w:bCs/>
                <w:smallCaps/>
                <w:color w:val="000000"/>
                <w:sz w:val="20"/>
                <w:szCs w:val="20"/>
                <w:lang w:val="en-GB"/>
              </w:rPr>
            </w:pPr>
            <w:r w:rsidRPr="002A3225">
              <w:rPr>
                <w:rFonts w:ascii="Arial" w:eastAsia="Arial Unicode MS" w:hAnsi="Arial" w:cs="Arial"/>
                <w:b/>
                <w:bCs/>
                <w:smallCaps/>
                <w:color w:val="000000"/>
                <w:sz w:val="20"/>
                <w:szCs w:val="20"/>
                <w:lang w:val="en-GB"/>
              </w:rPr>
              <w:t xml:space="preserve">1L: </w:t>
            </w:r>
          </w:p>
          <w:p w14:paraId="28733AA8" w14:textId="77777777" w:rsidR="00E9321E" w:rsidRPr="002A3225" w:rsidRDefault="00E9321E" w:rsidP="004E3AD8">
            <w:pPr>
              <w:spacing w:before="40" w:after="40" w:line="276" w:lineRule="auto"/>
              <w:jc w:val="center"/>
              <w:rPr>
                <w:rFonts w:ascii="Arial" w:eastAsia="Arial Unicode MS" w:hAnsi="Arial" w:cs="Arial"/>
                <w:smallCaps/>
                <w:color w:val="000000"/>
                <w:sz w:val="20"/>
                <w:szCs w:val="20"/>
              </w:rPr>
            </w:pPr>
            <w:r w:rsidRPr="002A3225">
              <w:rPr>
                <w:rFonts w:ascii="Arial" w:eastAsia="Arial Unicode MS" w:hAnsi="Arial" w:cs="Arial"/>
                <w:b/>
                <w:bCs/>
                <w:smallCaps/>
                <w:color w:val="000000"/>
                <w:sz w:val="20"/>
                <w:szCs w:val="20"/>
                <w:lang w:val="en-GB"/>
              </w:rPr>
              <w:t>Low</w:t>
            </w:r>
          </w:p>
        </w:tc>
        <w:tc>
          <w:tcPr>
            <w:tcW w:w="0" w:type="auto"/>
            <w:tcBorders>
              <w:bottom w:val="single" w:sz="2" w:space="0" w:color="BFBFBF"/>
            </w:tcBorders>
            <w:shd w:val="clear" w:color="auto" w:fill="auto"/>
            <w:vAlign w:val="center"/>
          </w:tcPr>
          <w:p w14:paraId="679DF581" w14:textId="77777777" w:rsidR="00E9321E" w:rsidRPr="002A3225" w:rsidRDefault="00E9321E" w:rsidP="004E3AD8">
            <w:pPr>
              <w:spacing w:before="40" w:after="40" w:line="276" w:lineRule="auto"/>
              <w:rPr>
                <w:rFonts w:ascii="Arial" w:eastAsia="Arial Unicode MS" w:hAnsi="Arial" w:cs="Arial"/>
                <w:sz w:val="20"/>
                <w:szCs w:val="20"/>
              </w:rPr>
            </w:pPr>
            <w:r w:rsidRPr="002A3225">
              <w:rPr>
                <w:rFonts w:ascii="Arial" w:eastAsia="Arial Unicode MS" w:hAnsi="Arial" w:cs="Arial"/>
                <w:bCs/>
                <w:i/>
                <w:color w:val="000000"/>
                <w:sz w:val="20"/>
                <w:szCs w:val="20"/>
                <w:u w:val="single"/>
                <w:lang w:val="en-GB"/>
              </w:rPr>
              <w:t>Record and monitor.</w:t>
            </w:r>
            <w:r w:rsidRPr="002A3225">
              <w:rPr>
                <w:rFonts w:ascii="Arial" w:eastAsia="Arial Unicode MS" w:hAnsi="Arial" w:cs="Arial"/>
                <w:bCs/>
                <w:color w:val="000000"/>
                <w:sz w:val="20"/>
                <w:szCs w:val="20"/>
                <w:lang w:val="en-GB"/>
              </w:rPr>
              <w:t xml:space="preserve"> Proceed with work. Review regularly, and if any equipment/people/materials/work processes or procedures change.</w:t>
            </w:r>
          </w:p>
        </w:tc>
      </w:tr>
    </w:tbl>
    <w:bookmarkEnd w:id="38"/>
    <w:p w14:paraId="00E07A93" w14:textId="77777777" w:rsidR="009C631B" w:rsidRDefault="009C631B" w:rsidP="009C631B">
      <w:pPr>
        <w:pStyle w:val="Default"/>
        <w:spacing w:before="120"/>
        <w:jc w:val="center"/>
        <w:rPr>
          <w:color w:val="auto"/>
          <w:sz w:val="20"/>
          <w:szCs w:val="20"/>
        </w:rPr>
      </w:pPr>
      <w:r>
        <w:rPr>
          <w:color w:val="auto"/>
          <w:sz w:val="20"/>
          <w:szCs w:val="20"/>
        </w:rPr>
        <w:t xml:space="preserve">Figure </w:t>
      </w:r>
      <w:r w:rsidR="00741D74">
        <w:rPr>
          <w:color w:val="auto"/>
          <w:sz w:val="20"/>
          <w:szCs w:val="20"/>
        </w:rPr>
        <w:t xml:space="preserve">2. </w:t>
      </w:r>
      <w:r>
        <w:rPr>
          <w:color w:val="auto"/>
          <w:sz w:val="20"/>
          <w:szCs w:val="20"/>
        </w:rPr>
        <w:t xml:space="preserve">Risk </w:t>
      </w:r>
      <w:r w:rsidR="00741D74">
        <w:rPr>
          <w:color w:val="auto"/>
          <w:sz w:val="20"/>
          <w:szCs w:val="20"/>
        </w:rPr>
        <w:t xml:space="preserve">Assessment </w:t>
      </w:r>
      <w:r>
        <w:rPr>
          <w:color w:val="auto"/>
          <w:sz w:val="20"/>
          <w:szCs w:val="20"/>
        </w:rPr>
        <w:t>Matrix</w:t>
      </w:r>
    </w:p>
    <w:bookmarkEnd w:id="39"/>
    <w:p w14:paraId="3ECB1040" w14:textId="77777777" w:rsidR="00121556" w:rsidRDefault="00E86374" w:rsidP="00C54AF8">
      <w:pPr>
        <w:pStyle w:val="Default"/>
        <w:spacing w:before="120"/>
        <w:ind w:firstLine="720"/>
        <w:jc w:val="both"/>
        <w:rPr>
          <w:color w:val="auto"/>
          <w:sz w:val="20"/>
          <w:szCs w:val="20"/>
        </w:rPr>
      </w:pPr>
      <w:r>
        <w:rPr>
          <w:color w:val="auto"/>
          <w:sz w:val="20"/>
          <w:szCs w:val="20"/>
        </w:rPr>
        <w:br w:type="page"/>
      </w:r>
      <w:r w:rsidR="00121556" w:rsidRPr="002977CE">
        <w:rPr>
          <w:color w:val="auto"/>
          <w:sz w:val="20"/>
          <w:szCs w:val="20"/>
        </w:rPr>
        <w:lastRenderedPageBreak/>
        <w:t>Work health and safety laws require selecting risk controls following a "Hierarchy of Control". As far as reasonably practic</w:t>
      </w:r>
      <w:r w:rsidR="00B64855">
        <w:rPr>
          <w:color w:val="auto"/>
          <w:sz w:val="20"/>
          <w:szCs w:val="20"/>
        </w:rPr>
        <w:t>al</w:t>
      </w:r>
      <w:r w:rsidR="00121556" w:rsidRPr="002977CE">
        <w:rPr>
          <w:color w:val="auto"/>
          <w:sz w:val="20"/>
          <w:szCs w:val="20"/>
        </w:rPr>
        <w:t>, risk must be eliminated. Where this is not possible, risk can be reduced using substitution, isolation and engineering controls. For remaining risk, use administrative controls and PPE. Risk controls must be reviewed and monitored to ensure they remain effective.</w:t>
      </w:r>
    </w:p>
    <w:p w14:paraId="0F3B3F98" w14:textId="77777777" w:rsidR="00121556" w:rsidRDefault="00121556" w:rsidP="00121556">
      <w:pPr>
        <w:spacing w:before="120"/>
        <w:rPr>
          <w:rFonts w:ascii="Arial" w:hAnsi="Arial" w:cs="Arial"/>
          <w:sz w:val="20"/>
          <w:szCs w:val="20"/>
        </w:rPr>
      </w:pPr>
      <w:r w:rsidRPr="002977CE">
        <w:rPr>
          <w:rFonts w:ascii="Arial" w:hAnsi="Arial" w:cs="Arial"/>
          <w:sz w:val="20"/>
          <w:szCs w:val="20"/>
        </w:rPr>
        <w:t>All controls will be reviewed and monitored:</w:t>
      </w:r>
    </w:p>
    <w:tbl>
      <w:tblPr>
        <w:tblW w:w="0" w:type="auto"/>
        <w:tblLook w:val="04A0" w:firstRow="1" w:lastRow="0" w:firstColumn="1" w:lastColumn="0" w:noHBand="0" w:noVBand="1"/>
      </w:tblPr>
      <w:tblGrid>
        <w:gridCol w:w="4276"/>
        <w:gridCol w:w="5356"/>
      </w:tblGrid>
      <w:tr w:rsidR="00121556" w14:paraId="3A594C47" w14:textId="77777777" w:rsidTr="00121556">
        <w:tc>
          <w:tcPr>
            <w:tcW w:w="4362" w:type="dxa"/>
            <w:shd w:val="clear" w:color="auto" w:fill="auto"/>
          </w:tcPr>
          <w:p w14:paraId="6F036F13" w14:textId="77777777" w:rsidR="00121556" w:rsidRPr="00542794" w:rsidRDefault="00121556" w:rsidP="006F0F5B">
            <w:pPr>
              <w:pStyle w:val="ColorfulList-Accent12"/>
              <w:numPr>
                <w:ilvl w:val="0"/>
                <w:numId w:val="138"/>
              </w:numPr>
              <w:rPr>
                <w:rFonts w:ascii="Arial" w:hAnsi="Arial" w:cs="Arial"/>
                <w:sz w:val="20"/>
                <w:szCs w:val="20"/>
              </w:rPr>
            </w:pPr>
            <w:r w:rsidRPr="00542794">
              <w:rPr>
                <w:rFonts w:ascii="Arial" w:hAnsi="Arial" w:cs="Arial"/>
                <w:sz w:val="20"/>
                <w:szCs w:val="20"/>
              </w:rPr>
              <w:t>When/if incident/near miss occurs</w:t>
            </w:r>
            <w:r w:rsidR="0088655C">
              <w:rPr>
                <w:rFonts w:ascii="Arial" w:hAnsi="Arial" w:cs="Arial"/>
                <w:sz w:val="20"/>
                <w:szCs w:val="20"/>
              </w:rPr>
              <w:t>;</w:t>
            </w:r>
          </w:p>
          <w:p w14:paraId="71C92954" w14:textId="77777777" w:rsidR="00121556" w:rsidRPr="00542794" w:rsidRDefault="00121556" w:rsidP="006F0F5B">
            <w:pPr>
              <w:pStyle w:val="ColorfulList-Accent12"/>
              <w:numPr>
                <w:ilvl w:val="0"/>
                <w:numId w:val="138"/>
              </w:numPr>
              <w:rPr>
                <w:rFonts w:ascii="Arial" w:hAnsi="Arial" w:cs="Arial"/>
                <w:sz w:val="20"/>
                <w:szCs w:val="20"/>
              </w:rPr>
            </w:pPr>
            <w:r w:rsidRPr="00542794">
              <w:rPr>
                <w:rFonts w:ascii="Arial" w:hAnsi="Arial" w:cs="Arial"/>
                <w:sz w:val="20"/>
                <w:szCs w:val="20"/>
              </w:rPr>
              <w:t>As per legislative requirements</w:t>
            </w:r>
            <w:r w:rsidR="0088655C">
              <w:rPr>
                <w:rFonts w:ascii="Arial" w:hAnsi="Arial" w:cs="Arial"/>
                <w:sz w:val="20"/>
                <w:szCs w:val="20"/>
              </w:rPr>
              <w:t>;</w:t>
            </w:r>
          </w:p>
        </w:tc>
        <w:tc>
          <w:tcPr>
            <w:tcW w:w="5486" w:type="dxa"/>
            <w:shd w:val="clear" w:color="auto" w:fill="auto"/>
          </w:tcPr>
          <w:p w14:paraId="4D437E6A" w14:textId="77777777" w:rsidR="00121556" w:rsidRPr="00542794" w:rsidRDefault="00121556" w:rsidP="006F0F5B">
            <w:pPr>
              <w:pStyle w:val="ColorfulList-Accent12"/>
              <w:numPr>
                <w:ilvl w:val="0"/>
                <w:numId w:val="179"/>
              </w:numPr>
              <w:rPr>
                <w:rFonts w:ascii="Arial" w:hAnsi="Arial" w:cs="Arial"/>
                <w:sz w:val="20"/>
                <w:szCs w:val="20"/>
              </w:rPr>
            </w:pPr>
            <w:r w:rsidRPr="00542794">
              <w:rPr>
                <w:rFonts w:ascii="Arial" w:hAnsi="Arial" w:cs="Arial"/>
                <w:sz w:val="20"/>
                <w:szCs w:val="20"/>
              </w:rPr>
              <w:t xml:space="preserve">As requested by relevant </w:t>
            </w:r>
            <w:r w:rsidR="00346AA6">
              <w:rPr>
                <w:rFonts w:ascii="Arial" w:hAnsi="Arial" w:cs="Arial"/>
                <w:sz w:val="20"/>
                <w:szCs w:val="20"/>
              </w:rPr>
              <w:t>persons</w:t>
            </w:r>
            <w:r w:rsidRPr="00542794">
              <w:rPr>
                <w:rFonts w:ascii="Arial" w:hAnsi="Arial" w:cs="Arial"/>
                <w:sz w:val="20"/>
                <w:szCs w:val="20"/>
              </w:rPr>
              <w:t xml:space="preserve"> (such as HSR)</w:t>
            </w:r>
            <w:r w:rsidR="0088655C">
              <w:rPr>
                <w:rFonts w:ascii="Arial" w:hAnsi="Arial" w:cs="Arial"/>
                <w:sz w:val="20"/>
                <w:szCs w:val="20"/>
              </w:rPr>
              <w:t>;</w:t>
            </w:r>
          </w:p>
          <w:p w14:paraId="31558EF0" w14:textId="77777777" w:rsidR="00121556" w:rsidRPr="00542794" w:rsidRDefault="00121556" w:rsidP="006F0F5B">
            <w:pPr>
              <w:pStyle w:val="ColorfulList-Accent12"/>
              <w:numPr>
                <w:ilvl w:val="0"/>
                <w:numId w:val="179"/>
              </w:numPr>
              <w:rPr>
                <w:rFonts w:ascii="Arial" w:hAnsi="Arial" w:cs="Arial"/>
                <w:sz w:val="20"/>
                <w:szCs w:val="20"/>
              </w:rPr>
            </w:pPr>
            <w:r w:rsidRPr="00542794">
              <w:rPr>
                <w:rFonts w:ascii="Arial" w:hAnsi="Arial" w:cs="Arial"/>
                <w:sz w:val="20"/>
                <w:szCs w:val="20"/>
              </w:rPr>
              <w:t>Other times necessary to ensure effectiveness.</w:t>
            </w:r>
          </w:p>
        </w:tc>
      </w:tr>
    </w:tbl>
    <w:p w14:paraId="0ED01763" w14:textId="77777777" w:rsidR="00121556" w:rsidRPr="00B11C61" w:rsidRDefault="00121556" w:rsidP="00121556">
      <w:pPr>
        <w:rPr>
          <w:rFonts w:ascii="Arial" w:hAnsi="Arial" w:cs="Arial"/>
          <w:sz w:val="10"/>
          <w:szCs w:val="10"/>
        </w:rPr>
      </w:pPr>
    </w:p>
    <w:p w14:paraId="601DF167" w14:textId="77777777" w:rsidR="00CD0CB7" w:rsidRDefault="00121556" w:rsidP="00121556">
      <w:pPr>
        <w:pStyle w:val="Default"/>
        <w:spacing w:before="120"/>
        <w:jc w:val="both"/>
        <w:rPr>
          <w:color w:val="auto"/>
          <w:sz w:val="20"/>
          <w:szCs w:val="20"/>
        </w:rPr>
      </w:pPr>
      <w:r w:rsidRPr="002977CE">
        <w:rPr>
          <w:color w:val="auto"/>
          <w:sz w:val="20"/>
          <w:szCs w:val="20"/>
        </w:rPr>
        <w:t xml:space="preserve">It is essential to consult with relevant </w:t>
      </w:r>
      <w:r w:rsidR="00E34DA5">
        <w:rPr>
          <w:color w:val="auto"/>
          <w:sz w:val="20"/>
          <w:szCs w:val="20"/>
        </w:rPr>
        <w:t>workers</w:t>
      </w:r>
      <w:r w:rsidRPr="002977CE">
        <w:rPr>
          <w:color w:val="auto"/>
          <w:sz w:val="20"/>
          <w:szCs w:val="20"/>
        </w:rPr>
        <w:t xml:space="preserve"> during the selection of controls and remember that any changes to the task (including introducing new equipment and ways of doing things) can result in further risks. Provide sufficient training, information, instruction and supervision where required. </w:t>
      </w:r>
    </w:p>
    <w:p w14:paraId="77C2DE59" w14:textId="77777777" w:rsidR="00121556" w:rsidRDefault="00121556" w:rsidP="00121556">
      <w:pPr>
        <w:pStyle w:val="Default"/>
        <w:spacing w:before="120"/>
        <w:jc w:val="both"/>
        <w:rPr>
          <w:color w:val="auto"/>
          <w:sz w:val="20"/>
          <w:szCs w:val="20"/>
        </w:rPr>
      </w:pPr>
    </w:p>
    <w:tbl>
      <w:tblPr>
        <w:tblW w:w="0" w:type="auto"/>
        <w:tblBorders>
          <w:top w:val="single" w:sz="2" w:space="0" w:color="DBE5F1"/>
          <w:left w:val="single" w:sz="2" w:space="0" w:color="DBE5F1"/>
          <w:bottom w:val="single" w:sz="2" w:space="0" w:color="DBE5F1"/>
          <w:right w:val="single" w:sz="2" w:space="0" w:color="DBE5F1"/>
          <w:insideH w:val="single" w:sz="2" w:space="0" w:color="DBE5F1"/>
          <w:insideV w:val="single" w:sz="2" w:space="0" w:color="DBE5F1"/>
        </w:tblBorders>
        <w:tblLook w:val="04A0" w:firstRow="1" w:lastRow="0" w:firstColumn="1" w:lastColumn="0" w:noHBand="0" w:noVBand="1"/>
      </w:tblPr>
      <w:tblGrid>
        <w:gridCol w:w="3203"/>
        <w:gridCol w:w="3202"/>
        <w:gridCol w:w="3221"/>
      </w:tblGrid>
      <w:tr w:rsidR="009B0030" w:rsidRPr="009B0030" w14:paraId="60F02D09" w14:textId="77777777" w:rsidTr="00FE77F2">
        <w:tc>
          <w:tcPr>
            <w:tcW w:w="9848" w:type="dxa"/>
            <w:gridSpan w:val="3"/>
            <w:shd w:val="clear" w:color="auto" w:fill="DBE5F1"/>
            <w:vAlign w:val="center"/>
          </w:tcPr>
          <w:p w14:paraId="09D8E5AF" w14:textId="77777777" w:rsidR="009B0030" w:rsidRPr="009B0030" w:rsidRDefault="009B0030" w:rsidP="00F907BC">
            <w:pPr>
              <w:autoSpaceDE w:val="0"/>
              <w:autoSpaceDN w:val="0"/>
              <w:adjustRightInd w:val="0"/>
              <w:jc w:val="center"/>
              <w:rPr>
                <w:rFonts w:ascii="Arial" w:eastAsia="Cambria" w:hAnsi="Arial" w:cs="Arial"/>
                <w:b/>
                <w:color w:val="000000"/>
                <w:sz w:val="22"/>
                <w:szCs w:val="22"/>
              </w:rPr>
            </w:pPr>
            <w:r w:rsidRPr="009B0030">
              <w:rPr>
                <w:rFonts w:ascii="Arial" w:eastAsia="Cambria" w:hAnsi="Arial" w:cs="Arial"/>
                <w:b/>
                <w:color w:val="000000"/>
                <w:sz w:val="22"/>
                <w:szCs w:val="22"/>
              </w:rPr>
              <w:t>Elimination - Risk will be eliminated where possible. Examples:</w:t>
            </w:r>
          </w:p>
        </w:tc>
      </w:tr>
      <w:tr w:rsidR="009B0030" w:rsidRPr="009B0030" w14:paraId="0E3F33FC" w14:textId="77777777" w:rsidTr="00FE77F2">
        <w:trPr>
          <w:trHeight w:val="544"/>
        </w:trPr>
        <w:tc>
          <w:tcPr>
            <w:tcW w:w="3282" w:type="dxa"/>
            <w:tcBorders>
              <w:bottom w:val="single" w:sz="2" w:space="0" w:color="DBE5F1"/>
            </w:tcBorders>
            <w:shd w:val="clear" w:color="auto" w:fill="auto"/>
            <w:vAlign w:val="center"/>
          </w:tcPr>
          <w:p w14:paraId="78FC9087" w14:textId="77777777" w:rsidR="009B0030" w:rsidRPr="009B0030" w:rsidRDefault="009B0030" w:rsidP="00F907BC">
            <w:pPr>
              <w:pStyle w:val="Default"/>
              <w:jc w:val="center"/>
              <w:rPr>
                <w:sz w:val="20"/>
                <w:szCs w:val="20"/>
                <w:lang w:val="en-US"/>
              </w:rPr>
            </w:pPr>
            <w:r w:rsidRPr="009B0030">
              <w:rPr>
                <w:sz w:val="20"/>
                <w:szCs w:val="20"/>
                <w:lang w:val="en-US"/>
              </w:rPr>
              <w:t xml:space="preserve">No Hazardous Manual </w:t>
            </w:r>
            <w:r w:rsidRPr="009B0030">
              <w:rPr>
                <w:sz w:val="20"/>
                <w:szCs w:val="20"/>
              </w:rPr>
              <w:t>Handling tasks</w:t>
            </w:r>
          </w:p>
        </w:tc>
        <w:tc>
          <w:tcPr>
            <w:tcW w:w="3283" w:type="dxa"/>
            <w:tcBorders>
              <w:bottom w:val="single" w:sz="2" w:space="0" w:color="DBE5F1"/>
            </w:tcBorders>
            <w:shd w:val="clear" w:color="auto" w:fill="auto"/>
            <w:vAlign w:val="center"/>
          </w:tcPr>
          <w:p w14:paraId="0C417838" w14:textId="77777777" w:rsidR="009B0030" w:rsidRPr="009B0030" w:rsidRDefault="009B0030" w:rsidP="00F907BC">
            <w:pPr>
              <w:autoSpaceDE w:val="0"/>
              <w:autoSpaceDN w:val="0"/>
              <w:adjustRightInd w:val="0"/>
              <w:jc w:val="center"/>
              <w:rPr>
                <w:rFonts w:ascii="Arial" w:eastAsia="Cambria" w:hAnsi="Arial" w:cs="Arial"/>
                <w:color w:val="000000"/>
                <w:sz w:val="20"/>
                <w:szCs w:val="20"/>
              </w:rPr>
            </w:pPr>
            <w:r w:rsidRPr="009B0030">
              <w:rPr>
                <w:rFonts w:ascii="Arial" w:eastAsia="Cambria" w:hAnsi="Arial" w:cs="Arial"/>
                <w:color w:val="000000"/>
                <w:sz w:val="20"/>
                <w:szCs w:val="20"/>
              </w:rPr>
              <w:t>No hot work</w:t>
            </w:r>
          </w:p>
        </w:tc>
        <w:tc>
          <w:tcPr>
            <w:tcW w:w="3283" w:type="dxa"/>
            <w:tcBorders>
              <w:bottom w:val="single" w:sz="2" w:space="0" w:color="DBE5F1"/>
            </w:tcBorders>
            <w:shd w:val="clear" w:color="auto" w:fill="auto"/>
            <w:vAlign w:val="center"/>
          </w:tcPr>
          <w:p w14:paraId="46ADA27B" w14:textId="77777777" w:rsidR="009B0030" w:rsidRPr="009B0030" w:rsidRDefault="009B0030" w:rsidP="00F907BC">
            <w:pPr>
              <w:autoSpaceDE w:val="0"/>
              <w:autoSpaceDN w:val="0"/>
              <w:adjustRightInd w:val="0"/>
              <w:jc w:val="center"/>
              <w:rPr>
                <w:rFonts w:ascii="Arial" w:eastAsia="Cambria" w:hAnsi="Arial" w:cs="Arial"/>
                <w:color w:val="000000"/>
                <w:sz w:val="20"/>
                <w:szCs w:val="20"/>
              </w:rPr>
            </w:pPr>
            <w:r w:rsidRPr="009B0030">
              <w:rPr>
                <w:rFonts w:ascii="Arial" w:eastAsia="Cambria" w:hAnsi="Arial" w:cs="Arial"/>
                <w:color w:val="000000"/>
                <w:sz w:val="20"/>
                <w:szCs w:val="20"/>
              </w:rPr>
              <w:t>Pre-cut and pre-made materials / parts</w:t>
            </w:r>
          </w:p>
        </w:tc>
      </w:tr>
      <w:tr w:rsidR="009B0030" w:rsidRPr="00677529" w14:paraId="5FF3F69C" w14:textId="77777777" w:rsidTr="00FE77F2">
        <w:trPr>
          <w:trHeight w:val="226"/>
        </w:trPr>
        <w:tc>
          <w:tcPr>
            <w:tcW w:w="9848" w:type="dxa"/>
            <w:gridSpan w:val="3"/>
            <w:tcBorders>
              <w:left w:val="nil"/>
              <w:right w:val="nil"/>
            </w:tcBorders>
            <w:shd w:val="clear" w:color="auto" w:fill="auto"/>
            <w:vAlign w:val="center"/>
          </w:tcPr>
          <w:p w14:paraId="29BA0238" w14:textId="77777777" w:rsidR="009B0030" w:rsidRPr="00CE007D" w:rsidRDefault="009B0030" w:rsidP="00F907BC">
            <w:pPr>
              <w:autoSpaceDE w:val="0"/>
              <w:autoSpaceDN w:val="0"/>
              <w:adjustRightInd w:val="0"/>
              <w:spacing w:before="120"/>
              <w:jc w:val="center"/>
              <w:rPr>
                <w:rFonts w:ascii="Arial Narrow" w:eastAsia="Cambria" w:hAnsi="Arial Narrow" w:cs="Arial"/>
                <w:color w:val="808080"/>
                <w:sz w:val="36"/>
                <w:szCs w:val="36"/>
              </w:rPr>
            </w:pPr>
            <w:r w:rsidRPr="00CE007D">
              <w:rPr>
                <w:rFonts w:ascii="Wingdings" w:eastAsia="Cambria" w:hAnsi="Wingdings" w:cs="Arial"/>
                <w:color w:val="808080"/>
                <w:sz w:val="36"/>
                <w:szCs w:val="36"/>
              </w:rPr>
              <w:t></w:t>
            </w:r>
          </w:p>
        </w:tc>
      </w:tr>
      <w:tr w:rsidR="009B0030" w:rsidRPr="009B0030" w14:paraId="54E76D12" w14:textId="77777777" w:rsidTr="00FE77F2">
        <w:tc>
          <w:tcPr>
            <w:tcW w:w="9848" w:type="dxa"/>
            <w:gridSpan w:val="3"/>
            <w:shd w:val="clear" w:color="auto" w:fill="95B3D7"/>
            <w:vAlign w:val="center"/>
          </w:tcPr>
          <w:p w14:paraId="2D489777" w14:textId="77777777" w:rsidR="009B0030" w:rsidRPr="009B0030" w:rsidRDefault="009B0030" w:rsidP="00F907BC">
            <w:pPr>
              <w:autoSpaceDE w:val="0"/>
              <w:autoSpaceDN w:val="0"/>
              <w:adjustRightInd w:val="0"/>
              <w:jc w:val="center"/>
              <w:rPr>
                <w:rFonts w:ascii="Arial" w:eastAsia="Cambria" w:hAnsi="Arial" w:cs="Arial"/>
                <w:b/>
                <w:color w:val="000000"/>
                <w:sz w:val="22"/>
                <w:szCs w:val="22"/>
              </w:rPr>
            </w:pPr>
            <w:r w:rsidRPr="009B0030">
              <w:rPr>
                <w:rFonts w:ascii="Arial" w:eastAsia="Cambria" w:hAnsi="Arial" w:cs="Arial"/>
                <w:b/>
                <w:color w:val="000000"/>
                <w:sz w:val="22"/>
                <w:szCs w:val="22"/>
              </w:rPr>
              <w:t>Substitution Isolation Engineering - Where risk remains, one/combination of controls will be used. Examples:</w:t>
            </w:r>
          </w:p>
        </w:tc>
      </w:tr>
      <w:tr w:rsidR="009B0030" w:rsidRPr="009B0030" w14:paraId="08E35A25" w14:textId="77777777" w:rsidTr="00FE77F2">
        <w:tc>
          <w:tcPr>
            <w:tcW w:w="3282" w:type="dxa"/>
            <w:tcBorders>
              <w:bottom w:val="single" w:sz="2" w:space="0" w:color="DBE5F1"/>
            </w:tcBorders>
            <w:shd w:val="clear" w:color="auto" w:fill="auto"/>
            <w:vAlign w:val="center"/>
          </w:tcPr>
          <w:p w14:paraId="4D503842" w14:textId="77777777" w:rsidR="009B0030" w:rsidRPr="009B0030" w:rsidRDefault="009B0030" w:rsidP="006F0F5B">
            <w:pPr>
              <w:pStyle w:val="Default"/>
              <w:numPr>
                <w:ilvl w:val="0"/>
                <w:numId w:val="180"/>
              </w:numPr>
              <w:rPr>
                <w:sz w:val="20"/>
                <w:szCs w:val="20"/>
                <w:lang w:val="en-US"/>
              </w:rPr>
            </w:pPr>
            <w:r w:rsidRPr="009B0030">
              <w:rPr>
                <w:sz w:val="20"/>
                <w:szCs w:val="20"/>
                <w:lang w:val="en-US"/>
              </w:rPr>
              <w:t xml:space="preserve">Store and stack items to </w:t>
            </w:r>
            <w:proofErr w:type="spellStart"/>
            <w:r w:rsidRPr="009B0030">
              <w:rPr>
                <w:sz w:val="20"/>
                <w:szCs w:val="20"/>
                <w:lang w:val="en-US"/>
              </w:rPr>
              <w:t>minimise</w:t>
            </w:r>
            <w:proofErr w:type="spellEnd"/>
            <w:r w:rsidRPr="009B0030">
              <w:rPr>
                <w:sz w:val="20"/>
                <w:szCs w:val="20"/>
                <w:lang w:val="en-US"/>
              </w:rPr>
              <w:t xml:space="preserve"> risk from hazardous manual handling </w:t>
            </w:r>
          </w:p>
          <w:p w14:paraId="198B2B53" w14:textId="77777777" w:rsidR="009B0030" w:rsidRPr="009B0030" w:rsidRDefault="009B0030" w:rsidP="006F0F5B">
            <w:pPr>
              <w:pStyle w:val="Default"/>
              <w:numPr>
                <w:ilvl w:val="0"/>
                <w:numId w:val="180"/>
              </w:numPr>
              <w:rPr>
                <w:sz w:val="20"/>
                <w:szCs w:val="20"/>
                <w:lang w:val="en-US"/>
              </w:rPr>
            </w:pPr>
            <w:r w:rsidRPr="009B0030">
              <w:rPr>
                <w:sz w:val="20"/>
                <w:szCs w:val="20"/>
                <w:lang w:val="en-US"/>
              </w:rPr>
              <w:t>Restrict weight and size of items to be handled manually</w:t>
            </w:r>
          </w:p>
          <w:p w14:paraId="0B09BF7C" w14:textId="77777777" w:rsidR="009B0030" w:rsidRPr="009B0030" w:rsidRDefault="009B0030" w:rsidP="006F0F5B">
            <w:pPr>
              <w:pStyle w:val="Default"/>
              <w:numPr>
                <w:ilvl w:val="0"/>
                <w:numId w:val="180"/>
              </w:numPr>
              <w:rPr>
                <w:sz w:val="20"/>
                <w:szCs w:val="20"/>
                <w:lang w:val="en-US"/>
              </w:rPr>
            </w:pPr>
            <w:r w:rsidRPr="009B0030">
              <w:rPr>
                <w:sz w:val="20"/>
                <w:szCs w:val="20"/>
                <w:lang w:val="en-US"/>
              </w:rPr>
              <w:t>Industrial racking systems</w:t>
            </w:r>
          </w:p>
          <w:p w14:paraId="1003B198" w14:textId="77777777" w:rsidR="009B0030" w:rsidRPr="009B0030" w:rsidRDefault="009B0030" w:rsidP="006F0F5B">
            <w:pPr>
              <w:pStyle w:val="Default"/>
              <w:numPr>
                <w:ilvl w:val="0"/>
                <w:numId w:val="180"/>
              </w:numPr>
              <w:rPr>
                <w:sz w:val="20"/>
                <w:szCs w:val="20"/>
                <w:lang w:val="en-US"/>
              </w:rPr>
            </w:pPr>
            <w:r w:rsidRPr="009B0030">
              <w:rPr>
                <w:sz w:val="20"/>
                <w:szCs w:val="20"/>
                <w:lang w:val="en-US"/>
              </w:rPr>
              <w:t>Use mechanical lifting and materials handling devices</w:t>
            </w:r>
          </w:p>
        </w:tc>
        <w:tc>
          <w:tcPr>
            <w:tcW w:w="3283" w:type="dxa"/>
            <w:tcBorders>
              <w:bottom w:val="single" w:sz="2" w:space="0" w:color="DBE5F1"/>
            </w:tcBorders>
            <w:shd w:val="clear" w:color="auto" w:fill="auto"/>
            <w:vAlign w:val="center"/>
          </w:tcPr>
          <w:p w14:paraId="78C0DADF" w14:textId="77777777" w:rsidR="009B0030" w:rsidRPr="009B0030" w:rsidRDefault="009B0030" w:rsidP="006F0F5B">
            <w:pPr>
              <w:numPr>
                <w:ilvl w:val="0"/>
                <w:numId w:val="181"/>
              </w:numPr>
              <w:autoSpaceDE w:val="0"/>
              <w:autoSpaceDN w:val="0"/>
              <w:adjustRightInd w:val="0"/>
              <w:rPr>
                <w:rFonts w:ascii="Arial" w:eastAsia="Calibri" w:hAnsi="Arial" w:cs="Arial"/>
                <w:sz w:val="20"/>
                <w:szCs w:val="20"/>
              </w:rPr>
            </w:pPr>
            <w:r w:rsidRPr="009B0030">
              <w:rPr>
                <w:rFonts w:ascii="Arial" w:eastAsia="Calibri" w:hAnsi="Arial" w:cs="Arial"/>
                <w:sz w:val="20"/>
                <w:szCs w:val="20"/>
              </w:rPr>
              <w:t>Welding bay</w:t>
            </w:r>
          </w:p>
          <w:p w14:paraId="1999A83B" w14:textId="77777777" w:rsidR="009B0030" w:rsidRPr="009B0030" w:rsidRDefault="009B0030" w:rsidP="006F0F5B">
            <w:pPr>
              <w:numPr>
                <w:ilvl w:val="0"/>
                <w:numId w:val="181"/>
              </w:numPr>
              <w:autoSpaceDE w:val="0"/>
              <w:autoSpaceDN w:val="0"/>
              <w:adjustRightInd w:val="0"/>
              <w:rPr>
                <w:rFonts w:ascii="Arial" w:eastAsia="Calibri" w:hAnsi="Arial" w:cs="Arial"/>
                <w:sz w:val="20"/>
                <w:szCs w:val="20"/>
              </w:rPr>
            </w:pPr>
            <w:r w:rsidRPr="009B0030">
              <w:rPr>
                <w:rFonts w:ascii="Arial" w:eastAsia="Calibri" w:hAnsi="Arial" w:cs="Arial"/>
                <w:sz w:val="20"/>
                <w:szCs w:val="20"/>
              </w:rPr>
              <w:t>Welding curtains</w:t>
            </w:r>
          </w:p>
          <w:p w14:paraId="36D7A5CB" w14:textId="77777777" w:rsidR="009B0030" w:rsidRPr="009B0030" w:rsidRDefault="009B0030" w:rsidP="006F0F5B">
            <w:pPr>
              <w:numPr>
                <w:ilvl w:val="0"/>
                <w:numId w:val="181"/>
              </w:numPr>
              <w:autoSpaceDE w:val="0"/>
              <w:autoSpaceDN w:val="0"/>
              <w:adjustRightInd w:val="0"/>
              <w:rPr>
                <w:rFonts w:ascii="Arial" w:eastAsia="Calibri" w:hAnsi="Arial" w:cs="Arial"/>
                <w:sz w:val="20"/>
                <w:szCs w:val="20"/>
              </w:rPr>
            </w:pPr>
            <w:r w:rsidRPr="009B0030">
              <w:rPr>
                <w:rFonts w:ascii="Arial" w:eastAsia="Calibri" w:hAnsi="Arial" w:cs="Arial"/>
                <w:sz w:val="20"/>
                <w:szCs w:val="20"/>
              </w:rPr>
              <w:t>Gas bottle trolleys</w:t>
            </w:r>
          </w:p>
          <w:p w14:paraId="0A0025BB" w14:textId="77777777" w:rsidR="009B0030" w:rsidRPr="009B0030" w:rsidRDefault="009B0030" w:rsidP="006F0F5B">
            <w:pPr>
              <w:numPr>
                <w:ilvl w:val="0"/>
                <w:numId w:val="181"/>
              </w:numPr>
              <w:autoSpaceDE w:val="0"/>
              <w:autoSpaceDN w:val="0"/>
              <w:adjustRightInd w:val="0"/>
              <w:rPr>
                <w:rFonts w:ascii="Arial" w:eastAsia="Cambria" w:hAnsi="Arial" w:cs="Arial"/>
                <w:color w:val="000000"/>
                <w:sz w:val="20"/>
                <w:szCs w:val="20"/>
              </w:rPr>
            </w:pPr>
            <w:r w:rsidRPr="009B0030">
              <w:rPr>
                <w:rFonts w:ascii="Arial" w:eastAsia="Calibri" w:hAnsi="Arial" w:cs="Arial"/>
                <w:sz w:val="20"/>
                <w:szCs w:val="20"/>
              </w:rPr>
              <w:t>Restricted zones in workshop</w:t>
            </w:r>
          </w:p>
          <w:p w14:paraId="42B42743" w14:textId="77777777" w:rsidR="009B0030" w:rsidRPr="009B0030" w:rsidRDefault="009B0030" w:rsidP="006F0F5B">
            <w:pPr>
              <w:numPr>
                <w:ilvl w:val="0"/>
                <w:numId w:val="181"/>
              </w:numPr>
              <w:autoSpaceDE w:val="0"/>
              <w:autoSpaceDN w:val="0"/>
              <w:adjustRightInd w:val="0"/>
              <w:rPr>
                <w:rFonts w:ascii="Arial" w:eastAsia="Cambria" w:hAnsi="Arial" w:cs="Arial"/>
                <w:color w:val="000000"/>
                <w:sz w:val="20"/>
                <w:szCs w:val="20"/>
              </w:rPr>
            </w:pPr>
            <w:r w:rsidRPr="009B0030">
              <w:rPr>
                <w:rFonts w:ascii="Arial" w:eastAsia="Calibri" w:hAnsi="Arial" w:cs="Arial"/>
                <w:sz w:val="20"/>
                <w:szCs w:val="20"/>
              </w:rPr>
              <w:t>No chemicals or flammable materials in or near hot work area</w:t>
            </w:r>
          </w:p>
        </w:tc>
        <w:tc>
          <w:tcPr>
            <w:tcW w:w="3283" w:type="dxa"/>
            <w:tcBorders>
              <w:bottom w:val="single" w:sz="2" w:space="0" w:color="DBE5F1"/>
            </w:tcBorders>
            <w:shd w:val="clear" w:color="auto" w:fill="auto"/>
            <w:vAlign w:val="center"/>
          </w:tcPr>
          <w:p w14:paraId="14531540" w14:textId="77777777" w:rsidR="009B0030" w:rsidRPr="009B0030" w:rsidRDefault="009B0030" w:rsidP="006F0F5B">
            <w:pPr>
              <w:numPr>
                <w:ilvl w:val="0"/>
                <w:numId w:val="182"/>
              </w:numPr>
              <w:autoSpaceDE w:val="0"/>
              <w:autoSpaceDN w:val="0"/>
              <w:adjustRightInd w:val="0"/>
              <w:rPr>
                <w:rFonts w:ascii="Arial" w:eastAsia="Cambria" w:hAnsi="Arial" w:cs="Arial"/>
                <w:color w:val="000000"/>
                <w:sz w:val="20"/>
                <w:szCs w:val="20"/>
              </w:rPr>
            </w:pPr>
            <w:r w:rsidRPr="009B0030">
              <w:rPr>
                <w:rFonts w:ascii="Arial" w:eastAsia="Calibri" w:hAnsi="Arial" w:cs="Arial"/>
                <w:sz w:val="20"/>
                <w:szCs w:val="20"/>
              </w:rPr>
              <w:t>Guards on machines/tools to prevent access to blades, pinch spots, moving parts</w:t>
            </w:r>
          </w:p>
          <w:p w14:paraId="5262FEE8" w14:textId="77777777" w:rsidR="009B0030" w:rsidRPr="009B0030" w:rsidRDefault="009B0030" w:rsidP="006F0F5B">
            <w:pPr>
              <w:numPr>
                <w:ilvl w:val="0"/>
                <w:numId w:val="182"/>
              </w:numPr>
              <w:autoSpaceDE w:val="0"/>
              <w:autoSpaceDN w:val="0"/>
              <w:adjustRightInd w:val="0"/>
              <w:rPr>
                <w:rFonts w:ascii="Arial" w:eastAsia="Cambria" w:hAnsi="Arial" w:cs="Arial"/>
                <w:color w:val="000000"/>
                <w:sz w:val="20"/>
                <w:szCs w:val="20"/>
              </w:rPr>
            </w:pPr>
            <w:r w:rsidRPr="009B0030">
              <w:rPr>
                <w:rFonts w:ascii="Arial" w:eastAsia="Calibri" w:hAnsi="Arial" w:cs="Arial"/>
                <w:sz w:val="20"/>
                <w:szCs w:val="20"/>
              </w:rPr>
              <w:t>E- stops</w:t>
            </w:r>
            <w:r w:rsidRPr="009B0030">
              <w:rPr>
                <w:rFonts w:ascii="Arial" w:eastAsia="Cambria" w:hAnsi="Arial" w:cs="Arial"/>
                <w:color w:val="000000"/>
                <w:sz w:val="20"/>
                <w:szCs w:val="20"/>
              </w:rPr>
              <w:t xml:space="preserve">, </w:t>
            </w:r>
            <w:r w:rsidRPr="009B0030">
              <w:rPr>
                <w:rFonts w:ascii="Arial" w:eastAsia="Calibri" w:hAnsi="Arial" w:cs="Arial"/>
                <w:sz w:val="20"/>
                <w:szCs w:val="20"/>
              </w:rPr>
              <w:t xml:space="preserve">Lock Out </w:t>
            </w:r>
            <w:r w:rsidR="00A561A7">
              <w:rPr>
                <w:rFonts w:ascii="Arial" w:eastAsia="Calibri" w:hAnsi="Arial" w:cs="Arial"/>
                <w:sz w:val="20"/>
                <w:szCs w:val="20"/>
              </w:rPr>
              <w:t>and</w:t>
            </w:r>
            <w:r w:rsidRPr="009B0030">
              <w:rPr>
                <w:rFonts w:ascii="Arial" w:eastAsia="Calibri" w:hAnsi="Arial" w:cs="Arial"/>
                <w:sz w:val="20"/>
                <w:szCs w:val="20"/>
              </w:rPr>
              <w:t xml:space="preserve"> Tag</w:t>
            </w:r>
          </w:p>
          <w:p w14:paraId="3AD9EF23" w14:textId="77777777" w:rsidR="009B0030" w:rsidRPr="009B0030" w:rsidRDefault="009B0030" w:rsidP="006F0F5B">
            <w:pPr>
              <w:numPr>
                <w:ilvl w:val="0"/>
                <w:numId w:val="182"/>
              </w:numPr>
              <w:autoSpaceDE w:val="0"/>
              <w:autoSpaceDN w:val="0"/>
              <w:adjustRightInd w:val="0"/>
              <w:rPr>
                <w:rFonts w:ascii="Arial" w:eastAsia="Cambria" w:hAnsi="Arial" w:cs="Arial"/>
                <w:color w:val="000000"/>
                <w:sz w:val="20"/>
                <w:szCs w:val="20"/>
              </w:rPr>
            </w:pPr>
            <w:r w:rsidRPr="009B0030">
              <w:rPr>
                <w:rFonts w:ascii="Arial" w:eastAsia="Calibri" w:hAnsi="Arial" w:cs="Arial"/>
                <w:sz w:val="20"/>
                <w:szCs w:val="20"/>
              </w:rPr>
              <w:t>Operator bays/restricted zones</w:t>
            </w:r>
          </w:p>
          <w:p w14:paraId="55B7D7EC" w14:textId="77777777" w:rsidR="009B0030" w:rsidRPr="009B0030" w:rsidRDefault="009B0030" w:rsidP="006F0F5B">
            <w:pPr>
              <w:numPr>
                <w:ilvl w:val="0"/>
                <w:numId w:val="182"/>
              </w:numPr>
              <w:autoSpaceDE w:val="0"/>
              <w:autoSpaceDN w:val="0"/>
              <w:adjustRightInd w:val="0"/>
              <w:rPr>
                <w:rFonts w:ascii="Arial" w:eastAsia="Cambria" w:hAnsi="Arial" w:cs="Arial"/>
                <w:color w:val="000000"/>
                <w:sz w:val="20"/>
                <w:szCs w:val="20"/>
              </w:rPr>
            </w:pPr>
            <w:r w:rsidRPr="009B0030">
              <w:rPr>
                <w:rFonts w:ascii="Arial" w:eastAsia="Calibri" w:hAnsi="Arial" w:cs="Arial"/>
                <w:sz w:val="20"/>
                <w:szCs w:val="20"/>
              </w:rPr>
              <w:t>Sensor curtains / alarms</w:t>
            </w:r>
          </w:p>
        </w:tc>
      </w:tr>
      <w:tr w:rsidR="009B0030" w:rsidRPr="00677529" w14:paraId="20BBB040" w14:textId="77777777" w:rsidTr="00FE77F2">
        <w:trPr>
          <w:trHeight w:val="129"/>
        </w:trPr>
        <w:tc>
          <w:tcPr>
            <w:tcW w:w="9848" w:type="dxa"/>
            <w:gridSpan w:val="3"/>
            <w:tcBorders>
              <w:left w:val="nil"/>
              <w:right w:val="nil"/>
            </w:tcBorders>
            <w:shd w:val="clear" w:color="auto" w:fill="auto"/>
            <w:vAlign w:val="center"/>
          </w:tcPr>
          <w:p w14:paraId="1505F604" w14:textId="77777777" w:rsidR="009B0030" w:rsidRPr="00CE007D" w:rsidRDefault="009B0030" w:rsidP="00F907BC">
            <w:pPr>
              <w:autoSpaceDE w:val="0"/>
              <w:autoSpaceDN w:val="0"/>
              <w:adjustRightInd w:val="0"/>
              <w:spacing w:before="120"/>
              <w:jc w:val="center"/>
              <w:rPr>
                <w:rFonts w:ascii="Arial Narrow" w:eastAsia="Cambria" w:hAnsi="Arial Narrow" w:cs="Arial"/>
                <w:color w:val="808080"/>
                <w:sz w:val="36"/>
                <w:szCs w:val="36"/>
              </w:rPr>
            </w:pPr>
            <w:r w:rsidRPr="00CE007D">
              <w:rPr>
                <w:rFonts w:ascii="Wingdings" w:eastAsia="Cambria" w:hAnsi="Wingdings" w:cs="Arial"/>
                <w:color w:val="808080"/>
                <w:sz w:val="36"/>
                <w:szCs w:val="36"/>
              </w:rPr>
              <w:t></w:t>
            </w:r>
          </w:p>
        </w:tc>
      </w:tr>
      <w:tr w:rsidR="009B0030" w:rsidRPr="009B0030" w14:paraId="5978D5FA" w14:textId="77777777" w:rsidTr="00FE77F2">
        <w:trPr>
          <w:trHeight w:val="297"/>
        </w:trPr>
        <w:tc>
          <w:tcPr>
            <w:tcW w:w="9848" w:type="dxa"/>
            <w:gridSpan w:val="3"/>
            <w:shd w:val="clear" w:color="auto" w:fill="4F81BD"/>
            <w:vAlign w:val="center"/>
          </w:tcPr>
          <w:p w14:paraId="5B6554F3" w14:textId="77777777" w:rsidR="009B0030" w:rsidRPr="009B0030" w:rsidRDefault="009B0030" w:rsidP="00F907BC">
            <w:pPr>
              <w:autoSpaceDE w:val="0"/>
              <w:autoSpaceDN w:val="0"/>
              <w:adjustRightInd w:val="0"/>
              <w:jc w:val="center"/>
              <w:rPr>
                <w:rFonts w:ascii="Arial" w:eastAsia="Cambria" w:hAnsi="Arial" w:cs="Arial"/>
                <w:b/>
                <w:color w:val="FFFFFF"/>
                <w:sz w:val="22"/>
                <w:szCs w:val="22"/>
              </w:rPr>
            </w:pPr>
            <w:r w:rsidRPr="009B0030">
              <w:rPr>
                <w:rFonts w:ascii="Arial" w:eastAsia="Cambria" w:hAnsi="Arial" w:cs="Arial"/>
                <w:b/>
                <w:color w:val="FFFFFF"/>
                <w:sz w:val="22"/>
                <w:szCs w:val="22"/>
              </w:rPr>
              <w:t>Administrative - Where risk remains, administrative controls will be used. Examples:</w:t>
            </w:r>
          </w:p>
        </w:tc>
      </w:tr>
      <w:tr w:rsidR="009B0030" w:rsidRPr="009B0030" w14:paraId="5FD6EF7A" w14:textId="77777777" w:rsidTr="00FE77F2">
        <w:tc>
          <w:tcPr>
            <w:tcW w:w="3282" w:type="dxa"/>
            <w:tcBorders>
              <w:bottom w:val="single" w:sz="2" w:space="0" w:color="DBE5F1"/>
            </w:tcBorders>
            <w:shd w:val="clear" w:color="auto" w:fill="auto"/>
            <w:vAlign w:val="center"/>
          </w:tcPr>
          <w:p w14:paraId="0BB5C0A6" w14:textId="77777777" w:rsidR="009B0030" w:rsidRPr="009B0030" w:rsidRDefault="009B0030" w:rsidP="006F0F5B">
            <w:pPr>
              <w:numPr>
                <w:ilvl w:val="0"/>
                <w:numId w:val="185"/>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Risk Assessment</w:t>
            </w:r>
          </w:p>
          <w:p w14:paraId="56AC5833" w14:textId="77777777" w:rsidR="009B0030" w:rsidRPr="009B0030" w:rsidRDefault="009B0030" w:rsidP="006F0F5B">
            <w:pPr>
              <w:numPr>
                <w:ilvl w:val="0"/>
                <w:numId w:val="185"/>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Hazardous Manual Task training</w:t>
            </w:r>
          </w:p>
        </w:tc>
        <w:tc>
          <w:tcPr>
            <w:tcW w:w="3283" w:type="dxa"/>
            <w:tcBorders>
              <w:bottom w:val="single" w:sz="2" w:space="0" w:color="DBE5F1"/>
            </w:tcBorders>
            <w:shd w:val="clear" w:color="auto" w:fill="auto"/>
            <w:vAlign w:val="center"/>
          </w:tcPr>
          <w:p w14:paraId="2CC089B3" w14:textId="77777777" w:rsidR="009B0030" w:rsidRPr="009B0030" w:rsidRDefault="009B0030" w:rsidP="006F0F5B">
            <w:pPr>
              <w:numPr>
                <w:ilvl w:val="0"/>
                <w:numId w:val="184"/>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Operational manuals</w:t>
            </w:r>
          </w:p>
          <w:p w14:paraId="716F6474" w14:textId="77777777" w:rsidR="009B0030" w:rsidRPr="009B0030" w:rsidRDefault="009B0030" w:rsidP="006F0F5B">
            <w:pPr>
              <w:numPr>
                <w:ilvl w:val="0"/>
                <w:numId w:val="184"/>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Hot Work Permits</w:t>
            </w:r>
          </w:p>
          <w:p w14:paraId="596D9A78" w14:textId="77777777" w:rsidR="009B0030" w:rsidRPr="009B0030" w:rsidRDefault="009B0030" w:rsidP="006F0F5B">
            <w:pPr>
              <w:numPr>
                <w:ilvl w:val="0"/>
                <w:numId w:val="184"/>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Signage</w:t>
            </w:r>
          </w:p>
        </w:tc>
        <w:tc>
          <w:tcPr>
            <w:tcW w:w="3283" w:type="dxa"/>
            <w:tcBorders>
              <w:bottom w:val="single" w:sz="2" w:space="0" w:color="DBE5F1"/>
            </w:tcBorders>
            <w:shd w:val="clear" w:color="auto" w:fill="auto"/>
            <w:vAlign w:val="center"/>
          </w:tcPr>
          <w:p w14:paraId="5CCBCFD3" w14:textId="77777777" w:rsidR="009B0030" w:rsidRPr="009B0030" w:rsidRDefault="009B0030" w:rsidP="006F0F5B">
            <w:pPr>
              <w:numPr>
                <w:ilvl w:val="0"/>
                <w:numId w:val="183"/>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 xml:space="preserve">Training </w:t>
            </w:r>
            <w:r w:rsidR="00A561A7">
              <w:rPr>
                <w:rFonts w:ascii="Arial" w:eastAsia="Cambria" w:hAnsi="Arial" w:cs="Arial"/>
                <w:color w:val="000000"/>
                <w:sz w:val="20"/>
                <w:szCs w:val="20"/>
              </w:rPr>
              <w:t>and</w:t>
            </w:r>
            <w:r w:rsidRPr="009B0030">
              <w:rPr>
                <w:rFonts w:ascii="Arial" w:eastAsia="Cambria" w:hAnsi="Arial" w:cs="Arial"/>
                <w:color w:val="000000"/>
                <w:sz w:val="20"/>
                <w:szCs w:val="20"/>
              </w:rPr>
              <w:t xml:space="preserve"> education</w:t>
            </w:r>
          </w:p>
          <w:p w14:paraId="11F0B084" w14:textId="77777777" w:rsidR="009B0030" w:rsidRPr="009B0030" w:rsidRDefault="009B0030" w:rsidP="006F0F5B">
            <w:pPr>
              <w:numPr>
                <w:ilvl w:val="0"/>
                <w:numId w:val="183"/>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Machine/vehicle maintenance programs</w:t>
            </w:r>
          </w:p>
          <w:p w14:paraId="59B069C7" w14:textId="77777777" w:rsidR="009B0030" w:rsidRPr="009B0030" w:rsidRDefault="009B0030" w:rsidP="006F0F5B">
            <w:pPr>
              <w:numPr>
                <w:ilvl w:val="0"/>
                <w:numId w:val="183"/>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Pre-start checklists</w:t>
            </w:r>
          </w:p>
        </w:tc>
      </w:tr>
      <w:tr w:rsidR="009B0030" w:rsidRPr="00677529" w14:paraId="55A86049" w14:textId="77777777" w:rsidTr="00FE77F2">
        <w:trPr>
          <w:trHeight w:val="167"/>
        </w:trPr>
        <w:tc>
          <w:tcPr>
            <w:tcW w:w="9848" w:type="dxa"/>
            <w:gridSpan w:val="3"/>
            <w:tcBorders>
              <w:left w:val="nil"/>
              <w:right w:val="nil"/>
            </w:tcBorders>
            <w:shd w:val="clear" w:color="auto" w:fill="auto"/>
            <w:vAlign w:val="center"/>
          </w:tcPr>
          <w:p w14:paraId="53AE02A5" w14:textId="77777777" w:rsidR="009B0030" w:rsidRPr="00CE007D" w:rsidRDefault="009B0030" w:rsidP="00F907BC">
            <w:pPr>
              <w:autoSpaceDE w:val="0"/>
              <w:autoSpaceDN w:val="0"/>
              <w:adjustRightInd w:val="0"/>
              <w:spacing w:before="120"/>
              <w:jc w:val="center"/>
              <w:rPr>
                <w:rFonts w:ascii="Arial Narrow" w:eastAsia="Cambria" w:hAnsi="Arial Narrow" w:cs="Arial"/>
                <w:color w:val="808080"/>
                <w:sz w:val="36"/>
                <w:szCs w:val="36"/>
              </w:rPr>
            </w:pPr>
            <w:r w:rsidRPr="00CE007D">
              <w:rPr>
                <w:rFonts w:ascii="Wingdings" w:eastAsia="Cambria" w:hAnsi="Wingdings" w:cs="Arial"/>
                <w:color w:val="808080"/>
                <w:sz w:val="36"/>
                <w:szCs w:val="36"/>
              </w:rPr>
              <w:t></w:t>
            </w:r>
          </w:p>
        </w:tc>
      </w:tr>
      <w:tr w:rsidR="009B0030" w:rsidRPr="009B0030" w14:paraId="2E8E71E6" w14:textId="77777777" w:rsidTr="00FE77F2">
        <w:tc>
          <w:tcPr>
            <w:tcW w:w="9848" w:type="dxa"/>
            <w:gridSpan w:val="3"/>
            <w:shd w:val="clear" w:color="auto" w:fill="244061"/>
            <w:vAlign w:val="center"/>
          </w:tcPr>
          <w:p w14:paraId="3782C363" w14:textId="77777777" w:rsidR="009B0030" w:rsidRPr="009B0030" w:rsidRDefault="009B0030" w:rsidP="00F907BC">
            <w:pPr>
              <w:autoSpaceDE w:val="0"/>
              <w:autoSpaceDN w:val="0"/>
              <w:adjustRightInd w:val="0"/>
              <w:jc w:val="center"/>
              <w:rPr>
                <w:rFonts w:ascii="Arial" w:eastAsia="Cambria" w:hAnsi="Arial" w:cs="Arial"/>
                <w:b/>
                <w:color w:val="FFFFFF"/>
                <w:sz w:val="22"/>
                <w:szCs w:val="22"/>
              </w:rPr>
            </w:pPr>
            <w:r w:rsidRPr="009B0030">
              <w:rPr>
                <w:rFonts w:ascii="Arial" w:eastAsia="Cambria" w:hAnsi="Arial" w:cs="Arial"/>
                <w:b/>
                <w:color w:val="FFFFFF"/>
                <w:sz w:val="22"/>
                <w:szCs w:val="22"/>
              </w:rPr>
              <w:t>Personal Protective Equipment (PPE) - Where risk still remains, it will be reduced as far as reasonably practicable with use of PPE. Examples</w:t>
            </w:r>
          </w:p>
        </w:tc>
      </w:tr>
      <w:tr w:rsidR="009B0030" w:rsidRPr="009B0030" w14:paraId="52681E9D" w14:textId="77777777" w:rsidTr="00FE77F2">
        <w:tc>
          <w:tcPr>
            <w:tcW w:w="3282" w:type="dxa"/>
            <w:shd w:val="clear" w:color="auto" w:fill="auto"/>
            <w:vAlign w:val="center"/>
          </w:tcPr>
          <w:p w14:paraId="29B46297" w14:textId="77777777" w:rsidR="009B0030" w:rsidRPr="009B0030" w:rsidRDefault="009B0030" w:rsidP="006F0F5B">
            <w:pPr>
              <w:numPr>
                <w:ilvl w:val="0"/>
                <w:numId w:val="186"/>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High visibility vest</w:t>
            </w:r>
          </w:p>
          <w:p w14:paraId="08371320" w14:textId="77777777" w:rsidR="009B0030" w:rsidRPr="009B0030" w:rsidRDefault="009B0030" w:rsidP="006F0F5B">
            <w:pPr>
              <w:numPr>
                <w:ilvl w:val="0"/>
                <w:numId w:val="186"/>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Gloves</w:t>
            </w:r>
          </w:p>
          <w:p w14:paraId="43E5650D" w14:textId="77777777" w:rsidR="009B0030" w:rsidRPr="009B0030" w:rsidRDefault="009B0030" w:rsidP="006F0F5B">
            <w:pPr>
              <w:numPr>
                <w:ilvl w:val="0"/>
                <w:numId w:val="187"/>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Overalls</w:t>
            </w:r>
          </w:p>
        </w:tc>
        <w:tc>
          <w:tcPr>
            <w:tcW w:w="3283" w:type="dxa"/>
            <w:shd w:val="clear" w:color="auto" w:fill="auto"/>
            <w:vAlign w:val="center"/>
          </w:tcPr>
          <w:p w14:paraId="526286ED" w14:textId="77777777" w:rsidR="009B0030" w:rsidRPr="009B0030" w:rsidRDefault="009B0030" w:rsidP="006F0F5B">
            <w:pPr>
              <w:numPr>
                <w:ilvl w:val="0"/>
                <w:numId w:val="187"/>
              </w:numPr>
              <w:autoSpaceDE w:val="0"/>
              <w:autoSpaceDN w:val="0"/>
              <w:adjustRightInd w:val="0"/>
              <w:rPr>
                <w:rFonts w:ascii="Arial" w:eastAsia="Calibri" w:hAnsi="Arial" w:cs="Arial"/>
                <w:sz w:val="20"/>
                <w:szCs w:val="20"/>
              </w:rPr>
            </w:pPr>
            <w:r w:rsidRPr="009B0030">
              <w:rPr>
                <w:rFonts w:ascii="Arial" w:eastAsia="Calibri" w:hAnsi="Arial" w:cs="Arial"/>
                <w:sz w:val="20"/>
                <w:szCs w:val="20"/>
              </w:rPr>
              <w:t>Full face shield</w:t>
            </w:r>
          </w:p>
          <w:p w14:paraId="28DF1ED2" w14:textId="77777777" w:rsidR="009B0030" w:rsidRPr="009B0030" w:rsidRDefault="009B0030" w:rsidP="006F0F5B">
            <w:pPr>
              <w:numPr>
                <w:ilvl w:val="0"/>
                <w:numId w:val="187"/>
              </w:numPr>
              <w:autoSpaceDE w:val="0"/>
              <w:autoSpaceDN w:val="0"/>
              <w:adjustRightInd w:val="0"/>
              <w:rPr>
                <w:rFonts w:ascii="Arial" w:eastAsia="Calibri" w:hAnsi="Arial" w:cs="Arial"/>
                <w:sz w:val="20"/>
                <w:szCs w:val="20"/>
              </w:rPr>
            </w:pPr>
            <w:r w:rsidRPr="009B0030">
              <w:rPr>
                <w:rFonts w:ascii="Arial" w:eastAsia="Calibri" w:hAnsi="Arial" w:cs="Arial"/>
                <w:sz w:val="20"/>
                <w:szCs w:val="20"/>
              </w:rPr>
              <w:t>Hearing protection</w:t>
            </w:r>
          </w:p>
          <w:p w14:paraId="12AE2746" w14:textId="77777777" w:rsidR="009B0030" w:rsidRPr="009B0030" w:rsidRDefault="009B0030" w:rsidP="006F0F5B">
            <w:pPr>
              <w:numPr>
                <w:ilvl w:val="0"/>
                <w:numId w:val="187"/>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Welders Gloves</w:t>
            </w:r>
          </w:p>
        </w:tc>
        <w:tc>
          <w:tcPr>
            <w:tcW w:w="3283" w:type="dxa"/>
            <w:shd w:val="clear" w:color="auto" w:fill="auto"/>
            <w:vAlign w:val="center"/>
          </w:tcPr>
          <w:p w14:paraId="3E2558C2" w14:textId="77777777" w:rsidR="009B0030" w:rsidRPr="009B0030" w:rsidRDefault="009B0030" w:rsidP="006F0F5B">
            <w:pPr>
              <w:numPr>
                <w:ilvl w:val="0"/>
                <w:numId w:val="187"/>
              </w:numPr>
              <w:autoSpaceDE w:val="0"/>
              <w:autoSpaceDN w:val="0"/>
              <w:adjustRightInd w:val="0"/>
              <w:rPr>
                <w:rFonts w:ascii="Arial" w:eastAsia="Cambria" w:hAnsi="Arial" w:cs="Arial"/>
                <w:color w:val="000000"/>
                <w:sz w:val="20"/>
                <w:szCs w:val="20"/>
              </w:rPr>
            </w:pPr>
            <w:r w:rsidRPr="009B0030">
              <w:rPr>
                <w:rFonts w:ascii="Arial" w:eastAsia="Calibri" w:hAnsi="Arial" w:cs="Arial"/>
                <w:sz w:val="20"/>
                <w:szCs w:val="20"/>
              </w:rPr>
              <w:t>Welding apron</w:t>
            </w:r>
          </w:p>
          <w:p w14:paraId="39CAEA63" w14:textId="77777777" w:rsidR="009B0030" w:rsidRPr="009B0030" w:rsidRDefault="009B0030" w:rsidP="006F0F5B">
            <w:pPr>
              <w:numPr>
                <w:ilvl w:val="0"/>
                <w:numId w:val="188"/>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Safety goggles/glasses</w:t>
            </w:r>
          </w:p>
          <w:p w14:paraId="388E9E9F" w14:textId="77777777" w:rsidR="009B0030" w:rsidRPr="009B0030" w:rsidRDefault="009B0030" w:rsidP="006F0F5B">
            <w:pPr>
              <w:numPr>
                <w:ilvl w:val="0"/>
                <w:numId w:val="188"/>
              </w:numPr>
              <w:autoSpaceDE w:val="0"/>
              <w:autoSpaceDN w:val="0"/>
              <w:adjustRightInd w:val="0"/>
              <w:rPr>
                <w:rFonts w:ascii="Arial" w:eastAsia="Cambria" w:hAnsi="Arial" w:cs="Arial"/>
                <w:color w:val="000000"/>
                <w:sz w:val="20"/>
                <w:szCs w:val="20"/>
              </w:rPr>
            </w:pPr>
            <w:r w:rsidRPr="009B0030">
              <w:rPr>
                <w:rFonts w:ascii="Arial" w:eastAsia="Cambria" w:hAnsi="Arial" w:cs="Arial"/>
                <w:color w:val="000000"/>
                <w:sz w:val="20"/>
                <w:szCs w:val="20"/>
              </w:rPr>
              <w:t>Work boots</w:t>
            </w:r>
          </w:p>
        </w:tc>
      </w:tr>
    </w:tbl>
    <w:p w14:paraId="7F6B599A" w14:textId="77777777" w:rsidR="00121556" w:rsidRDefault="00121556" w:rsidP="00121556">
      <w:pPr>
        <w:spacing w:before="120"/>
        <w:jc w:val="center"/>
        <w:rPr>
          <w:rFonts w:ascii="Arial" w:hAnsi="Arial" w:cs="Arial"/>
          <w:sz w:val="20"/>
          <w:szCs w:val="20"/>
        </w:rPr>
      </w:pPr>
      <w:r w:rsidRPr="00B11C61">
        <w:rPr>
          <w:rFonts w:ascii="Arial" w:eastAsia="Times New Roman" w:hAnsi="Arial" w:cs="Arial"/>
          <w:sz w:val="20"/>
          <w:szCs w:val="20"/>
          <w:lang w:eastAsia="en-AU"/>
        </w:rPr>
        <w:t xml:space="preserve">Figure </w:t>
      </w:r>
      <w:r w:rsidR="00741D74">
        <w:rPr>
          <w:rFonts w:ascii="Arial" w:eastAsia="Times New Roman" w:hAnsi="Arial" w:cs="Arial"/>
          <w:sz w:val="20"/>
          <w:szCs w:val="20"/>
          <w:lang w:eastAsia="en-AU"/>
        </w:rPr>
        <w:t>3</w:t>
      </w:r>
      <w:r w:rsidRPr="00B11C61">
        <w:rPr>
          <w:rFonts w:ascii="Arial" w:eastAsia="Times New Roman" w:hAnsi="Arial" w:cs="Arial"/>
          <w:sz w:val="20"/>
          <w:szCs w:val="20"/>
          <w:lang w:eastAsia="en-AU"/>
        </w:rPr>
        <w:t xml:space="preserve">. </w:t>
      </w:r>
      <w:r w:rsidRPr="00B11C61">
        <w:rPr>
          <w:rFonts w:ascii="Arial" w:hAnsi="Arial" w:cs="Arial"/>
          <w:sz w:val="20"/>
          <w:szCs w:val="20"/>
        </w:rPr>
        <w:t>Hierarchy of Controls</w:t>
      </w:r>
    </w:p>
    <w:p w14:paraId="545970B7" w14:textId="77777777" w:rsidR="00E86374" w:rsidRPr="00E86374" w:rsidRDefault="00E86374" w:rsidP="00D1566C">
      <w:pPr>
        <w:jc w:val="center"/>
        <w:rPr>
          <w:rFonts w:ascii="Arial" w:hAnsi="Arial" w:cs="Arial"/>
          <w:sz w:val="2"/>
          <w:szCs w:val="2"/>
        </w:rPr>
      </w:pPr>
      <w:r>
        <w:rPr>
          <w:rFonts w:ascii="Arial" w:hAnsi="Arial" w:cs="Arial"/>
          <w:sz w:val="20"/>
          <w:szCs w:val="20"/>
        </w:rPr>
        <w:br w:type="page"/>
      </w:r>
    </w:p>
    <w:p w14:paraId="0645FB6B" w14:textId="77777777" w:rsidR="00121556" w:rsidRPr="004A4172" w:rsidRDefault="00121556" w:rsidP="00121556">
      <w:pPr>
        <w:jc w:val="center"/>
        <w:rPr>
          <w:rFonts w:ascii="Arial" w:hAnsi="Arial" w:cs="Arial"/>
          <w:sz w:val="2"/>
          <w:szCs w:val="2"/>
        </w:rPr>
      </w:pPr>
    </w:p>
    <w:p w14:paraId="45CAF0AB" w14:textId="1D9530C9" w:rsidR="00121556" w:rsidRPr="00F46A36" w:rsidRDefault="00121556" w:rsidP="009F59B9">
      <w:pPr>
        <w:pStyle w:val="Heading2"/>
        <w:shd w:val="clear" w:color="auto" w:fill="F2F2F2"/>
      </w:pPr>
      <w:bookmarkStart w:id="40" w:name="_Toc297285094"/>
      <w:bookmarkStart w:id="41" w:name="_Toc30166413"/>
      <w:r w:rsidRPr="00F46A36">
        <w:t xml:space="preserve">Objectives </w:t>
      </w:r>
      <w:r w:rsidR="006E63BB">
        <w:t>and</w:t>
      </w:r>
      <w:r w:rsidRPr="00F46A36">
        <w:t xml:space="preserve"> Targets </w:t>
      </w:r>
      <w:bookmarkEnd w:id="40"/>
      <w:bookmarkEnd w:id="41"/>
    </w:p>
    <w:p w14:paraId="157F9DD3" w14:textId="77777777" w:rsidR="00E37856" w:rsidRPr="00E37856" w:rsidRDefault="00121556" w:rsidP="00E37856">
      <w:pPr>
        <w:spacing w:before="100"/>
        <w:jc w:val="both"/>
        <w:rPr>
          <w:rFonts w:ascii="Arial" w:hAnsi="Arial" w:cs="Arial"/>
          <w:sz w:val="20"/>
          <w:szCs w:val="20"/>
        </w:rPr>
      </w:pPr>
      <w:r w:rsidRPr="002977CE">
        <w:rPr>
          <w:rFonts w:ascii="Arial" w:hAnsi="Arial" w:cs="Arial"/>
          <w:b/>
          <w:sz w:val="20"/>
          <w:szCs w:val="20"/>
        </w:rPr>
        <w:t>Objective:</w:t>
      </w:r>
      <w:r w:rsidRPr="002977CE">
        <w:rPr>
          <w:rFonts w:ascii="Arial" w:hAnsi="Arial" w:cs="Arial"/>
          <w:sz w:val="20"/>
          <w:szCs w:val="20"/>
        </w:rPr>
        <w:t xml:space="preserve"> To provide all </w:t>
      </w:r>
      <w:r w:rsidR="007F4D78">
        <w:rPr>
          <w:rFonts w:ascii="Arial" w:hAnsi="Arial" w:cs="Arial"/>
          <w:sz w:val="20"/>
          <w:szCs w:val="20"/>
        </w:rPr>
        <w:t>State Library</w:t>
      </w:r>
      <w:r w:rsidRPr="002977CE">
        <w:rPr>
          <w:rFonts w:ascii="Arial" w:hAnsi="Arial" w:cs="Arial"/>
          <w:sz w:val="20"/>
          <w:szCs w:val="20"/>
        </w:rPr>
        <w:t xml:space="preserve"> </w:t>
      </w:r>
      <w:r w:rsidR="00E34DA5">
        <w:rPr>
          <w:rFonts w:ascii="Arial" w:hAnsi="Arial" w:cs="Arial"/>
          <w:sz w:val="20"/>
          <w:szCs w:val="20"/>
        </w:rPr>
        <w:t>workers</w:t>
      </w:r>
      <w:r w:rsidRPr="002977CE">
        <w:rPr>
          <w:rFonts w:ascii="Arial" w:hAnsi="Arial" w:cs="Arial"/>
          <w:sz w:val="20"/>
          <w:szCs w:val="20"/>
        </w:rPr>
        <w:t xml:space="preserve"> and others with </w:t>
      </w:r>
      <w:r w:rsidR="00E37856" w:rsidRPr="00E37856">
        <w:rPr>
          <w:rFonts w:ascii="Arial" w:hAnsi="Arial" w:cs="Arial"/>
          <w:sz w:val="20"/>
          <w:szCs w:val="20"/>
        </w:rPr>
        <w:t>achievable, measurable and accountable</w:t>
      </w:r>
      <w:r w:rsidR="001B0D22">
        <w:rPr>
          <w:rFonts w:ascii="Arial" w:hAnsi="Arial" w:cs="Arial"/>
          <w:sz w:val="20"/>
          <w:szCs w:val="20"/>
        </w:rPr>
        <w:t xml:space="preserve"> outcomes</w:t>
      </w:r>
      <w:r w:rsidR="00E37856" w:rsidRPr="00E37856">
        <w:rPr>
          <w:rFonts w:ascii="Arial" w:hAnsi="Arial" w:cs="Arial"/>
          <w:sz w:val="20"/>
          <w:szCs w:val="20"/>
        </w:rPr>
        <w:t xml:space="preserve">. </w:t>
      </w:r>
    </w:p>
    <w:p w14:paraId="5BD668FD" w14:textId="77777777" w:rsidR="00121556" w:rsidRPr="002977CE" w:rsidRDefault="00121556" w:rsidP="0010381A">
      <w:pPr>
        <w:spacing w:before="100"/>
        <w:jc w:val="both"/>
        <w:rPr>
          <w:rFonts w:ascii="Arial" w:hAnsi="Arial" w:cs="Arial"/>
          <w:sz w:val="20"/>
          <w:szCs w:val="20"/>
        </w:rPr>
      </w:pPr>
      <w:r w:rsidRPr="002977CE">
        <w:rPr>
          <w:rFonts w:ascii="Arial" w:hAnsi="Arial" w:cs="Arial"/>
          <w:b/>
          <w:sz w:val="20"/>
          <w:szCs w:val="20"/>
        </w:rPr>
        <w:t>Scope:</w:t>
      </w:r>
      <w:r w:rsidRPr="002977CE">
        <w:rPr>
          <w:rFonts w:ascii="Arial" w:hAnsi="Arial" w:cs="Arial"/>
          <w:sz w:val="20"/>
          <w:szCs w:val="20"/>
        </w:rPr>
        <w:t xml:space="preserve"> These objectives and targets apply at all </w:t>
      </w:r>
      <w:r w:rsidR="002E0DB1">
        <w:rPr>
          <w:rFonts w:ascii="Arial" w:hAnsi="Arial" w:cs="Arial"/>
          <w:sz w:val="20"/>
          <w:szCs w:val="20"/>
        </w:rPr>
        <w:t xml:space="preserve">The Edge </w:t>
      </w:r>
      <w:r w:rsidR="006C448F">
        <w:rPr>
          <w:rFonts w:ascii="Arial" w:hAnsi="Arial" w:cs="Arial"/>
          <w:sz w:val="20"/>
          <w:szCs w:val="20"/>
        </w:rPr>
        <w:t>Fabrication Lab</w:t>
      </w:r>
      <w:r w:rsidRPr="002977CE">
        <w:rPr>
          <w:rFonts w:ascii="Arial" w:hAnsi="Arial" w:cs="Arial"/>
          <w:sz w:val="20"/>
          <w:szCs w:val="20"/>
        </w:rPr>
        <w:t xml:space="preserve"> </w:t>
      </w:r>
      <w:r w:rsidR="00A77C04">
        <w:rPr>
          <w:rFonts w:ascii="Arial" w:hAnsi="Arial" w:cs="Arial"/>
          <w:sz w:val="20"/>
          <w:szCs w:val="20"/>
        </w:rPr>
        <w:t>workspace</w:t>
      </w:r>
      <w:r w:rsidR="009D024E" w:rsidRPr="002977CE">
        <w:rPr>
          <w:rFonts w:ascii="Arial" w:hAnsi="Arial" w:cs="Arial"/>
          <w:sz w:val="20"/>
          <w:szCs w:val="20"/>
        </w:rPr>
        <w:t>s and</w:t>
      </w:r>
      <w:r w:rsidRPr="002977CE">
        <w:rPr>
          <w:rFonts w:ascii="Arial" w:hAnsi="Arial" w:cs="Arial"/>
          <w:sz w:val="20"/>
          <w:szCs w:val="20"/>
        </w:rPr>
        <w:t xml:space="preserve"> will fall under the responsibility of nominated </w:t>
      </w:r>
      <w:r w:rsidR="00761CDD">
        <w:rPr>
          <w:rFonts w:ascii="Arial" w:hAnsi="Arial" w:cs="Arial"/>
          <w:sz w:val="20"/>
          <w:szCs w:val="20"/>
        </w:rPr>
        <w:t>managers/supervisors</w:t>
      </w:r>
      <w:r w:rsidRPr="002977CE">
        <w:rPr>
          <w:rFonts w:ascii="Arial" w:hAnsi="Arial" w:cs="Arial"/>
          <w:sz w:val="20"/>
          <w:szCs w:val="20"/>
        </w:rPr>
        <w:t>.</w:t>
      </w:r>
    </w:p>
    <w:p w14:paraId="4B869ABC" w14:textId="6F11A3C9" w:rsidR="00860C6A" w:rsidRPr="002977CE" w:rsidRDefault="002E0DB1" w:rsidP="00860C6A">
      <w:pPr>
        <w:spacing w:before="100"/>
        <w:jc w:val="both"/>
        <w:rPr>
          <w:rFonts w:ascii="Arial" w:hAnsi="Arial" w:cs="Arial"/>
          <w:sz w:val="20"/>
          <w:szCs w:val="20"/>
        </w:rPr>
      </w:pPr>
      <w:r>
        <w:rPr>
          <w:rFonts w:ascii="Arial" w:hAnsi="Arial" w:cs="Arial"/>
          <w:sz w:val="20"/>
          <w:szCs w:val="20"/>
        </w:rPr>
        <w:t xml:space="preserve">The </w:t>
      </w:r>
      <w:r w:rsidR="007F4D78">
        <w:rPr>
          <w:rFonts w:ascii="Arial" w:hAnsi="Arial" w:cs="Arial"/>
          <w:sz w:val="20"/>
          <w:szCs w:val="20"/>
        </w:rPr>
        <w:t xml:space="preserve">State </w:t>
      </w:r>
      <w:r w:rsidR="00BD57FD">
        <w:rPr>
          <w:rFonts w:ascii="Arial" w:hAnsi="Arial" w:cs="Arial"/>
          <w:sz w:val="20"/>
          <w:szCs w:val="20"/>
        </w:rPr>
        <w:t>Library</w:t>
      </w:r>
      <w:r w:rsidR="00860C6A" w:rsidRPr="002977CE">
        <w:rPr>
          <w:rFonts w:ascii="Arial" w:hAnsi="Arial" w:cs="Arial"/>
          <w:sz w:val="20"/>
          <w:szCs w:val="20"/>
        </w:rPr>
        <w:t xml:space="preserve"> is dedicated to providing a </w:t>
      </w:r>
      <w:r w:rsidR="00A77C04">
        <w:rPr>
          <w:rFonts w:ascii="Arial" w:hAnsi="Arial" w:cs="Arial"/>
          <w:sz w:val="20"/>
          <w:szCs w:val="20"/>
        </w:rPr>
        <w:t>workspace</w:t>
      </w:r>
      <w:r w:rsidR="00860C6A" w:rsidRPr="002977CE">
        <w:rPr>
          <w:rFonts w:ascii="Arial" w:hAnsi="Arial" w:cs="Arial"/>
          <w:sz w:val="20"/>
          <w:szCs w:val="20"/>
        </w:rPr>
        <w:t xml:space="preserve"> that is free of injury and illness and promotes a culture of safety first. </w:t>
      </w:r>
      <w:r>
        <w:rPr>
          <w:rFonts w:ascii="Arial" w:hAnsi="Arial" w:cs="Arial"/>
          <w:sz w:val="20"/>
          <w:szCs w:val="20"/>
        </w:rPr>
        <w:t xml:space="preserve">The Edge </w:t>
      </w:r>
      <w:r w:rsidR="006C448F">
        <w:rPr>
          <w:rFonts w:ascii="Arial" w:hAnsi="Arial" w:cs="Arial"/>
          <w:sz w:val="20"/>
          <w:szCs w:val="20"/>
        </w:rPr>
        <w:t>Fabrication Lab</w:t>
      </w:r>
      <w:r w:rsidR="00860C6A" w:rsidRPr="002977CE">
        <w:rPr>
          <w:rFonts w:ascii="Arial" w:hAnsi="Arial" w:cs="Arial"/>
          <w:sz w:val="20"/>
          <w:szCs w:val="20"/>
        </w:rPr>
        <w:t xml:space="preserve"> is committed to making WHS an integral part of decision making in all operations.</w:t>
      </w:r>
    </w:p>
    <w:p w14:paraId="05EAFC8F" w14:textId="77777777" w:rsidR="00121556" w:rsidRPr="002977CE" w:rsidRDefault="00121556" w:rsidP="0010381A">
      <w:pPr>
        <w:spacing w:before="100"/>
        <w:jc w:val="both"/>
        <w:rPr>
          <w:rFonts w:ascii="Arial" w:hAnsi="Arial" w:cs="Arial"/>
          <w:sz w:val="20"/>
          <w:szCs w:val="20"/>
        </w:rPr>
      </w:pPr>
      <w:r w:rsidRPr="002977CE">
        <w:rPr>
          <w:rFonts w:ascii="Arial" w:hAnsi="Arial" w:cs="Arial"/>
          <w:sz w:val="20"/>
          <w:szCs w:val="20"/>
        </w:rPr>
        <w:t xml:space="preserve"> </w:t>
      </w:r>
      <w:r w:rsidR="002E0DB1">
        <w:rPr>
          <w:rFonts w:ascii="Arial" w:hAnsi="Arial" w:cs="Arial"/>
          <w:sz w:val="20"/>
          <w:szCs w:val="20"/>
        </w:rPr>
        <w:t xml:space="preserve">The </w:t>
      </w:r>
      <w:r w:rsidR="007F4D78">
        <w:rPr>
          <w:rFonts w:ascii="Arial" w:hAnsi="Arial" w:cs="Arial"/>
          <w:sz w:val="20"/>
          <w:szCs w:val="20"/>
        </w:rPr>
        <w:t>State Library</w:t>
      </w:r>
      <w:r w:rsidRPr="002977CE">
        <w:rPr>
          <w:rFonts w:ascii="Arial" w:hAnsi="Arial" w:cs="Arial"/>
          <w:sz w:val="20"/>
          <w:szCs w:val="20"/>
        </w:rPr>
        <w:t xml:space="preserve"> will measure objectives based on the following:</w:t>
      </w:r>
    </w:p>
    <w:p w14:paraId="22E7C0C2" w14:textId="77777777" w:rsidR="00121556" w:rsidRPr="002977CE" w:rsidRDefault="00121556" w:rsidP="006F0F5B">
      <w:pPr>
        <w:numPr>
          <w:ilvl w:val="0"/>
          <w:numId w:val="6"/>
        </w:numPr>
        <w:jc w:val="both"/>
        <w:rPr>
          <w:rFonts w:ascii="Arial" w:hAnsi="Arial" w:cs="Arial"/>
          <w:sz w:val="20"/>
          <w:szCs w:val="20"/>
        </w:rPr>
      </w:pPr>
      <w:r w:rsidRPr="002977CE">
        <w:rPr>
          <w:rFonts w:ascii="Arial" w:hAnsi="Arial" w:cs="Arial"/>
          <w:sz w:val="20"/>
          <w:szCs w:val="20"/>
        </w:rPr>
        <w:t xml:space="preserve">Having a </w:t>
      </w:r>
      <w:r w:rsidR="00C500E7">
        <w:rPr>
          <w:rFonts w:ascii="Arial" w:hAnsi="Arial" w:cs="Arial"/>
          <w:sz w:val="20"/>
          <w:szCs w:val="20"/>
        </w:rPr>
        <w:t>WHSMS</w:t>
      </w:r>
      <w:r w:rsidRPr="002977CE">
        <w:rPr>
          <w:rFonts w:ascii="Arial" w:hAnsi="Arial" w:cs="Arial"/>
          <w:sz w:val="20"/>
          <w:szCs w:val="20"/>
        </w:rPr>
        <w:t xml:space="preserve"> that incorporates both WHS outcomes measurements and positive performance of risk management processes</w:t>
      </w:r>
      <w:r w:rsidR="00A43E78">
        <w:rPr>
          <w:rFonts w:ascii="Arial" w:hAnsi="Arial" w:cs="Arial"/>
          <w:sz w:val="20"/>
          <w:szCs w:val="20"/>
        </w:rPr>
        <w:t>;</w:t>
      </w:r>
    </w:p>
    <w:p w14:paraId="2FDA9EE8" w14:textId="77777777" w:rsidR="00121556" w:rsidRPr="002977CE" w:rsidRDefault="00121556" w:rsidP="006F0F5B">
      <w:pPr>
        <w:numPr>
          <w:ilvl w:val="0"/>
          <w:numId w:val="6"/>
        </w:numPr>
        <w:jc w:val="both"/>
        <w:rPr>
          <w:rFonts w:ascii="Arial" w:hAnsi="Arial" w:cs="Arial"/>
          <w:sz w:val="20"/>
          <w:szCs w:val="20"/>
        </w:rPr>
      </w:pPr>
      <w:r w:rsidRPr="002977CE">
        <w:rPr>
          <w:rFonts w:ascii="Arial" w:hAnsi="Arial" w:cs="Arial"/>
          <w:sz w:val="20"/>
          <w:szCs w:val="20"/>
        </w:rPr>
        <w:t xml:space="preserve">The provision of physical and human resources to ensure that the objectives and targets of all WHS policies and procedures embedded within the </w:t>
      </w:r>
      <w:r w:rsidR="00C500E7">
        <w:rPr>
          <w:rFonts w:ascii="Arial" w:hAnsi="Arial" w:cs="Arial"/>
          <w:sz w:val="20"/>
          <w:szCs w:val="20"/>
        </w:rPr>
        <w:t>WHSMS</w:t>
      </w:r>
      <w:r w:rsidR="001B473E">
        <w:rPr>
          <w:rFonts w:ascii="Arial" w:hAnsi="Arial" w:cs="Arial"/>
          <w:sz w:val="20"/>
          <w:szCs w:val="20"/>
        </w:rPr>
        <w:t xml:space="preserve"> Manual</w:t>
      </w:r>
      <w:r w:rsidRPr="002977CE">
        <w:rPr>
          <w:rFonts w:ascii="Arial" w:hAnsi="Arial" w:cs="Arial"/>
          <w:sz w:val="20"/>
          <w:szCs w:val="20"/>
        </w:rPr>
        <w:t xml:space="preserve"> will be achieved</w:t>
      </w:r>
      <w:r w:rsidR="00A43E78">
        <w:rPr>
          <w:rFonts w:ascii="Arial" w:hAnsi="Arial" w:cs="Arial"/>
          <w:sz w:val="20"/>
          <w:szCs w:val="20"/>
        </w:rPr>
        <w:t>;</w:t>
      </w:r>
      <w:r w:rsidRPr="002977CE">
        <w:rPr>
          <w:rFonts w:ascii="Arial" w:hAnsi="Arial" w:cs="Arial"/>
          <w:sz w:val="20"/>
          <w:szCs w:val="20"/>
        </w:rPr>
        <w:t xml:space="preserve"> </w:t>
      </w:r>
    </w:p>
    <w:p w14:paraId="710EE83F" w14:textId="77777777" w:rsidR="00121556" w:rsidRPr="002977CE" w:rsidRDefault="00121556" w:rsidP="006F0F5B">
      <w:pPr>
        <w:numPr>
          <w:ilvl w:val="0"/>
          <w:numId w:val="6"/>
        </w:numPr>
        <w:jc w:val="both"/>
        <w:rPr>
          <w:rFonts w:ascii="Arial" w:hAnsi="Arial" w:cs="Arial"/>
          <w:sz w:val="20"/>
          <w:szCs w:val="20"/>
        </w:rPr>
      </w:pPr>
      <w:r w:rsidRPr="002977CE">
        <w:rPr>
          <w:rFonts w:ascii="Arial" w:hAnsi="Arial" w:cs="Arial"/>
          <w:sz w:val="20"/>
          <w:szCs w:val="20"/>
        </w:rPr>
        <w:t>Meet WHS Legislative requirements</w:t>
      </w:r>
      <w:r w:rsidR="00A43E78">
        <w:rPr>
          <w:rFonts w:ascii="Arial" w:hAnsi="Arial" w:cs="Arial"/>
          <w:sz w:val="20"/>
          <w:szCs w:val="20"/>
        </w:rPr>
        <w:t>;</w:t>
      </w:r>
      <w:r w:rsidRPr="002977CE">
        <w:rPr>
          <w:rFonts w:ascii="Arial" w:hAnsi="Arial" w:cs="Arial"/>
          <w:sz w:val="20"/>
          <w:szCs w:val="20"/>
        </w:rPr>
        <w:t xml:space="preserve"> </w:t>
      </w:r>
    </w:p>
    <w:p w14:paraId="63F09B0A" w14:textId="77777777" w:rsidR="00121556" w:rsidRPr="00FD2994" w:rsidRDefault="00121556" w:rsidP="006F0F5B">
      <w:pPr>
        <w:numPr>
          <w:ilvl w:val="0"/>
          <w:numId w:val="6"/>
        </w:numPr>
        <w:jc w:val="both"/>
        <w:rPr>
          <w:rFonts w:ascii="Arial" w:hAnsi="Arial" w:cs="Arial"/>
          <w:sz w:val="20"/>
          <w:szCs w:val="20"/>
        </w:rPr>
      </w:pPr>
      <w:r w:rsidRPr="00FD2994">
        <w:rPr>
          <w:rFonts w:ascii="Arial" w:hAnsi="Arial" w:cs="Arial"/>
          <w:sz w:val="20"/>
          <w:szCs w:val="20"/>
        </w:rPr>
        <w:t>An</w:t>
      </w:r>
      <w:r w:rsidR="00FD2994">
        <w:rPr>
          <w:rFonts w:ascii="Arial" w:hAnsi="Arial" w:cs="Arial"/>
          <w:sz w:val="20"/>
          <w:szCs w:val="20"/>
        </w:rPr>
        <w:t xml:space="preserve"> </w:t>
      </w:r>
      <w:r w:rsidRPr="00FD2994">
        <w:rPr>
          <w:rFonts w:ascii="Arial" w:hAnsi="Arial" w:cs="Arial"/>
          <w:sz w:val="20"/>
          <w:szCs w:val="20"/>
        </w:rPr>
        <w:t xml:space="preserve">open and transparent consultation that encourages and enables continual improvement of </w:t>
      </w:r>
      <w:r w:rsidR="00A43E78" w:rsidRPr="00FD2994">
        <w:rPr>
          <w:rFonts w:ascii="Arial" w:hAnsi="Arial" w:cs="Arial"/>
          <w:sz w:val="20"/>
          <w:szCs w:val="20"/>
        </w:rPr>
        <w:t>internal systems</w:t>
      </w:r>
      <w:r w:rsidRPr="00FD2994">
        <w:rPr>
          <w:rFonts w:ascii="Arial" w:hAnsi="Arial" w:cs="Arial"/>
          <w:sz w:val="20"/>
          <w:szCs w:val="20"/>
        </w:rPr>
        <w:t xml:space="preserve"> and outcomes.</w:t>
      </w:r>
    </w:p>
    <w:p w14:paraId="2078CD0A" w14:textId="77777777" w:rsidR="00121556" w:rsidRPr="002977CE" w:rsidRDefault="00121556" w:rsidP="0010381A">
      <w:pPr>
        <w:spacing w:before="100"/>
        <w:jc w:val="both"/>
        <w:rPr>
          <w:rFonts w:ascii="Arial" w:hAnsi="Arial" w:cs="Arial"/>
          <w:sz w:val="20"/>
          <w:szCs w:val="20"/>
        </w:rPr>
      </w:pPr>
      <w:r w:rsidRPr="002977CE">
        <w:rPr>
          <w:rFonts w:ascii="Arial" w:hAnsi="Arial" w:cs="Arial"/>
          <w:sz w:val="20"/>
          <w:szCs w:val="20"/>
        </w:rPr>
        <w:t>Targets will include:</w:t>
      </w:r>
    </w:p>
    <w:p w14:paraId="555EBC84" w14:textId="7C73EF05" w:rsidR="00121556" w:rsidRPr="002977CE" w:rsidRDefault="00121556" w:rsidP="006F0F5B">
      <w:pPr>
        <w:numPr>
          <w:ilvl w:val="0"/>
          <w:numId w:val="6"/>
        </w:numPr>
        <w:jc w:val="both"/>
        <w:rPr>
          <w:rFonts w:ascii="Arial" w:hAnsi="Arial" w:cs="Arial"/>
          <w:sz w:val="20"/>
          <w:szCs w:val="20"/>
        </w:rPr>
      </w:pPr>
      <w:r w:rsidRPr="002977CE">
        <w:rPr>
          <w:rFonts w:ascii="Arial" w:hAnsi="Arial" w:cs="Arial"/>
          <w:sz w:val="20"/>
          <w:szCs w:val="20"/>
        </w:rPr>
        <w:t xml:space="preserve">Reduction in </w:t>
      </w:r>
      <w:r w:rsidR="009F6D80">
        <w:rPr>
          <w:rFonts w:ascii="Arial" w:hAnsi="Arial" w:cs="Arial"/>
          <w:sz w:val="20"/>
          <w:szCs w:val="20"/>
        </w:rPr>
        <w:t>L</w:t>
      </w:r>
      <w:r w:rsidRPr="002977CE">
        <w:rPr>
          <w:rFonts w:ascii="Arial" w:hAnsi="Arial" w:cs="Arial"/>
          <w:sz w:val="20"/>
          <w:szCs w:val="20"/>
        </w:rPr>
        <w:t xml:space="preserve">ost </w:t>
      </w:r>
      <w:r w:rsidR="009F6D80">
        <w:rPr>
          <w:rFonts w:ascii="Arial" w:hAnsi="Arial" w:cs="Arial"/>
          <w:sz w:val="20"/>
          <w:szCs w:val="20"/>
        </w:rPr>
        <w:t>T</w:t>
      </w:r>
      <w:r w:rsidRPr="002977CE">
        <w:rPr>
          <w:rFonts w:ascii="Arial" w:hAnsi="Arial" w:cs="Arial"/>
          <w:sz w:val="20"/>
          <w:szCs w:val="20"/>
        </w:rPr>
        <w:t xml:space="preserve">ime Injury </w:t>
      </w:r>
      <w:r w:rsidR="009F6D80">
        <w:rPr>
          <w:rFonts w:ascii="Arial" w:hAnsi="Arial" w:cs="Arial"/>
          <w:sz w:val="20"/>
          <w:szCs w:val="20"/>
        </w:rPr>
        <w:t xml:space="preserve">(LTI) </w:t>
      </w:r>
      <w:r w:rsidRPr="002977CE">
        <w:rPr>
          <w:rFonts w:ascii="Arial" w:hAnsi="Arial" w:cs="Arial"/>
          <w:sz w:val="20"/>
          <w:szCs w:val="20"/>
        </w:rPr>
        <w:t>rate annually</w:t>
      </w:r>
      <w:r w:rsidR="00A43E78">
        <w:rPr>
          <w:rFonts w:ascii="Arial" w:hAnsi="Arial" w:cs="Arial"/>
          <w:sz w:val="20"/>
          <w:szCs w:val="20"/>
        </w:rPr>
        <w:t>;</w:t>
      </w:r>
      <w:r w:rsidR="00710696">
        <w:rPr>
          <w:rFonts w:ascii="Arial" w:hAnsi="Arial" w:cs="Arial"/>
          <w:sz w:val="20"/>
          <w:szCs w:val="20"/>
        </w:rPr>
        <w:t xml:space="preserve"> (H</w:t>
      </w:r>
      <w:r w:rsidR="00554A93">
        <w:rPr>
          <w:rFonts w:ascii="Arial" w:hAnsi="Arial" w:cs="Arial"/>
          <w:sz w:val="20"/>
          <w:szCs w:val="20"/>
        </w:rPr>
        <w:t>uman Resources</w:t>
      </w:r>
      <w:r w:rsidR="00710696">
        <w:rPr>
          <w:rFonts w:ascii="Arial" w:hAnsi="Arial" w:cs="Arial"/>
          <w:sz w:val="20"/>
          <w:szCs w:val="20"/>
        </w:rPr>
        <w:t>)</w:t>
      </w:r>
    </w:p>
    <w:p w14:paraId="2E730386" w14:textId="05AFC5DE" w:rsidR="00121556" w:rsidRPr="002977CE" w:rsidRDefault="00121556" w:rsidP="006F0F5B">
      <w:pPr>
        <w:numPr>
          <w:ilvl w:val="0"/>
          <w:numId w:val="6"/>
        </w:numPr>
        <w:jc w:val="both"/>
        <w:rPr>
          <w:rFonts w:ascii="Arial" w:hAnsi="Arial" w:cs="Arial"/>
          <w:sz w:val="20"/>
          <w:szCs w:val="20"/>
        </w:rPr>
      </w:pPr>
      <w:r w:rsidRPr="002977CE">
        <w:rPr>
          <w:rFonts w:ascii="Arial" w:hAnsi="Arial" w:cs="Arial"/>
          <w:sz w:val="20"/>
          <w:szCs w:val="20"/>
        </w:rPr>
        <w:t>Reduction in</w:t>
      </w:r>
      <w:r w:rsidR="006D5DEE">
        <w:rPr>
          <w:rFonts w:ascii="Arial" w:hAnsi="Arial" w:cs="Arial"/>
          <w:sz w:val="20"/>
          <w:szCs w:val="20"/>
        </w:rPr>
        <w:t xml:space="preserve"> LTI</w:t>
      </w:r>
      <w:r w:rsidR="0010381A">
        <w:rPr>
          <w:rFonts w:ascii="Arial" w:hAnsi="Arial" w:cs="Arial"/>
          <w:sz w:val="20"/>
          <w:szCs w:val="20"/>
        </w:rPr>
        <w:t xml:space="preserve"> </w:t>
      </w:r>
      <w:r w:rsidRPr="002977CE">
        <w:rPr>
          <w:rFonts w:ascii="Arial" w:hAnsi="Arial" w:cs="Arial"/>
          <w:sz w:val="20"/>
          <w:szCs w:val="20"/>
        </w:rPr>
        <w:t>– average days lost</w:t>
      </w:r>
      <w:r w:rsidR="00A43E78">
        <w:rPr>
          <w:rFonts w:ascii="Arial" w:hAnsi="Arial" w:cs="Arial"/>
          <w:sz w:val="20"/>
          <w:szCs w:val="20"/>
        </w:rPr>
        <w:t>;</w:t>
      </w:r>
      <w:r w:rsidR="00710696">
        <w:rPr>
          <w:rFonts w:ascii="Arial" w:hAnsi="Arial" w:cs="Arial"/>
          <w:sz w:val="20"/>
          <w:szCs w:val="20"/>
        </w:rPr>
        <w:t xml:space="preserve"> </w:t>
      </w:r>
      <w:r w:rsidR="00554A93">
        <w:rPr>
          <w:rFonts w:ascii="Arial" w:hAnsi="Arial" w:cs="Arial"/>
          <w:sz w:val="20"/>
          <w:szCs w:val="20"/>
        </w:rPr>
        <w:t>(Human Resources</w:t>
      </w:r>
      <w:r w:rsidR="00710696">
        <w:rPr>
          <w:rFonts w:ascii="Arial" w:hAnsi="Arial" w:cs="Arial"/>
          <w:sz w:val="20"/>
          <w:szCs w:val="20"/>
        </w:rPr>
        <w:t>)</w:t>
      </w:r>
    </w:p>
    <w:p w14:paraId="0D5AF0EB" w14:textId="324133A4" w:rsidR="00121556" w:rsidRPr="002977CE" w:rsidRDefault="00121556" w:rsidP="006F0F5B">
      <w:pPr>
        <w:numPr>
          <w:ilvl w:val="0"/>
          <w:numId w:val="6"/>
        </w:numPr>
        <w:jc w:val="both"/>
        <w:rPr>
          <w:rFonts w:ascii="Arial" w:hAnsi="Arial" w:cs="Arial"/>
          <w:sz w:val="20"/>
          <w:szCs w:val="20"/>
        </w:rPr>
      </w:pPr>
      <w:r w:rsidRPr="002977CE">
        <w:rPr>
          <w:rFonts w:ascii="Arial" w:hAnsi="Arial" w:cs="Arial"/>
          <w:sz w:val="20"/>
          <w:szCs w:val="20"/>
        </w:rPr>
        <w:t>Complete inspections/audits within specified timeframes</w:t>
      </w:r>
      <w:r w:rsidR="00A43E78">
        <w:rPr>
          <w:rFonts w:ascii="Arial" w:hAnsi="Arial" w:cs="Arial"/>
          <w:sz w:val="20"/>
          <w:szCs w:val="20"/>
        </w:rPr>
        <w:t>;</w:t>
      </w:r>
      <w:r w:rsidR="00710696">
        <w:rPr>
          <w:rFonts w:ascii="Arial" w:hAnsi="Arial" w:cs="Arial"/>
          <w:sz w:val="20"/>
          <w:szCs w:val="20"/>
        </w:rPr>
        <w:t xml:space="preserve"> (WHS Committee)</w:t>
      </w:r>
    </w:p>
    <w:p w14:paraId="74D9148D" w14:textId="3F3F620A" w:rsidR="00121556" w:rsidRPr="002977CE" w:rsidRDefault="006D5DEE" w:rsidP="006F0F5B">
      <w:pPr>
        <w:numPr>
          <w:ilvl w:val="0"/>
          <w:numId w:val="6"/>
        </w:numPr>
        <w:jc w:val="both"/>
        <w:rPr>
          <w:rFonts w:ascii="Arial" w:hAnsi="Arial" w:cs="Arial"/>
          <w:sz w:val="20"/>
          <w:szCs w:val="20"/>
        </w:rPr>
      </w:pPr>
      <w:r>
        <w:rPr>
          <w:rFonts w:ascii="Arial" w:hAnsi="Arial" w:cs="Arial"/>
          <w:sz w:val="20"/>
          <w:szCs w:val="20"/>
        </w:rPr>
        <w:t>Corrective a</w:t>
      </w:r>
      <w:r w:rsidR="00121556" w:rsidRPr="002977CE">
        <w:rPr>
          <w:rFonts w:ascii="Arial" w:hAnsi="Arial" w:cs="Arial"/>
          <w:sz w:val="20"/>
          <w:szCs w:val="20"/>
        </w:rPr>
        <w:t>ctions completed within specified timeframes</w:t>
      </w:r>
      <w:r w:rsidR="00A43E78">
        <w:rPr>
          <w:rFonts w:ascii="Arial" w:hAnsi="Arial" w:cs="Arial"/>
          <w:sz w:val="20"/>
          <w:szCs w:val="20"/>
        </w:rPr>
        <w:t>;</w:t>
      </w:r>
      <w:r w:rsidR="00710696">
        <w:rPr>
          <w:rFonts w:ascii="Arial" w:hAnsi="Arial" w:cs="Arial"/>
          <w:sz w:val="20"/>
          <w:szCs w:val="20"/>
        </w:rPr>
        <w:t xml:space="preserve"> (WHS Committee</w:t>
      </w:r>
      <w:r w:rsidR="00E70569">
        <w:rPr>
          <w:rFonts w:ascii="Arial" w:hAnsi="Arial" w:cs="Arial"/>
          <w:sz w:val="20"/>
          <w:szCs w:val="20"/>
        </w:rPr>
        <w:t>/HSR)</w:t>
      </w:r>
    </w:p>
    <w:p w14:paraId="46F6535E" w14:textId="3FFFA99C" w:rsidR="006D5DEE" w:rsidRDefault="00121556" w:rsidP="006F0F5B">
      <w:pPr>
        <w:numPr>
          <w:ilvl w:val="0"/>
          <w:numId w:val="6"/>
        </w:numPr>
        <w:jc w:val="both"/>
        <w:rPr>
          <w:rFonts w:ascii="Arial" w:hAnsi="Arial" w:cs="Arial"/>
          <w:sz w:val="20"/>
          <w:szCs w:val="20"/>
        </w:rPr>
      </w:pPr>
      <w:r w:rsidRPr="006D5DEE">
        <w:rPr>
          <w:rFonts w:ascii="Arial" w:hAnsi="Arial" w:cs="Arial"/>
          <w:sz w:val="20"/>
          <w:szCs w:val="20"/>
        </w:rPr>
        <w:t>Undertake Emergency Response Plan practi</w:t>
      </w:r>
      <w:r w:rsidR="006D5DEE">
        <w:rPr>
          <w:rFonts w:ascii="Arial" w:hAnsi="Arial" w:cs="Arial"/>
          <w:sz w:val="20"/>
          <w:szCs w:val="20"/>
        </w:rPr>
        <w:t>ces within specified timeframes</w:t>
      </w:r>
      <w:r w:rsidR="00A43E78">
        <w:rPr>
          <w:rFonts w:ascii="Arial" w:hAnsi="Arial" w:cs="Arial"/>
          <w:sz w:val="20"/>
          <w:szCs w:val="20"/>
        </w:rPr>
        <w:t>;</w:t>
      </w:r>
      <w:r w:rsidR="00E70569">
        <w:rPr>
          <w:rFonts w:ascii="Arial" w:hAnsi="Arial" w:cs="Arial"/>
          <w:sz w:val="20"/>
          <w:szCs w:val="20"/>
        </w:rPr>
        <w:t xml:space="preserve"> (WHSA)</w:t>
      </w:r>
    </w:p>
    <w:p w14:paraId="72E91796" w14:textId="5DC2B0AB" w:rsidR="00121556" w:rsidRPr="006D5DEE" w:rsidRDefault="00121556" w:rsidP="006F0F5B">
      <w:pPr>
        <w:numPr>
          <w:ilvl w:val="0"/>
          <w:numId w:val="6"/>
        </w:numPr>
        <w:jc w:val="both"/>
        <w:rPr>
          <w:rFonts w:ascii="Arial" w:hAnsi="Arial" w:cs="Arial"/>
          <w:sz w:val="20"/>
          <w:szCs w:val="20"/>
        </w:rPr>
      </w:pPr>
      <w:r w:rsidRPr="006D5DEE">
        <w:rPr>
          <w:rFonts w:ascii="Arial" w:hAnsi="Arial" w:cs="Arial"/>
          <w:sz w:val="20"/>
          <w:szCs w:val="20"/>
        </w:rPr>
        <w:t>Review of consultative arrangements.</w:t>
      </w:r>
      <w:r w:rsidR="00E70569">
        <w:rPr>
          <w:rFonts w:ascii="Arial" w:hAnsi="Arial" w:cs="Arial"/>
          <w:sz w:val="20"/>
          <w:szCs w:val="20"/>
        </w:rPr>
        <w:t xml:space="preserve"> (WHS Committee)</w:t>
      </w:r>
    </w:p>
    <w:p w14:paraId="733AB88B" w14:textId="77777777" w:rsidR="00121556" w:rsidRPr="002977CE" w:rsidRDefault="00121556" w:rsidP="00121556">
      <w:pPr>
        <w:spacing w:before="120"/>
        <w:jc w:val="both"/>
        <w:rPr>
          <w:rFonts w:ascii="Arial" w:hAnsi="Arial" w:cs="Arial"/>
          <w:sz w:val="20"/>
          <w:szCs w:val="20"/>
        </w:rPr>
      </w:pPr>
      <w:r w:rsidRPr="002977CE">
        <w:rPr>
          <w:rFonts w:ascii="Arial" w:hAnsi="Arial" w:cs="Arial"/>
          <w:sz w:val="20"/>
          <w:szCs w:val="20"/>
        </w:rPr>
        <w:t xml:space="preserve">Performance targets will be set specific to the </w:t>
      </w:r>
      <w:r w:rsidR="00A77C04">
        <w:rPr>
          <w:rFonts w:ascii="Arial" w:hAnsi="Arial" w:cs="Arial"/>
          <w:sz w:val="20"/>
          <w:szCs w:val="20"/>
        </w:rPr>
        <w:t>workspace</w:t>
      </w:r>
      <w:r w:rsidRPr="002977CE">
        <w:rPr>
          <w:rFonts w:ascii="Arial" w:hAnsi="Arial" w:cs="Arial"/>
          <w:sz w:val="20"/>
          <w:szCs w:val="20"/>
        </w:rPr>
        <w:t xml:space="preserve"> and incorporated into </w:t>
      </w:r>
      <w:r w:rsidR="00B64855">
        <w:rPr>
          <w:rFonts w:ascii="Arial" w:hAnsi="Arial" w:cs="Arial"/>
          <w:sz w:val="20"/>
          <w:szCs w:val="20"/>
        </w:rPr>
        <w:t>p</w:t>
      </w:r>
      <w:r w:rsidRPr="002977CE">
        <w:rPr>
          <w:rFonts w:ascii="Arial" w:hAnsi="Arial" w:cs="Arial"/>
          <w:sz w:val="20"/>
          <w:szCs w:val="20"/>
        </w:rPr>
        <w:t xml:space="preserve">osition </w:t>
      </w:r>
      <w:r w:rsidR="00B64855">
        <w:rPr>
          <w:rFonts w:ascii="Arial" w:hAnsi="Arial" w:cs="Arial"/>
          <w:sz w:val="20"/>
          <w:szCs w:val="20"/>
        </w:rPr>
        <w:t>d</w:t>
      </w:r>
      <w:r w:rsidRPr="002977CE">
        <w:rPr>
          <w:rFonts w:ascii="Arial" w:hAnsi="Arial" w:cs="Arial"/>
          <w:sz w:val="20"/>
          <w:szCs w:val="20"/>
        </w:rPr>
        <w:t xml:space="preserve">escriptions and </w:t>
      </w:r>
      <w:r w:rsidR="00B64855">
        <w:rPr>
          <w:rFonts w:ascii="Arial" w:hAnsi="Arial" w:cs="Arial"/>
          <w:sz w:val="20"/>
          <w:szCs w:val="20"/>
        </w:rPr>
        <w:t>p</w:t>
      </w:r>
      <w:r w:rsidRPr="002977CE">
        <w:rPr>
          <w:rFonts w:ascii="Arial" w:hAnsi="Arial" w:cs="Arial"/>
          <w:sz w:val="20"/>
          <w:szCs w:val="20"/>
        </w:rPr>
        <w:t xml:space="preserve">erformance </w:t>
      </w:r>
      <w:r w:rsidR="00B64855">
        <w:rPr>
          <w:rFonts w:ascii="Arial" w:hAnsi="Arial" w:cs="Arial"/>
          <w:sz w:val="20"/>
          <w:szCs w:val="20"/>
        </w:rPr>
        <w:t>e</w:t>
      </w:r>
      <w:r w:rsidRPr="002977CE">
        <w:rPr>
          <w:rFonts w:ascii="Arial" w:hAnsi="Arial" w:cs="Arial"/>
          <w:sz w:val="20"/>
          <w:szCs w:val="20"/>
        </w:rPr>
        <w:t xml:space="preserve">valuation for individuals and organisation. </w:t>
      </w:r>
    </w:p>
    <w:p w14:paraId="2EC6B1CB" w14:textId="77777777" w:rsidR="00121556" w:rsidRPr="004A4172" w:rsidRDefault="00121556" w:rsidP="00121556">
      <w:pPr>
        <w:pStyle w:val="Heading2"/>
        <w:shd w:val="clear" w:color="auto" w:fill="F2F2F2"/>
        <w:rPr>
          <w:rFonts w:cs="Arial"/>
        </w:rPr>
      </w:pPr>
      <w:bookmarkStart w:id="42" w:name="_Toc297285095"/>
      <w:bookmarkStart w:id="43" w:name="_Toc30166414"/>
      <w:r w:rsidRPr="004A4172">
        <w:rPr>
          <w:rFonts w:cs="Arial"/>
        </w:rPr>
        <w:t xml:space="preserve">Objectives </w:t>
      </w:r>
      <w:r w:rsidR="006E63BB">
        <w:rPr>
          <w:rFonts w:cs="Arial"/>
        </w:rPr>
        <w:t>and</w:t>
      </w:r>
      <w:r w:rsidRPr="004A4172">
        <w:rPr>
          <w:rFonts w:cs="Arial"/>
        </w:rPr>
        <w:t xml:space="preserve"> Targets Procedure</w:t>
      </w:r>
      <w:bookmarkEnd w:id="42"/>
      <w:bookmarkEnd w:id="43"/>
    </w:p>
    <w:p w14:paraId="179F97FC" w14:textId="77777777" w:rsidR="00121556" w:rsidRPr="002977CE" w:rsidRDefault="00121556" w:rsidP="0010381A">
      <w:pPr>
        <w:spacing w:before="100"/>
        <w:jc w:val="both"/>
        <w:rPr>
          <w:rFonts w:ascii="Arial" w:hAnsi="Arial" w:cs="Arial"/>
          <w:sz w:val="20"/>
          <w:szCs w:val="20"/>
        </w:rPr>
      </w:pPr>
      <w:r w:rsidRPr="002977CE">
        <w:rPr>
          <w:rFonts w:ascii="Arial" w:hAnsi="Arial" w:cs="Arial"/>
          <w:sz w:val="20"/>
          <w:szCs w:val="20"/>
        </w:rPr>
        <w:t xml:space="preserve">WHS performance in the </w:t>
      </w:r>
      <w:r w:rsidR="00A77C04">
        <w:rPr>
          <w:rFonts w:ascii="Arial" w:hAnsi="Arial" w:cs="Arial"/>
          <w:sz w:val="20"/>
          <w:szCs w:val="20"/>
        </w:rPr>
        <w:t>workspace</w:t>
      </w:r>
      <w:r w:rsidR="009F653E">
        <w:rPr>
          <w:rFonts w:ascii="Arial" w:hAnsi="Arial" w:cs="Arial"/>
          <w:sz w:val="20"/>
          <w:szCs w:val="20"/>
        </w:rPr>
        <w:t xml:space="preserve"> will be</w:t>
      </w:r>
      <w:r w:rsidRPr="002977CE">
        <w:rPr>
          <w:rFonts w:ascii="Arial" w:hAnsi="Arial" w:cs="Arial"/>
          <w:sz w:val="20"/>
          <w:szCs w:val="20"/>
        </w:rPr>
        <w:t xml:space="preserve"> </w:t>
      </w:r>
      <w:r w:rsidR="009F653E" w:rsidRPr="002977CE">
        <w:rPr>
          <w:rFonts w:ascii="Arial" w:hAnsi="Arial" w:cs="Arial"/>
          <w:sz w:val="20"/>
          <w:szCs w:val="20"/>
        </w:rPr>
        <w:t>measure</w:t>
      </w:r>
      <w:r w:rsidR="009F653E">
        <w:rPr>
          <w:rFonts w:ascii="Arial" w:hAnsi="Arial" w:cs="Arial"/>
          <w:sz w:val="20"/>
          <w:szCs w:val="20"/>
        </w:rPr>
        <w:t>d</w:t>
      </w:r>
      <w:r w:rsidR="009F653E" w:rsidRPr="002977CE">
        <w:rPr>
          <w:rFonts w:ascii="Arial" w:hAnsi="Arial" w:cs="Arial"/>
          <w:sz w:val="20"/>
          <w:szCs w:val="20"/>
        </w:rPr>
        <w:t xml:space="preserve"> and analyse</w:t>
      </w:r>
      <w:r w:rsidR="009F653E">
        <w:rPr>
          <w:rFonts w:ascii="Arial" w:hAnsi="Arial" w:cs="Arial"/>
          <w:sz w:val="20"/>
          <w:szCs w:val="20"/>
        </w:rPr>
        <w:t>d</w:t>
      </w:r>
      <w:r w:rsidR="009F653E" w:rsidRPr="002977CE">
        <w:rPr>
          <w:rFonts w:ascii="Arial" w:hAnsi="Arial" w:cs="Arial"/>
          <w:sz w:val="20"/>
          <w:szCs w:val="20"/>
        </w:rPr>
        <w:t xml:space="preserve"> </w:t>
      </w:r>
      <w:r w:rsidRPr="002977CE">
        <w:rPr>
          <w:rFonts w:ascii="Arial" w:hAnsi="Arial" w:cs="Arial"/>
          <w:sz w:val="20"/>
          <w:szCs w:val="20"/>
        </w:rPr>
        <w:t>and responsibilities</w:t>
      </w:r>
      <w:r w:rsidR="009F653E">
        <w:rPr>
          <w:rFonts w:ascii="Arial" w:hAnsi="Arial" w:cs="Arial"/>
          <w:sz w:val="20"/>
          <w:szCs w:val="20"/>
        </w:rPr>
        <w:t xml:space="preserve"> allocated</w:t>
      </w:r>
      <w:r w:rsidRPr="002977CE">
        <w:rPr>
          <w:rFonts w:ascii="Arial" w:hAnsi="Arial" w:cs="Arial"/>
          <w:sz w:val="20"/>
          <w:szCs w:val="20"/>
        </w:rPr>
        <w:t xml:space="preserve"> to individuals within the company to assist in meeting WHS targets and to encourage continual improvement.</w:t>
      </w:r>
    </w:p>
    <w:p w14:paraId="60964CDA" w14:textId="77777777" w:rsidR="00121556" w:rsidRPr="002977CE" w:rsidRDefault="00121556" w:rsidP="006F0F5B">
      <w:pPr>
        <w:numPr>
          <w:ilvl w:val="0"/>
          <w:numId w:val="37"/>
        </w:numPr>
        <w:spacing w:before="100"/>
        <w:jc w:val="both"/>
        <w:rPr>
          <w:rFonts w:ascii="Arial" w:hAnsi="Arial" w:cs="Arial"/>
          <w:b/>
          <w:sz w:val="20"/>
          <w:szCs w:val="20"/>
        </w:rPr>
      </w:pPr>
      <w:r w:rsidRPr="002977CE">
        <w:rPr>
          <w:rFonts w:ascii="Arial" w:hAnsi="Arial" w:cs="Arial"/>
          <w:b/>
          <w:sz w:val="20"/>
          <w:szCs w:val="20"/>
        </w:rPr>
        <w:t>Responsibilities:</w:t>
      </w:r>
    </w:p>
    <w:p w14:paraId="010F2AC7" w14:textId="77777777" w:rsidR="00121556" w:rsidRPr="00C556DA" w:rsidRDefault="00121556" w:rsidP="0010381A">
      <w:pPr>
        <w:spacing w:before="100"/>
        <w:jc w:val="both"/>
        <w:rPr>
          <w:rFonts w:ascii="Arial" w:eastAsia="Calibri" w:hAnsi="Arial" w:cs="Arial"/>
          <w:sz w:val="20"/>
          <w:szCs w:val="20"/>
        </w:rPr>
      </w:pPr>
      <w:r w:rsidRPr="00C556DA">
        <w:rPr>
          <w:rFonts w:ascii="Arial" w:eastAsia="Calibri" w:hAnsi="Arial" w:cs="Arial"/>
          <w:sz w:val="20"/>
          <w:szCs w:val="20"/>
        </w:rPr>
        <w:t xml:space="preserve">At </w:t>
      </w:r>
      <w:proofErr w:type="gramStart"/>
      <w:r w:rsidR="002E0DB1">
        <w:rPr>
          <w:rFonts w:ascii="Arial" w:eastAsia="Calibri" w:hAnsi="Arial" w:cs="Arial"/>
          <w:sz w:val="20"/>
          <w:szCs w:val="20"/>
        </w:rPr>
        <w:t>The</w:t>
      </w:r>
      <w:proofErr w:type="gramEnd"/>
      <w:r w:rsidR="002E0DB1">
        <w:rPr>
          <w:rFonts w:ascii="Arial" w:eastAsia="Calibri" w:hAnsi="Arial" w:cs="Arial"/>
          <w:sz w:val="20"/>
          <w:szCs w:val="20"/>
        </w:rPr>
        <w:t xml:space="preserve"> Edge </w:t>
      </w:r>
      <w:r w:rsidR="006C448F">
        <w:rPr>
          <w:rFonts w:ascii="Arial" w:eastAsia="Calibri" w:hAnsi="Arial" w:cs="Arial"/>
          <w:sz w:val="20"/>
          <w:szCs w:val="20"/>
        </w:rPr>
        <w:t>Fabrication Lab</w:t>
      </w:r>
      <w:r w:rsidRPr="00C556DA">
        <w:rPr>
          <w:rFonts w:ascii="Arial" w:eastAsia="Calibri" w:hAnsi="Arial" w:cs="Arial"/>
          <w:sz w:val="20"/>
          <w:szCs w:val="20"/>
        </w:rPr>
        <w:t xml:space="preserve"> the </w:t>
      </w:r>
      <w:r w:rsidR="00C820D6" w:rsidRPr="007F4D78">
        <w:rPr>
          <w:rFonts w:ascii="Arial" w:eastAsia="Calibri" w:hAnsi="Arial" w:cs="Arial"/>
          <w:sz w:val="20"/>
          <w:szCs w:val="20"/>
        </w:rPr>
        <w:t>Management Representative</w:t>
      </w:r>
      <w:r w:rsidRPr="00C556DA">
        <w:rPr>
          <w:rFonts w:ascii="Arial" w:eastAsia="Calibri" w:hAnsi="Arial" w:cs="Arial"/>
          <w:sz w:val="20"/>
          <w:szCs w:val="20"/>
        </w:rPr>
        <w:t xml:space="preserve"> is responsible for ensuring that</w:t>
      </w:r>
      <w:r w:rsidR="00B64855">
        <w:rPr>
          <w:rFonts w:ascii="Arial" w:eastAsia="Calibri" w:hAnsi="Arial" w:cs="Arial"/>
          <w:sz w:val="20"/>
          <w:szCs w:val="20"/>
        </w:rPr>
        <w:t xml:space="preserve"> they</w:t>
      </w:r>
      <w:r w:rsidRPr="00C556DA">
        <w:rPr>
          <w:rFonts w:ascii="Arial" w:eastAsia="Calibri" w:hAnsi="Arial" w:cs="Arial"/>
          <w:sz w:val="20"/>
          <w:szCs w:val="20"/>
        </w:rPr>
        <w:t>:</w:t>
      </w:r>
    </w:p>
    <w:p w14:paraId="3DE8D721" w14:textId="77777777" w:rsidR="00121556" w:rsidRPr="002977CE" w:rsidRDefault="00121556" w:rsidP="006F0F5B">
      <w:pPr>
        <w:numPr>
          <w:ilvl w:val="0"/>
          <w:numId w:val="35"/>
        </w:numPr>
        <w:jc w:val="both"/>
        <w:rPr>
          <w:rFonts w:ascii="Arial" w:hAnsi="Arial" w:cs="Arial"/>
          <w:sz w:val="20"/>
          <w:szCs w:val="20"/>
        </w:rPr>
      </w:pPr>
      <w:r w:rsidRPr="002977CE">
        <w:rPr>
          <w:rFonts w:ascii="Arial" w:hAnsi="Arial" w:cs="Arial"/>
          <w:sz w:val="20"/>
          <w:szCs w:val="20"/>
        </w:rPr>
        <w:t xml:space="preserve">Develop and implement a </w:t>
      </w:r>
      <w:r w:rsidR="00C500E7">
        <w:rPr>
          <w:rFonts w:ascii="Arial" w:hAnsi="Arial" w:cs="Arial"/>
          <w:sz w:val="20"/>
          <w:szCs w:val="20"/>
        </w:rPr>
        <w:t>WHSMS</w:t>
      </w:r>
      <w:r w:rsidR="001B473E">
        <w:rPr>
          <w:rFonts w:ascii="Arial" w:hAnsi="Arial" w:cs="Arial"/>
          <w:sz w:val="20"/>
          <w:szCs w:val="20"/>
        </w:rPr>
        <w:t xml:space="preserve"> Manual</w:t>
      </w:r>
      <w:r w:rsidR="00A43E78">
        <w:rPr>
          <w:rFonts w:ascii="Arial" w:hAnsi="Arial" w:cs="Arial"/>
          <w:sz w:val="20"/>
          <w:szCs w:val="20"/>
        </w:rPr>
        <w:t>;</w:t>
      </w:r>
    </w:p>
    <w:p w14:paraId="2891E7BB" w14:textId="77777777" w:rsidR="00121556" w:rsidRPr="002977CE" w:rsidRDefault="00121556" w:rsidP="006F0F5B">
      <w:pPr>
        <w:numPr>
          <w:ilvl w:val="0"/>
          <w:numId w:val="35"/>
        </w:numPr>
        <w:jc w:val="both"/>
        <w:rPr>
          <w:rFonts w:ascii="Arial" w:hAnsi="Arial" w:cs="Arial"/>
          <w:sz w:val="20"/>
          <w:szCs w:val="20"/>
        </w:rPr>
      </w:pPr>
      <w:r w:rsidRPr="002977CE">
        <w:rPr>
          <w:rFonts w:ascii="Arial" w:hAnsi="Arial" w:cs="Arial"/>
          <w:sz w:val="20"/>
          <w:szCs w:val="20"/>
        </w:rPr>
        <w:t xml:space="preserve">Identify and assess the training needs of </w:t>
      </w:r>
      <w:r w:rsidR="00E34DA5">
        <w:rPr>
          <w:rFonts w:ascii="Arial" w:hAnsi="Arial" w:cs="Arial"/>
          <w:sz w:val="20"/>
          <w:szCs w:val="20"/>
        </w:rPr>
        <w:t>workers</w:t>
      </w:r>
      <w:r w:rsidR="00A43E78">
        <w:rPr>
          <w:rFonts w:ascii="Arial" w:hAnsi="Arial" w:cs="Arial"/>
          <w:sz w:val="20"/>
          <w:szCs w:val="20"/>
        </w:rPr>
        <w:t>;</w:t>
      </w:r>
    </w:p>
    <w:p w14:paraId="70FE103A" w14:textId="77777777" w:rsidR="00121556" w:rsidRPr="002977CE" w:rsidRDefault="00E50956" w:rsidP="006F0F5B">
      <w:pPr>
        <w:numPr>
          <w:ilvl w:val="0"/>
          <w:numId w:val="35"/>
        </w:numPr>
        <w:jc w:val="both"/>
        <w:rPr>
          <w:rFonts w:ascii="Arial" w:hAnsi="Arial" w:cs="Arial"/>
          <w:sz w:val="20"/>
          <w:szCs w:val="20"/>
        </w:rPr>
      </w:pPr>
      <w:r>
        <w:rPr>
          <w:rFonts w:ascii="Arial" w:hAnsi="Arial" w:cs="Arial"/>
          <w:sz w:val="20"/>
          <w:szCs w:val="20"/>
        </w:rPr>
        <w:t>Establish contractor m</w:t>
      </w:r>
      <w:r w:rsidR="00121556" w:rsidRPr="002977CE">
        <w:rPr>
          <w:rFonts w:ascii="Arial" w:hAnsi="Arial" w:cs="Arial"/>
          <w:sz w:val="20"/>
          <w:szCs w:val="20"/>
        </w:rPr>
        <w:t>anagement procedures</w:t>
      </w:r>
      <w:r w:rsidR="00A43E78">
        <w:rPr>
          <w:rFonts w:ascii="Arial" w:hAnsi="Arial" w:cs="Arial"/>
          <w:sz w:val="20"/>
          <w:szCs w:val="20"/>
        </w:rPr>
        <w:t>;</w:t>
      </w:r>
    </w:p>
    <w:p w14:paraId="5DC16972" w14:textId="77777777" w:rsidR="00121556" w:rsidRPr="002977CE" w:rsidRDefault="00121556" w:rsidP="006F0F5B">
      <w:pPr>
        <w:numPr>
          <w:ilvl w:val="0"/>
          <w:numId w:val="35"/>
        </w:numPr>
        <w:jc w:val="both"/>
        <w:rPr>
          <w:rFonts w:ascii="Arial" w:hAnsi="Arial" w:cs="Arial"/>
          <w:sz w:val="20"/>
          <w:szCs w:val="20"/>
        </w:rPr>
      </w:pPr>
      <w:r w:rsidRPr="002977CE">
        <w:rPr>
          <w:rFonts w:ascii="Arial" w:hAnsi="Arial" w:cs="Arial"/>
          <w:sz w:val="20"/>
          <w:szCs w:val="20"/>
        </w:rPr>
        <w:t xml:space="preserve">Establish effective consultation mechanisms with all relevant </w:t>
      </w:r>
      <w:r w:rsidR="00346AA6">
        <w:rPr>
          <w:rFonts w:ascii="Arial" w:hAnsi="Arial" w:cs="Arial"/>
          <w:sz w:val="20"/>
          <w:szCs w:val="20"/>
        </w:rPr>
        <w:t>persons</w:t>
      </w:r>
      <w:r w:rsidRPr="002977CE">
        <w:rPr>
          <w:rFonts w:ascii="Arial" w:hAnsi="Arial" w:cs="Arial"/>
          <w:sz w:val="20"/>
          <w:szCs w:val="20"/>
        </w:rPr>
        <w:t>.</w:t>
      </w:r>
    </w:p>
    <w:p w14:paraId="5FF720D7" w14:textId="77777777" w:rsidR="001B473E" w:rsidRDefault="00121556" w:rsidP="006F0F5B">
      <w:pPr>
        <w:numPr>
          <w:ilvl w:val="0"/>
          <w:numId w:val="36"/>
        </w:numPr>
        <w:jc w:val="both"/>
        <w:rPr>
          <w:rFonts w:ascii="Arial" w:hAnsi="Arial" w:cs="Arial"/>
          <w:sz w:val="20"/>
          <w:szCs w:val="20"/>
        </w:rPr>
      </w:pPr>
      <w:r w:rsidRPr="001B473E">
        <w:rPr>
          <w:rFonts w:ascii="Arial" w:hAnsi="Arial" w:cs="Arial"/>
          <w:sz w:val="20"/>
          <w:szCs w:val="20"/>
        </w:rPr>
        <w:t xml:space="preserve">Assist with the implementation and day to day operation of the </w:t>
      </w:r>
      <w:r w:rsidR="00C500E7">
        <w:rPr>
          <w:rFonts w:ascii="Arial" w:hAnsi="Arial" w:cs="Arial"/>
          <w:sz w:val="20"/>
          <w:szCs w:val="20"/>
        </w:rPr>
        <w:t>WHSMS</w:t>
      </w:r>
      <w:r w:rsidR="001B473E" w:rsidRPr="001B473E">
        <w:rPr>
          <w:rFonts w:ascii="Arial" w:hAnsi="Arial" w:cs="Arial"/>
          <w:sz w:val="20"/>
          <w:szCs w:val="20"/>
        </w:rPr>
        <w:t xml:space="preserve"> Manual</w:t>
      </w:r>
      <w:r w:rsidR="00A43E78">
        <w:rPr>
          <w:rFonts w:ascii="Arial" w:hAnsi="Arial" w:cs="Arial"/>
          <w:sz w:val="20"/>
          <w:szCs w:val="20"/>
        </w:rPr>
        <w:t>;</w:t>
      </w:r>
      <w:r w:rsidR="00B81E49" w:rsidRPr="001B473E">
        <w:rPr>
          <w:rFonts w:ascii="Arial" w:hAnsi="Arial" w:cs="Arial"/>
          <w:sz w:val="20"/>
          <w:szCs w:val="20"/>
        </w:rPr>
        <w:t xml:space="preserve"> </w:t>
      </w:r>
    </w:p>
    <w:p w14:paraId="26B3BD8F" w14:textId="77777777" w:rsidR="00121556" w:rsidRPr="001B473E" w:rsidRDefault="00121556" w:rsidP="006F0F5B">
      <w:pPr>
        <w:numPr>
          <w:ilvl w:val="0"/>
          <w:numId w:val="36"/>
        </w:numPr>
        <w:jc w:val="both"/>
        <w:rPr>
          <w:rFonts w:ascii="Arial" w:hAnsi="Arial" w:cs="Arial"/>
          <w:sz w:val="20"/>
          <w:szCs w:val="20"/>
        </w:rPr>
      </w:pPr>
      <w:r w:rsidRPr="001B473E">
        <w:rPr>
          <w:rFonts w:ascii="Arial" w:hAnsi="Arial" w:cs="Arial"/>
          <w:sz w:val="20"/>
          <w:szCs w:val="20"/>
        </w:rPr>
        <w:t xml:space="preserve">Provide and organise </w:t>
      </w:r>
      <w:r w:rsidR="00C500E7">
        <w:rPr>
          <w:rFonts w:ascii="Arial" w:hAnsi="Arial" w:cs="Arial"/>
          <w:sz w:val="20"/>
          <w:szCs w:val="20"/>
        </w:rPr>
        <w:t>WHSMS</w:t>
      </w:r>
      <w:r w:rsidRPr="001B473E">
        <w:rPr>
          <w:rFonts w:ascii="Arial" w:hAnsi="Arial" w:cs="Arial"/>
          <w:sz w:val="20"/>
          <w:szCs w:val="20"/>
        </w:rPr>
        <w:t xml:space="preserve"> training for </w:t>
      </w:r>
      <w:r w:rsidR="00E34DA5">
        <w:rPr>
          <w:rFonts w:ascii="Arial" w:hAnsi="Arial" w:cs="Arial"/>
          <w:sz w:val="20"/>
          <w:szCs w:val="20"/>
        </w:rPr>
        <w:t>workers</w:t>
      </w:r>
      <w:r w:rsidRPr="001B473E">
        <w:rPr>
          <w:rFonts w:ascii="Arial" w:hAnsi="Arial" w:cs="Arial"/>
          <w:sz w:val="20"/>
          <w:szCs w:val="20"/>
        </w:rPr>
        <w:t xml:space="preserve"> as required</w:t>
      </w:r>
      <w:r w:rsidR="00A43E78">
        <w:rPr>
          <w:rFonts w:ascii="Arial" w:hAnsi="Arial" w:cs="Arial"/>
          <w:sz w:val="20"/>
          <w:szCs w:val="20"/>
        </w:rPr>
        <w:t>;</w:t>
      </w:r>
    </w:p>
    <w:p w14:paraId="587BEE8A" w14:textId="77777777" w:rsidR="00121556" w:rsidRPr="002977CE" w:rsidRDefault="00121556" w:rsidP="006F0F5B">
      <w:pPr>
        <w:numPr>
          <w:ilvl w:val="0"/>
          <w:numId w:val="36"/>
        </w:numPr>
        <w:jc w:val="both"/>
        <w:rPr>
          <w:rFonts w:ascii="Arial" w:hAnsi="Arial" w:cs="Arial"/>
          <w:sz w:val="20"/>
          <w:szCs w:val="20"/>
        </w:rPr>
      </w:pPr>
      <w:r w:rsidRPr="002977CE">
        <w:rPr>
          <w:rFonts w:ascii="Arial" w:hAnsi="Arial" w:cs="Arial"/>
          <w:sz w:val="20"/>
          <w:szCs w:val="20"/>
        </w:rPr>
        <w:t>Respond quickly to hazards reports and action corrective actions</w:t>
      </w:r>
      <w:r w:rsidR="00A43E78">
        <w:rPr>
          <w:rFonts w:ascii="Arial" w:hAnsi="Arial" w:cs="Arial"/>
          <w:sz w:val="20"/>
          <w:szCs w:val="20"/>
        </w:rPr>
        <w:t>;</w:t>
      </w:r>
    </w:p>
    <w:p w14:paraId="257B0AF0" w14:textId="77777777" w:rsidR="00121556" w:rsidRPr="002977CE" w:rsidRDefault="00121556" w:rsidP="006F0F5B">
      <w:pPr>
        <w:numPr>
          <w:ilvl w:val="0"/>
          <w:numId w:val="36"/>
        </w:numPr>
        <w:rPr>
          <w:rFonts w:ascii="Arial" w:hAnsi="Arial" w:cs="Arial"/>
          <w:sz w:val="20"/>
          <w:szCs w:val="20"/>
        </w:rPr>
      </w:pPr>
      <w:r w:rsidRPr="002977CE">
        <w:rPr>
          <w:rFonts w:ascii="Arial" w:hAnsi="Arial" w:cs="Arial"/>
          <w:sz w:val="20"/>
          <w:szCs w:val="20"/>
        </w:rPr>
        <w:t>Respond to incidents and ensure</w:t>
      </w:r>
      <w:r w:rsidR="00C820D6">
        <w:rPr>
          <w:rFonts w:ascii="Arial" w:hAnsi="Arial" w:cs="Arial"/>
          <w:sz w:val="20"/>
          <w:szCs w:val="20"/>
        </w:rPr>
        <w:t xml:space="preserve"> </w:t>
      </w:r>
      <w:r w:rsidRPr="002977CE">
        <w:rPr>
          <w:rFonts w:ascii="Arial" w:hAnsi="Arial" w:cs="Arial"/>
          <w:sz w:val="20"/>
          <w:szCs w:val="20"/>
        </w:rPr>
        <w:t xml:space="preserve">procedures are followed and undertake investigations as </w:t>
      </w:r>
      <w:r w:rsidR="00E50956">
        <w:rPr>
          <w:rFonts w:ascii="Arial" w:hAnsi="Arial" w:cs="Arial"/>
          <w:sz w:val="20"/>
          <w:szCs w:val="20"/>
        </w:rPr>
        <w:t>appropriate</w:t>
      </w:r>
      <w:r w:rsidR="00A43E78">
        <w:rPr>
          <w:rFonts w:ascii="Arial" w:hAnsi="Arial" w:cs="Arial"/>
          <w:sz w:val="20"/>
          <w:szCs w:val="20"/>
        </w:rPr>
        <w:t>;</w:t>
      </w:r>
    </w:p>
    <w:p w14:paraId="7C5F54C1" w14:textId="77777777" w:rsidR="00121556" w:rsidRPr="002977CE" w:rsidRDefault="00121556" w:rsidP="006F0F5B">
      <w:pPr>
        <w:numPr>
          <w:ilvl w:val="0"/>
          <w:numId w:val="36"/>
        </w:numPr>
        <w:jc w:val="both"/>
        <w:rPr>
          <w:rFonts w:ascii="Arial" w:hAnsi="Arial" w:cs="Arial"/>
          <w:sz w:val="20"/>
          <w:szCs w:val="20"/>
        </w:rPr>
      </w:pPr>
      <w:r w:rsidRPr="002977CE">
        <w:rPr>
          <w:rFonts w:ascii="Arial" w:hAnsi="Arial" w:cs="Arial"/>
          <w:sz w:val="20"/>
          <w:szCs w:val="20"/>
        </w:rPr>
        <w:t>Ensure implementat</w:t>
      </w:r>
      <w:r w:rsidR="00E50956">
        <w:rPr>
          <w:rFonts w:ascii="Arial" w:hAnsi="Arial" w:cs="Arial"/>
          <w:sz w:val="20"/>
          <w:szCs w:val="20"/>
        </w:rPr>
        <w:t>ion, monitoring and reviews of contractor m</w:t>
      </w:r>
      <w:r w:rsidRPr="002977CE">
        <w:rPr>
          <w:rFonts w:ascii="Arial" w:hAnsi="Arial" w:cs="Arial"/>
          <w:sz w:val="20"/>
          <w:szCs w:val="20"/>
        </w:rPr>
        <w:t>anagement procedures</w:t>
      </w:r>
      <w:r w:rsidR="00A43E78">
        <w:rPr>
          <w:rFonts w:ascii="Arial" w:hAnsi="Arial" w:cs="Arial"/>
          <w:sz w:val="20"/>
          <w:szCs w:val="20"/>
        </w:rPr>
        <w:t>;</w:t>
      </w:r>
    </w:p>
    <w:p w14:paraId="70435976" w14:textId="77777777" w:rsidR="00121556" w:rsidRPr="002977CE" w:rsidRDefault="00121556" w:rsidP="006F0F5B">
      <w:pPr>
        <w:numPr>
          <w:ilvl w:val="0"/>
          <w:numId w:val="36"/>
        </w:numPr>
        <w:rPr>
          <w:rFonts w:ascii="Arial" w:hAnsi="Arial" w:cs="Arial"/>
          <w:sz w:val="20"/>
          <w:szCs w:val="20"/>
        </w:rPr>
      </w:pPr>
      <w:r w:rsidRPr="002977CE">
        <w:rPr>
          <w:rFonts w:ascii="Arial" w:hAnsi="Arial" w:cs="Arial"/>
          <w:sz w:val="20"/>
          <w:szCs w:val="20"/>
        </w:rPr>
        <w:t xml:space="preserve">Practically implement consultation mechanisms with </w:t>
      </w:r>
      <w:r w:rsidR="00E34DA5">
        <w:rPr>
          <w:rFonts w:ascii="Arial" w:hAnsi="Arial" w:cs="Arial"/>
          <w:sz w:val="20"/>
          <w:szCs w:val="20"/>
        </w:rPr>
        <w:t>workers</w:t>
      </w:r>
      <w:r w:rsidRPr="002977CE">
        <w:rPr>
          <w:rFonts w:ascii="Arial" w:hAnsi="Arial" w:cs="Arial"/>
          <w:sz w:val="20"/>
          <w:szCs w:val="20"/>
        </w:rPr>
        <w:t>, contractors</w:t>
      </w:r>
      <w:r w:rsidR="00C820D6">
        <w:rPr>
          <w:rFonts w:ascii="Arial" w:hAnsi="Arial" w:cs="Arial"/>
          <w:sz w:val="20"/>
          <w:szCs w:val="20"/>
        </w:rPr>
        <w:t>, volunteers</w:t>
      </w:r>
      <w:r w:rsidRPr="002977CE">
        <w:rPr>
          <w:rFonts w:ascii="Arial" w:hAnsi="Arial" w:cs="Arial"/>
          <w:sz w:val="20"/>
          <w:szCs w:val="20"/>
        </w:rPr>
        <w:t xml:space="preserve"> and other </w:t>
      </w:r>
      <w:r w:rsidR="00C820D6">
        <w:rPr>
          <w:rFonts w:ascii="Arial" w:hAnsi="Arial" w:cs="Arial"/>
          <w:sz w:val="20"/>
          <w:szCs w:val="20"/>
        </w:rPr>
        <w:t>departments</w:t>
      </w:r>
      <w:r w:rsidR="00D1566C">
        <w:rPr>
          <w:rFonts w:ascii="Arial" w:hAnsi="Arial" w:cs="Arial"/>
          <w:sz w:val="20"/>
          <w:szCs w:val="20"/>
        </w:rPr>
        <w:t>.</w:t>
      </w:r>
    </w:p>
    <w:p w14:paraId="62CBECB1" w14:textId="77777777" w:rsidR="00121556" w:rsidRPr="00092DD7" w:rsidRDefault="00E34DA5" w:rsidP="00121556">
      <w:pPr>
        <w:spacing w:before="120"/>
        <w:jc w:val="both"/>
        <w:rPr>
          <w:rFonts w:ascii="Arial" w:hAnsi="Arial" w:cs="Arial"/>
          <w:sz w:val="20"/>
          <w:szCs w:val="20"/>
        </w:rPr>
      </w:pPr>
      <w:r>
        <w:rPr>
          <w:rFonts w:ascii="Arial" w:hAnsi="Arial" w:cs="Arial"/>
          <w:sz w:val="20"/>
          <w:szCs w:val="20"/>
        </w:rPr>
        <w:t>Workers</w:t>
      </w:r>
      <w:r w:rsidR="00121556" w:rsidRPr="00092DD7">
        <w:rPr>
          <w:rFonts w:ascii="Arial" w:hAnsi="Arial" w:cs="Arial"/>
          <w:sz w:val="20"/>
          <w:szCs w:val="20"/>
        </w:rPr>
        <w:t xml:space="preserve"> are responsible to:</w:t>
      </w:r>
    </w:p>
    <w:p w14:paraId="444420A3" w14:textId="77777777" w:rsidR="00121556" w:rsidRPr="002977CE" w:rsidRDefault="00121556" w:rsidP="006F0F5B">
      <w:pPr>
        <w:numPr>
          <w:ilvl w:val="0"/>
          <w:numId w:val="31"/>
        </w:numPr>
        <w:jc w:val="both"/>
        <w:rPr>
          <w:rFonts w:ascii="Arial" w:hAnsi="Arial" w:cs="Arial"/>
          <w:sz w:val="20"/>
          <w:szCs w:val="20"/>
        </w:rPr>
      </w:pPr>
      <w:r w:rsidRPr="002977CE">
        <w:rPr>
          <w:rFonts w:ascii="Arial" w:hAnsi="Arial" w:cs="Arial"/>
          <w:sz w:val="20"/>
          <w:szCs w:val="20"/>
        </w:rPr>
        <w:t xml:space="preserve">Know and follow the </w:t>
      </w:r>
      <w:r w:rsidR="00C500E7">
        <w:rPr>
          <w:rFonts w:ascii="Arial" w:hAnsi="Arial" w:cs="Arial"/>
          <w:sz w:val="20"/>
          <w:szCs w:val="20"/>
        </w:rPr>
        <w:t>WHSMS</w:t>
      </w:r>
      <w:r w:rsidR="001B473E">
        <w:rPr>
          <w:rFonts w:ascii="Arial" w:hAnsi="Arial" w:cs="Arial"/>
          <w:sz w:val="20"/>
          <w:szCs w:val="20"/>
        </w:rPr>
        <w:t xml:space="preserve"> Manual</w:t>
      </w:r>
      <w:r w:rsidRPr="002977CE">
        <w:rPr>
          <w:rFonts w:ascii="Arial" w:hAnsi="Arial" w:cs="Arial"/>
          <w:sz w:val="20"/>
          <w:szCs w:val="20"/>
        </w:rPr>
        <w:t xml:space="preserve"> and </w:t>
      </w:r>
      <w:r w:rsidR="00C500E7">
        <w:rPr>
          <w:rFonts w:ascii="Arial" w:hAnsi="Arial" w:cs="Arial"/>
          <w:sz w:val="20"/>
          <w:szCs w:val="20"/>
        </w:rPr>
        <w:t>WHSMS</w:t>
      </w:r>
      <w:r w:rsidRPr="002977CE">
        <w:rPr>
          <w:rFonts w:ascii="Arial" w:hAnsi="Arial" w:cs="Arial"/>
          <w:sz w:val="20"/>
          <w:szCs w:val="20"/>
        </w:rPr>
        <w:t xml:space="preserve"> plans at </w:t>
      </w:r>
      <w:r w:rsidR="002E0DB1">
        <w:rPr>
          <w:rFonts w:ascii="Arial" w:hAnsi="Arial" w:cs="Arial"/>
          <w:sz w:val="20"/>
          <w:szCs w:val="20"/>
        </w:rPr>
        <w:t xml:space="preserve">The Edge </w:t>
      </w:r>
      <w:r w:rsidR="006C448F">
        <w:rPr>
          <w:rFonts w:ascii="Arial" w:hAnsi="Arial" w:cs="Arial"/>
          <w:sz w:val="20"/>
          <w:szCs w:val="20"/>
        </w:rPr>
        <w:t>Fabrication Lab</w:t>
      </w:r>
      <w:r w:rsidR="00A43E78">
        <w:rPr>
          <w:rFonts w:ascii="Arial" w:hAnsi="Arial" w:cs="Arial"/>
          <w:sz w:val="20"/>
          <w:szCs w:val="20"/>
        </w:rPr>
        <w:t>;</w:t>
      </w:r>
    </w:p>
    <w:p w14:paraId="04A4DAFF" w14:textId="77777777" w:rsidR="00121556" w:rsidRPr="002977CE" w:rsidRDefault="00121556" w:rsidP="006F0F5B">
      <w:pPr>
        <w:numPr>
          <w:ilvl w:val="0"/>
          <w:numId w:val="31"/>
        </w:numPr>
        <w:jc w:val="both"/>
        <w:rPr>
          <w:rFonts w:ascii="Arial" w:hAnsi="Arial" w:cs="Arial"/>
          <w:sz w:val="20"/>
          <w:szCs w:val="20"/>
        </w:rPr>
      </w:pPr>
      <w:r w:rsidRPr="002977CE">
        <w:rPr>
          <w:rFonts w:ascii="Arial" w:hAnsi="Arial" w:cs="Arial"/>
          <w:sz w:val="20"/>
          <w:szCs w:val="20"/>
        </w:rPr>
        <w:t>Participate in WHS training and induction as and when required</w:t>
      </w:r>
      <w:r w:rsidR="00A43E78">
        <w:rPr>
          <w:rFonts w:ascii="Arial" w:hAnsi="Arial" w:cs="Arial"/>
          <w:sz w:val="20"/>
          <w:szCs w:val="20"/>
        </w:rPr>
        <w:t>;</w:t>
      </w:r>
    </w:p>
    <w:p w14:paraId="43720A94" w14:textId="77777777" w:rsidR="00121556" w:rsidRPr="002977CE" w:rsidRDefault="00121556" w:rsidP="006F0F5B">
      <w:pPr>
        <w:numPr>
          <w:ilvl w:val="0"/>
          <w:numId w:val="31"/>
        </w:numPr>
        <w:jc w:val="both"/>
        <w:rPr>
          <w:rFonts w:ascii="Arial" w:hAnsi="Arial" w:cs="Arial"/>
          <w:sz w:val="20"/>
          <w:szCs w:val="20"/>
        </w:rPr>
      </w:pPr>
      <w:r w:rsidRPr="002977CE">
        <w:rPr>
          <w:rFonts w:ascii="Arial" w:hAnsi="Arial" w:cs="Arial"/>
          <w:sz w:val="20"/>
          <w:szCs w:val="20"/>
        </w:rPr>
        <w:t xml:space="preserve">Participate in </w:t>
      </w:r>
      <w:r w:rsidR="00C820D6">
        <w:rPr>
          <w:rFonts w:ascii="Arial" w:hAnsi="Arial" w:cs="Arial"/>
          <w:sz w:val="20"/>
          <w:szCs w:val="20"/>
        </w:rPr>
        <w:t>r</w:t>
      </w:r>
      <w:r w:rsidR="00133A7C">
        <w:rPr>
          <w:rFonts w:ascii="Arial" w:hAnsi="Arial" w:cs="Arial"/>
          <w:sz w:val="20"/>
          <w:szCs w:val="20"/>
        </w:rPr>
        <w:t>eturn to work plan</w:t>
      </w:r>
      <w:r w:rsidRPr="002977CE">
        <w:rPr>
          <w:rFonts w:ascii="Arial" w:hAnsi="Arial" w:cs="Arial"/>
          <w:sz w:val="20"/>
          <w:szCs w:val="20"/>
        </w:rPr>
        <w:t>s</w:t>
      </w:r>
      <w:r w:rsidR="00A43E78">
        <w:rPr>
          <w:rFonts w:ascii="Arial" w:hAnsi="Arial" w:cs="Arial"/>
          <w:sz w:val="20"/>
          <w:szCs w:val="20"/>
        </w:rPr>
        <w:t>;</w:t>
      </w:r>
      <w:r w:rsidRPr="002977CE">
        <w:rPr>
          <w:rFonts w:ascii="Arial" w:hAnsi="Arial" w:cs="Arial"/>
          <w:sz w:val="20"/>
          <w:szCs w:val="20"/>
        </w:rPr>
        <w:t xml:space="preserve"> </w:t>
      </w:r>
    </w:p>
    <w:p w14:paraId="090CB479" w14:textId="77777777" w:rsidR="00121556" w:rsidRPr="002977CE" w:rsidRDefault="00121556" w:rsidP="006F0F5B">
      <w:pPr>
        <w:numPr>
          <w:ilvl w:val="0"/>
          <w:numId w:val="31"/>
        </w:numPr>
        <w:jc w:val="both"/>
        <w:rPr>
          <w:rFonts w:ascii="Arial" w:hAnsi="Arial" w:cs="Arial"/>
          <w:sz w:val="20"/>
          <w:szCs w:val="20"/>
        </w:rPr>
      </w:pPr>
      <w:r w:rsidRPr="002977CE">
        <w:rPr>
          <w:rFonts w:ascii="Arial" w:hAnsi="Arial" w:cs="Arial"/>
          <w:sz w:val="20"/>
          <w:szCs w:val="20"/>
        </w:rPr>
        <w:t>Cooperate with incident investigations and hazard corrective actions</w:t>
      </w:r>
      <w:r w:rsidR="00A43E78">
        <w:rPr>
          <w:rFonts w:ascii="Arial" w:hAnsi="Arial" w:cs="Arial"/>
          <w:sz w:val="20"/>
          <w:szCs w:val="20"/>
        </w:rPr>
        <w:t>;</w:t>
      </w:r>
    </w:p>
    <w:p w14:paraId="47743E3A" w14:textId="77777777" w:rsidR="00121556" w:rsidRDefault="00121556" w:rsidP="006F0F5B">
      <w:pPr>
        <w:numPr>
          <w:ilvl w:val="0"/>
          <w:numId w:val="31"/>
        </w:numPr>
        <w:jc w:val="both"/>
        <w:rPr>
          <w:rFonts w:ascii="Arial" w:hAnsi="Arial" w:cs="Arial"/>
          <w:sz w:val="20"/>
          <w:szCs w:val="20"/>
        </w:rPr>
      </w:pPr>
      <w:r w:rsidRPr="002977CE">
        <w:rPr>
          <w:rFonts w:ascii="Arial" w:hAnsi="Arial" w:cs="Arial"/>
          <w:sz w:val="20"/>
          <w:szCs w:val="20"/>
        </w:rPr>
        <w:t xml:space="preserve">Actively participate in consultation in the </w:t>
      </w:r>
      <w:r w:rsidR="00A77C04">
        <w:rPr>
          <w:rFonts w:ascii="Arial" w:hAnsi="Arial" w:cs="Arial"/>
          <w:sz w:val="20"/>
          <w:szCs w:val="20"/>
        </w:rPr>
        <w:t>workspace</w:t>
      </w:r>
      <w:r w:rsidRPr="002977CE">
        <w:rPr>
          <w:rFonts w:ascii="Arial" w:hAnsi="Arial" w:cs="Arial"/>
          <w:sz w:val="20"/>
          <w:szCs w:val="20"/>
        </w:rPr>
        <w:t>.</w:t>
      </w:r>
    </w:p>
    <w:p w14:paraId="518420B8" w14:textId="77777777" w:rsidR="004A16C0" w:rsidRDefault="004A16C0" w:rsidP="004A16C0">
      <w:pPr>
        <w:jc w:val="both"/>
        <w:rPr>
          <w:rFonts w:ascii="Arial" w:hAnsi="Arial" w:cs="Arial"/>
          <w:sz w:val="20"/>
          <w:szCs w:val="20"/>
        </w:rPr>
      </w:pPr>
      <w:r>
        <w:rPr>
          <w:rFonts w:ascii="Arial" w:hAnsi="Arial" w:cs="Arial"/>
          <w:sz w:val="20"/>
          <w:szCs w:val="20"/>
        </w:rPr>
        <w:br w:type="page"/>
      </w:r>
    </w:p>
    <w:p w14:paraId="54E81107" w14:textId="77777777" w:rsidR="00E50956" w:rsidRPr="004D09A2" w:rsidRDefault="00E50956" w:rsidP="00E50956">
      <w:pPr>
        <w:jc w:val="both"/>
        <w:rPr>
          <w:rFonts w:ascii="Arial" w:hAnsi="Arial" w:cs="Arial"/>
          <w:sz w:val="2"/>
          <w:szCs w:val="2"/>
        </w:rPr>
      </w:pPr>
    </w:p>
    <w:p w14:paraId="65E21FBE" w14:textId="77777777" w:rsidR="00121556" w:rsidRPr="002977CE" w:rsidRDefault="00E50956" w:rsidP="006F0F5B">
      <w:pPr>
        <w:numPr>
          <w:ilvl w:val="0"/>
          <w:numId w:val="53"/>
        </w:numPr>
        <w:spacing w:before="120"/>
        <w:jc w:val="both"/>
        <w:rPr>
          <w:rFonts w:ascii="Arial" w:hAnsi="Arial" w:cs="Arial"/>
          <w:b/>
          <w:sz w:val="20"/>
          <w:szCs w:val="20"/>
        </w:rPr>
      </w:pPr>
      <w:r>
        <w:rPr>
          <w:rFonts w:ascii="Arial" w:hAnsi="Arial" w:cs="Arial"/>
          <w:b/>
          <w:sz w:val="20"/>
          <w:szCs w:val="20"/>
        </w:rPr>
        <w:t>P</w:t>
      </w:r>
      <w:r w:rsidR="00121556" w:rsidRPr="002977CE">
        <w:rPr>
          <w:rFonts w:ascii="Arial" w:hAnsi="Arial" w:cs="Arial"/>
          <w:b/>
          <w:sz w:val="20"/>
          <w:szCs w:val="20"/>
        </w:rPr>
        <w:t>rocedure</w:t>
      </w:r>
    </w:p>
    <w:p w14:paraId="2EE8B2F0" w14:textId="77777777" w:rsidR="00121556" w:rsidRPr="002977CE" w:rsidRDefault="00121556" w:rsidP="00D1566C">
      <w:pPr>
        <w:spacing w:before="80"/>
        <w:jc w:val="both"/>
        <w:rPr>
          <w:rFonts w:ascii="Arial" w:hAnsi="Arial" w:cs="Arial"/>
          <w:sz w:val="20"/>
          <w:szCs w:val="20"/>
        </w:rPr>
      </w:pPr>
      <w:r w:rsidRPr="002977CE">
        <w:rPr>
          <w:rFonts w:ascii="Arial" w:hAnsi="Arial" w:cs="Arial"/>
          <w:sz w:val="20"/>
          <w:szCs w:val="20"/>
        </w:rPr>
        <w:t>Objectives:</w:t>
      </w:r>
    </w:p>
    <w:p w14:paraId="30255EC8" w14:textId="77777777" w:rsidR="00121556" w:rsidRPr="002977CE" w:rsidRDefault="00121556" w:rsidP="006F0F5B">
      <w:pPr>
        <w:numPr>
          <w:ilvl w:val="0"/>
          <w:numId w:val="32"/>
        </w:numPr>
        <w:jc w:val="both"/>
        <w:rPr>
          <w:rFonts w:ascii="Arial" w:hAnsi="Arial" w:cs="Arial"/>
          <w:sz w:val="20"/>
          <w:szCs w:val="20"/>
        </w:rPr>
      </w:pPr>
      <w:r w:rsidRPr="002977CE">
        <w:rPr>
          <w:rFonts w:ascii="Arial" w:hAnsi="Arial" w:cs="Arial"/>
          <w:sz w:val="20"/>
          <w:szCs w:val="20"/>
        </w:rPr>
        <w:t xml:space="preserve">All </w:t>
      </w:r>
      <w:r w:rsidR="00E34DA5">
        <w:rPr>
          <w:rFonts w:ascii="Arial" w:hAnsi="Arial" w:cs="Arial"/>
          <w:sz w:val="20"/>
          <w:szCs w:val="20"/>
        </w:rPr>
        <w:t>workers</w:t>
      </w:r>
      <w:r w:rsidRPr="002977CE">
        <w:rPr>
          <w:rFonts w:ascii="Arial" w:hAnsi="Arial" w:cs="Arial"/>
          <w:sz w:val="20"/>
          <w:szCs w:val="20"/>
        </w:rPr>
        <w:t xml:space="preserve"> are informed and trained in their WHS roles and responsibilities</w:t>
      </w:r>
      <w:r w:rsidR="00A43E78">
        <w:rPr>
          <w:rFonts w:ascii="Arial" w:hAnsi="Arial" w:cs="Arial"/>
          <w:sz w:val="20"/>
          <w:szCs w:val="20"/>
        </w:rPr>
        <w:t>;</w:t>
      </w:r>
    </w:p>
    <w:p w14:paraId="24B1DDF9" w14:textId="77777777" w:rsidR="00121556" w:rsidRPr="002977CE" w:rsidRDefault="00121556" w:rsidP="006F0F5B">
      <w:pPr>
        <w:numPr>
          <w:ilvl w:val="0"/>
          <w:numId w:val="32"/>
        </w:numPr>
        <w:jc w:val="both"/>
        <w:rPr>
          <w:rFonts w:ascii="Arial" w:hAnsi="Arial" w:cs="Arial"/>
          <w:sz w:val="20"/>
          <w:szCs w:val="20"/>
        </w:rPr>
      </w:pPr>
      <w:r w:rsidRPr="002977CE">
        <w:rPr>
          <w:rFonts w:ascii="Arial" w:hAnsi="Arial" w:cs="Arial"/>
          <w:sz w:val="20"/>
          <w:szCs w:val="20"/>
        </w:rPr>
        <w:t xml:space="preserve">All </w:t>
      </w:r>
      <w:r w:rsidR="00E34DA5">
        <w:rPr>
          <w:rFonts w:ascii="Arial" w:hAnsi="Arial" w:cs="Arial"/>
          <w:sz w:val="20"/>
          <w:szCs w:val="20"/>
        </w:rPr>
        <w:t>workers</w:t>
      </w:r>
      <w:r w:rsidRPr="002977CE">
        <w:rPr>
          <w:rFonts w:ascii="Arial" w:hAnsi="Arial" w:cs="Arial"/>
          <w:sz w:val="20"/>
          <w:szCs w:val="20"/>
        </w:rPr>
        <w:t xml:space="preserve"> conduct themselves in a safe and responsible manner</w:t>
      </w:r>
      <w:r w:rsidR="00A43E78">
        <w:rPr>
          <w:rFonts w:ascii="Arial" w:hAnsi="Arial" w:cs="Arial"/>
          <w:sz w:val="20"/>
          <w:szCs w:val="20"/>
        </w:rPr>
        <w:t>;</w:t>
      </w:r>
      <w:r w:rsidRPr="002977CE">
        <w:rPr>
          <w:rFonts w:ascii="Arial" w:hAnsi="Arial" w:cs="Arial"/>
          <w:sz w:val="20"/>
          <w:szCs w:val="20"/>
        </w:rPr>
        <w:t xml:space="preserve"> </w:t>
      </w:r>
    </w:p>
    <w:p w14:paraId="569D5F97" w14:textId="77777777" w:rsidR="00121556" w:rsidRPr="002977CE" w:rsidRDefault="00121556" w:rsidP="006F0F5B">
      <w:pPr>
        <w:numPr>
          <w:ilvl w:val="0"/>
          <w:numId w:val="32"/>
        </w:numPr>
        <w:jc w:val="both"/>
        <w:rPr>
          <w:rFonts w:ascii="Arial" w:hAnsi="Arial" w:cs="Arial"/>
          <w:sz w:val="20"/>
          <w:szCs w:val="20"/>
        </w:rPr>
      </w:pPr>
      <w:r w:rsidRPr="002977CE">
        <w:rPr>
          <w:rFonts w:ascii="Arial" w:hAnsi="Arial" w:cs="Arial"/>
          <w:sz w:val="20"/>
          <w:szCs w:val="20"/>
        </w:rPr>
        <w:t>Identify and meet WHS training needs</w:t>
      </w:r>
      <w:r w:rsidR="00A43E78">
        <w:rPr>
          <w:rFonts w:ascii="Arial" w:hAnsi="Arial" w:cs="Arial"/>
          <w:sz w:val="20"/>
          <w:szCs w:val="20"/>
        </w:rPr>
        <w:t>;</w:t>
      </w:r>
    </w:p>
    <w:p w14:paraId="6E68FE4B" w14:textId="77777777" w:rsidR="00121556" w:rsidRPr="00092DD7" w:rsidRDefault="00121556" w:rsidP="006F0F5B">
      <w:pPr>
        <w:numPr>
          <w:ilvl w:val="0"/>
          <w:numId w:val="32"/>
        </w:numPr>
        <w:jc w:val="both"/>
        <w:rPr>
          <w:rFonts w:ascii="Arial" w:hAnsi="Arial" w:cs="Arial"/>
          <w:sz w:val="20"/>
          <w:szCs w:val="20"/>
        </w:rPr>
      </w:pPr>
      <w:r w:rsidRPr="00092DD7">
        <w:rPr>
          <w:rFonts w:ascii="Arial" w:hAnsi="Arial" w:cs="Arial"/>
          <w:sz w:val="20"/>
          <w:szCs w:val="20"/>
        </w:rPr>
        <w:t>Minimise incident frequency and severity</w:t>
      </w:r>
      <w:r w:rsidR="00A43E78">
        <w:rPr>
          <w:rFonts w:ascii="Arial" w:hAnsi="Arial" w:cs="Arial"/>
          <w:sz w:val="20"/>
          <w:szCs w:val="20"/>
        </w:rPr>
        <w:t>;</w:t>
      </w:r>
    </w:p>
    <w:p w14:paraId="4CF0664D" w14:textId="77777777" w:rsidR="00121556" w:rsidRPr="002977CE" w:rsidRDefault="00121556" w:rsidP="006F0F5B">
      <w:pPr>
        <w:numPr>
          <w:ilvl w:val="0"/>
          <w:numId w:val="32"/>
        </w:numPr>
        <w:jc w:val="both"/>
        <w:rPr>
          <w:rFonts w:ascii="Arial" w:hAnsi="Arial" w:cs="Arial"/>
          <w:sz w:val="20"/>
          <w:szCs w:val="20"/>
        </w:rPr>
      </w:pPr>
      <w:r w:rsidRPr="002977CE">
        <w:rPr>
          <w:rFonts w:ascii="Arial" w:hAnsi="Arial" w:cs="Arial"/>
          <w:sz w:val="20"/>
          <w:szCs w:val="20"/>
        </w:rPr>
        <w:t>Contrac</w:t>
      </w:r>
      <w:r w:rsidR="00E50956">
        <w:rPr>
          <w:rFonts w:ascii="Arial" w:hAnsi="Arial" w:cs="Arial"/>
          <w:sz w:val="20"/>
          <w:szCs w:val="20"/>
        </w:rPr>
        <w:t>tor m</w:t>
      </w:r>
      <w:r w:rsidRPr="002977CE">
        <w:rPr>
          <w:rFonts w:ascii="Arial" w:hAnsi="Arial" w:cs="Arial"/>
          <w:sz w:val="20"/>
          <w:szCs w:val="20"/>
        </w:rPr>
        <w:t>anagement systems are in place and working effectively</w:t>
      </w:r>
      <w:r w:rsidR="00A43E78">
        <w:rPr>
          <w:rFonts w:ascii="Arial" w:hAnsi="Arial" w:cs="Arial"/>
          <w:sz w:val="20"/>
          <w:szCs w:val="20"/>
        </w:rPr>
        <w:t>;</w:t>
      </w:r>
    </w:p>
    <w:p w14:paraId="3D9176E8" w14:textId="77777777" w:rsidR="00121556" w:rsidRPr="002977CE" w:rsidRDefault="00C500E7" w:rsidP="006F0F5B">
      <w:pPr>
        <w:numPr>
          <w:ilvl w:val="0"/>
          <w:numId w:val="32"/>
        </w:numPr>
        <w:jc w:val="both"/>
        <w:rPr>
          <w:rFonts w:ascii="Arial" w:hAnsi="Arial" w:cs="Arial"/>
          <w:sz w:val="20"/>
          <w:szCs w:val="20"/>
        </w:rPr>
      </w:pPr>
      <w:r>
        <w:rPr>
          <w:rFonts w:ascii="Arial" w:hAnsi="Arial" w:cs="Arial"/>
          <w:sz w:val="20"/>
          <w:szCs w:val="20"/>
        </w:rPr>
        <w:t>WHSMS</w:t>
      </w:r>
      <w:r w:rsidR="00121556" w:rsidRPr="002977CE">
        <w:rPr>
          <w:rFonts w:ascii="Arial" w:hAnsi="Arial" w:cs="Arial"/>
          <w:sz w:val="20"/>
          <w:szCs w:val="20"/>
        </w:rPr>
        <w:t xml:space="preserve"> is in place and implemented effectively by all </w:t>
      </w:r>
      <w:r w:rsidR="00E34DA5">
        <w:rPr>
          <w:rFonts w:ascii="Arial" w:hAnsi="Arial" w:cs="Arial"/>
          <w:sz w:val="20"/>
          <w:szCs w:val="20"/>
        </w:rPr>
        <w:t>workers</w:t>
      </w:r>
      <w:r w:rsidR="00E50956">
        <w:rPr>
          <w:rFonts w:ascii="Arial" w:hAnsi="Arial" w:cs="Arial"/>
          <w:sz w:val="20"/>
          <w:szCs w:val="20"/>
        </w:rPr>
        <w:t xml:space="preserve"> and management</w:t>
      </w:r>
      <w:r w:rsidR="00A43E78">
        <w:rPr>
          <w:rFonts w:ascii="Arial" w:hAnsi="Arial" w:cs="Arial"/>
          <w:sz w:val="20"/>
          <w:szCs w:val="20"/>
        </w:rPr>
        <w:t>;</w:t>
      </w:r>
    </w:p>
    <w:p w14:paraId="108B8172" w14:textId="77777777" w:rsidR="00121556" w:rsidRPr="002977CE" w:rsidRDefault="00121556" w:rsidP="006F0F5B">
      <w:pPr>
        <w:numPr>
          <w:ilvl w:val="0"/>
          <w:numId w:val="32"/>
        </w:numPr>
        <w:jc w:val="both"/>
        <w:rPr>
          <w:rFonts w:ascii="Arial" w:hAnsi="Arial" w:cs="Arial"/>
          <w:sz w:val="20"/>
          <w:szCs w:val="20"/>
        </w:rPr>
      </w:pPr>
      <w:r w:rsidRPr="002977CE">
        <w:rPr>
          <w:rFonts w:ascii="Arial" w:hAnsi="Arial" w:cs="Arial"/>
          <w:sz w:val="20"/>
          <w:szCs w:val="20"/>
        </w:rPr>
        <w:t xml:space="preserve">Undertake </w:t>
      </w:r>
      <w:r w:rsidR="00A77C04">
        <w:rPr>
          <w:rFonts w:ascii="Arial" w:hAnsi="Arial" w:cs="Arial"/>
          <w:sz w:val="20"/>
          <w:szCs w:val="20"/>
        </w:rPr>
        <w:t>workspace</w:t>
      </w:r>
      <w:r w:rsidRPr="002977CE">
        <w:rPr>
          <w:rFonts w:ascii="Arial" w:hAnsi="Arial" w:cs="Arial"/>
          <w:sz w:val="20"/>
          <w:szCs w:val="20"/>
        </w:rPr>
        <w:t xml:space="preserve"> inspections and audits</w:t>
      </w:r>
      <w:r w:rsidR="00A43E78">
        <w:rPr>
          <w:rFonts w:ascii="Arial" w:hAnsi="Arial" w:cs="Arial"/>
          <w:sz w:val="20"/>
          <w:szCs w:val="20"/>
        </w:rPr>
        <w:t>;</w:t>
      </w:r>
      <w:r w:rsidRPr="002977CE">
        <w:rPr>
          <w:rFonts w:ascii="Arial" w:hAnsi="Arial" w:cs="Arial"/>
          <w:sz w:val="20"/>
          <w:szCs w:val="20"/>
        </w:rPr>
        <w:t xml:space="preserve"> </w:t>
      </w:r>
    </w:p>
    <w:p w14:paraId="52F199C0" w14:textId="77777777" w:rsidR="00121556" w:rsidRPr="002977CE" w:rsidRDefault="00121556" w:rsidP="006F0F5B">
      <w:pPr>
        <w:numPr>
          <w:ilvl w:val="0"/>
          <w:numId w:val="32"/>
        </w:numPr>
        <w:jc w:val="both"/>
        <w:rPr>
          <w:rFonts w:ascii="Arial" w:hAnsi="Arial" w:cs="Arial"/>
          <w:sz w:val="20"/>
          <w:szCs w:val="20"/>
        </w:rPr>
      </w:pPr>
      <w:r w:rsidRPr="002977CE">
        <w:rPr>
          <w:rFonts w:ascii="Arial" w:hAnsi="Arial" w:cs="Arial"/>
          <w:sz w:val="20"/>
          <w:szCs w:val="20"/>
        </w:rPr>
        <w:t>Hazards are identified, and action is taken to eliminate or reduce and control related risk</w:t>
      </w:r>
      <w:r w:rsidR="00A43E78">
        <w:rPr>
          <w:rFonts w:ascii="Arial" w:hAnsi="Arial" w:cs="Arial"/>
          <w:sz w:val="20"/>
          <w:szCs w:val="20"/>
        </w:rPr>
        <w:t>;</w:t>
      </w:r>
    </w:p>
    <w:p w14:paraId="19A44274" w14:textId="77777777" w:rsidR="00121556" w:rsidRPr="002977CE" w:rsidRDefault="00121556" w:rsidP="006F0F5B">
      <w:pPr>
        <w:numPr>
          <w:ilvl w:val="0"/>
          <w:numId w:val="32"/>
        </w:numPr>
        <w:jc w:val="both"/>
        <w:rPr>
          <w:rFonts w:ascii="Arial" w:hAnsi="Arial" w:cs="Arial"/>
          <w:sz w:val="20"/>
          <w:szCs w:val="20"/>
        </w:rPr>
      </w:pPr>
      <w:r w:rsidRPr="002977CE">
        <w:rPr>
          <w:rFonts w:ascii="Arial" w:hAnsi="Arial" w:cs="Arial"/>
          <w:sz w:val="20"/>
          <w:szCs w:val="20"/>
        </w:rPr>
        <w:t xml:space="preserve">To fully document all </w:t>
      </w:r>
      <w:r w:rsidR="00C500E7">
        <w:rPr>
          <w:rFonts w:ascii="Arial" w:hAnsi="Arial" w:cs="Arial"/>
          <w:sz w:val="20"/>
          <w:szCs w:val="20"/>
        </w:rPr>
        <w:t>WHSMS</w:t>
      </w:r>
      <w:r w:rsidRPr="002977CE">
        <w:rPr>
          <w:rFonts w:ascii="Arial" w:hAnsi="Arial" w:cs="Arial"/>
          <w:sz w:val="20"/>
          <w:szCs w:val="20"/>
        </w:rPr>
        <w:t xml:space="preserve"> activities, training, incidents, systems and outcomes in the </w:t>
      </w:r>
      <w:r w:rsidR="00A77C04">
        <w:rPr>
          <w:rFonts w:ascii="Arial" w:hAnsi="Arial" w:cs="Arial"/>
          <w:sz w:val="20"/>
          <w:szCs w:val="20"/>
        </w:rPr>
        <w:t>workspace</w:t>
      </w:r>
      <w:r w:rsidRPr="002977CE">
        <w:rPr>
          <w:rFonts w:ascii="Arial" w:hAnsi="Arial" w:cs="Arial"/>
          <w:sz w:val="20"/>
          <w:szCs w:val="20"/>
        </w:rPr>
        <w:t>.</w:t>
      </w:r>
    </w:p>
    <w:p w14:paraId="4D961E9A" w14:textId="77777777" w:rsidR="00121556" w:rsidRPr="002977CE" w:rsidRDefault="00121556" w:rsidP="00D1566C">
      <w:pPr>
        <w:spacing w:before="80"/>
        <w:jc w:val="both"/>
        <w:rPr>
          <w:rFonts w:ascii="Arial" w:hAnsi="Arial" w:cs="Arial"/>
          <w:sz w:val="20"/>
          <w:szCs w:val="20"/>
        </w:rPr>
      </w:pPr>
      <w:r w:rsidRPr="002977CE">
        <w:rPr>
          <w:rFonts w:ascii="Arial" w:hAnsi="Arial" w:cs="Arial"/>
          <w:sz w:val="20"/>
          <w:szCs w:val="20"/>
        </w:rPr>
        <w:t>Targets:</w:t>
      </w:r>
    </w:p>
    <w:p w14:paraId="1320D835" w14:textId="77777777" w:rsidR="00121556" w:rsidRPr="002977CE" w:rsidRDefault="00121556" w:rsidP="006F0F5B">
      <w:pPr>
        <w:numPr>
          <w:ilvl w:val="0"/>
          <w:numId w:val="33"/>
        </w:numPr>
        <w:jc w:val="both"/>
        <w:rPr>
          <w:rFonts w:ascii="Arial" w:hAnsi="Arial" w:cs="Arial"/>
          <w:sz w:val="20"/>
          <w:szCs w:val="20"/>
        </w:rPr>
      </w:pPr>
      <w:r w:rsidRPr="002977CE">
        <w:rPr>
          <w:rFonts w:ascii="Arial" w:hAnsi="Arial" w:cs="Arial"/>
          <w:sz w:val="20"/>
          <w:szCs w:val="20"/>
        </w:rPr>
        <w:t xml:space="preserve">All </w:t>
      </w:r>
      <w:r w:rsidR="00E34DA5">
        <w:rPr>
          <w:rFonts w:ascii="Arial" w:hAnsi="Arial" w:cs="Arial"/>
          <w:sz w:val="20"/>
          <w:szCs w:val="20"/>
        </w:rPr>
        <w:t>workers</w:t>
      </w:r>
      <w:r w:rsidRPr="002977CE">
        <w:rPr>
          <w:rFonts w:ascii="Arial" w:hAnsi="Arial" w:cs="Arial"/>
          <w:sz w:val="20"/>
          <w:szCs w:val="20"/>
        </w:rPr>
        <w:t xml:space="preserve"> know and adhere to their WHS roles and responsibilities</w:t>
      </w:r>
      <w:r w:rsidR="00A43E78">
        <w:rPr>
          <w:rFonts w:ascii="Arial" w:hAnsi="Arial" w:cs="Arial"/>
          <w:sz w:val="20"/>
          <w:szCs w:val="20"/>
        </w:rPr>
        <w:t>;</w:t>
      </w:r>
    </w:p>
    <w:p w14:paraId="6E13300F" w14:textId="77777777" w:rsidR="00121556" w:rsidRPr="002977CE" w:rsidRDefault="00121556" w:rsidP="006F0F5B">
      <w:pPr>
        <w:numPr>
          <w:ilvl w:val="0"/>
          <w:numId w:val="33"/>
        </w:numPr>
        <w:jc w:val="both"/>
        <w:rPr>
          <w:rFonts w:ascii="Arial" w:hAnsi="Arial" w:cs="Arial"/>
          <w:sz w:val="20"/>
          <w:szCs w:val="20"/>
        </w:rPr>
      </w:pPr>
      <w:r w:rsidRPr="002977CE">
        <w:rPr>
          <w:rFonts w:ascii="Arial" w:hAnsi="Arial" w:cs="Arial"/>
          <w:sz w:val="20"/>
          <w:szCs w:val="20"/>
        </w:rPr>
        <w:t xml:space="preserve">All </w:t>
      </w:r>
      <w:r w:rsidR="00E34DA5">
        <w:rPr>
          <w:rFonts w:ascii="Arial" w:hAnsi="Arial" w:cs="Arial"/>
          <w:sz w:val="20"/>
          <w:szCs w:val="20"/>
        </w:rPr>
        <w:t>workers</w:t>
      </w:r>
      <w:r w:rsidRPr="002977CE">
        <w:rPr>
          <w:rFonts w:ascii="Arial" w:hAnsi="Arial" w:cs="Arial"/>
          <w:sz w:val="20"/>
          <w:szCs w:val="20"/>
        </w:rPr>
        <w:t xml:space="preserve"> are familiar with and follow the </w:t>
      </w:r>
      <w:r w:rsidR="00C500E7">
        <w:rPr>
          <w:rFonts w:ascii="Arial" w:hAnsi="Arial" w:cs="Arial"/>
          <w:sz w:val="20"/>
          <w:szCs w:val="20"/>
        </w:rPr>
        <w:t>WHSMS</w:t>
      </w:r>
      <w:r w:rsidR="00A43E78">
        <w:rPr>
          <w:rFonts w:ascii="Arial" w:hAnsi="Arial" w:cs="Arial"/>
          <w:sz w:val="20"/>
          <w:szCs w:val="20"/>
        </w:rPr>
        <w:t>;</w:t>
      </w:r>
      <w:r w:rsidR="001B473E">
        <w:rPr>
          <w:rFonts w:ascii="Arial" w:hAnsi="Arial" w:cs="Arial"/>
          <w:sz w:val="20"/>
          <w:szCs w:val="20"/>
        </w:rPr>
        <w:t xml:space="preserve"> </w:t>
      </w:r>
    </w:p>
    <w:p w14:paraId="7127A23D" w14:textId="77777777" w:rsidR="00121556" w:rsidRPr="002977CE" w:rsidRDefault="00121556" w:rsidP="006F0F5B">
      <w:pPr>
        <w:numPr>
          <w:ilvl w:val="0"/>
          <w:numId w:val="33"/>
        </w:numPr>
        <w:jc w:val="both"/>
        <w:rPr>
          <w:rFonts w:ascii="Arial" w:hAnsi="Arial" w:cs="Arial"/>
          <w:sz w:val="20"/>
          <w:szCs w:val="20"/>
        </w:rPr>
      </w:pPr>
      <w:r w:rsidRPr="002977CE">
        <w:rPr>
          <w:rFonts w:ascii="Arial" w:hAnsi="Arial" w:cs="Arial"/>
          <w:sz w:val="20"/>
          <w:szCs w:val="20"/>
        </w:rPr>
        <w:t xml:space="preserve">All </w:t>
      </w:r>
      <w:r w:rsidR="00E34DA5">
        <w:rPr>
          <w:rFonts w:ascii="Arial" w:hAnsi="Arial" w:cs="Arial"/>
          <w:sz w:val="20"/>
          <w:szCs w:val="20"/>
        </w:rPr>
        <w:t>workers</w:t>
      </w:r>
      <w:r w:rsidRPr="002977CE">
        <w:rPr>
          <w:rFonts w:ascii="Arial" w:hAnsi="Arial" w:cs="Arial"/>
          <w:sz w:val="20"/>
          <w:szCs w:val="20"/>
        </w:rPr>
        <w:t xml:space="preserve"> are trained and deemed competent in accordance with the requirements of their job and </w:t>
      </w:r>
      <w:r w:rsidR="00F66556">
        <w:rPr>
          <w:rFonts w:ascii="Arial" w:hAnsi="Arial" w:cs="Arial"/>
          <w:sz w:val="20"/>
          <w:szCs w:val="20"/>
        </w:rPr>
        <w:t>c</w:t>
      </w:r>
      <w:r w:rsidR="00AE58DD">
        <w:rPr>
          <w:rFonts w:ascii="Arial" w:hAnsi="Arial" w:cs="Arial"/>
          <w:sz w:val="20"/>
          <w:szCs w:val="20"/>
        </w:rPr>
        <w:t>urrent WHS Legislation</w:t>
      </w:r>
      <w:r w:rsidR="00A43E78">
        <w:rPr>
          <w:rFonts w:ascii="Arial" w:hAnsi="Arial" w:cs="Arial"/>
          <w:sz w:val="20"/>
          <w:szCs w:val="20"/>
        </w:rPr>
        <w:t>;</w:t>
      </w:r>
    </w:p>
    <w:p w14:paraId="1887E27E" w14:textId="77777777" w:rsidR="00121556" w:rsidRPr="002977CE" w:rsidRDefault="00121556" w:rsidP="006F0F5B">
      <w:pPr>
        <w:numPr>
          <w:ilvl w:val="0"/>
          <w:numId w:val="33"/>
        </w:numPr>
        <w:jc w:val="both"/>
        <w:rPr>
          <w:rFonts w:ascii="Arial" w:hAnsi="Arial" w:cs="Arial"/>
          <w:sz w:val="20"/>
          <w:szCs w:val="20"/>
        </w:rPr>
      </w:pPr>
      <w:r w:rsidRPr="002977CE">
        <w:rPr>
          <w:rFonts w:ascii="Arial" w:hAnsi="Arial" w:cs="Arial"/>
          <w:sz w:val="20"/>
          <w:szCs w:val="20"/>
        </w:rPr>
        <w:t>Zero incidents and injuries</w:t>
      </w:r>
      <w:r w:rsidR="00A43E78">
        <w:rPr>
          <w:rFonts w:ascii="Arial" w:hAnsi="Arial" w:cs="Arial"/>
          <w:sz w:val="20"/>
          <w:szCs w:val="20"/>
        </w:rPr>
        <w:t>;</w:t>
      </w:r>
    </w:p>
    <w:p w14:paraId="3008B7A4" w14:textId="77777777" w:rsidR="00121556" w:rsidRPr="002977CE" w:rsidRDefault="00121556" w:rsidP="006F0F5B">
      <w:pPr>
        <w:numPr>
          <w:ilvl w:val="0"/>
          <w:numId w:val="33"/>
        </w:numPr>
        <w:jc w:val="both"/>
        <w:rPr>
          <w:rFonts w:ascii="Arial" w:hAnsi="Arial" w:cs="Arial"/>
          <w:sz w:val="20"/>
          <w:szCs w:val="20"/>
        </w:rPr>
      </w:pPr>
      <w:r w:rsidRPr="002977CE">
        <w:rPr>
          <w:rFonts w:ascii="Arial" w:hAnsi="Arial" w:cs="Arial"/>
          <w:sz w:val="20"/>
          <w:szCs w:val="20"/>
        </w:rPr>
        <w:t xml:space="preserve">Contractors produce evidence of insurances, </w:t>
      </w:r>
      <w:r w:rsidR="00BD0257">
        <w:rPr>
          <w:rFonts w:ascii="Arial" w:hAnsi="Arial" w:cs="Arial"/>
          <w:sz w:val="20"/>
          <w:szCs w:val="20"/>
        </w:rPr>
        <w:t>SOP</w:t>
      </w:r>
      <w:r w:rsidRPr="002977CE">
        <w:rPr>
          <w:rFonts w:ascii="Arial" w:hAnsi="Arial" w:cs="Arial"/>
          <w:sz w:val="20"/>
          <w:szCs w:val="20"/>
        </w:rPr>
        <w:t xml:space="preserve"> and demonstrate knowledge and competency in safe work practices and WHS systems</w:t>
      </w:r>
      <w:r w:rsidR="00A43E78">
        <w:rPr>
          <w:rFonts w:ascii="Arial" w:hAnsi="Arial" w:cs="Arial"/>
          <w:sz w:val="20"/>
          <w:szCs w:val="20"/>
        </w:rPr>
        <w:t>;</w:t>
      </w:r>
    </w:p>
    <w:p w14:paraId="5979ED70" w14:textId="77777777" w:rsidR="00121556" w:rsidRPr="002977CE" w:rsidRDefault="00121556" w:rsidP="006F0F5B">
      <w:pPr>
        <w:numPr>
          <w:ilvl w:val="0"/>
          <w:numId w:val="33"/>
        </w:numPr>
        <w:jc w:val="both"/>
        <w:rPr>
          <w:rFonts w:ascii="Arial" w:hAnsi="Arial" w:cs="Arial"/>
          <w:sz w:val="20"/>
          <w:szCs w:val="20"/>
        </w:rPr>
      </w:pPr>
      <w:r w:rsidRPr="002977CE">
        <w:rPr>
          <w:rFonts w:ascii="Arial" w:hAnsi="Arial" w:cs="Arial"/>
          <w:sz w:val="20"/>
          <w:szCs w:val="20"/>
        </w:rPr>
        <w:t xml:space="preserve">The </w:t>
      </w:r>
      <w:r w:rsidR="00C500E7">
        <w:rPr>
          <w:rFonts w:ascii="Arial" w:hAnsi="Arial" w:cs="Arial"/>
          <w:sz w:val="20"/>
          <w:szCs w:val="20"/>
        </w:rPr>
        <w:t>WHSMS</w:t>
      </w:r>
      <w:r w:rsidRPr="002977CE">
        <w:rPr>
          <w:rFonts w:ascii="Arial" w:hAnsi="Arial" w:cs="Arial"/>
          <w:sz w:val="20"/>
          <w:szCs w:val="20"/>
        </w:rPr>
        <w:t xml:space="preserve"> is fully implemented and operating effectively at </w:t>
      </w:r>
      <w:r w:rsidR="002E0DB1">
        <w:rPr>
          <w:rFonts w:ascii="Arial" w:hAnsi="Arial" w:cs="Arial"/>
          <w:sz w:val="20"/>
          <w:szCs w:val="20"/>
        </w:rPr>
        <w:t xml:space="preserve">The Edge </w:t>
      </w:r>
      <w:r w:rsidR="006C448F">
        <w:rPr>
          <w:rFonts w:ascii="Arial" w:hAnsi="Arial" w:cs="Arial"/>
          <w:sz w:val="20"/>
          <w:szCs w:val="20"/>
        </w:rPr>
        <w:t>Fabrication Lab</w:t>
      </w:r>
      <w:r w:rsidR="00A43E78">
        <w:rPr>
          <w:rFonts w:ascii="Arial" w:hAnsi="Arial" w:cs="Arial"/>
          <w:sz w:val="20"/>
          <w:szCs w:val="20"/>
        </w:rPr>
        <w:t>;</w:t>
      </w:r>
    </w:p>
    <w:p w14:paraId="3596B9E1" w14:textId="77777777" w:rsidR="00121556" w:rsidRPr="002977CE" w:rsidRDefault="00A77C04" w:rsidP="006F0F5B">
      <w:pPr>
        <w:numPr>
          <w:ilvl w:val="0"/>
          <w:numId w:val="33"/>
        </w:numPr>
        <w:jc w:val="both"/>
        <w:rPr>
          <w:rFonts w:ascii="Arial" w:hAnsi="Arial" w:cs="Arial"/>
          <w:sz w:val="20"/>
          <w:szCs w:val="20"/>
        </w:rPr>
      </w:pPr>
      <w:r>
        <w:rPr>
          <w:rFonts w:ascii="Arial" w:hAnsi="Arial" w:cs="Arial"/>
          <w:sz w:val="20"/>
          <w:szCs w:val="20"/>
        </w:rPr>
        <w:t>Workspace</w:t>
      </w:r>
      <w:r w:rsidR="00121556" w:rsidRPr="002977CE">
        <w:rPr>
          <w:rFonts w:ascii="Arial" w:hAnsi="Arial" w:cs="Arial"/>
          <w:sz w:val="20"/>
          <w:szCs w:val="20"/>
        </w:rPr>
        <w:t xml:space="preserve"> inspections and audits are conducted at least annually and more frequently as required</w:t>
      </w:r>
      <w:r w:rsidR="00A43E78">
        <w:rPr>
          <w:rFonts w:ascii="Arial" w:hAnsi="Arial" w:cs="Arial"/>
          <w:sz w:val="20"/>
          <w:szCs w:val="20"/>
        </w:rPr>
        <w:t>;</w:t>
      </w:r>
    </w:p>
    <w:p w14:paraId="7265BE8F" w14:textId="77777777" w:rsidR="00121556" w:rsidRPr="002977CE" w:rsidRDefault="00121556" w:rsidP="006F0F5B">
      <w:pPr>
        <w:numPr>
          <w:ilvl w:val="0"/>
          <w:numId w:val="33"/>
        </w:numPr>
        <w:jc w:val="both"/>
        <w:rPr>
          <w:rFonts w:ascii="Arial" w:hAnsi="Arial" w:cs="Arial"/>
          <w:sz w:val="20"/>
          <w:szCs w:val="20"/>
        </w:rPr>
      </w:pPr>
      <w:r w:rsidRPr="002977CE">
        <w:rPr>
          <w:rFonts w:ascii="Arial" w:hAnsi="Arial" w:cs="Arial"/>
          <w:sz w:val="20"/>
          <w:szCs w:val="20"/>
        </w:rPr>
        <w:t xml:space="preserve">Documented records are kept of all WHS matters, incidents, training, inspections, and audits as required by </w:t>
      </w:r>
      <w:r w:rsidR="00F66556">
        <w:rPr>
          <w:rFonts w:ascii="Arial" w:hAnsi="Arial" w:cs="Arial"/>
          <w:sz w:val="20"/>
          <w:szCs w:val="20"/>
        </w:rPr>
        <w:t>c</w:t>
      </w:r>
      <w:r w:rsidR="00AE58DD">
        <w:rPr>
          <w:rFonts w:ascii="Arial" w:hAnsi="Arial" w:cs="Arial"/>
          <w:sz w:val="20"/>
          <w:szCs w:val="20"/>
        </w:rPr>
        <w:t>urrent WHS Legislation</w:t>
      </w:r>
      <w:r w:rsidRPr="002977CE">
        <w:rPr>
          <w:rFonts w:ascii="Arial" w:hAnsi="Arial" w:cs="Arial"/>
          <w:sz w:val="20"/>
          <w:szCs w:val="20"/>
        </w:rPr>
        <w:t>.</w:t>
      </w:r>
    </w:p>
    <w:p w14:paraId="444C5B47" w14:textId="16A47A51" w:rsidR="00121556" w:rsidRPr="004A4172" w:rsidRDefault="00121556" w:rsidP="00121556">
      <w:pPr>
        <w:pStyle w:val="Heading2"/>
        <w:shd w:val="clear" w:color="auto" w:fill="F2F2F2"/>
        <w:rPr>
          <w:rFonts w:cs="Arial"/>
        </w:rPr>
      </w:pPr>
      <w:bookmarkStart w:id="44" w:name="_Toc297285096"/>
      <w:bookmarkStart w:id="45" w:name="_Toc30166415"/>
      <w:r w:rsidRPr="004A4172">
        <w:rPr>
          <w:rFonts w:cs="Arial"/>
        </w:rPr>
        <w:t xml:space="preserve">Roles, Responsibilities </w:t>
      </w:r>
      <w:r w:rsidR="006E63BB">
        <w:rPr>
          <w:rFonts w:cs="Arial"/>
        </w:rPr>
        <w:t>and</w:t>
      </w:r>
      <w:r w:rsidRPr="004A4172">
        <w:rPr>
          <w:rFonts w:cs="Arial"/>
        </w:rPr>
        <w:t xml:space="preserve"> Accountabilities </w:t>
      </w:r>
      <w:bookmarkEnd w:id="44"/>
      <w:bookmarkEnd w:id="45"/>
    </w:p>
    <w:p w14:paraId="405678DA" w14:textId="77777777" w:rsidR="00121556" w:rsidRPr="002977CE" w:rsidRDefault="00121556" w:rsidP="00D1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jc w:val="both"/>
        <w:rPr>
          <w:rFonts w:ascii="Arial" w:eastAsia="Times New Roman" w:hAnsi="Arial" w:cs="Arial"/>
          <w:iCs/>
          <w:sz w:val="20"/>
          <w:szCs w:val="20"/>
        </w:rPr>
      </w:pPr>
      <w:r w:rsidRPr="002977CE">
        <w:rPr>
          <w:rFonts w:ascii="Arial" w:eastAsia="Times New Roman" w:hAnsi="Arial" w:cs="Arial"/>
          <w:b/>
          <w:iCs/>
          <w:sz w:val="20"/>
          <w:szCs w:val="20"/>
        </w:rPr>
        <w:t>Objective:</w:t>
      </w:r>
      <w:r w:rsidRPr="002977CE">
        <w:rPr>
          <w:rFonts w:ascii="Arial" w:eastAsia="Times New Roman" w:hAnsi="Arial" w:cs="Arial"/>
          <w:iCs/>
          <w:sz w:val="20"/>
          <w:szCs w:val="20"/>
        </w:rPr>
        <w:t xml:space="preserve"> Everyone in the </w:t>
      </w:r>
      <w:r w:rsidR="00A77C04">
        <w:rPr>
          <w:rFonts w:ascii="Arial" w:eastAsia="Times New Roman" w:hAnsi="Arial" w:cs="Arial"/>
          <w:iCs/>
          <w:sz w:val="20"/>
          <w:szCs w:val="20"/>
        </w:rPr>
        <w:t>workspace</w:t>
      </w:r>
      <w:r w:rsidRPr="002977CE">
        <w:rPr>
          <w:rFonts w:ascii="Arial" w:eastAsia="Times New Roman" w:hAnsi="Arial" w:cs="Arial"/>
          <w:iCs/>
          <w:sz w:val="20"/>
          <w:szCs w:val="20"/>
        </w:rPr>
        <w:t xml:space="preserve"> understands the need for</w:t>
      </w:r>
      <w:r w:rsidRPr="002977CE">
        <w:rPr>
          <w:rFonts w:ascii="Arial" w:eastAsia="Times New Roman" w:hAnsi="Arial" w:cs="Arial"/>
          <w:sz w:val="20"/>
          <w:szCs w:val="20"/>
        </w:rPr>
        <w:t xml:space="preserve"> </w:t>
      </w:r>
      <w:r w:rsidRPr="002977CE">
        <w:rPr>
          <w:rFonts w:ascii="Arial" w:eastAsia="Times New Roman" w:hAnsi="Arial" w:cs="Arial"/>
          <w:iCs/>
          <w:sz w:val="20"/>
          <w:szCs w:val="20"/>
        </w:rPr>
        <w:t xml:space="preserve">health and safety, what their role is in making the </w:t>
      </w:r>
      <w:r w:rsidR="00A77C04">
        <w:rPr>
          <w:rFonts w:ascii="Arial" w:eastAsia="Times New Roman" w:hAnsi="Arial" w:cs="Arial"/>
          <w:iCs/>
          <w:sz w:val="20"/>
          <w:szCs w:val="20"/>
        </w:rPr>
        <w:t>workspace</w:t>
      </w:r>
      <w:r w:rsidRPr="002977CE">
        <w:rPr>
          <w:rFonts w:ascii="Arial" w:eastAsia="Times New Roman" w:hAnsi="Arial" w:cs="Arial"/>
          <w:iCs/>
          <w:sz w:val="20"/>
          <w:szCs w:val="20"/>
        </w:rPr>
        <w:t xml:space="preserve"> safer, and how they can fulfil</w:t>
      </w:r>
      <w:r w:rsidRPr="002977CE">
        <w:rPr>
          <w:rFonts w:ascii="Arial" w:eastAsia="Times New Roman" w:hAnsi="Arial" w:cs="Arial"/>
          <w:sz w:val="20"/>
          <w:szCs w:val="20"/>
        </w:rPr>
        <w:t xml:space="preserve"> </w:t>
      </w:r>
      <w:r w:rsidRPr="002977CE">
        <w:rPr>
          <w:rFonts w:ascii="Arial" w:eastAsia="Times New Roman" w:hAnsi="Arial" w:cs="Arial"/>
          <w:iCs/>
          <w:sz w:val="20"/>
          <w:szCs w:val="20"/>
        </w:rPr>
        <w:t>their responsibilities and duties.</w:t>
      </w:r>
    </w:p>
    <w:p w14:paraId="506716AA" w14:textId="3312B94D" w:rsidR="00121556" w:rsidRPr="002977CE" w:rsidRDefault="00121556" w:rsidP="00D1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jc w:val="both"/>
        <w:rPr>
          <w:rFonts w:ascii="Arial" w:eastAsia="Times New Roman" w:hAnsi="Arial" w:cs="Arial"/>
          <w:sz w:val="20"/>
          <w:szCs w:val="20"/>
        </w:rPr>
      </w:pPr>
      <w:r w:rsidRPr="002977CE">
        <w:rPr>
          <w:rFonts w:ascii="Arial" w:eastAsia="Times New Roman" w:hAnsi="Arial" w:cs="Arial"/>
          <w:b/>
          <w:iCs/>
          <w:sz w:val="20"/>
          <w:szCs w:val="20"/>
        </w:rPr>
        <w:t>Scope:</w:t>
      </w:r>
      <w:r w:rsidRPr="002977CE">
        <w:rPr>
          <w:rFonts w:ascii="Arial" w:eastAsia="Times New Roman" w:hAnsi="Arial" w:cs="Arial"/>
          <w:iCs/>
          <w:sz w:val="20"/>
          <w:szCs w:val="20"/>
        </w:rPr>
        <w:t xml:space="preserve"> </w:t>
      </w:r>
      <w:r w:rsidRPr="002977CE">
        <w:rPr>
          <w:rFonts w:ascii="Arial" w:hAnsi="Arial" w:cs="Arial"/>
          <w:sz w:val="20"/>
          <w:szCs w:val="20"/>
        </w:rPr>
        <w:t xml:space="preserve">This applies to all </w:t>
      </w:r>
      <w:r w:rsidR="00E34DA5">
        <w:rPr>
          <w:rFonts w:ascii="Arial" w:hAnsi="Arial" w:cs="Arial"/>
          <w:sz w:val="20"/>
          <w:szCs w:val="20"/>
        </w:rPr>
        <w:t>workers</w:t>
      </w:r>
      <w:r w:rsidR="00C820D6">
        <w:rPr>
          <w:rFonts w:ascii="Arial" w:hAnsi="Arial" w:cs="Arial"/>
          <w:sz w:val="20"/>
          <w:szCs w:val="20"/>
        </w:rPr>
        <w:t>, contractors and volunteers</w:t>
      </w:r>
      <w:r w:rsidRPr="002977CE">
        <w:rPr>
          <w:rFonts w:ascii="Arial" w:hAnsi="Arial" w:cs="Arial"/>
          <w:sz w:val="20"/>
          <w:szCs w:val="20"/>
        </w:rPr>
        <w:t xml:space="preserve"> of </w:t>
      </w:r>
      <w:r w:rsidR="002E0DB1">
        <w:rPr>
          <w:rFonts w:ascii="Arial" w:hAnsi="Arial" w:cs="Arial"/>
          <w:sz w:val="20"/>
          <w:szCs w:val="20"/>
        </w:rPr>
        <w:t xml:space="preserve">The Edge </w:t>
      </w:r>
      <w:r w:rsidR="006C448F">
        <w:rPr>
          <w:rFonts w:ascii="Arial" w:hAnsi="Arial" w:cs="Arial"/>
          <w:sz w:val="20"/>
          <w:szCs w:val="20"/>
        </w:rPr>
        <w:t>Fabrication Lab</w:t>
      </w:r>
      <w:r w:rsidRPr="002977CE">
        <w:rPr>
          <w:rFonts w:ascii="Arial" w:hAnsi="Arial" w:cs="Arial"/>
          <w:sz w:val="20"/>
          <w:szCs w:val="20"/>
        </w:rPr>
        <w:t>.</w:t>
      </w:r>
    </w:p>
    <w:p w14:paraId="1DDD5EF0" w14:textId="0405409E" w:rsidR="00924BDA" w:rsidRPr="001916C0" w:rsidRDefault="00924BDA" w:rsidP="0078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jc w:val="both"/>
        <w:rPr>
          <w:rFonts w:ascii="Arial" w:eastAsia="Times New Roman" w:hAnsi="Arial" w:cs="Arial"/>
          <w:iCs/>
          <w:sz w:val="20"/>
          <w:szCs w:val="20"/>
        </w:rPr>
      </w:pPr>
      <w:r w:rsidRPr="002977CE">
        <w:rPr>
          <w:rFonts w:ascii="Arial" w:eastAsia="Times New Roman" w:hAnsi="Arial" w:cs="Arial"/>
          <w:iCs/>
          <w:sz w:val="20"/>
          <w:szCs w:val="20"/>
        </w:rPr>
        <w:t xml:space="preserve">Successfully managing health and safety in the </w:t>
      </w:r>
      <w:r w:rsidR="00A77C04">
        <w:rPr>
          <w:rFonts w:ascii="Arial" w:eastAsia="Times New Roman" w:hAnsi="Arial" w:cs="Arial"/>
          <w:iCs/>
          <w:sz w:val="20"/>
          <w:szCs w:val="20"/>
        </w:rPr>
        <w:t>workspace</w:t>
      </w:r>
      <w:r w:rsidRPr="002977CE">
        <w:rPr>
          <w:rFonts w:ascii="Arial" w:eastAsia="Times New Roman" w:hAnsi="Arial" w:cs="Arial"/>
          <w:iCs/>
          <w:sz w:val="20"/>
          <w:szCs w:val="20"/>
        </w:rPr>
        <w:t xml:space="preserve"> and environmental protection relies on commitment,</w:t>
      </w:r>
      <w:r w:rsidRPr="002977CE">
        <w:rPr>
          <w:rFonts w:ascii="Arial" w:eastAsia="Times New Roman" w:hAnsi="Arial" w:cs="Arial"/>
          <w:sz w:val="20"/>
          <w:szCs w:val="20"/>
        </w:rPr>
        <w:t xml:space="preserve"> </w:t>
      </w:r>
      <w:r>
        <w:rPr>
          <w:rFonts w:ascii="Arial" w:eastAsia="Times New Roman" w:hAnsi="Arial" w:cs="Arial"/>
          <w:iCs/>
          <w:sz w:val="20"/>
          <w:szCs w:val="20"/>
        </w:rPr>
        <w:t xml:space="preserve">consultation and co-operation. </w:t>
      </w:r>
    </w:p>
    <w:p w14:paraId="508FD53C" w14:textId="77777777" w:rsidR="00121556" w:rsidRPr="002977CE" w:rsidRDefault="00121556" w:rsidP="00D1566C">
      <w:pPr>
        <w:spacing w:before="80"/>
        <w:jc w:val="both"/>
        <w:rPr>
          <w:rFonts w:ascii="Arial" w:hAnsi="Arial" w:cs="Arial"/>
          <w:sz w:val="20"/>
          <w:szCs w:val="20"/>
        </w:rPr>
      </w:pPr>
      <w:r w:rsidRPr="002977CE">
        <w:rPr>
          <w:rFonts w:ascii="Arial" w:hAnsi="Arial" w:cs="Arial"/>
          <w:b/>
          <w:sz w:val="20"/>
          <w:szCs w:val="20"/>
        </w:rPr>
        <w:t xml:space="preserve"> </w:t>
      </w:r>
      <w:r w:rsidR="002E0DB1">
        <w:rPr>
          <w:rFonts w:ascii="Arial" w:hAnsi="Arial" w:cs="Arial"/>
          <w:sz w:val="20"/>
          <w:szCs w:val="20"/>
        </w:rPr>
        <w:t xml:space="preserve">The Edge </w:t>
      </w:r>
      <w:r w:rsidR="006C448F">
        <w:rPr>
          <w:rFonts w:ascii="Arial" w:hAnsi="Arial" w:cs="Arial"/>
          <w:sz w:val="20"/>
          <w:szCs w:val="20"/>
        </w:rPr>
        <w:t>Fabrication Lab</w:t>
      </w:r>
      <w:r w:rsidRPr="002977CE">
        <w:rPr>
          <w:rFonts w:ascii="Arial" w:hAnsi="Arial" w:cs="Arial"/>
          <w:sz w:val="20"/>
          <w:szCs w:val="20"/>
        </w:rPr>
        <w:t xml:space="preserve"> allocates the following roles and responsibilities:</w:t>
      </w:r>
    </w:p>
    <w:p w14:paraId="38F4338B" w14:textId="77777777" w:rsidR="00121556" w:rsidRPr="002977CE" w:rsidRDefault="00C820D6" w:rsidP="00D1566C">
      <w:pPr>
        <w:spacing w:before="80"/>
        <w:jc w:val="both"/>
        <w:rPr>
          <w:rFonts w:ascii="Arial" w:hAnsi="Arial" w:cs="Arial"/>
          <w:sz w:val="20"/>
          <w:szCs w:val="20"/>
        </w:rPr>
      </w:pPr>
      <w:r w:rsidRPr="00BD57FD">
        <w:rPr>
          <w:rFonts w:ascii="Arial" w:hAnsi="Arial" w:cs="Arial"/>
          <w:sz w:val="20"/>
          <w:szCs w:val="20"/>
        </w:rPr>
        <w:t>State Librarian/CEO</w:t>
      </w:r>
      <w:r w:rsidR="00121556" w:rsidRPr="00BD57FD">
        <w:rPr>
          <w:rFonts w:ascii="Arial" w:hAnsi="Arial" w:cs="Arial"/>
          <w:sz w:val="20"/>
          <w:szCs w:val="20"/>
        </w:rPr>
        <w:t xml:space="preserve"> </w:t>
      </w:r>
      <w:r w:rsidR="007F4D78">
        <w:rPr>
          <w:rFonts w:ascii="Arial" w:hAnsi="Arial" w:cs="Arial"/>
          <w:sz w:val="20"/>
          <w:szCs w:val="20"/>
        </w:rPr>
        <w:t>(</w:t>
      </w:r>
      <w:r w:rsidR="00121556" w:rsidRPr="002977CE">
        <w:rPr>
          <w:rFonts w:ascii="Arial" w:hAnsi="Arial" w:cs="Arial"/>
          <w:sz w:val="20"/>
          <w:szCs w:val="20"/>
        </w:rPr>
        <w:t>Officer</w:t>
      </w:r>
      <w:r w:rsidR="007F4D78">
        <w:rPr>
          <w:rFonts w:ascii="Arial" w:hAnsi="Arial" w:cs="Arial"/>
          <w:sz w:val="20"/>
          <w:szCs w:val="20"/>
        </w:rPr>
        <w:t>)</w:t>
      </w:r>
      <w:r w:rsidR="00121556" w:rsidRPr="002977CE">
        <w:rPr>
          <w:rFonts w:ascii="Arial" w:hAnsi="Arial" w:cs="Arial"/>
          <w:sz w:val="20"/>
          <w:szCs w:val="20"/>
        </w:rPr>
        <w:t>:</w:t>
      </w:r>
    </w:p>
    <w:p w14:paraId="0B6A1FAF" w14:textId="77777777" w:rsidR="00121556" w:rsidRPr="002977CE" w:rsidRDefault="00121556" w:rsidP="006F0F5B">
      <w:pPr>
        <w:numPr>
          <w:ilvl w:val="0"/>
          <w:numId w:val="18"/>
        </w:numPr>
        <w:jc w:val="both"/>
        <w:rPr>
          <w:rFonts w:ascii="Arial" w:hAnsi="Arial" w:cs="Arial"/>
          <w:sz w:val="20"/>
          <w:szCs w:val="20"/>
        </w:rPr>
      </w:pPr>
      <w:r w:rsidRPr="002977CE">
        <w:rPr>
          <w:rFonts w:ascii="Arial" w:hAnsi="Arial" w:cs="Arial"/>
          <w:sz w:val="20"/>
          <w:szCs w:val="20"/>
        </w:rPr>
        <w:t xml:space="preserve">Approval of </w:t>
      </w:r>
      <w:r w:rsidR="00C500E7">
        <w:rPr>
          <w:rFonts w:ascii="Arial" w:hAnsi="Arial" w:cs="Arial"/>
          <w:sz w:val="20"/>
          <w:szCs w:val="20"/>
        </w:rPr>
        <w:t>WHSMS</w:t>
      </w:r>
      <w:r w:rsidRPr="002977CE">
        <w:rPr>
          <w:rFonts w:ascii="Arial" w:hAnsi="Arial" w:cs="Arial"/>
          <w:sz w:val="20"/>
          <w:szCs w:val="20"/>
        </w:rPr>
        <w:t xml:space="preserve"> documentation</w:t>
      </w:r>
      <w:r w:rsidR="00A43E78">
        <w:rPr>
          <w:rFonts w:ascii="Arial" w:hAnsi="Arial" w:cs="Arial"/>
          <w:sz w:val="20"/>
          <w:szCs w:val="20"/>
        </w:rPr>
        <w:t>;</w:t>
      </w:r>
    </w:p>
    <w:p w14:paraId="014E3B4B" w14:textId="77777777" w:rsidR="00121556" w:rsidRPr="002977CE" w:rsidRDefault="00121556" w:rsidP="006F0F5B">
      <w:pPr>
        <w:numPr>
          <w:ilvl w:val="0"/>
          <w:numId w:val="18"/>
        </w:numPr>
        <w:jc w:val="both"/>
        <w:rPr>
          <w:rFonts w:ascii="Arial" w:hAnsi="Arial" w:cs="Arial"/>
          <w:sz w:val="20"/>
          <w:szCs w:val="20"/>
        </w:rPr>
      </w:pPr>
      <w:r w:rsidRPr="002977CE">
        <w:rPr>
          <w:rFonts w:ascii="Arial" w:hAnsi="Arial" w:cs="Arial"/>
          <w:sz w:val="20"/>
          <w:szCs w:val="20"/>
        </w:rPr>
        <w:t xml:space="preserve">Communication of </w:t>
      </w:r>
      <w:r w:rsidR="00C500E7">
        <w:rPr>
          <w:rFonts w:ascii="Arial" w:hAnsi="Arial" w:cs="Arial"/>
          <w:sz w:val="20"/>
          <w:szCs w:val="20"/>
        </w:rPr>
        <w:t>WHSMS</w:t>
      </w:r>
      <w:r w:rsidRPr="002977CE">
        <w:rPr>
          <w:rFonts w:ascii="Arial" w:hAnsi="Arial" w:cs="Arial"/>
          <w:sz w:val="20"/>
          <w:szCs w:val="20"/>
        </w:rPr>
        <w:t xml:space="preserve"> policies and objectives</w:t>
      </w:r>
      <w:r w:rsidR="00A43E78">
        <w:rPr>
          <w:rFonts w:ascii="Arial" w:hAnsi="Arial" w:cs="Arial"/>
          <w:sz w:val="20"/>
          <w:szCs w:val="20"/>
        </w:rPr>
        <w:t>;</w:t>
      </w:r>
    </w:p>
    <w:p w14:paraId="314560FF" w14:textId="77777777" w:rsidR="00121556" w:rsidRPr="002977CE" w:rsidRDefault="00C500E7" w:rsidP="006F0F5B">
      <w:pPr>
        <w:numPr>
          <w:ilvl w:val="0"/>
          <w:numId w:val="18"/>
        </w:numPr>
        <w:jc w:val="both"/>
        <w:rPr>
          <w:rFonts w:ascii="Arial" w:hAnsi="Arial" w:cs="Arial"/>
          <w:sz w:val="20"/>
          <w:szCs w:val="20"/>
        </w:rPr>
      </w:pPr>
      <w:r>
        <w:rPr>
          <w:rFonts w:ascii="Arial" w:hAnsi="Arial" w:cs="Arial"/>
          <w:sz w:val="20"/>
          <w:szCs w:val="20"/>
        </w:rPr>
        <w:t>WHSMS</w:t>
      </w:r>
      <w:r w:rsidR="00121556" w:rsidRPr="002977CE">
        <w:rPr>
          <w:rFonts w:ascii="Arial" w:hAnsi="Arial" w:cs="Arial"/>
          <w:sz w:val="20"/>
          <w:szCs w:val="20"/>
        </w:rPr>
        <w:t xml:space="preserve"> </w:t>
      </w:r>
      <w:r w:rsidR="00B64855">
        <w:rPr>
          <w:rFonts w:ascii="Arial" w:hAnsi="Arial" w:cs="Arial"/>
          <w:sz w:val="20"/>
          <w:szCs w:val="20"/>
        </w:rPr>
        <w:t>l</w:t>
      </w:r>
      <w:r w:rsidR="00121556" w:rsidRPr="002977CE">
        <w:rPr>
          <w:rFonts w:ascii="Arial" w:hAnsi="Arial" w:cs="Arial"/>
          <w:sz w:val="20"/>
          <w:szCs w:val="20"/>
        </w:rPr>
        <w:t>eadership</w:t>
      </w:r>
      <w:r w:rsidR="00A43E78">
        <w:rPr>
          <w:rFonts w:ascii="Arial" w:hAnsi="Arial" w:cs="Arial"/>
          <w:sz w:val="20"/>
          <w:szCs w:val="20"/>
        </w:rPr>
        <w:t>;</w:t>
      </w:r>
    </w:p>
    <w:p w14:paraId="4DA6EBAE" w14:textId="77777777" w:rsidR="00121556" w:rsidRPr="002977CE" w:rsidRDefault="00121556" w:rsidP="006F0F5B">
      <w:pPr>
        <w:numPr>
          <w:ilvl w:val="0"/>
          <w:numId w:val="18"/>
        </w:numPr>
        <w:jc w:val="both"/>
        <w:rPr>
          <w:rFonts w:ascii="Arial" w:hAnsi="Arial" w:cs="Arial"/>
          <w:sz w:val="20"/>
          <w:szCs w:val="20"/>
        </w:rPr>
      </w:pPr>
      <w:r w:rsidRPr="002977CE">
        <w:rPr>
          <w:rFonts w:ascii="Arial" w:hAnsi="Arial" w:cs="Arial"/>
          <w:sz w:val="20"/>
          <w:szCs w:val="20"/>
        </w:rPr>
        <w:t xml:space="preserve">Allocating sufficient </w:t>
      </w:r>
      <w:r w:rsidR="00C500E7">
        <w:rPr>
          <w:rFonts w:ascii="Arial" w:hAnsi="Arial" w:cs="Arial"/>
          <w:sz w:val="20"/>
          <w:szCs w:val="20"/>
        </w:rPr>
        <w:t>WHSMS</w:t>
      </w:r>
      <w:r w:rsidRPr="002977CE">
        <w:rPr>
          <w:rFonts w:ascii="Arial" w:hAnsi="Arial" w:cs="Arial"/>
          <w:sz w:val="20"/>
          <w:szCs w:val="20"/>
        </w:rPr>
        <w:t xml:space="preserve"> resources</w:t>
      </w:r>
      <w:r w:rsidR="00A43E78">
        <w:rPr>
          <w:rFonts w:ascii="Arial" w:hAnsi="Arial" w:cs="Arial"/>
          <w:sz w:val="20"/>
          <w:szCs w:val="20"/>
        </w:rPr>
        <w:t>;</w:t>
      </w:r>
    </w:p>
    <w:p w14:paraId="17AC5DC6" w14:textId="77777777" w:rsidR="00121556" w:rsidRPr="002977CE" w:rsidRDefault="00121556" w:rsidP="006F0F5B">
      <w:pPr>
        <w:numPr>
          <w:ilvl w:val="0"/>
          <w:numId w:val="18"/>
        </w:numPr>
        <w:jc w:val="both"/>
        <w:rPr>
          <w:rFonts w:ascii="Arial" w:hAnsi="Arial" w:cs="Arial"/>
          <w:sz w:val="20"/>
          <w:szCs w:val="20"/>
        </w:rPr>
      </w:pPr>
      <w:r w:rsidRPr="002977CE">
        <w:rPr>
          <w:rFonts w:ascii="Arial" w:hAnsi="Arial" w:cs="Arial"/>
          <w:sz w:val="20"/>
          <w:szCs w:val="20"/>
        </w:rPr>
        <w:t>Reviewing WHS performance</w:t>
      </w:r>
      <w:r w:rsidR="00A43E78">
        <w:rPr>
          <w:rFonts w:ascii="Arial" w:hAnsi="Arial" w:cs="Arial"/>
          <w:sz w:val="20"/>
          <w:szCs w:val="20"/>
        </w:rPr>
        <w:t>;</w:t>
      </w:r>
    </w:p>
    <w:p w14:paraId="4A9631C5" w14:textId="77777777" w:rsidR="00121556" w:rsidRPr="002977CE" w:rsidRDefault="00121556" w:rsidP="006F0F5B">
      <w:pPr>
        <w:numPr>
          <w:ilvl w:val="0"/>
          <w:numId w:val="18"/>
        </w:numPr>
        <w:jc w:val="both"/>
        <w:rPr>
          <w:rFonts w:ascii="Arial" w:hAnsi="Arial" w:cs="Arial"/>
          <w:sz w:val="20"/>
          <w:szCs w:val="20"/>
        </w:rPr>
      </w:pPr>
      <w:r w:rsidRPr="002977CE">
        <w:rPr>
          <w:rFonts w:ascii="Arial" w:hAnsi="Arial" w:cs="Arial"/>
          <w:sz w:val="20"/>
          <w:szCs w:val="20"/>
        </w:rPr>
        <w:t>Providing direction for increasing WHS performance</w:t>
      </w:r>
      <w:r w:rsidR="00A43E78">
        <w:rPr>
          <w:rFonts w:ascii="Arial" w:hAnsi="Arial" w:cs="Arial"/>
          <w:sz w:val="20"/>
          <w:szCs w:val="20"/>
        </w:rPr>
        <w:t>;</w:t>
      </w:r>
    </w:p>
    <w:p w14:paraId="7F003F49" w14:textId="77777777" w:rsidR="00121556" w:rsidRPr="002977CE" w:rsidRDefault="00121556" w:rsidP="006F0F5B">
      <w:pPr>
        <w:numPr>
          <w:ilvl w:val="0"/>
          <w:numId w:val="18"/>
        </w:numPr>
        <w:jc w:val="both"/>
        <w:rPr>
          <w:rFonts w:ascii="Arial" w:hAnsi="Arial" w:cs="Arial"/>
          <w:sz w:val="20"/>
          <w:szCs w:val="20"/>
        </w:rPr>
      </w:pPr>
      <w:r w:rsidRPr="002977CE">
        <w:rPr>
          <w:rFonts w:ascii="Arial" w:hAnsi="Arial" w:cs="Arial"/>
          <w:sz w:val="20"/>
          <w:szCs w:val="20"/>
        </w:rPr>
        <w:t>Establishing and promoting a WHS culture</w:t>
      </w:r>
      <w:r w:rsidR="00A43E78">
        <w:rPr>
          <w:rFonts w:ascii="Arial" w:hAnsi="Arial" w:cs="Arial"/>
          <w:sz w:val="20"/>
          <w:szCs w:val="20"/>
        </w:rPr>
        <w:t>;</w:t>
      </w:r>
    </w:p>
    <w:p w14:paraId="4788C2DD" w14:textId="77777777" w:rsidR="00121556" w:rsidRDefault="00121556" w:rsidP="006F0F5B">
      <w:pPr>
        <w:numPr>
          <w:ilvl w:val="0"/>
          <w:numId w:val="18"/>
        </w:numPr>
        <w:jc w:val="both"/>
        <w:rPr>
          <w:rFonts w:ascii="Arial" w:hAnsi="Arial" w:cs="Arial"/>
          <w:sz w:val="20"/>
          <w:szCs w:val="20"/>
        </w:rPr>
      </w:pPr>
      <w:r w:rsidRPr="002977CE">
        <w:rPr>
          <w:rFonts w:ascii="Arial" w:hAnsi="Arial" w:cs="Arial"/>
          <w:sz w:val="20"/>
          <w:szCs w:val="20"/>
        </w:rPr>
        <w:t xml:space="preserve">Legal obligations to provide and maintain a safe </w:t>
      </w:r>
      <w:r w:rsidR="00A77C04">
        <w:rPr>
          <w:rFonts w:ascii="Arial" w:hAnsi="Arial" w:cs="Arial"/>
          <w:sz w:val="20"/>
          <w:szCs w:val="20"/>
        </w:rPr>
        <w:t>workspace</w:t>
      </w:r>
      <w:r w:rsidRPr="002977CE">
        <w:rPr>
          <w:rFonts w:ascii="Arial" w:hAnsi="Arial" w:cs="Arial"/>
          <w:sz w:val="20"/>
          <w:szCs w:val="20"/>
        </w:rPr>
        <w:t>.</w:t>
      </w:r>
    </w:p>
    <w:p w14:paraId="64A86F20" w14:textId="77777777" w:rsidR="00121556" w:rsidRPr="00E613CB" w:rsidRDefault="00121556" w:rsidP="00121556">
      <w:pPr>
        <w:jc w:val="both"/>
        <w:rPr>
          <w:rFonts w:ascii="Arial" w:hAnsi="Arial" w:cs="Arial"/>
          <w:sz w:val="2"/>
          <w:szCs w:val="2"/>
        </w:rPr>
      </w:pPr>
    </w:p>
    <w:p w14:paraId="2CBC0C79" w14:textId="77777777" w:rsidR="00121556" w:rsidRDefault="001513C5" w:rsidP="00121556">
      <w:pPr>
        <w:spacing w:before="120"/>
        <w:jc w:val="both"/>
        <w:rPr>
          <w:rFonts w:ascii="Arial" w:hAnsi="Arial" w:cs="Arial"/>
          <w:sz w:val="20"/>
          <w:szCs w:val="20"/>
        </w:rPr>
      </w:pPr>
      <w:r w:rsidRPr="00BD57FD">
        <w:rPr>
          <w:rFonts w:ascii="Arial" w:hAnsi="Arial" w:cs="Arial"/>
          <w:sz w:val="20"/>
          <w:szCs w:val="20"/>
        </w:rPr>
        <w:t>Applied Creativity Lead</w:t>
      </w:r>
      <w:r w:rsidR="00121556" w:rsidRPr="00BD57FD">
        <w:rPr>
          <w:rFonts w:ascii="Arial" w:hAnsi="Arial" w:cs="Arial"/>
          <w:sz w:val="20"/>
          <w:szCs w:val="20"/>
        </w:rPr>
        <w:t xml:space="preserve"> </w:t>
      </w:r>
      <w:r w:rsidR="007F4D78">
        <w:rPr>
          <w:rFonts w:ascii="Arial" w:hAnsi="Arial" w:cs="Arial"/>
          <w:sz w:val="20"/>
          <w:szCs w:val="20"/>
        </w:rPr>
        <w:t>(</w:t>
      </w:r>
      <w:r w:rsidR="00121556" w:rsidRPr="002977CE">
        <w:rPr>
          <w:rFonts w:ascii="Arial" w:hAnsi="Arial" w:cs="Arial"/>
          <w:sz w:val="20"/>
          <w:szCs w:val="20"/>
        </w:rPr>
        <w:t>Management</w:t>
      </w:r>
      <w:r w:rsidR="007F4D78">
        <w:rPr>
          <w:rFonts w:ascii="Arial" w:hAnsi="Arial" w:cs="Arial"/>
          <w:sz w:val="20"/>
          <w:szCs w:val="20"/>
        </w:rPr>
        <w:t>)</w:t>
      </w:r>
      <w:r w:rsidR="00121556" w:rsidRPr="002977CE">
        <w:rPr>
          <w:rFonts w:ascii="Arial" w:hAnsi="Arial" w:cs="Arial"/>
          <w:sz w:val="20"/>
          <w:szCs w:val="20"/>
        </w:rPr>
        <w:t>:</w:t>
      </w:r>
    </w:p>
    <w:tbl>
      <w:tblPr>
        <w:tblW w:w="0" w:type="auto"/>
        <w:tblLook w:val="04A0" w:firstRow="1" w:lastRow="0" w:firstColumn="1" w:lastColumn="0" w:noHBand="0" w:noVBand="1"/>
      </w:tblPr>
      <w:tblGrid>
        <w:gridCol w:w="9632"/>
      </w:tblGrid>
      <w:tr w:rsidR="00121556" w14:paraId="76CE86B4" w14:textId="77777777" w:rsidTr="00121556">
        <w:trPr>
          <w:trHeight w:val="73"/>
        </w:trPr>
        <w:tc>
          <w:tcPr>
            <w:tcW w:w="9848" w:type="dxa"/>
            <w:shd w:val="clear" w:color="auto" w:fill="auto"/>
          </w:tcPr>
          <w:p w14:paraId="45373C5F"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Integration of WHS into all decision making</w:t>
            </w:r>
            <w:r w:rsidR="00A43E78">
              <w:rPr>
                <w:rFonts w:ascii="Arial" w:hAnsi="Arial" w:cs="Arial"/>
                <w:sz w:val="20"/>
                <w:szCs w:val="20"/>
              </w:rPr>
              <w:t>;</w:t>
            </w:r>
          </w:p>
          <w:p w14:paraId="7313EE1D"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 xml:space="preserve">Consult with </w:t>
            </w:r>
            <w:r w:rsidR="00E34DA5">
              <w:rPr>
                <w:rFonts w:ascii="Arial" w:hAnsi="Arial" w:cs="Arial"/>
                <w:sz w:val="20"/>
                <w:szCs w:val="20"/>
              </w:rPr>
              <w:t>workers</w:t>
            </w:r>
            <w:r w:rsidRPr="00C12F6C">
              <w:rPr>
                <w:rFonts w:ascii="Arial" w:hAnsi="Arial" w:cs="Arial"/>
                <w:sz w:val="20"/>
                <w:szCs w:val="20"/>
              </w:rPr>
              <w:t xml:space="preserve"> and other duty holders/contractors</w:t>
            </w:r>
            <w:r w:rsidR="00A43E78">
              <w:rPr>
                <w:rFonts w:ascii="Arial" w:hAnsi="Arial" w:cs="Arial"/>
                <w:sz w:val="20"/>
                <w:szCs w:val="20"/>
              </w:rPr>
              <w:t>;</w:t>
            </w:r>
          </w:p>
          <w:p w14:paraId="5EA2B410"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 xml:space="preserve">Plan, develop, implement, monitor and review </w:t>
            </w:r>
            <w:r w:rsidR="00C500E7">
              <w:rPr>
                <w:rFonts w:ascii="Arial" w:hAnsi="Arial" w:cs="Arial"/>
                <w:sz w:val="20"/>
                <w:szCs w:val="20"/>
              </w:rPr>
              <w:t>WHSMS</w:t>
            </w:r>
            <w:r w:rsidRPr="00C12F6C">
              <w:rPr>
                <w:rFonts w:ascii="Arial" w:hAnsi="Arial" w:cs="Arial"/>
                <w:sz w:val="20"/>
                <w:szCs w:val="20"/>
              </w:rPr>
              <w:t xml:space="preserve"> policies, procedures and </w:t>
            </w:r>
            <w:r w:rsidR="002D1A1C">
              <w:rPr>
                <w:rFonts w:ascii="Arial" w:hAnsi="Arial" w:cs="Arial"/>
                <w:sz w:val="20"/>
                <w:szCs w:val="20"/>
              </w:rPr>
              <w:t>plan</w:t>
            </w:r>
            <w:r w:rsidRPr="00C12F6C">
              <w:rPr>
                <w:rFonts w:ascii="Arial" w:hAnsi="Arial" w:cs="Arial"/>
                <w:sz w:val="20"/>
                <w:szCs w:val="20"/>
              </w:rPr>
              <w:t>s</w:t>
            </w:r>
            <w:r w:rsidR="00A43E78">
              <w:rPr>
                <w:rFonts w:ascii="Arial" w:hAnsi="Arial" w:cs="Arial"/>
                <w:sz w:val="20"/>
                <w:szCs w:val="20"/>
              </w:rPr>
              <w:t>;</w:t>
            </w:r>
          </w:p>
          <w:p w14:paraId="22E2A873"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Control risks</w:t>
            </w:r>
            <w:r w:rsidR="00A43E78">
              <w:rPr>
                <w:rFonts w:ascii="Arial" w:hAnsi="Arial" w:cs="Arial"/>
                <w:sz w:val="20"/>
                <w:szCs w:val="20"/>
              </w:rPr>
              <w:t>;</w:t>
            </w:r>
          </w:p>
          <w:p w14:paraId="6C650710"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 xml:space="preserve">Support WHS </w:t>
            </w:r>
            <w:r w:rsidR="00B64855">
              <w:rPr>
                <w:rFonts w:ascii="Arial" w:hAnsi="Arial" w:cs="Arial"/>
                <w:sz w:val="20"/>
                <w:szCs w:val="20"/>
              </w:rPr>
              <w:t>c</w:t>
            </w:r>
            <w:r w:rsidRPr="00C12F6C">
              <w:rPr>
                <w:rFonts w:ascii="Arial" w:hAnsi="Arial" w:cs="Arial"/>
                <w:sz w:val="20"/>
                <w:szCs w:val="20"/>
              </w:rPr>
              <w:t>ommittees</w:t>
            </w:r>
            <w:r w:rsidR="00A43E78">
              <w:rPr>
                <w:rFonts w:ascii="Arial" w:hAnsi="Arial" w:cs="Arial"/>
                <w:sz w:val="20"/>
                <w:szCs w:val="20"/>
              </w:rPr>
              <w:t>;</w:t>
            </w:r>
          </w:p>
          <w:p w14:paraId="7ACCCEFE"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 xml:space="preserve">Provide WHS </w:t>
            </w:r>
            <w:r w:rsidR="00B64855">
              <w:rPr>
                <w:rFonts w:ascii="Arial" w:hAnsi="Arial" w:cs="Arial"/>
                <w:sz w:val="20"/>
                <w:szCs w:val="20"/>
              </w:rPr>
              <w:t>c</w:t>
            </w:r>
            <w:r w:rsidRPr="00C12F6C">
              <w:rPr>
                <w:rFonts w:ascii="Arial" w:hAnsi="Arial" w:cs="Arial"/>
                <w:sz w:val="20"/>
                <w:szCs w:val="20"/>
              </w:rPr>
              <w:t>ommunication</w:t>
            </w:r>
            <w:r w:rsidR="00A43E78">
              <w:rPr>
                <w:rFonts w:ascii="Arial" w:hAnsi="Arial" w:cs="Arial"/>
                <w:sz w:val="20"/>
                <w:szCs w:val="20"/>
              </w:rPr>
              <w:t>;</w:t>
            </w:r>
            <w:r w:rsidRPr="00C12F6C">
              <w:rPr>
                <w:rFonts w:ascii="Arial" w:hAnsi="Arial" w:cs="Arial"/>
                <w:sz w:val="20"/>
                <w:szCs w:val="20"/>
              </w:rPr>
              <w:t xml:space="preserve"> </w:t>
            </w:r>
          </w:p>
          <w:p w14:paraId="1E2DF2EB"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 xml:space="preserve">Discuss WHS at </w:t>
            </w:r>
            <w:r w:rsidR="001E05CB">
              <w:rPr>
                <w:rFonts w:ascii="Arial" w:hAnsi="Arial" w:cs="Arial"/>
                <w:sz w:val="20"/>
                <w:szCs w:val="20"/>
              </w:rPr>
              <w:t>relevant</w:t>
            </w:r>
            <w:r w:rsidRPr="00C12F6C">
              <w:rPr>
                <w:rFonts w:ascii="Arial" w:hAnsi="Arial" w:cs="Arial"/>
                <w:sz w:val="20"/>
                <w:szCs w:val="20"/>
              </w:rPr>
              <w:t xml:space="preserve"> meetings</w:t>
            </w:r>
            <w:r w:rsidR="00A43E78">
              <w:rPr>
                <w:rFonts w:ascii="Arial" w:hAnsi="Arial" w:cs="Arial"/>
                <w:sz w:val="20"/>
                <w:szCs w:val="20"/>
              </w:rPr>
              <w:t>;</w:t>
            </w:r>
          </w:p>
          <w:p w14:paraId="63CCD299"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 xml:space="preserve">Identify </w:t>
            </w:r>
            <w:r w:rsidR="001E05CB">
              <w:rPr>
                <w:rFonts w:ascii="Arial" w:hAnsi="Arial" w:cs="Arial"/>
                <w:sz w:val="20"/>
                <w:szCs w:val="20"/>
              </w:rPr>
              <w:t xml:space="preserve">WHS </w:t>
            </w:r>
            <w:r w:rsidRPr="00C12F6C">
              <w:rPr>
                <w:rFonts w:ascii="Arial" w:hAnsi="Arial" w:cs="Arial"/>
                <w:sz w:val="20"/>
                <w:szCs w:val="20"/>
              </w:rPr>
              <w:t>training needs and enable training as required</w:t>
            </w:r>
            <w:r w:rsidR="00A43E78">
              <w:rPr>
                <w:rFonts w:ascii="Arial" w:hAnsi="Arial" w:cs="Arial"/>
                <w:sz w:val="20"/>
                <w:szCs w:val="20"/>
              </w:rPr>
              <w:t>;</w:t>
            </w:r>
          </w:p>
          <w:p w14:paraId="43B81E62"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Reporting and recording</w:t>
            </w:r>
            <w:r w:rsidR="00A43E78">
              <w:rPr>
                <w:rFonts w:ascii="Arial" w:hAnsi="Arial" w:cs="Arial"/>
                <w:sz w:val="20"/>
                <w:szCs w:val="20"/>
              </w:rPr>
              <w:t>;</w:t>
            </w:r>
          </w:p>
          <w:p w14:paraId="09727789" w14:textId="77777777" w:rsidR="00121556" w:rsidRPr="00C12F6C" w:rsidRDefault="00121556" w:rsidP="006F0F5B">
            <w:pPr>
              <w:numPr>
                <w:ilvl w:val="0"/>
                <w:numId w:val="19"/>
              </w:numPr>
              <w:rPr>
                <w:rFonts w:ascii="Arial" w:hAnsi="Arial" w:cs="Arial"/>
                <w:sz w:val="20"/>
                <w:szCs w:val="20"/>
              </w:rPr>
            </w:pPr>
            <w:r w:rsidRPr="00C12F6C">
              <w:rPr>
                <w:rFonts w:ascii="Arial" w:hAnsi="Arial" w:cs="Arial"/>
                <w:sz w:val="20"/>
                <w:szCs w:val="20"/>
              </w:rPr>
              <w:t xml:space="preserve">Liaise with relevant </w:t>
            </w:r>
            <w:r w:rsidR="00B64855">
              <w:rPr>
                <w:rFonts w:ascii="Arial" w:hAnsi="Arial" w:cs="Arial"/>
                <w:sz w:val="20"/>
                <w:szCs w:val="20"/>
              </w:rPr>
              <w:t>r</w:t>
            </w:r>
            <w:r w:rsidRPr="00C12F6C">
              <w:rPr>
                <w:rFonts w:ascii="Arial" w:hAnsi="Arial" w:cs="Arial"/>
                <w:sz w:val="20"/>
                <w:szCs w:val="20"/>
              </w:rPr>
              <w:t xml:space="preserve">egulatory </w:t>
            </w:r>
            <w:r w:rsidR="00B64855">
              <w:rPr>
                <w:rFonts w:ascii="Arial" w:hAnsi="Arial" w:cs="Arial"/>
                <w:sz w:val="20"/>
                <w:szCs w:val="20"/>
              </w:rPr>
              <w:t>a</w:t>
            </w:r>
            <w:r w:rsidRPr="00C12F6C">
              <w:rPr>
                <w:rFonts w:ascii="Arial" w:hAnsi="Arial" w:cs="Arial"/>
                <w:sz w:val="20"/>
                <w:szCs w:val="20"/>
              </w:rPr>
              <w:t>uthorities</w:t>
            </w:r>
            <w:r w:rsidR="00A43E78">
              <w:rPr>
                <w:rFonts w:ascii="Arial" w:hAnsi="Arial" w:cs="Arial"/>
                <w:sz w:val="20"/>
                <w:szCs w:val="20"/>
              </w:rPr>
              <w:t>;</w:t>
            </w:r>
          </w:p>
          <w:p w14:paraId="076085C2" w14:textId="77777777" w:rsidR="00F449D1" w:rsidRDefault="00121556" w:rsidP="006F0F5B">
            <w:pPr>
              <w:numPr>
                <w:ilvl w:val="0"/>
                <w:numId w:val="19"/>
              </w:numPr>
              <w:rPr>
                <w:rFonts w:ascii="Arial" w:hAnsi="Arial" w:cs="Arial"/>
                <w:sz w:val="20"/>
                <w:szCs w:val="20"/>
              </w:rPr>
            </w:pPr>
            <w:r w:rsidRPr="00C12F6C">
              <w:rPr>
                <w:rFonts w:ascii="Arial" w:hAnsi="Arial" w:cs="Arial"/>
                <w:sz w:val="20"/>
                <w:szCs w:val="20"/>
              </w:rPr>
              <w:t xml:space="preserve">Legal obligations to provide and maintain a safe </w:t>
            </w:r>
            <w:r w:rsidR="00A77C04">
              <w:rPr>
                <w:rFonts w:ascii="Arial" w:hAnsi="Arial" w:cs="Arial"/>
                <w:sz w:val="20"/>
                <w:szCs w:val="20"/>
              </w:rPr>
              <w:t>workspace</w:t>
            </w:r>
            <w:r w:rsidRPr="00C12F6C">
              <w:rPr>
                <w:rFonts w:ascii="Arial" w:hAnsi="Arial" w:cs="Arial"/>
                <w:sz w:val="20"/>
                <w:szCs w:val="20"/>
              </w:rPr>
              <w:t>.</w:t>
            </w:r>
          </w:p>
          <w:p w14:paraId="1CF825CA" w14:textId="77777777" w:rsidR="004A16C0" w:rsidRPr="00D1566C" w:rsidRDefault="004A16C0" w:rsidP="004A16C0">
            <w:pPr>
              <w:rPr>
                <w:rFonts w:ascii="Arial" w:hAnsi="Arial" w:cs="Arial"/>
                <w:sz w:val="20"/>
                <w:szCs w:val="20"/>
              </w:rPr>
            </w:pPr>
          </w:p>
        </w:tc>
      </w:tr>
    </w:tbl>
    <w:p w14:paraId="6C129CCD" w14:textId="77777777" w:rsidR="00132E76" w:rsidRDefault="00132E76" w:rsidP="00121556">
      <w:pPr>
        <w:spacing w:before="120"/>
        <w:jc w:val="both"/>
        <w:rPr>
          <w:rFonts w:ascii="Arial" w:hAnsi="Arial" w:cs="Arial"/>
          <w:sz w:val="20"/>
          <w:szCs w:val="20"/>
        </w:rPr>
      </w:pPr>
    </w:p>
    <w:p w14:paraId="21165697" w14:textId="77777777" w:rsidR="00121556" w:rsidRDefault="00121556" w:rsidP="00121556">
      <w:pPr>
        <w:spacing w:before="120"/>
        <w:jc w:val="both"/>
        <w:rPr>
          <w:rFonts w:ascii="Arial" w:hAnsi="Arial" w:cs="Arial"/>
          <w:sz w:val="20"/>
          <w:szCs w:val="20"/>
        </w:rPr>
      </w:pPr>
      <w:r w:rsidRPr="002977CE">
        <w:rPr>
          <w:rFonts w:ascii="Arial" w:hAnsi="Arial" w:cs="Arial"/>
          <w:sz w:val="20"/>
          <w:szCs w:val="20"/>
        </w:rPr>
        <w:lastRenderedPageBreak/>
        <w:t>WHS Committees:</w:t>
      </w:r>
    </w:p>
    <w:tbl>
      <w:tblPr>
        <w:tblW w:w="0" w:type="auto"/>
        <w:tblLook w:val="04A0" w:firstRow="1" w:lastRow="0" w:firstColumn="1" w:lastColumn="0" w:noHBand="0" w:noVBand="1"/>
      </w:tblPr>
      <w:tblGrid>
        <w:gridCol w:w="9632"/>
      </w:tblGrid>
      <w:tr w:rsidR="00121556" w14:paraId="2E72337E" w14:textId="77777777" w:rsidTr="00121556">
        <w:tc>
          <w:tcPr>
            <w:tcW w:w="9848" w:type="dxa"/>
            <w:shd w:val="clear" w:color="auto" w:fill="auto"/>
          </w:tcPr>
          <w:p w14:paraId="7104AAE8" w14:textId="77777777" w:rsidR="00121556" w:rsidRPr="00C12F6C" w:rsidRDefault="00121556" w:rsidP="006F0F5B">
            <w:pPr>
              <w:numPr>
                <w:ilvl w:val="0"/>
                <w:numId w:val="21"/>
              </w:numPr>
              <w:rPr>
                <w:rFonts w:ascii="Arial" w:hAnsi="Arial" w:cs="Arial"/>
                <w:sz w:val="20"/>
                <w:szCs w:val="20"/>
              </w:rPr>
            </w:pPr>
            <w:r w:rsidRPr="00C12F6C">
              <w:rPr>
                <w:rFonts w:ascii="Arial" w:hAnsi="Arial" w:cs="Arial"/>
                <w:sz w:val="20"/>
                <w:szCs w:val="20"/>
              </w:rPr>
              <w:t xml:space="preserve">Develop, monitor and review </w:t>
            </w:r>
            <w:r w:rsidR="00C500E7">
              <w:rPr>
                <w:rFonts w:ascii="Arial" w:hAnsi="Arial" w:cs="Arial"/>
                <w:sz w:val="20"/>
                <w:szCs w:val="20"/>
              </w:rPr>
              <w:t>WHSMS</w:t>
            </w:r>
            <w:r w:rsidRPr="00C12F6C">
              <w:rPr>
                <w:rFonts w:ascii="Arial" w:hAnsi="Arial" w:cs="Arial"/>
                <w:sz w:val="20"/>
                <w:szCs w:val="20"/>
              </w:rPr>
              <w:t xml:space="preserve"> policies and procedures</w:t>
            </w:r>
            <w:r w:rsidR="00A43E78">
              <w:rPr>
                <w:rFonts w:ascii="Arial" w:hAnsi="Arial" w:cs="Arial"/>
                <w:sz w:val="20"/>
                <w:szCs w:val="20"/>
              </w:rPr>
              <w:t>;</w:t>
            </w:r>
          </w:p>
          <w:p w14:paraId="5B1D6E21" w14:textId="77777777" w:rsidR="00121556" w:rsidRPr="00C12F6C" w:rsidRDefault="00121556" w:rsidP="006F0F5B">
            <w:pPr>
              <w:numPr>
                <w:ilvl w:val="0"/>
                <w:numId w:val="21"/>
              </w:numPr>
              <w:rPr>
                <w:rFonts w:ascii="Arial" w:hAnsi="Arial" w:cs="Arial"/>
                <w:sz w:val="20"/>
                <w:szCs w:val="20"/>
              </w:rPr>
            </w:pPr>
            <w:r w:rsidRPr="00C12F6C">
              <w:rPr>
                <w:rFonts w:ascii="Arial" w:hAnsi="Arial" w:cs="Arial"/>
                <w:sz w:val="20"/>
                <w:szCs w:val="20"/>
              </w:rPr>
              <w:t>Monitor and report on WHS performance</w:t>
            </w:r>
            <w:r w:rsidR="00A43E78">
              <w:rPr>
                <w:rFonts w:ascii="Arial" w:hAnsi="Arial" w:cs="Arial"/>
                <w:sz w:val="20"/>
                <w:szCs w:val="20"/>
              </w:rPr>
              <w:t>;</w:t>
            </w:r>
          </w:p>
          <w:p w14:paraId="1316DEE7" w14:textId="77777777" w:rsidR="00121556" w:rsidRPr="00C12F6C" w:rsidRDefault="00121556" w:rsidP="006F0F5B">
            <w:pPr>
              <w:numPr>
                <w:ilvl w:val="0"/>
                <w:numId w:val="21"/>
              </w:numPr>
              <w:rPr>
                <w:rFonts w:ascii="Arial" w:hAnsi="Arial" w:cs="Arial"/>
                <w:sz w:val="20"/>
                <w:szCs w:val="20"/>
              </w:rPr>
            </w:pPr>
            <w:r w:rsidRPr="00C12F6C">
              <w:rPr>
                <w:rFonts w:ascii="Arial" w:hAnsi="Arial" w:cs="Arial"/>
                <w:sz w:val="20"/>
                <w:szCs w:val="20"/>
              </w:rPr>
              <w:t>Monitor changes in legislation</w:t>
            </w:r>
            <w:r w:rsidR="00A43E78">
              <w:rPr>
                <w:rFonts w:ascii="Arial" w:hAnsi="Arial" w:cs="Arial"/>
                <w:sz w:val="20"/>
                <w:szCs w:val="20"/>
              </w:rPr>
              <w:t>;</w:t>
            </w:r>
            <w:r w:rsidRPr="00C12F6C">
              <w:rPr>
                <w:rFonts w:ascii="Arial" w:hAnsi="Arial" w:cs="Arial"/>
                <w:sz w:val="20"/>
                <w:szCs w:val="20"/>
              </w:rPr>
              <w:t xml:space="preserve"> </w:t>
            </w:r>
          </w:p>
          <w:p w14:paraId="6F720182" w14:textId="77777777" w:rsidR="00121556" w:rsidRPr="00C12F6C" w:rsidRDefault="00121556" w:rsidP="006F0F5B">
            <w:pPr>
              <w:numPr>
                <w:ilvl w:val="0"/>
                <w:numId w:val="21"/>
              </w:numPr>
              <w:rPr>
                <w:rFonts w:ascii="Arial" w:hAnsi="Arial" w:cs="Arial"/>
                <w:sz w:val="20"/>
                <w:szCs w:val="20"/>
              </w:rPr>
            </w:pPr>
            <w:r w:rsidRPr="00C12F6C">
              <w:rPr>
                <w:rFonts w:ascii="Arial" w:hAnsi="Arial" w:cs="Arial"/>
                <w:sz w:val="20"/>
                <w:szCs w:val="20"/>
              </w:rPr>
              <w:t xml:space="preserve">Review </w:t>
            </w:r>
            <w:r w:rsidR="00B64855">
              <w:rPr>
                <w:rFonts w:ascii="Arial" w:hAnsi="Arial" w:cs="Arial"/>
                <w:sz w:val="20"/>
                <w:szCs w:val="20"/>
              </w:rPr>
              <w:t>c</w:t>
            </w:r>
            <w:r w:rsidRPr="00C12F6C">
              <w:rPr>
                <w:rFonts w:ascii="Arial" w:hAnsi="Arial" w:cs="Arial"/>
                <w:sz w:val="20"/>
                <w:szCs w:val="20"/>
              </w:rPr>
              <w:t xml:space="preserve">orrective </w:t>
            </w:r>
            <w:r w:rsidR="00B64855">
              <w:rPr>
                <w:rFonts w:ascii="Arial" w:hAnsi="Arial" w:cs="Arial"/>
                <w:sz w:val="20"/>
                <w:szCs w:val="20"/>
              </w:rPr>
              <w:t>a</w:t>
            </w:r>
            <w:r w:rsidRPr="00C12F6C">
              <w:rPr>
                <w:rFonts w:ascii="Arial" w:hAnsi="Arial" w:cs="Arial"/>
                <w:sz w:val="20"/>
                <w:szCs w:val="20"/>
              </w:rPr>
              <w:t>ctions</w:t>
            </w:r>
            <w:r w:rsidR="00A43E78">
              <w:rPr>
                <w:rFonts w:ascii="Arial" w:hAnsi="Arial" w:cs="Arial"/>
                <w:sz w:val="20"/>
                <w:szCs w:val="20"/>
              </w:rPr>
              <w:t>;</w:t>
            </w:r>
          </w:p>
          <w:p w14:paraId="03B0BDE9" w14:textId="77777777" w:rsidR="00121556" w:rsidRPr="00C12F6C" w:rsidRDefault="00121556" w:rsidP="006F0F5B">
            <w:pPr>
              <w:numPr>
                <w:ilvl w:val="0"/>
                <w:numId w:val="21"/>
              </w:numPr>
              <w:rPr>
                <w:rFonts w:ascii="Arial" w:hAnsi="Arial" w:cs="Arial"/>
                <w:sz w:val="20"/>
                <w:szCs w:val="20"/>
              </w:rPr>
            </w:pPr>
            <w:r w:rsidRPr="00C12F6C">
              <w:rPr>
                <w:rFonts w:ascii="Arial" w:hAnsi="Arial" w:cs="Arial"/>
                <w:sz w:val="20"/>
                <w:szCs w:val="20"/>
              </w:rPr>
              <w:t xml:space="preserve">Provide WHS information to </w:t>
            </w:r>
            <w:r w:rsidR="00E34DA5">
              <w:rPr>
                <w:rFonts w:ascii="Arial" w:hAnsi="Arial" w:cs="Arial"/>
                <w:sz w:val="20"/>
                <w:szCs w:val="20"/>
              </w:rPr>
              <w:t>workers</w:t>
            </w:r>
            <w:r w:rsidRPr="00C12F6C">
              <w:rPr>
                <w:rFonts w:ascii="Arial" w:hAnsi="Arial" w:cs="Arial"/>
                <w:sz w:val="20"/>
                <w:szCs w:val="20"/>
              </w:rPr>
              <w:t>.</w:t>
            </w:r>
          </w:p>
        </w:tc>
      </w:tr>
    </w:tbl>
    <w:p w14:paraId="6E2E23D0" w14:textId="77777777" w:rsidR="00121556" w:rsidRDefault="00121556" w:rsidP="00121556">
      <w:pPr>
        <w:spacing w:before="120"/>
        <w:rPr>
          <w:rFonts w:ascii="Arial" w:hAnsi="Arial" w:cs="Arial"/>
          <w:sz w:val="20"/>
          <w:szCs w:val="20"/>
        </w:rPr>
      </w:pPr>
      <w:r w:rsidRPr="002977CE">
        <w:rPr>
          <w:rFonts w:ascii="Arial" w:hAnsi="Arial" w:cs="Arial"/>
          <w:sz w:val="20"/>
          <w:szCs w:val="20"/>
        </w:rPr>
        <w:t xml:space="preserve">All </w:t>
      </w:r>
      <w:r w:rsidR="00E34DA5">
        <w:rPr>
          <w:rFonts w:ascii="Arial" w:hAnsi="Arial" w:cs="Arial"/>
          <w:sz w:val="20"/>
          <w:szCs w:val="20"/>
        </w:rPr>
        <w:t>workers</w:t>
      </w:r>
      <w:r w:rsidR="001513C5">
        <w:rPr>
          <w:rFonts w:ascii="Arial" w:hAnsi="Arial" w:cs="Arial"/>
          <w:sz w:val="20"/>
          <w:szCs w:val="20"/>
        </w:rPr>
        <w:t>, contractors and volunteers</w:t>
      </w:r>
      <w:r w:rsidRPr="002977CE">
        <w:rPr>
          <w:rFonts w:ascii="Arial" w:hAnsi="Arial" w:cs="Arial"/>
          <w:sz w:val="20"/>
          <w:szCs w:val="20"/>
        </w:rPr>
        <w:t>:</w:t>
      </w:r>
    </w:p>
    <w:p w14:paraId="7B20E7DB" w14:textId="77777777" w:rsidR="00121556" w:rsidRPr="00C12F6C" w:rsidRDefault="00121556" w:rsidP="006F0F5B">
      <w:pPr>
        <w:numPr>
          <w:ilvl w:val="0"/>
          <w:numId w:val="20"/>
        </w:numPr>
        <w:rPr>
          <w:rFonts w:ascii="Arial" w:hAnsi="Arial" w:cs="Arial"/>
          <w:sz w:val="20"/>
          <w:szCs w:val="20"/>
        </w:rPr>
      </w:pPr>
      <w:r w:rsidRPr="00C12F6C">
        <w:rPr>
          <w:rFonts w:ascii="Arial" w:hAnsi="Arial" w:cs="Arial"/>
          <w:sz w:val="20"/>
          <w:szCs w:val="20"/>
        </w:rPr>
        <w:t xml:space="preserve">Comply with WHS policies, procedures and </w:t>
      </w:r>
      <w:r w:rsidR="002D1A1C">
        <w:rPr>
          <w:rFonts w:ascii="Arial" w:hAnsi="Arial" w:cs="Arial"/>
          <w:sz w:val="20"/>
          <w:szCs w:val="20"/>
        </w:rPr>
        <w:t>plan</w:t>
      </w:r>
      <w:r w:rsidRPr="00C12F6C">
        <w:rPr>
          <w:rFonts w:ascii="Arial" w:hAnsi="Arial" w:cs="Arial"/>
          <w:sz w:val="20"/>
          <w:szCs w:val="20"/>
        </w:rPr>
        <w:t>s</w:t>
      </w:r>
      <w:r w:rsidR="00A43E78">
        <w:rPr>
          <w:rFonts w:ascii="Arial" w:hAnsi="Arial" w:cs="Arial"/>
          <w:sz w:val="20"/>
          <w:szCs w:val="20"/>
        </w:rPr>
        <w:t>;</w:t>
      </w:r>
    </w:p>
    <w:p w14:paraId="386BC228" w14:textId="77777777" w:rsidR="00121556" w:rsidRPr="00C12F6C" w:rsidRDefault="00121556" w:rsidP="006F0F5B">
      <w:pPr>
        <w:numPr>
          <w:ilvl w:val="0"/>
          <w:numId w:val="20"/>
        </w:numPr>
        <w:rPr>
          <w:rFonts w:ascii="Arial" w:hAnsi="Arial" w:cs="Arial"/>
          <w:sz w:val="20"/>
          <w:szCs w:val="20"/>
        </w:rPr>
      </w:pPr>
      <w:r w:rsidRPr="00C12F6C">
        <w:rPr>
          <w:rFonts w:ascii="Arial" w:hAnsi="Arial" w:cs="Arial"/>
          <w:sz w:val="20"/>
          <w:szCs w:val="20"/>
        </w:rPr>
        <w:t>Work in a manner that is safe and does not create</w:t>
      </w:r>
      <w:r w:rsidR="00A43E78">
        <w:rPr>
          <w:rFonts w:ascii="Arial" w:hAnsi="Arial" w:cs="Arial"/>
          <w:sz w:val="20"/>
          <w:szCs w:val="20"/>
        </w:rPr>
        <w:t xml:space="preserve"> risks for themselves or others;</w:t>
      </w:r>
    </w:p>
    <w:p w14:paraId="19044D47" w14:textId="77777777" w:rsidR="00121556" w:rsidRPr="00C12F6C" w:rsidRDefault="00121556" w:rsidP="006F0F5B">
      <w:pPr>
        <w:numPr>
          <w:ilvl w:val="0"/>
          <w:numId w:val="20"/>
        </w:numPr>
        <w:rPr>
          <w:rFonts w:ascii="Arial" w:hAnsi="Arial" w:cs="Arial"/>
          <w:sz w:val="20"/>
          <w:szCs w:val="20"/>
        </w:rPr>
      </w:pPr>
      <w:r w:rsidRPr="00C12F6C">
        <w:rPr>
          <w:rFonts w:ascii="Arial" w:hAnsi="Arial" w:cs="Arial"/>
          <w:sz w:val="20"/>
          <w:szCs w:val="20"/>
        </w:rPr>
        <w:t>Report and assist in rectifying hazards</w:t>
      </w:r>
      <w:r w:rsidR="00A43E78">
        <w:rPr>
          <w:rFonts w:ascii="Arial" w:hAnsi="Arial" w:cs="Arial"/>
          <w:sz w:val="20"/>
          <w:szCs w:val="20"/>
        </w:rPr>
        <w:t>;</w:t>
      </w:r>
      <w:r w:rsidRPr="00C12F6C">
        <w:rPr>
          <w:rFonts w:ascii="Arial" w:hAnsi="Arial" w:cs="Arial"/>
          <w:sz w:val="20"/>
          <w:szCs w:val="20"/>
        </w:rPr>
        <w:t xml:space="preserve"> </w:t>
      </w:r>
    </w:p>
    <w:p w14:paraId="551560FA" w14:textId="77777777" w:rsidR="00121556" w:rsidRPr="00C12F6C" w:rsidRDefault="00121556" w:rsidP="006F0F5B">
      <w:pPr>
        <w:numPr>
          <w:ilvl w:val="0"/>
          <w:numId w:val="20"/>
        </w:numPr>
        <w:rPr>
          <w:rFonts w:ascii="Arial" w:hAnsi="Arial" w:cs="Arial"/>
          <w:sz w:val="20"/>
          <w:szCs w:val="20"/>
        </w:rPr>
      </w:pPr>
      <w:r w:rsidRPr="00C12F6C">
        <w:rPr>
          <w:rFonts w:ascii="Arial" w:hAnsi="Arial" w:cs="Arial"/>
          <w:sz w:val="20"/>
          <w:szCs w:val="20"/>
        </w:rPr>
        <w:t>Participate in consultative arrangements</w:t>
      </w:r>
      <w:r w:rsidR="00A43E78">
        <w:rPr>
          <w:rFonts w:ascii="Arial" w:hAnsi="Arial" w:cs="Arial"/>
          <w:sz w:val="20"/>
          <w:szCs w:val="20"/>
        </w:rPr>
        <w:t>;</w:t>
      </w:r>
    </w:p>
    <w:p w14:paraId="30363BE6" w14:textId="77777777" w:rsidR="00121556" w:rsidRPr="0010381A" w:rsidRDefault="00121556" w:rsidP="006F0F5B">
      <w:pPr>
        <w:numPr>
          <w:ilvl w:val="0"/>
          <w:numId w:val="20"/>
        </w:numPr>
        <w:rPr>
          <w:rFonts w:ascii="Arial" w:hAnsi="Arial" w:cs="Arial"/>
          <w:sz w:val="20"/>
          <w:szCs w:val="20"/>
        </w:rPr>
      </w:pPr>
      <w:r w:rsidRPr="00C12F6C">
        <w:rPr>
          <w:rFonts w:ascii="Arial" w:hAnsi="Arial" w:cs="Arial"/>
          <w:sz w:val="20"/>
          <w:szCs w:val="20"/>
        </w:rPr>
        <w:t>Legal obligations to not endanger others by their acts or omissions.</w:t>
      </w:r>
    </w:p>
    <w:tbl>
      <w:tblPr>
        <w:tblW w:w="97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45"/>
        <w:gridCol w:w="726"/>
        <w:gridCol w:w="7396"/>
      </w:tblGrid>
      <w:tr w:rsidR="00121556" w14:paraId="13423552" w14:textId="77777777" w:rsidTr="00C36673">
        <w:trPr>
          <w:trHeight w:val="63"/>
        </w:trPr>
        <w:tc>
          <w:tcPr>
            <w:tcW w:w="9767" w:type="dxa"/>
            <w:gridSpan w:val="3"/>
            <w:tcBorders>
              <w:top w:val="single" w:sz="4" w:space="0" w:color="FFFFFF"/>
              <w:left w:val="single" w:sz="4" w:space="0" w:color="FFFFFF"/>
              <w:right w:val="single" w:sz="4" w:space="0" w:color="FFFFFF"/>
            </w:tcBorders>
            <w:shd w:val="clear" w:color="auto" w:fill="auto"/>
          </w:tcPr>
          <w:p w14:paraId="2BA4C1AB" w14:textId="77777777" w:rsidR="00121556" w:rsidRDefault="00121556" w:rsidP="00121556">
            <w:pPr>
              <w:pStyle w:val="Heading2"/>
              <w:shd w:val="clear" w:color="auto" w:fill="F2F2F2"/>
              <w:rPr>
                <w:rFonts w:cs="Arial"/>
                <w:bCs w:val="0"/>
                <w:color w:val="000000"/>
              </w:rPr>
            </w:pPr>
            <w:bookmarkStart w:id="46" w:name="_Toc297285097"/>
            <w:bookmarkStart w:id="47" w:name="_Toc30166416"/>
            <w:r w:rsidRPr="00120017">
              <w:rPr>
                <w:rFonts w:cs="Arial"/>
                <w:bCs w:val="0"/>
                <w:color w:val="000000"/>
              </w:rPr>
              <w:t xml:space="preserve">Roles, Responsibilities </w:t>
            </w:r>
            <w:r w:rsidR="006E63BB">
              <w:rPr>
                <w:rFonts w:cs="Arial"/>
                <w:bCs w:val="0"/>
                <w:color w:val="000000"/>
              </w:rPr>
              <w:t>and</w:t>
            </w:r>
            <w:r w:rsidRPr="00120017">
              <w:rPr>
                <w:rFonts w:cs="Arial"/>
                <w:bCs w:val="0"/>
                <w:color w:val="000000"/>
              </w:rPr>
              <w:t xml:space="preserve"> Accountabilities Procedure</w:t>
            </w:r>
            <w:bookmarkEnd w:id="46"/>
            <w:bookmarkEnd w:id="47"/>
          </w:p>
          <w:p w14:paraId="6AA6922A" w14:textId="77777777" w:rsidR="00C36673" w:rsidRPr="00FA6103" w:rsidRDefault="00C36673" w:rsidP="00C36673">
            <w:pPr>
              <w:rPr>
                <w:sz w:val="10"/>
                <w:szCs w:val="10"/>
                <w:lang w:eastAsia="x-none"/>
              </w:rPr>
            </w:pPr>
          </w:p>
        </w:tc>
      </w:tr>
      <w:tr w:rsidR="00121556" w14:paraId="1F4AFE40" w14:textId="77777777" w:rsidTr="00FA6103">
        <w:trPr>
          <w:trHeight w:val="63"/>
        </w:trPr>
        <w:tc>
          <w:tcPr>
            <w:tcW w:w="1645" w:type="dxa"/>
            <w:tcBorders>
              <w:left w:val="single" w:sz="4" w:space="0" w:color="FFFFFF"/>
            </w:tcBorders>
            <w:shd w:val="clear" w:color="auto" w:fill="595959"/>
          </w:tcPr>
          <w:p w14:paraId="6E043904" w14:textId="77777777" w:rsidR="00121556" w:rsidRPr="001513C5" w:rsidRDefault="001513C5" w:rsidP="00121556">
            <w:pPr>
              <w:spacing w:before="60"/>
              <w:jc w:val="center"/>
              <w:rPr>
                <w:rFonts w:ascii="Arial" w:hAnsi="Arial" w:cs="Arial"/>
                <w:b/>
                <w:bCs/>
                <w:smallCaps/>
                <w:color w:val="FF0000"/>
                <w:sz w:val="20"/>
                <w:szCs w:val="20"/>
                <w:lang w:eastAsia="en-AU" w:bidi="en-US"/>
              </w:rPr>
            </w:pPr>
            <w:r w:rsidRPr="001513C5">
              <w:rPr>
                <w:rFonts w:ascii="Arial" w:hAnsi="Arial" w:cs="Arial"/>
                <w:b/>
                <w:bCs/>
                <w:smallCaps/>
                <w:color w:val="FF0000"/>
                <w:sz w:val="20"/>
                <w:szCs w:val="20"/>
                <w:lang w:eastAsia="en-AU" w:bidi="en-US"/>
              </w:rPr>
              <w:t>State Librarian</w:t>
            </w:r>
            <w:r w:rsidR="00121556" w:rsidRPr="001513C5">
              <w:rPr>
                <w:rFonts w:ascii="Arial" w:hAnsi="Arial" w:cs="Arial"/>
                <w:b/>
                <w:bCs/>
                <w:smallCaps/>
                <w:color w:val="FF0000"/>
                <w:sz w:val="20"/>
                <w:szCs w:val="20"/>
                <w:lang w:eastAsia="en-AU" w:bidi="en-US"/>
              </w:rPr>
              <w:t>/CEO</w:t>
            </w:r>
          </w:p>
        </w:tc>
        <w:tc>
          <w:tcPr>
            <w:tcW w:w="726" w:type="dxa"/>
            <w:vMerge w:val="restart"/>
            <w:shd w:val="clear" w:color="auto" w:fill="auto"/>
          </w:tcPr>
          <w:p w14:paraId="330C516E" w14:textId="77777777" w:rsidR="00121556" w:rsidRPr="00120017" w:rsidRDefault="00121556" w:rsidP="006F0F5B">
            <w:pPr>
              <w:numPr>
                <w:ilvl w:val="0"/>
                <w:numId w:val="47"/>
              </w:numPr>
              <w:jc w:val="center"/>
              <w:rPr>
                <w:rFonts w:ascii="Arial" w:hAnsi="Arial" w:cs="Arial"/>
                <w:color w:val="F79646"/>
                <w:sz w:val="20"/>
                <w:szCs w:val="20"/>
                <w:lang w:eastAsia="en-AU" w:bidi="en-US"/>
              </w:rPr>
            </w:pPr>
          </w:p>
        </w:tc>
        <w:tc>
          <w:tcPr>
            <w:tcW w:w="7396" w:type="dxa"/>
            <w:vMerge w:val="restart"/>
            <w:shd w:val="clear" w:color="auto" w:fill="DBDBDB"/>
          </w:tcPr>
          <w:p w14:paraId="7A9CAFEA" w14:textId="77777777" w:rsidR="00121556" w:rsidRPr="00120017" w:rsidRDefault="00121556" w:rsidP="006F0F5B">
            <w:pPr>
              <w:pStyle w:val="ColorfulList-Accent12"/>
              <w:numPr>
                <w:ilvl w:val="0"/>
                <w:numId w:val="42"/>
              </w:numPr>
              <w:overflowPunct w:val="0"/>
              <w:autoSpaceDE w:val="0"/>
              <w:autoSpaceDN w:val="0"/>
              <w:adjustRightInd w:val="0"/>
              <w:spacing w:before="60"/>
              <w:textAlignment w:val="baseline"/>
              <w:rPr>
                <w:rFonts w:ascii="Arial" w:hAnsi="Arial" w:cs="Arial"/>
                <w:sz w:val="20"/>
                <w:szCs w:val="20"/>
                <w:lang w:eastAsia="en-AU" w:bidi="en-US"/>
              </w:rPr>
            </w:pPr>
            <w:r w:rsidRPr="00120017">
              <w:rPr>
                <w:rFonts w:ascii="Arial" w:hAnsi="Arial" w:cs="Arial"/>
                <w:sz w:val="20"/>
                <w:szCs w:val="20"/>
                <w:lang w:bidi="en-US"/>
              </w:rPr>
              <w:t>Provision and maintenance of a work environment that is safe and without risks as far as is reasonably practicable</w:t>
            </w:r>
            <w:r w:rsidR="00A43E78">
              <w:rPr>
                <w:rFonts w:ascii="Arial" w:hAnsi="Arial" w:cs="Arial"/>
                <w:sz w:val="20"/>
                <w:szCs w:val="20"/>
                <w:lang w:bidi="en-US"/>
              </w:rPr>
              <w:t>;</w:t>
            </w:r>
          </w:p>
          <w:p w14:paraId="6815A4BC" w14:textId="77777777" w:rsidR="00121556" w:rsidRPr="00120017" w:rsidRDefault="001513C5" w:rsidP="006F0F5B">
            <w:pPr>
              <w:pStyle w:val="ColorfulList-Accent12"/>
              <w:numPr>
                <w:ilvl w:val="0"/>
                <w:numId w:val="42"/>
              </w:numPr>
              <w:overflowPunct w:val="0"/>
              <w:autoSpaceDE w:val="0"/>
              <w:autoSpaceDN w:val="0"/>
              <w:adjustRightInd w:val="0"/>
              <w:spacing w:before="60"/>
              <w:textAlignment w:val="baseline"/>
              <w:rPr>
                <w:rFonts w:ascii="Arial" w:hAnsi="Arial" w:cs="Arial"/>
                <w:sz w:val="20"/>
                <w:szCs w:val="20"/>
                <w:lang w:bidi="en-US"/>
              </w:rPr>
            </w:pPr>
            <w:r>
              <w:rPr>
                <w:rFonts w:ascii="Arial" w:hAnsi="Arial" w:cs="Arial"/>
                <w:sz w:val="20"/>
                <w:szCs w:val="20"/>
                <w:lang w:bidi="en-US"/>
              </w:rPr>
              <w:t>A</w:t>
            </w:r>
            <w:r w:rsidR="00121556" w:rsidRPr="00120017">
              <w:rPr>
                <w:rFonts w:ascii="Arial" w:hAnsi="Arial" w:cs="Arial"/>
                <w:sz w:val="20"/>
                <w:szCs w:val="20"/>
                <w:lang w:bidi="en-US"/>
              </w:rPr>
              <w:t xml:space="preserve">pprove </w:t>
            </w:r>
            <w:r w:rsidR="00C500E7">
              <w:rPr>
                <w:rFonts w:ascii="Arial" w:hAnsi="Arial" w:cs="Arial"/>
                <w:sz w:val="20"/>
                <w:szCs w:val="20"/>
                <w:lang w:bidi="en-US"/>
              </w:rPr>
              <w:t>WHSMS</w:t>
            </w:r>
            <w:r w:rsidR="00A43E78">
              <w:rPr>
                <w:rFonts w:ascii="Arial" w:hAnsi="Arial" w:cs="Arial"/>
                <w:sz w:val="20"/>
                <w:szCs w:val="20"/>
                <w:lang w:bidi="en-US"/>
              </w:rPr>
              <w:t>;</w:t>
            </w:r>
          </w:p>
          <w:p w14:paraId="215D9C89" w14:textId="77777777" w:rsidR="00121556" w:rsidRPr="00120017" w:rsidRDefault="00121556" w:rsidP="006F0F5B">
            <w:pPr>
              <w:pStyle w:val="ColorfulList-Accent12"/>
              <w:numPr>
                <w:ilvl w:val="0"/>
                <w:numId w:val="42"/>
              </w:numPr>
              <w:overflowPunct w:val="0"/>
              <w:autoSpaceDE w:val="0"/>
              <w:autoSpaceDN w:val="0"/>
              <w:adjustRightInd w:val="0"/>
              <w:spacing w:before="60"/>
              <w:textAlignment w:val="baseline"/>
              <w:rPr>
                <w:rFonts w:ascii="Arial" w:hAnsi="Arial" w:cs="Arial"/>
                <w:sz w:val="20"/>
                <w:szCs w:val="20"/>
                <w:lang w:eastAsia="en-AU" w:bidi="en-US"/>
              </w:rPr>
            </w:pPr>
            <w:r w:rsidRPr="00120017">
              <w:rPr>
                <w:rFonts w:ascii="Arial" w:hAnsi="Arial" w:cs="Arial"/>
                <w:sz w:val="20"/>
                <w:szCs w:val="20"/>
                <w:lang w:bidi="en-US"/>
              </w:rPr>
              <w:t xml:space="preserve">Accountable for breaches of </w:t>
            </w:r>
            <w:r w:rsidR="00F66556">
              <w:rPr>
                <w:rFonts w:ascii="Arial" w:hAnsi="Arial" w:cs="Arial"/>
                <w:sz w:val="20"/>
                <w:szCs w:val="20"/>
                <w:lang w:bidi="en-US"/>
              </w:rPr>
              <w:t>c</w:t>
            </w:r>
            <w:r w:rsidR="00AE58DD">
              <w:rPr>
                <w:rFonts w:ascii="Arial" w:hAnsi="Arial" w:cs="Arial"/>
                <w:sz w:val="20"/>
                <w:szCs w:val="20"/>
                <w:lang w:bidi="en-US"/>
              </w:rPr>
              <w:t>urrent WHS Legislation</w:t>
            </w:r>
            <w:r w:rsidR="00A43E78">
              <w:rPr>
                <w:rFonts w:ascii="Arial" w:hAnsi="Arial" w:cs="Arial"/>
                <w:sz w:val="20"/>
                <w:szCs w:val="20"/>
                <w:lang w:bidi="en-US"/>
              </w:rPr>
              <w:t>.</w:t>
            </w:r>
          </w:p>
        </w:tc>
      </w:tr>
      <w:tr w:rsidR="00121556" w14:paraId="31C7B86A" w14:textId="77777777" w:rsidTr="00FA6103">
        <w:trPr>
          <w:trHeight w:val="63"/>
        </w:trPr>
        <w:tc>
          <w:tcPr>
            <w:tcW w:w="1645" w:type="dxa"/>
            <w:tcBorders>
              <w:left w:val="single" w:sz="4" w:space="0" w:color="FFFFFF"/>
            </w:tcBorders>
            <w:shd w:val="clear" w:color="auto" w:fill="auto"/>
          </w:tcPr>
          <w:p w14:paraId="1B08A5DC" w14:textId="77777777" w:rsidR="00121556" w:rsidRPr="00120017" w:rsidRDefault="00121556" w:rsidP="006F0F5B">
            <w:pPr>
              <w:numPr>
                <w:ilvl w:val="0"/>
                <w:numId w:val="41"/>
              </w:numPr>
              <w:jc w:val="center"/>
              <w:rPr>
                <w:rFonts w:ascii="Arial" w:hAnsi="Arial" w:cs="Arial"/>
                <w:b/>
                <w:bCs/>
                <w:color w:val="F79646"/>
                <w:sz w:val="20"/>
                <w:szCs w:val="20"/>
                <w:lang w:eastAsia="en-AU" w:bidi="en-US"/>
              </w:rPr>
            </w:pPr>
          </w:p>
        </w:tc>
        <w:tc>
          <w:tcPr>
            <w:tcW w:w="726" w:type="dxa"/>
            <w:vMerge/>
            <w:shd w:val="clear" w:color="auto" w:fill="auto"/>
          </w:tcPr>
          <w:p w14:paraId="35CF9CC6" w14:textId="77777777" w:rsidR="00121556" w:rsidRPr="00120017" w:rsidRDefault="00121556" w:rsidP="00121556">
            <w:pPr>
              <w:jc w:val="center"/>
              <w:rPr>
                <w:rFonts w:ascii="Arial" w:hAnsi="Arial" w:cs="Arial"/>
                <w:sz w:val="20"/>
                <w:szCs w:val="20"/>
                <w:lang w:eastAsia="en-AU" w:bidi="en-US"/>
              </w:rPr>
            </w:pPr>
          </w:p>
        </w:tc>
        <w:tc>
          <w:tcPr>
            <w:tcW w:w="7396" w:type="dxa"/>
            <w:vMerge/>
            <w:shd w:val="clear" w:color="auto" w:fill="auto"/>
          </w:tcPr>
          <w:p w14:paraId="78BE2614" w14:textId="77777777" w:rsidR="00121556" w:rsidRPr="00120017" w:rsidRDefault="00121556" w:rsidP="006F0F5B">
            <w:pPr>
              <w:pStyle w:val="ColorfulList-Accent12"/>
              <w:numPr>
                <w:ilvl w:val="0"/>
                <w:numId w:val="26"/>
              </w:numPr>
              <w:overflowPunct w:val="0"/>
              <w:autoSpaceDE w:val="0"/>
              <w:autoSpaceDN w:val="0"/>
              <w:adjustRightInd w:val="0"/>
              <w:spacing w:before="60"/>
              <w:textAlignment w:val="baseline"/>
              <w:rPr>
                <w:rFonts w:ascii="Arial" w:hAnsi="Arial" w:cs="Arial"/>
                <w:sz w:val="20"/>
                <w:szCs w:val="20"/>
                <w:lang w:bidi="en-US"/>
              </w:rPr>
            </w:pPr>
          </w:p>
        </w:tc>
      </w:tr>
      <w:tr w:rsidR="00121556" w14:paraId="132A8F63" w14:textId="77777777" w:rsidTr="00FA6103">
        <w:trPr>
          <w:trHeight w:val="232"/>
        </w:trPr>
        <w:tc>
          <w:tcPr>
            <w:tcW w:w="1645" w:type="dxa"/>
            <w:vMerge w:val="restart"/>
            <w:tcBorders>
              <w:left w:val="single" w:sz="4" w:space="0" w:color="FFFFFF"/>
            </w:tcBorders>
            <w:shd w:val="clear" w:color="auto" w:fill="auto"/>
          </w:tcPr>
          <w:p w14:paraId="55FA8AC1" w14:textId="77777777" w:rsidR="00121556" w:rsidRPr="00120017" w:rsidRDefault="00121556" w:rsidP="00121556">
            <w:pPr>
              <w:rPr>
                <w:rFonts w:ascii="Arial" w:hAnsi="Arial" w:cs="Arial"/>
                <w:b/>
                <w:bCs/>
                <w:color w:val="A6A6A6"/>
                <w:sz w:val="18"/>
                <w:szCs w:val="18"/>
                <w:lang w:eastAsia="en-AU" w:bidi="en-US"/>
              </w:rPr>
            </w:pPr>
          </w:p>
        </w:tc>
        <w:tc>
          <w:tcPr>
            <w:tcW w:w="726" w:type="dxa"/>
            <w:vMerge/>
            <w:shd w:val="clear" w:color="auto" w:fill="auto"/>
          </w:tcPr>
          <w:p w14:paraId="07A9FC90" w14:textId="77777777" w:rsidR="00121556" w:rsidRPr="00120017" w:rsidRDefault="00121556" w:rsidP="00121556">
            <w:pPr>
              <w:jc w:val="center"/>
              <w:rPr>
                <w:rFonts w:ascii="Arial" w:hAnsi="Arial" w:cs="Arial"/>
                <w:sz w:val="20"/>
                <w:szCs w:val="20"/>
                <w:lang w:eastAsia="en-AU" w:bidi="en-US"/>
              </w:rPr>
            </w:pPr>
          </w:p>
        </w:tc>
        <w:tc>
          <w:tcPr>
            <w:tcW w:w="7396" w:type="dxa"/>
            <w:vMerge/>
            <w:shd w:val="clear" w:color="auto" w:fill="auto"/>
          </w:tcPr>
          <w:p w14:paraId="1F4AC9C0" w14:textId="77777777" w:rsidR="00121556" w:rsidRPr="00120017" w:rsidRDefault="00121556" w:rsidP="006F0F5B">
            <w:pPr>
              <w:pStyle w:val="ColorfulList-Accent12"/>
              <w:numPr>
                <w:ilvl w:val="0"/>
                <w:numId w:val="26"/>
              </w:numPr>
              <w:overflowPunct w:val="0"/>
              <w:autoSpaceDE w:val="0"/>
              <w:autoSpaceDN w:val="0"/>
              <w:adjustRightInd w:val="0"/>
              <w:spacing w:before="60"/>
              <w:textAlignment w:val="baseline"/>
              <w:rPr>
                <w:rFonts w:ascii="Arial" w:hAnsi="Arial" w:cs="Arial"/>
                <w:sz w:val="20"/>
                <w:szCs w:val="20"/>
                <w:lang w:bidi="en-US"/>
              </w:rPr>
            </w:pPr>
          </w:p>
        </w:tc>
      </w:tr>
      <w:tr w:rsidR="00121556" w14:paraId="20EF598D" w14:textId="77777777" w:rsidTr="00FA6103">
        <w:trPr>
          <w:trHeight w:val="61"/>
        </w:trPr>
        <w:tc>
          <w:tcPr>
            <w:tcW w:w="1645" w:type="dxa"/>
            <w:vMerge/>
            <w:tcBorders>
              <w:left w:val="single" w:sz="4" w:space="0" w:color="FFFFFF"/>
            </w:tcBorders>
            <w:shd w:val="clear" w:color="auto" w:fill="A5A5A5"/>
          </w:tcPr>
          <w:p w14:paraId="62CB8B20" w14:textId="77777777" w:rsidR="00121556" w:rsidRPr="00120017" w:rsidRDefault="00121556" w:rsidP="00121556">
            <w:pPr>
              <w:rPr>
                <w:rFonts w:ascii="Arial" w:hAnsi="Arial" w:cs="Arial"/>
                <w:b/>
                <w:bCs/>
                <w:color w:val="FFFFFF"/>
                <w:sz w:val="20"/>
                <w:szCs w:val="20"/>
                <w:lang w:eastAsia="en-AU" w:bidi="en-US"/>
              </w:rPr>
            </w:pPr>
          </w:p>
        </w:tc>
        <w:tc>
          <w:tcPr>
            <w:tcW w:w="726" w:type="dxa"/>
            <w:vMerge/>
            <w:shd w:val="clear" w:color="auto" w:fill="auto"/>
          </w:tcPr>
          <w:p w14:paraId="35A53360" w14:textId="77777777" w:rsidR="00121556" w:rsidRPr="00120017" w:rsidRDefault="00121556" w:rsidP="00121556">
            <w:pPr>
              <w:jc w:val="center"/>
              <w:rPr>
                <w:rFonts w:ascii="Arial" w:hAnsi="Arial" w:cs="Arial"/>
                <w:sz w:val="20"/>
                <w:szCs w:val="20"/>
                <w:lang w:eastAsia="en-AU" w:bidi="en-US"/>
              </w:rPr>
            </w:pPr>
          </w:p>
        </w:tc>
        <w:tc>
          <w:tcPr>
            <w:tcW w:w="7396" w:type="dxa"/>
            <w:shd w:val="clear" w:color="auto" w:fill="EDEDED"/>
          </w:tcPr>
          <w:p w14:paraId="1DB0C12B" w14:textId="77777777" w:rsidR="00121556" w:rsidRPr="00120017" w:rsidRDefault="00121556" w:rsidP="00FA6103">
            <w:pPr>
              <w:rPr>
                <w:rFonts w:ascii="Arial" w:hAnsi="Arial" w:cs="Arial"/>
                <w:sz w:val="20"/>
                <w:szCs w:val="20"/>
                <w:lang w:eastAsia="en-AU" w:bidi="en-US"/>
              </w:rPr>
            </w:pPr>
          </w:p>
        </w:tc>
      </w:tr>
      <w:tr w:rsidR="00121556" w14:paraId="7ACE97B0" w14:textId="77777777" w:rsidTr="00FA6103">
        <w:trPr>
          <w:trHeight w:val="514"/>
        </w:trPr>
        <w:tc>
          <w:tcPr>
            <w:tcW w:w="1645" w:type="dxa"/>
            <w:tcBorders>
              <w:left w:val="single" w:sz="4" w:space="0" w:color="FFFFFF"/>
            </w:tcBorders>
            <w:shd w:val="clear" w:color="auto" w:fill="595959"/>
          </w:tcPr>
          <w:p w14:paraId="194B4247" w14:textId="77777777" w:rsidR="00121556" w:rsidRPr="001513C5" w:rsidRDefault="001513C5" w:rsidP="001513C5">
            <w:pPr>
              <w:jc w:val="center"/>
              <w:rPr>
                <w:rFonts w:ascii="Arial" w:hAnsi="Arial" w:cs="Arial"/>
                <w:b/>
                <w:bCs/>
                <w:smallCaps/>
                <w:color w:val="FF0000"/>
                <w:sz w:val="20"/>
                <w:szCs w:val="20"/>
                <w:lang w:eastAsia="en-AU" w:bidi="en-US"/>
              </w:rPr>
            </w:pPr>
            <w:r w:rsidRPr="001513C5">
              <w:rPr>
                <w:rFonts w:ascii="Arial" w:hAnsi="Arial" w:cs="Arial"/>
                <w:b/>
                <w:bCs/>
                <w:smallCaps/>
                <w:color w:val="FF0000"/>
                <w:sz w:val="20"/>
                <w:szCs w:val="20"/>
                <w:lang w:eastAsia="en-AU" w:bidi="en-US"/>
              </w:rPr>
              <w:t>Applied Creativity</w:t>
            </w:r>
            <w:r w:rsidR="00121556" w:rsidRPr="001513C5">
              <w:rPr>
                <w:rFonts w:ascii="Arial" w:hAnsi="Arial" w:cs="Arial"/>
                <w:b/>
                <w:bCs/>
                <w:smallCaps/>
                <w:color w:val="FF0000"/>
                <w:sz w:val="20"/>
                <w:szCs w:val="20"/>
                <w:lang w:eastAsia="en-AU" w:bidi="en-US"/>
              </w:rPr>
              <w:t xml:space="preserve"> Management</w:t>
            </w:r>
          </w:p>
        </w:tc>
        <w:tc>
          <w:tcPr>
            <w:tcW w:w="726" w:type="dxa"/>
            <w:vMerge w:val="restart"/>
            <w:shd w:val="clear" w:color="auto" w:fill="auto"/>
          </w:tcPr>
          <w:p w14:paraId="773A5F47" w14:textId="77777777" w:rsidR="00121556" w:rsidRPr="00120017" w:rsidRDefault="00121556" w:rsidP="006F0F5B">
            <w:pPr>
              <w:numPr>
                <w:ilvl w:val="0"/>
                <w:numId w:val="48"/>
              </w:numPr>
              <w:jc w:val="center"/>
              <w:rPr>
                <w:rFonts w:ascii="Arial" w:hAnsi="Arial" w:cs="Arial"/>
                <w:color w:val="F79646"/>
                <w:sz w:val="20"/>
                <w:szCs w:val="20"/>
                <w:lang w:eastAsia="en-AU" w:bidi="en-US"/>
              </w:rPr>
            </w:pPr>
          </w:p>
        </w:tc>
        <w:tc>
          <w:tcPr>
            <w:tcW w:w="7396" w:type="dxa"/>
            <w:vMerge w:val="restart"/>
            <w:shd w:val="clear" w:color="auto" w:fill="DBDBDB"/>
          </w:tcPr>
          <w:p w14:paraId="15661D8F" w14:textId="77777777" w:rsidR="00121556" w:rsidRPr="00120017" w:rsidRDefault="00121556" w:rsidP="00B61DCF">
            <w:pPr>
              <w:pStyle w:val="ColorfulList-Accent12"/>
              <w:numPr>
                <w:ilvl w:val="0"/>
                <w:numId w:val="43"/>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Provision and maintenance of a work environment that is safe and without risks as far as is reasonably practicable</w:t>
            </w:r>
            <w:r w:rsidR="00A43E78">
              <w:rPr>
                <w:rFonts w:ascii="Arial" w:hAnsi="Arial" w:cs="Arial"/>
                <w:sz w:val="20"/>
                <w:szCs w:val="20"/>
                <w:lang w:bidi="en-US"/>
              </w:rPr>
              <w:t>;</w:t>
            </w:r>
          </w:p>
          <w:p w14:paraId="0988A6AF" w14:textId="77777777" w:rsidR="00121556" w:rsidRPr="00120017" w:rsidRDefault="00121556" w:rsidP="00B61DCF">
            <w:pPr>
              <w:pStyle w:val="ColorfulList-Accent12"/>
              <w:numPr>
                <w:ilvl w:val="0"/>
                <w:numId w:val="43"/>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 xml:space="preserve">Oversee </w:t>
            </w:r>
            <w:r w:rsidR="00C500E7">
              <w:rPr>
                <w:rFonts w:ascii="Arial" w:hAnsi="Arial" w:cs="Arial"/>
                <w:sz w:val="20"/>
                <w:szCs w:val="20"/>
                <w:lang w:bidi="en-US"/>
              </w:rPr>
              <w:t>WHSMS</w:t>
            </w:r>
            <w:r w:rsidR="001B473E">
              <w:rPr>
                <w:rFonts w:ascii="Arial" w:hAnsi="Arial" w:cs="Arial"/>
                <w:sz w:val="20"/>
                <w:szCs w:val="20"/>
                <w:lang w:bidi="en-US"/>
              </w:rPr>
              <w:t xml:space="preserve"> </w:t>
            </w:r>
            <w:r w:rsidRPr="00120017">
              <w:rPr>
                <w:rFonts w:ascii="Arial" w:hAnsi="Arial" w:cs="Arial"/>
                <w:sz w:val="20"/>
                <w:szCs w:val="20"/>
                <w:lang w:bidi="en-US"/>
              </w:rPr>
              <w:t xml:space="preserve">and consult with relevant </w:t>
            </w:r>
            <w:r w:rsidR="00346AA6">
              <w:rPr>
                <w:rFonts w:ascii="Arial" w:hAnsi="Arial" w:cs="Arial"/>
                <w:sz w:val="20"/>
                <w:szCs w:val="20"/>
                <w:lang w:bidi="en-US"/>
              </w:rPr>
              <w:t>persons</w:t>
            </w:r>
            <w:r w:rsidR="00A43E78">
              <w:rPr>
                <w:rFonts w:ascii="Arial" w:hAnsi="Arial" w:cs="Arial"/>
                <w:sz w:val="20"/>
                <w:szCs w:val="20"/>
                <w:lang w:bidi="en-US"/>
              </w:rPr>
              <w:t>;</w:t>
            </w:r>
          </w:p>
          <w:p w14:paraId="5A6F2FBC" w14:textId="77777777" w:rsidR="00121556" w:rsidRPr="00120017" w:rsidRDefault="00121556" w:rsidP="00B61DCF">
            <w:pPr>
              <w:pStyle w:val="ColorfulList-Accent12"/>
              <w:numPr>
                <w:ilvl w:val="0"/>
                <w:numId w:val="43"/>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 xml:space="preserve">Accountable for breaches of </w:t>
            </w:r>
            <w:r w:rsidR="00F66556">
              <w:rPr>
                <w:rFonts w:ascii="Arial" w:hAnsi="Arial" w:cs="Arial"/>
                <w:sz w:val="20"/>
                <w:szCs w:val="20"/>
                <w:lang w:bidi="en-US"/>
              </w:rPr>
              <w:t>c</w:t>
            </w:r>
            <w:r w:rsidR="00AE58DD">
              <w:rPr>
                <w:rFonts w:ascii="Arial" w:hAnsi="Arial" w:cs="Arial"/>
                <w:sz w:val="20"/>
                <w:szCs w:val="20"/>
                <w:lang w:bidi="en-US"/>
              </w:rPr>
              <w:t xml:space="preserve">urrent WHS </w:t>
            </w:r>
            <w:r w:rsidR="004C44D7">
              <w:rPr>
                <w:rFonts w:ascii="Arial" w:hAnsi="Arial" w:cs="Arial"/>
                <w:sz w:val="20"/>
                <w:szCs w:val="20"/>
                <w:lang w:bidi="en-US"/>
              </w:rPr>
              <w:t>L</w:t>
            </w:r>
            <w:r w:rsidR="00AE58DD">
              <w:rPr>
                <w:rFonts w:ascii="Arial" w:hAnsi="Arial" w:cs="Arial"/>
                <w:sz w:val="20"/>
                <w:szCs w:val="20"/>
                <w:lang w:bidi="en-US"/>
              </w:rPr>
              <w:t>egislation</w:t>
            </w:r>
            <w:r w:rsidR="00A43E78">
              <w:rPr>
                <w:rFonts w:ascii="Arial" w:hAnsi="Arial" w:cs="Arial"/>
                <w:sz w:val="20"/>
                <w:szCs w:val="20"/>
                <w:lang w:bidi="en-US"/>
              </w:rPr>
              <w:t>;</w:t>
            </w:r>
          </w:p>
          <w:p w14:paraId="768726EB" w14:textId="77777777" w:rsidR="00121556" w:rsidRPr="00120017" w:rsidRDefault="00121556" w:rsidP="00B61DCF">
            <w:pPr>
              <w:pStyle w:val="ColorfulList-Accent12"/>
              <w:numPr>
                <w:ilvl w:val="0"/>
                <w:numId w:val="43"/>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Integration of health and safety into all aspects of decision-making and operations</w:t>
            </w:r>
            <w:r w:rsidR="00A43E78">
              <w:rPr>
                <w:rFonts w:ascii="Arial" w:hAnsi="Arial" w:cs="Arial"/>
                <w:sz w:val="20"/>
                <w:szCs w:val="20"/>
                <w:lang w:bidi="en-US"/>
              </w:rPr>
              <w:t>;</w:t>
            </w:r>
          </w:p>
          <w:p w14:paraId="39ED0D97" w14:textId="77777777" w:rsidR="00121556" w:rsidRPr="00120017" w:rsidRDefault="00121556" w:rsidP="00B61DCF">
            <w:pPr>
              <w:pStyle w:val="ColorfulList-Accent12"/>
              <w:numPr>
                <w:ilvl w:val="0"/>
                <w:numId w:val="43"/>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Meeting WHS targets and objectives</w:t>
            </w:r>
            <w:r w:rsidR="00A43E78">
              <w:rPr>
                <w:rFonts w:ascii="Arial" w:hAnsi="Arial" w:cs="Arial"/>
                <w:sz w:val="20"/>
                <w:szCs w:val="20"/>
                <w:lang w:bidi="en-US"/>
              </w:rPr>
              <w:t>;</w:t>
            </w:r>
          </w:p>
          <w:p w14:paraId="562F3C63" w14:textId="77777777" w:rsidR="00121556" w:rsidRDefault="00121556" w:rsidP="00B61DCF">
            <w:pPr>
              <w:pStyle w:val="ColorfulList-Accent12"/>
              <w:numPr>
                <w:ilvl w:val="0"/>
                <w:numId w:val="43"/>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 xml:space="preserve">Monitoring, assessing and reviewing </w:t>
            </w:r>
            <w:r w:rsidR="00131EA6">
              <w:rPr>
                <w:rFonts w:ascii="Arial" w:hAnsi="Arial" w:cs="Arial"/>
                <w:sz w:val="20"/>
                <w:szCs w:val="20"/>
                <w:lang w:bidi="en-US"/>
              </w:rPr>
              <w:t>work</w:t>
            </w:r>
            <w:r w:rsidRPr="00120017">
              <w:rPr>
                <w:rFonts w:ascii="Arial" w:hAnsi="Arial" w:cs="Arial"/>
                <w:sz w:val="20"/>
                <w:szCs w:val="20"/>
                <w:lang w:bidi="en-US"/>
              </w:rPr>
              <w:t xml:space="preserve"> health and safety</w:t>
            </w:r>
            <w:r w:rsidR="00A43E78">
              <w:rPr>
                <w:rFonts w:ascii="Arial" w:hAnsi="Arial" w:cs="Arial"/>
                <w:sz w:val="20"/>
                <w:szCs w:val="20"/>
                <w:lang w:bidi="en-US"/>
              </w:rPr>
              <w:t>.</w:t>
            </w:r>
          </w:p>
          <w:p w14:paraId="6D2C7655" w14:textId="77777777" w:rsidR="00B61DCF" w:rsidRPr="00661B75" w:rsidRDefault="00B61DCF" w:rsidP="00B61DCF">
            <w:pPr>
              <w:pStyle w:val="ColorfulList-Accent12"/>
              <w:numPr>
                <w:ilvl w:val="0"/>
                <w:numId w:val="43"/>
              </w:numPr>
              <w:overflowPunct w:val="0"/>
              <w:autoSpaceDE w:val="0"/>
              <w:autoSpaceDN w:val="0"/>
              <w:adjustRightInd w:val="0"/>
              <w:spacing w:before="60"/>
              <w:textAlignment w:val="baseline"/>
              <w:rPr>
                <w:rFonts w:ascii="Arial" w:hAnsi="Arial" w:cs="Arial"/>
                <w:sz w:val="20"/>
                <w:szCs w:val="20"/>
                <w:lang w:bidi="en-US"/>
              </w:rPr>
            </w:pPr>
            <w:r w:rsidRPr="00661B75">
              <w:rPr>
                <w:rFonts w:ascii="Arial" w:hAnsi="Arial" w:cs="Arial"/>
                <w:sz w:val="20"/>
                <w:szCs w:val="20"/>
                <w:lang w:bidi="en-US"/>
              </w:rPr>
              <w:t>Development and implementation of WHSMS, Monitoring, assessing and reviewing work health and safety targets and objectives</w:t>
            </w:r>
            <w:r>
              <w:rPr>
                <w:rFonts w:ascii="Arial" w:hAnsi="Arial" w:cs="Arial"/>
                <w:sz w:val="20"/>
                <w:szCs w:val="20"/>
                <w:lang w:bidi="en-US"/>
              </w:rPr>
              <w:t>;</w:t>
            </w:r>
          </w:p>
          <w:p w14:paraId="5DC488F2" w14:textId="77777777" w:rsidR="00B61DCF" w:rsidRPr="00120017" w:rsidRDefault="00B61DCF" w:rsidP="00B61DCF">
            <w:pPr>
              <w:pStyle w:val="ColorfulList-Accent12"/>
              <w:numPr>
                <w:ilvl w:val="0"/>
                <w:numId w:val="43"/>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Training and consultation</w:t>
            </w:r>
            <w:r>
              <w:rPr>
                <w:rFonts w:ascii="Arial" w:hAnsi="Arial" w:cs="Arial"/>
                <w:sz w:val="20"/>
                <w:szCs w:val="20"/>
                <w:lang w:bidi="en-US"/>
              </w:rPr>
              <w:t>;</w:t>
            </w:r>
            <w:r w:rsidRPr="00120017">
              <w:rPr>
                <w:rFonts w:ascii="Arial" w:hAnsi="Arial" w:cs="Arial"/>
                <w:sz w:val="20"/>
                <w:szCs w:val="20"/>
                <w:lang w:bidi="en-US"/>
              </w:rPr>
              <w:t xml:space="preserve"> </w:t>
            </w:r>
          </w:p>
          <w:p w14:paraId="57C6A5AC" w14:textId="77777777" w:rsidR="00B61DCF" w:rsidRPr="00120017" w:rsidRDefault="00B61DCF" w:rsidP="00B61DCF">
            <w:pPr>
              <w:pStyle w:val="ColorfulList-Accent12"/>
              <w:numPr>
                <w:ilvl w:val="0"/>
                <w:numId w:val="43"/>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 xml:space="preserve">Supporting and assisting </w:t>
            </w:r>
            <w:r>
              <w:rPr>
                <w:rFonts w:ascii="Arial" w:hAnsi="Arial" w:cs="Arial"/>
                <w:sz w:val="20"/>
                <w:szCs w:val="20"/>
                <w:lang w:bidi="en-US"/>
              </w:rPr>
              <w:t>workers</w:t>
            </w:r>
            <w:r w:rsidRPr="00120017">
              <w:rPr>
                <w:rFonts w:ascii="Arial" w:hAnsi="Arial" w:cs="Arial"/>
                <w:sz w:val="20"/>
                <w:szCs w:val="20"/>
                <w:lang w:bidi="en-US"/>
              </w:rPr>
              <w:t xml:space="preserve"> with post-injury management</w:t>
            </w:r>
            <w:r>
              <w:rPr>
                <w:rFonts w:ascii="Arial" w:hAnsi="Arial" w:cs="Arial"/>
                <w:sz w:val="20"/>
                <w:szCs w:val="20"/>
                <w:lang w:bidi="en-US"/>
              </w:rPr>
              <w:t>.</w:t>
            </w:r>
          </w:p>
        </w:tc>
      </w:tr>
      <w:tr w:rsidR="00121556" w14:paraId="3CFF44DD" w14:textId="77777777" w:rsidTr="00FA6103">
        <w:trPr>
          <w:trHeight w:val="63"/>
        </w:trPr>
        <w:tc>
          <w:tcPr>
            <w:tcW w:w="1645" w:type="dxa"/>
            <w:tcBorders>
              <w:left w:val="single" w:sz="4" w:space="0" w:color="FFFFFF"/>
            </w:tcBorders>
            <w:shd w:val="clear" w:color="auto" w:fill="auto"/>
          </w:tcPr>
          <w:p w14:paraId="629E43D4" w14:textId="77777777" w:rsidR="00121556" w:rsidRPr="00120017" w:rsidRDefault="00121556" w:rsidP="006F0F5B">
            <w:pPr>
              <w:numPr>
                <w:ilvl w:val="0"/>
                <w:numId w:val="41"/>
              </w:numPr>
              <w:jc w:val="center"/>
              <w:rPr>
                <w:rFonts w:ascii="Arial" w:hAnsi="Arial" w:cs="Arial"/>
                <w:b/>
                <w:bCs/>
                <w:color w:val="F79646"/>
                <w:sz w:val="20"/>
                <w:szCs w:val="20"/>
                <w:lang w:eastAsia="en-AU" w:bidi="en-US"/>
              </w:rPr>
            </w:pPr>
          </w:p>
        </w:tc>
        <w:tc>
          <w:tcPr>
            <w:tcW w:w="726" w:type="dxa"/>
            <w:vMerge/>
            <w:shd w:val="clear" w:color="auto" w:fill="auto"/>
          </w:tcPr>
          <w:p w14:paraId="6C9D16D2" w14:textId="77777777" w:rsidR="00121556" w:rsidRPr="00120017" w:rsidRDefault="00121556" w:rsidP="00121556">
            <w:pPr>
              <w:jc w:val="center"/>
              <w:rPr>
                <w:rFonts w:ascii="Arial" w:hAnsi="Arial" w:cs="Arial"/>
                <w:sz w:val="20"/>
                <w:szCs w:val="20"/>
                <w:lang w:eastAsia="en-AU" w:bidi="en-US"/>
              </w:rPr>
            </w:pPr>
          </w:p>
        </w:tc>
        <w:tc>
          <w:tcPr>
            <w:tcW w:w="7396" w:type="dxa"/>
            <w:vMerge/>
            <w:shd w:val="clear" w:color="auto" w:fill="auto"/>
          </w:tcPr>
          <w:p w14:paraId="61816B53" w14:textId="77777777" w:rsidR="00121556" w:rsidRPr="00120017" w:rsidRDefault="00121556" w:rsidP="006F0F5B">
            <w:pPr>
              <w:pStyle w:val="ColorfulList-Accent12"/>
              <w:numPr>
                <w:ilvl w:val="0"/>
                <w:numId w:val="27"/>
              </w:numPr>
              <w:overflowPunct w:val="0"/>
              <w:autoSpaceDE w:val="0"/>
              <w:autoSpaceDN w:val="0"/>
              <w:adjustRightInd w:val="0"/>
              <w:spacing w:before="60"/>
              <w:textAlignment w:val="baseline"/>
              <w:rPr>
                <w:rFonts w:ascii="Arial" w:hAnsi="Arial" w:cs="Arial"/>
                <w:sz w:val="20"/>
                <w:szCs w:val="20"/>
                <w:lang w:bidi="en-US"/>
              </w:rPr>
            </w:pPr>
          </w:p>
        </w:tc>
      </w:tr>
      <w:tr w:rsidR="00121556" w14:paraId="269BED55" w14:textId="77777777" w:rsidTr="00FA6103">
        <w:trPr>
          <w:trHeight w:val="429"/>
        </w:trPr>
        <w:tc>
          <w:tcPr>
            <w:tcW w:w="1645" w:type="dxa"/>
            <w:vMerge w:val="restart"/>
            <w:tcBorders>
              <w:left w:val="single" w:sz="4" w:space="0" w:color="FFFFFF"/>
            </w:tcBorders>
            <w:shd w:val="clear" w:color="auto" w:fill="auto"/>
          </w:tcPr>
          <w:p w14:paraId="2801B9D6" w14:textId="77777777" w:rsidR="00121556" w:rsidRPr="00120017" w:rsidRDefault="00121556" w:rsidP="00121556">
            <w:pPr>
              <w:rPr>
                <w:rFonts w:ascii="Arial" w:hAnsi="Arial" w:cs="Arial"/>
                <w:b/>
                <w:bCs/>
                <w:color w:val="A6A6A6"/>
                <w:sz w:val="18"/>
                <w:szCs w:val="18"/>
                <w:lang w:eastAsia="en-AU" w:bidi="en-US"/>
              </w:rPr>
            </w:pPr>
          </w:p>
        </w:tc>
        <w:tc>
          <w:tcPr>
            <w:tcW w:w="726" w:type="dxa"/>
            <w:vMerge/>
            <w:shd w:val="clear" w:color="auto" w:fill="auto"/>
          </w:tcPr>
          <w:p w14:paraId="654321A1" w14:textId="77777777" w:rsidR="00121556" w:rsidRPr="00120017" w:rsidRDefault="00121556" w:rsidP="00121556">
            <w:pPr>
              <w:jc w:val="center"/>
              <w:rPr>
                <w:rFonts w:ascii="Arial" w:hAnsi="Arial" w:cs="Arial"/>
                <w:sz w:val="20"/>
                <w:szCs w:val="20"/>
                <w:lang w:eastAsia="en-AU" w:bidi="en-US"/>
              </w:rPr>
            </w:pPr>
          </w:p>
        </w:tc>
        <w:tc>
          <w:tcPr>
            <w:tcW w:w="7396" w:type="dxa"/>
            <w:vMerge/>
            <w:shd w:val="clear" w:color="auto" w:fill="auto"/>
          </w:tcPr>
          <w:p w14:paraId="5B6E03FD" w14:textId="77777777" w:rsidR="00121556" w:rsidRPr="00120017" w:rsidRDefault="00121556" w:rsidP="006F0F5B">
            <w:pPr>
              <w:pStyle w:val="ColorfulList-Accent12"/>
              <w:numPr>
                <w:ilvl w:val="0"/>
                <w:numId w:val="27"/>
              </w:numPr>
              <w:overflowPunct w:val="0"/>
              <w:autoSpaceDE w:val="0"/>
              <w:autoSpaceDN w:val="0"/>
              <w:adjustRightInd w:val="0"/>
              <w:spacing w:before="60"/>
              <w:textAlignment w:val="baseline"/>
              <w:rPr>
                <w:rFonts w:ascii="Arial" w:hAnsi="Arial" w:cs="Arial"/>
                <w:sz w:val="20"/>
                <w:szCs w:val="20"/>
                <w:lang w:bidi="en-US"/>
              </w:rPr>
            </w:pPr>
          </w:p>
        </w:tc>
      </w:tr>
      <w:tr w:rsidR="00121556" w14:paraId="7E65C8F5" w14:textId="77777777" w:rsidTr="00FA6103">
        <w:trPr>
          <w:trHeight w:val="61"/>
        </w:trPr>
        <w:tc>
          <w:tcPr>
            <w:tcW w:w="1645" w:type="dxa"/>
            <w:vMerge/>
            <w:tcBorders>
              <w:left w:val="single" w:sz="4" w:space="0" w:color="FFFFFF"/>
            </w:tcBorders>
            <w:shd w:val="clear" w:color="auto" w:fill="A5A5A5"/>
          </w:tcPr>
          <w:p w14:paraId="46ECA959" w14:textId="77777777" w:rsidR="00121556" w:rsidRPr="00120017" w:rsidRDefault="00121556" w:rsidP="00121556">
            <w:pPr>
              <w:rPr>
                <w:rFonts w:ascii="Arial" w:hAnsi="Arial" w:cs="Arial"/>
                <w:b/>
                <w:bCs/>
                <w:color w:val="FFFFFF"/>
                <w:sz w:val="20"/>
                <w:szCs w:val="20"/>
                <w:lang w:eastAsia="en-AU" w:bidi="en-US"/>
              </w:rPr>
            </w:pPr>
          </w:p>
        </w:tc>
        <w:tc>
          <w:tcPr>
            <w:tcW w:w="726" w:type="dxa"/>
            <w:vMerge/>
            <w:shd w:val="clear" w:color="auto" w:fill="auto"/>
          </w:tcPr>
          <w:p w14:paraId="0029A283" w14:textId="77777777" w:rsidR="00121556" w:rsidRPr="00120017" w:rsidRDefault="00121556" w:rsidP="00121556">
            <w:pPr>
              <w:jc w:val="center"/>
              <w:rPr>
                <w:rFonts w:ascii="Arial" w:hAnsi="Arial" w:cs="Arial"/>
                <w:sz w:val="20"/>
                <w:szCs w:val="20"/>
                <w:lang w:eastAsia="en-AU" w:bidi="en-US"/>
              </w:rPr>
            </w:pPr>
          </w:p>
        </w:tc>
        <w:tc>
          <w:tcPr>
            <w:tcW w:w="7396" w:type="dxa"/>
            <w:shd w:val="clear" w:color="auto" w:fill="EDEDED"/>
          </w:tcPr>
          <w:p w14:paraId="584C33A3" w14:textId="77777777" w:rsidR="00121556" w:rsidRPr="00120017" w:rsidRDefault="00121556" w:rsidP="00FA6103">
            <w:pPr>
              <w:rPr>
                <w:rFonts w:ascii="Arial" w:hAnsi="Arial" w:cs="Arial"/>
                <w:sz w:val="20"/>
                <w:szCs w:val="20"/>
                <w:lang w:eastAsia="en-AU" w:bidi="en-US"/>
              </w:rPr>
            </w:pPr>
          </w:p>
        </w:tc>
      </w:tr>
      <w:tr w:rsidR="00121556" w14:paraId="75732DD0" w14:textId="77777777" w:rsidTr="00FA6103">
        <w:trPr>
          <w:trHeight w:val="514"/>
        </w:trPr>
        <w:tc>
          <w:tcPr>
            <w:tcW w:w="1645" w:type="dxa"/>
            <w:tcBorders>
              <w:left w:val="single" w:sz="4" w:space="0" w:color="FFFFFF"/>
            </w:tcBorders>
            <w:shd w:val="clear" w:color="auto" w:fill="595959"/>
          </w:tcPr>
          <w:p w14:paraId="21DB57F1" w14:textId="77777777" w:rsidR="0049714F" w:rsidRDefault="0049714F" w:rsidP="00121556">
            <w:pPr>
              <w:jc w:val="center"/>
              <w:rPr>
                <w:rFonts w:ascii="Arial" w:hAnsi="Arial" w:cs="Arial"/>
                <w:b/>
                <w:bCs/>
                <w:smallCaps/>
                <w:color w:val="FF0000"/>
                <w:sz w:val="20"/>
                <w:szCs w:val="20"/>
                <w:lang w:eastAsia="en-AU" w:bidi="en-US"/>
              </w:rPr>
            </w:pPr>
            <w:r>
              <w:rPr>
                <w:rFonts w:ascii="Arial" w:hAnsi="Arial" w:cs="Arial"/>
                <w:b/>
                <w:bCs/>
                <w:smallCaps/>
                <w:color w:val="FF0000"/>
                <w:sz w:val="20"/>
                <w:szCs w:val="20"/>
                <w:lang w:eastAsia="en-AU" w:bidi="en-US"/>
              </w:rPr>
              <w:t>WHSA</w:t>
            </w:r>
          </w:p>
          <w:p w14:paraId="76C9729E" w14:textId="77777777" w:rsidR="00121556" w:rsidRPr="001513C5" w:rsidRDefault="001513C5" w:rsidP="00121556">
            <w:pPr>
              <w:jc w:val="center"/>
              <w:rPr>
                <w:rFonts w:ascii="Arial" w:hAnsi="Arial" w:cs="Arial"/>
                <w:b/>
                <w:bCs/>
                <w:smallCaps/>
                <w:color w:val="FF0000"/>
                <w:sz w:val="20"/>
                <w:szCs w:val="20"/>
                <w:lang w:eastAsia="en-AU" w:bidi="en-US"/>
              </w:rPr>
            </w:pPr>
            <w:r w:rsidRPr="001513C5">
              <w:rPr>
                <w:rFonts w:ascii="Arial" w:hAnsi="Arial" w:cs="Arial"/>
                <w:b/>
                <w:bCs/>
                <w:smallCaps/>
                <w:color w:val="FF0000"/>
                <w:sz w:val="20"/>
                <w:szCs w:val="20"/>
                <w:lang w:eastAsia="en-AU" w:bidi="en-US"/>
              </w:rPr>
              <w:t>SLQ WHS</w:t>
            </w:r>
            <w:r w:rsidR="00121556" w:rsidRPr="001513C5">
              <w:rPr>
                <w:rFonts w:ascii="Arial" w:hAnsi="Arial" w:cs="Arial"/>
                <w:b/>
                <w:bCs/>
                <w:smallCaps/>
                <w:color w:val="FF0000"/>
                <w:sz w:val="20"/>
                <w:szCs w:val="20"/>
                <w:lang w:eastAsia="en-AU" w:bidi="en-US"/>
              </w:rPr>
              <w:t xml:space="preserve"> Committee</w:t>
            </w:r>
          </w:p>
        </w:tc>
        <w:tc>
          <w:tcPr>
            <w:tcW w:w="726" w:type="dxa"/>
            <w:vMerge w:val="restart"/>
            <w:shd w:val="clear" w:color="auto" w:fill="auto"/>
          </w:tcPr>
          <w:p w14:paraId="293F0ED6" w14:textId="77777777" w:rsidR="00121556" w:rsidRPr="00120017" w:rsidRDefault="00121556" w:rsidP="006F0F5B">
            <w:pPr>
              <w:numPr>
                <w:ilvl w:val="0"/>
                <w:numId w:val="48"/>
              </w:numPr>
              <w:jc w:val="center"/>
              <w:rPr>
                <w:rFonts w:ascii="Arial" w:hAnsi="Arial" w:cs="Arial"/>
                <w:color w:val="F79646"/>
                <w:sz w:val="20"/>
                <w:szCs w:val="20"/>
                <w:lang w:eastAsia="en-AU" w:bidi="en-US"/>
              </w:rPr>
            </w:pPr>
          </w:p>
        </w:tc>
        <w:tc>
          <w:tcPr>
            <w:tcW w:w="7396" w:type="dxa"/>
            <w:vMerge w:val="restart"/>
            <w:shd w:val="clear" w:color="auto" w:fill="DBDBDB"/>
          </w:tcPr>
          <w:p w14:paraId="7328EFE5" w14:textId="77777777" w:rsidR="00121556" w:rsidRDefault="00121556" w:rsidP="006F0F5B">
            <w:pPr>
              <w:pStyle w:val="ColorfulList-Accent12"/>
              <w:numPr>
                <w:ilvl w:val="0"/>
                <w:numId w:val="45"/>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 xml:space="preserve">Monitoring, assessing and reviewing </w:t>
            </w:r>
            <w:r w:rsidR="00C500E7">
              <w:rPr>
                <w:rFonts w:ascii="Arial" w:hAnsi="Arial" w:cs="Arial"/>
                <w:sz w:val="20"/>
                <w:szCs w:val="20"/>
                <w:lang w:bidi="en-US"/>
              </w:rPr>
              <w:t>WHSMS</w:t>
            </w:r>
            <w:r w:rsidRPr="00120017">
              <w:rPr>
                <w:rFonts w:ascii="Arial" w:hAnsi="Arial" w:cs="Arial"/>
                <w:sz w:val="20"/>
                <w:szCs w:val="20"/>
                <w:lang w:bidi="en-US"/>
              </w:rPr>
              <w:t xml:space="preserve">, </w:t>
            </w:r>
            <w:r w:rsidR="001B473E">
              <w:rPr>
                <w:rFonts w:ascii="Arial" w:hAnsi="Arial" w:cs="Arial"/>
                <w:sz w:val="20"/>
                <w:szCs w:val="20"/>
                <w:lang w:bidi="en-US"/>
              </w:rPr>
              <w:t>SOP</w:t>
            </w:r>
            <w:r w:rsidRPr="00120017">
              <w:rPr>
                <w:rFonts w:ascii="Arial" w:hAnsi="Arial" w:cs="Arial"/>
                <w:sz w:val="20"/>
                <w:szCs w:val="20"/>
                <w:lang w:bidi="en-US"/>
              </w:rPr>
              <w:t xml:space="preserve"> and WHS targets and objectives</w:t>
            </w:r>
            <w:r w:rsidR="00A43E78">
              <w:rPr>
                <w:rFonts w:ascii="Arial" w:hAnsi="Arial" w:cs="Arial"/>
                <w:sz w:val="20"/>
                <w:szCs w:val="20"/>
                <w:lang w:bidi="en-US"/>
              </w:rPr>
              <w:t>.</w:t>
            </w:r>
          </w:p>
          <w:p w14:paraId="04882153" w14:textId="77777777" w:rsidR="0049714F" w:rsidRPr="0049714F" w:rsidRDefault="0049714F" w:rsidP="006F0F5B">
            <w:pPr>
              <w:pStyle w:val="ColorfulList-Accent12"/>
              <w:numPr>
                <w:ilvl w:val="0"/>
                <w:numId w:val="45"/>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Meet as per agreed “Charter” to discuss WHS matters</w:t>
            </w:r>
            <w:r>
              <w:rPr>
                <w:rFonts w:ascii="Arial" w:hAnsi="Arial" w:cs="Arial"/>
                <w:sz w:val="20"/>
                <w:szCs w:val="20"/>
                <w:lang w:bidi="en-US"/>
              </w:rPr>
              <w:t xml:space="preserve"> relating to </w:t>
            </w:r>
            <w:r w:rsidR="002E0DB1">
              <w:rPr>
                <w:rFonts w:ascii="Arial" w:hAnsi="Arial" w:cs="Arial"/>
                <w:sz w:val="20"/>
                <w:szCs w:val="20"/>
                <w:lang w:bidi="en-US"/>
              </w:rPr>
              <w:t xml:space="preserve">The Edge </w:t>
            </w:r>
            <w:r w:rsidR="006C448F">
              <w:rPr>
                <w:rFonts w:ascii="Arial" w:hAnsi="Arial" w:cs="Arial"/>
                <w:sz w:val="20"/>
                <w:szCs w:val="20"/>
                <w:lang w:bidi="en-US"/>
              </w:rPr>
              <w:t>Fabrication Lab</w:t>
            </w:r>
            <w:r>
              <w:rPr>
                <w:rFonts w:ascii="Arial" w:hAnsi="Arial" w:cs="Arial"/>
                <w:sz w:val="20"/>
                <w:szCs w:val="20"/>
                <w:lang w:bidi="en-US"/>
              </w:rPr>
              <w:t xml:space="preserve"> including</w:t>
            </w:r>
            <w:r w:rsidRPr="00120017">
              <w:rPr>
                <w:rFonts w:ascii="Arial" w:hAnsi="Arial" w:cs="Arial"/>
                <w:sz w:val="20"/>
                <w:szCs w:val="20"/>
                <w:lang w:bidi="en-US"/>
              </w:rPr>
              <w:t xml:space="preserve"> incidents, corrective actions and are</w:t>
            </w:r>
            <w:r>
              <w:rPr>
                <w:rFonts w:ascii="Arial" w:hAnsi="Arial" w:cs="Arial"/>
                <w:sz w:val="20"/>
                <w:szCs w:val="20"/>
                <w:lang w:bidi="en-US"/>
              </w:rPr>
              <w:t>as for improvement/target areas;</w:t>
            </w:r>
          </w:p>
        </w:tc>
      </w:tr>
      <w:tr w:rsidR="00121556" w14:paraId="3D339DDD" w14:textId="77777777" w:rsidTr="00FA6103">
        <w:trPr>
          <w:trHeight w:val="63"/>
        </w:trPr>
        <w:tc>
          <w:tcPr>
            <w:tcW w:w="1645" w:type="dxa"/>
            <w:tcBorders>
              <w:left w:val="single" w:sz="4" w:space="0" w:color="FFFFFF"/>
            </w:tcBorders>
            <w:shd w:val="clear" w:color="auto" w:fill="auto"/>
          </w:tcPr>
          <w:p w14:paraId="5EB17B66" w14:textId="77777777" w:rsidR="00121556" w:rsidRPr="00120017" w:rsidRDefault="00121556" w:rsidP="006F0F5B">
            <w:pPr>
              <w:numPr>
                <w:ilvl w:val="0"/>
                <w:numId w:val="41"/>
              </w:numPr>
              <w:jc w:val="center"/>
              <w:rPr>
                <w:rFonts w:ascii="Arial" w:hAnsi="Arial" w:cs="Arial"/>
                <w:b/>
                <w:bCs/>
                <w:color w:val="F79646"/>
                <w:sz w:val="20"/>
                <w:szCs w:val="20"/>
                <w:lang w:eastAsia="en-AU" w:bidi="en-US"/>
              </w:rPr>
            </w:pPr>
          </w:p>
        </w:tc>
        <w:tc>
          <w:tcPr>
            <w:tcW w:w="726" w:type="dxa"/>
            <w:vMerge/>
            <w:shd w:val="clear" w:color="auto" w:fill="auto"/>
          </w:tcPr>
          <w:p w14:paraId="59D7D530" w14:textId="77777777" w:rsidR="00121556" w:rsidRPr="00120017" w:rsidRDefault="00121556" w:rsidP="00121556">
            <w:pPr>
              <w:jc w:val="center"/>
              <w:rPr>
                <w:rFonts w:ascii="Arial" w:hAnsi="Arial" w:cs="Arial"/>
                <w:sz w:val="20"/>
                <w:szCs w:val="20"/>
                <w:lang w:eastAsia="en-AU" w:bidi="en-US"/>
              </w:rPr>
            </w:pPr>
          </w:p>
        </w:tc>
        <w:tc>
          <w:tcPr>
            <w:tcW w:w="7396" w:type="dxa"/>
            <w:vMerge/>
            <w:shd w:val="clear" w:color="auto" w:fill="auto"/>
          </w:tcPr>
          <w:p w14:paraId="481A8A2C" w14:textId="77777777" w:rsidR="00121556" w:rsidRPr="00120017" w:rsidRDefault="00121556" w:rsidP="006F0F5B">
            <w:pPr>
              <w:pStyle w:val="ColorfulList-Accent12"/>
              <w:numPr>
                <w:ilvl w:val="0"/>
                <w:numId w:val="29"/>
              </w:numPr>
              <w:overflowPunct w:val="0"/>
              <w:autoSpaceDE w:val="0"/>
              <w:autoSpaceDN w:val="0"/>
              <w:adjustRightInd w:val="0"/>
              <w:spacing w:before="60"/>
              <w:textAlignment w:val="baseline"/>
              <w:rPr>
                <w:rFonts w:ascii="Arial" w:hAnsi="Arial" w:cs="Arial"/>
                <w:sz w:val="20"/>
                <w:szCs w:val="20"/>
                <w:lang w:eastAsia="en-AU" w:bidi="en-US"/>
              </w:rPr>
            </w:pPr>
          </w:p>
        </w:tc>
      </w:tr>
      <w:tr w:rsidR="00121556" w14:paraId="7BFAACC5" w14:textId="77777777" w:rsidTr="00FA6103">
        <w:trPr>
          <w:trHeight w:val="230"/>
        </w:trPr>
        <w:tc>
          <w:tcPr>
            <w:tcW w:w="1645" w:type="dxa"/>
            <w:vMerge w:val="restart"/>
            <w:tcBorders>
              <w:left w:val="single" w:sz="4" w:space="0" w:color="FFFFFF"/>
            </w:tcBorders>
            <w:shd w:val="clear" w:color="auto" w:fill="auto"/>
          </w:tcPr>
          <w:p w14:paraId="003C0600" w14:textId="77777777" w:rsidR="00121556" w:rsidRPr="00120017" w:rsidRDefault="00121556" w:rsidP="00121556">
            <w:pPr>
              <w:rPr>
                <w:rFonts w:ascii="Arial" w:hAnsi="Arial" w:cs="Arial"/>
                <w:b/>
                <w:bCs/>
                <w:color w:val="A6A6A6"/>
                <w:sz w:val="18"/>
                <w:szCs w:val="18"/>
                <w:lang w:eastAsia="en-AU" w:bidi="en-US"/>
              </w:rPr>
            </w:pPr>
          </w:p>
        </w:tc>
        <w:tc>
          <w:tcPr>
            <w:tcW w:w="726" w:type="dxa"/>
            <w:vMerge/>
            <w:shd w:val="clear" w:color="auto" w:fill="auto"/>
          </w:tcPr>
          <w:p w14:paraId="19BED1E5" w14:textId="77777777" w:rsidR="00121556" w:rsidRPr="00120017" w:rsidRDefault="00121556" w:rsidP="00121556">
            <w:pPr>
              <w:jc w:val="center"/>
              <w:rPr>
                <w:rFonts w:ascii="Arial" w:hAnsi="Arial" w:cs="Arial"/>
                <w:sz w:val="20"/>
                <w:szCs w:val="20"/>
                <w:lang w:eastAsia="en-AU" w:bidi="en-US"/>
              </w:rPr>
            </w:pPr>
          </w:p>
        </w:tc>
        <w:tc>
          <w:tcPr>
            <w:tcW w:w="7396" w:type="dxa"/>
            <w:vMerge/>
            <w:shd w:val="clear" w:color="auto" w:fill="auto"/>
          </w:tcPr>
          <w:p w14:paraId="4886F1E5" w14:textId="77777777" w:rsidR="00121556" w:rsidRPr="00120017" w:rsidRDefault="00121556" w:rsidP="006F0F5B">
            <w:pPr>
              <w:pStyle w:val="ColorfulList-Accent12"/>
              <w:numPr>
                <w:ilvl w:val="0"/>
                <w:numId w:val="29"/>
              </w:numPr>
              <w:overflowPunct w:val="0"/>
              <w:autoSpaceDE w:val="0"/>
              <w:autoSpaceDN w:val="0"/>
              <w:adjustRightInd w:val="0"/>
              <w:spacing w:before="60"/>
              <w:textAlignment w:val="baseline"/>
              <w:rPr>
                <w:rFonts w:ascii="Arial" w:hAnsi="Arial" w:cs="Arial"/>
                <w:sz w:val="20"/>
                <w:szCs w:val="20"/>
                <w:lang w:bidi="en-US"/>
              </w:rPr>
            </w:pPr>
          </w:p>
        </w:tc>
      </w:tr>
      <w:tr w:rsidR="00121556" w14:paraId="6842DBFA" w14:textId="77777777" w:rsidTr="00FA6103">
        <w:trPr>
          <w:trHeight w:val="63"/>
        </w:trPr>
        <w:tc>
          <w:tcPr>
            <w:tcW w:w="1645" w:type="dxa"/>
            <w:vMerge/>
            <w:tcBorders>
              <w:left w:val="single" w:sz="4" w:space="0" w:color="FFFFFF"/>
            </w:tcBorders>
            <w:shd w:val="clear" w:color="auto" w:fill="A5A5A5"/>
          </w:tcPr>
          <w:p w14:paraId="5AC2F807" w14:textId="77777777" w:rsidR="00121556" w:rsidRPr="00120017" w:rsidRDefault="00121556" w:rsidP="00121556">
            <w:pPr>
              <w:rPr>
                <w:rFonts w:ascii="Arial" w:hAnsi="Arial" w:cs="Arial"/>
                <w:b/>
                <w:bCs/>
                <w:color w:val="FFFFFF"/>
                <w:sz w:val="20"/>
                <w:szCs w:val="20"/>
                <w:lang w:eastAsia="en-AU" w:bidi="en-US"/>
              </w:rPr>
            </w:pPr>
          </w:p>
        </w:tc>
        <w:tc>
          <w:tcPr>
            <w:tcW w:w="726" w:type="dxa"/>
            <w:vMerge/>
            <w:shd w:val="clear" w:color="auto" w:fill="auto"/>
          </w:tcPr>
          <w:p w14:paraId="04B20521" w14:textId="77777777" w:rsidR="00121556" w:rsidRPr="00120017" w:rsidRDefault="00121556" w:rsidP="00121556">
            <w:pPr>
              <w:jc w:val="center"/>
              <w:rPr>
                <w:rFonts w:ascii="Arial" w:hAnsi="Arial" w:cs="Arial"/>
                <w:sz w:val="20"/>
                <w:szCs w:val="20"/>
                <w:lang w:eastAsia="en-AU" w:bidi="en-US"/>
              </w:rPr>
            </w:pPr>
          </w:p>
        </w:tc>
        <w:tc>
          <w:tcPr>
            <w:tcW w:w="7396" w:type="dxa"/>
            <w:shd w:val="clear" w:color="auto" w:fill="EDEDED"/>
          </w:tcPr>
          <w:p w14:paraId="3C7B7BA2" w14:textId="77777777" w:rsidR="00121556" w:rsidRPr="00120017" w:rsidRDefault="00121556" w:rsidP="00FA6103">
            <w:pPr>
              <w:rPr>
                <w:rFonts w:ascii="Arial" w:hAnsi="Arial" w:cs="Arial"/>
                <w:sz w:val="20"/>
                <w:szCs w:val="20"/>
                <w:lang w:eastAsia="en-AU" w:bidi="en-US"/>
              </w:rPr>
            </w:pPr>
          </w:p>
        </w:tc>
      </w:tr>
      <w:tr w:rsidR="00121556" w14:paraId="43821DD5" w14:textId="77777777" w:rsidTr="00FA6103">
        <w:trPr>
          <w:trHeight w:val="63"/>
        </w:trPr>
        <w:tc>
          <w:tcPr>
            <w:tcW w:w="1645" w:type="dxa"/>
            <w:tcBorders>
              <w:left w:val="single" w:sz="4" w:space="0" w:color="FFFFFF"/>
            </w:tcBorders>
            <w:shd w:val="clear" w:color="auto" w:fill="595959"/>
          </w:tcPr>
          <w:p w14:paraId="67FDF5C3" w14:textId="77777777" w:rsidR="00121556" w:rsidRPr="001513C5" w:rsidRDefault="002E0DB1" w:rsidP="00121556">
            <w:pPr>
              <w:jc w:val="center"/>
              <w:rPr>
                <w:rFonts w:ascii="Arial" w:hAnsi="Arial" w:cs="Arial"/>
                <w:b/>
                <w:bCs/>
                <w:smallCaps/>
                <w:color w:val="FF0000"/>
                <w:sz w:val="20"/>
                <w:szCs w:val="20"/>
                <w:lang w:eastAsia="en-AU" w:bidi="en-US"/>
              </w:rPr>
            </w:pPr>
            <w:r>
              <w:rPr>
                <w:rFonts w:ascii="Arial" w:hAnsi="Arial" w:cs="Arial"/>
                <w:b/>
                <w:bCs/>
                <w:smallCaps/>
                <w:color w:val="FF0000"/>
                <w:sz w:val="20"/>
                <w:szCs w:val="20"/>
                <w:lang w:eastAsia="en-AU" w:bidi="en-US"/>
              </w:rPr>
              <w:t xml:space="preserve">The Edge </w:t>
            </w:r>
            <w:r w:rsidR="006C448F">
              <w:rPr>
                <w:rFonts w:ascii="Arial" w:hAnsi="Arial" w:cs="Arial"/>
                <w:b/>
                <w:bCs/>
                <w:smallCaps/>
                <w:color w:val="FF0000"/>
                <w:sz w:val="20"/>
                <w:szCs w:val="20"/>
                <w:lang w:eastAsia="en-AU" w:bidi="en-US"/>
              </w:rPr>
              <w:t>Fabrication Lab</w:t>
            </w:r>
            <w:r w:rsidR="001513C5" w:rsidRPr="001513C5">
              <w:rPr>
                <w:rFonts w:ascii="Arial" w:hAnsi="Arial" w:cs="Arial"/>
                <w:b/>
                <w:bCs/>
                <w:smallCaps/>
                <w:color w:val="FF0000"/>
                <w:sz w:val="20"/>
                <w:szCs w:val="20"/>
                <w:lang w:eastAsia="en-AU" w:bidi="en-US"/>
              </w:rPr>
              <w:t xml:space="preserve"> </w:t>
            </w:r>
            <w:r w:rsidR="00E34DA5" w:rsidRPr="001513C5">
              <w:rPr>
                <w:rFonts w:ascii="Arial" w:hAnsi="Arial" w:cs="Arial"/>
                <w:b/>
                <w:bCs/>
                <w:smallCaps/>
                <w:color w:val="FF0000"/>
                <w:sz w:val="20"/>
                <w:szCs w:val="20"/>
                <w:lang w:eastAsia="en-AU" w:bidi="en-US"/>
              </w:rPr>
              <w:t>Workers</w:t>
            </w:r>
          </w:p>
          <w:p w14:paraId="14CA21EB" w14:textId="77777777" w:rsidR="001513C5" w:rsidRPr="001513C5" w:rsidRDefault="001513C5" w:rsidP="00121556">
            <w:pPr>
              <w:jc w:val="center"/>
              <w:rPr>
                <w:rFonts w:ascii="Arial" w:hAnsi="Arial" w:cs="Arial"/>
                <w:b/>
                <w:bCs/>
                <w:smallCaps/>
                <w:color w:val="FF0000"/>
                <w:sz w:val="20"/>
                <w:szCs w:val="20"/>
                <w:lang w:eastAsia="en-AU" w:bidi="en-US"/>
              </w:rPr>
            </w:pPr>
            <w:r w:rsidRPr="001513C5">
              <w:rPr>
                <w:rFonts w:ascii="Arial" w:hAnsi="Arial" w:cs="Arial"/>
                <w:b/>
                <w:bCs/>
                <w:smallCaps/>
                <w:color w:val="FF0000"/>
                <w:sz w:val="20"/>
                <w:szCs w:val="20"/>
                <w:lang w:eastAsia="en-AU" w:bidi="en-US"/>
              </w:rPr>
              <w:t>Contractors</w:t>
            </w:r>
          </w:p>
          <w:p w14:paraId="2983F350" w14:textId="77777777" w:rsidR="001513C5" w:rsidRPr="00092DD7" w:rsidRDefault="001513C5" w:rsidP="00121556">
            <w:pPr>
              <w:jc w:val="center"/>
              <w:rPr>
                <w:rFonts w:ascii="Arial" w:hAnsi="Arial" w:cs="Arial"/>
                <w:b/>
                <w:bCs/>
                <w:smallCaps/>
                <w:color w:val="FFFFFF"/>
                <w:sz w:val="20"/>
                <w:szCs w:val="20"/>
                <w:lang w:eastAsia="en-AU" w:bidi="en-US"/>
              </w:rPr>
            </w:pPr>
            <w:r w:rsidRPr="001513C5">
              <w:rPr>
                <w:rFonts w:ascii="Arial" w:hAnsi="Arial" w:cs="Arial"/>
                <w:b/>
                <w:bCs/>
                <w:smallCaps/>
                <w:color w:val="FF0000"/>
                <w:sz w:val="20"/>
                <w:szCs w:val="20"/>
                <w:lang w:eastAsia="en-AU" w:bidi="en-US"/>
              </w:rPr>
              <w:t>Volunteers</w:t>
            </w:r>
          </w:p>
        </w:tc>
        <w:tc>
          <w:tcPr>
            <w:tcW w:w="726" w:type="dxa"/>
            <w:vMerge w:val="restart"/>
            <w:shd w:val="clear" w:color="auto" w:fill="auto"/>
          </w:tcPr>
          <w:p w14:paraId="461A0DB8" w14:textId="77777777" w:rsidR="00121556" w:rsidRPr="00120017" w:rsidRDefault="00121556" w:rsidP="006F0F5B">
            <w:pPr>
              <w:numPr>
                <w:ilvl w:val="0"/>
                <w:numId w:val="48"/>
              </w:numPr>
              <w:jc w:val="center"/>
              <w:rPr>
                <w:rFonts w:ascii="Arial" w:hAnsi="Arial" w:cs="Arial"/>
                <w:color w:val="F79646"/>
                <w:sz w:val="20"/>
                <w:szCs w:val="20"/>
                <w:lang w:eastAsia="en-AU" w:bidi="en-US"/>
              </w:rPr>
            </w:pPr>
          </w:p>
        </w:tc>
        <w:tc>
          <w:tcPr>
            <w:tcW w:w="7396" w:type="dxa"/>
            <w:vMerge w:val="restart"/>
            <w:shd w:val="clear" w:color="auto" w:fill="DBDBDB"/>
          </w:tcPr>
          <w:p w14:paraId="708D1486" w14:textId="77777777" w:rsidR="00121556" w:rsidRPr="00120017" w:rsidRDefault="00121556" w:rsidP="006F0F5B">
            <w:pPr>
              <w:pStyle w:val="ColorfulList-Accent12"/>
              <w:numPr>
                <w:ilvl w:val="0"/>
                <w:numId w:val="46"/>
              </w:numPr>
              <w:overflowPunct w:val="0"/>
              <w:autoSpaceDE w:val="0"/>
              <w:autoSpaceDN w:val="0"/>
              <w:adjustRightInd w:val="0"/>
              <w:spacing w:before="60"/>
              <w:textAlignment w:val="baseline"/>
              <w:rPr>
                <w:rFonts w:ascii="Arial" w:hAnsi="Arial" w:cs="Arial"/>
                <w:sz w:val="20"/>
                <w:szCs w:val="20"/>
                <w:lang w:eastAsia="en-AU" w:bidi="en-US"/>
              </w:rPr>
            </w:pPr>
            <w:r w:rsidRPr="00120017">
              <w:rPr>
                <w:rFonts w:ascii="Arial" w:hAnsi="Arial" w:cs="Arial"/>
                <w:sz w:val="20"/>
                <w:szCs w:val="20"/>
                <w:lang w:bidi="en-US"/>
              </w:rPr>
              <w:t>Take reasonable care o</w:t>
            </w:r>
            <w:r w:rsidR="00F449D1">
              <w:rPr>
                <w:rFonts w:ascii="Arial" w:hAnsi="Arial" w:cs="Arial"/>
                <w:sz w:val="20"/>
                <w:szCs w:val="20"/>
                <w:lang w:bidi="en-US"/>
              </w:rPr>
              <w:t xml:space="preserve">f themselves and others at </w:t>
            </w:r>
            <w:r w:rsidR="000C7DA3">
              <w:rPr>
                <w:rFonts w:ascii="Arial" w:hAnsi="Arial" w:cs="Arial"/>
                <w:sz w:val="20"/>
                <w:szCs w:val="20"/>
                <w:lang w:bidi="en-US"/>
              </w:rPr>
              <w:t>in the workspace</w:t>
            </w:r>
            <w:r w:rsidR="00A43E78">
              <w:rPr>
                <w:rFonts w:ascii="Arial" w:hAnsi="Arial" w:cs="Arial"/>
                <w:sz w:val="20"/>
                <w:szCs w:val="20"/>
                <w:lang w:bidi="en-US"/>
              </w:rPr>
              <w:t>;</w:t>
            </w:r>
          </w:p>
          <w:p w14:paraId="6F5939DC" w14:textId="77777777" w:rsidR="00121556" w:rsidRPr="00120017" w:rsidRDefault="00121556" w:rsidP="006F0F5B">
            <w:pPr>
              <w:pStyle w:val="ColorfulList-Accent12"/>
              <w:numPr>
                <w:ilvl w:val="0"/>
                <w:numId w:val="46"/>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Cooperate with WHS policies and procedures and relevant legislation/guidance</w:t>
            </w:r>
            <w:r w:rsidR="00A43E78">
              <w:rPr>
                <w:rFonts w:ascii="Arial" w:hAnsi="Arial" w:cs="Arial"/>
                <w:sz w:val="20"/>
                <w:szCs w:val="20"/>
                <w:lang w:bidi="en-US"/>
              </w:rPr>
              <w:t>;</w:t>
            </w:r>
          </w:p>
          <w:p w14:paraId="4D0D9D64" w14:textId="77777777" w:rsidR="00121556" w:rsidRPr="00120017" w:rsidRDefault="00121556" w:rsidP="006F0F5B">
            <w:pPr>
              <w:pStyle w:val="ColorfulList-Accent12"/>
              <w:numPr>
                <w:ilvl w:val="0"/>
                <w:numId w:val="46"/>
              </w:numPr>
              <w:overflowPunct w:val="0"/>
              <w:autoSpaceDE w:val="0"/>
              <w:autoSpaceDN w:val="0"/>
              <w:adjustRightInd w:val="0"/>
              <w:spacing w:before="60"/>
              <w:textAlignment w:val="baseline"/>
              <w:rPr>
                <w:rFonts w:ascii="Arial" w:hAnsi="Arial" w:cs="Arial"/>
                <w:sz w:val="20"/>
                <w:szCs w:val="20"/>
                <w:lang w:bidi="en-US"/>
              </w:rPr>
            </w:pPr>
            <w:r w:rsidRPr="00120017">
              <w:rPr>
                <w:rFonts w:ascii="Arial" w:hAnsi="Arial" w:cs="Arial"/>
                <w:sz w:val="20"/>
                <w:szCs w:val="20"/>
                <w:lang w:bidi="en-US"/>
              </w:rPr>
              <w:t>Participation in consultative arrangement</w:t>
            </w:r>
            <w:r w:rsidR="000C7DA3">
              <w:rPr>
                <w:rFonts w:ascii="Arial" w:hAnsi="Arial" w:cs="Arial"/>
                <w:sz w:val="20"/>
                <w:szCs w:val="20"/>
                <w:lang w:bidi="en-US"/>
              </w:rPr>
              <w:t>s regarding WHS matters</w:t>
            </w:r>
            <w:r w:rsidR="00A43E78">
              <w:rPr>
                <w:rFonts w:ascii="Arial" w:hAnsi="Arial" w:cs="Arial"/>
                <w:sz w:val="20"/>
                <w:szCs w:val="20"/>
                <w:lang w:bidi="en-US"/>
              </w:rPr>
              <w:t>;</w:t>
            </w:r>
          </w:p>
          <w:p w14:paraId="1E5BD188" w14:textId="77777777" w:rsidR="00121556" w:rsidRPr="00120017" w:rsidRDefault="00121556" w:rsidP="006F0F5B">
            <w:pPr>
              <w:pStyle w:val="ColorfulList-Accent12"/>
              <w:numPr>
                <w:ilvl w:val="0"/>
                <w:numId w:val="46"/>
              </w:numPr>
              <w:overflowPunct w:val="0"/>
              <w:autoSpaceDE w:val="0"/>
              <w:autoSpaceDN w:val="0"/>
              <w:adjustRightInd w:val="0"/>
              <w:spacing w:before="60"/>
              <w:textAlignment w:val="baseline"/>
              <w:rPr>
                <w:rFonts w:ascii="Arial" w:hAnsi="Arial" w:cs="Arial"/>
                <w:sz w:val="20"/>
                <w:szCs w:val="20"/>
                <w:lang w:eastAsia="en-AU" w:bidi="en-US"/>
              </w:rPr>
            </w:pPr>
            <w:r w:rsidRPr="00120017">
              <w:rPr>
                <w:rFonts w:ascii="Arial" w:hAnsi="Arial" w:cs="Arial"/>
                <w:sz w:val="20"/>
                <w:szCs w:val="20"/>
                <w:lang w:bidi="en-US"/>
              </w:rPr>
              <w:t>Assisting management to meet WHS targets and objectives</w:t>
            </w:r>
            <w:r w:rsidR="00A43E78">
              <w:rPr>
                <w:rFonts w:ascii="Arial" w:hAnsi="Arial" w:cs="Arial"/>
                <w:sz w:val="20"/>
                <w:szCs w:val="20"/>
                <w:lang w:bidi="en-US"/>
              </w:rPr>
              <w:t>.</w:t>
            </w:r>
          </w:p>
        </w:tc>
      </w:tr>
      <w:tr w:rsidR="00121556" w14:paraId="11D95296" w14:textId="77777777" w:rsidTr="00FA6103">
        <w:trPr>
          <w:trHeight w:val="594"/>
        </w:trPr>
        <w:tc>
          <w:tcPr>
            <w:tcW w:w="1645" w:type="dxa"/>
            <w:tcBorders>
              <w:left w:val="single" w:sz="4" w:space="0" w:color="FFFFFF"/>
              <w:bottom w:val="single" w:sz="4" w:space="0" w:color="FFFFFF"/>
            </w:tcBorders>
            <w:shd w:val="clear" w:color="auto" w:fill="auto"/>
          </w:tcPr>
          <w:p w14:paraId="71BF3C88" w14:textId="77777777" w:rsidR="00121556" w:rsidRPr="00120017" w:rsidRDefault="00121556" w:rsidP="00121556">
            <w:pPr>
              <w:rPr>
                <w:rFonts w:ascii="Arial" w:hAnsi="Arial" w:cs="Arial"/>
                <w:b/>
                <w:bCs/>
                <w:color w:val="F79646"/>
                <w:sz w:val="22"/>
                <w:szCs w:val="22"/>
                <w:lang w:eastAsia="en-AU" w:bidi="en-US"/>
              </w:rPr>
            </w:pPr>
          </w:p>
        </w:tc>
        <w:tc>
          <w:tcPr>
            <w:tcW w:w="726" w:type="dxa"/>
            <w:vMerge/>
            <w:shd w:val="clear" w:color="auto" w:fill="auto"/>
          </w:tcPr>
          <w:p w14:paraId="50822A89" w14:textId="77777777" w:rsidR="00121556" w:rsidRPr="00120017" w:rsidRDefault="00121556" w:rsidP="00121556">
            <w:pPr>
              <w:rPr>
                <w:rFonts w:ascii="Arial" w:hAnsi="Arial" w:cs="Arial"/>
                <w:sz w:val="22"/>
                <w:szCs w:val="22"/>
                <w:lang w:eastAsia="en-AU" w:bidi="en-US"/>
              </w:rPr>
            </w:pPr>
          </w:p>
        </w:tc>
        <w:tc>
          <w:tcPr>
            <w:tcW w:w="7396" w:type="dxa"/>
            <w:vMerge/>
            <w:shd w:val="clear" w:color="auto" w:fill="auto"/>
          </w:tcPr>
          <w:p w14:paraId="2CA6B0CC" w14:textId="77777777" w:rsidR="00121556" w:rsidRPr="00120017" w:rsidRDefault="00121556" w:rsidP="006F0F5B">
            <w:pPr>
              <w:pStyle w:val="ColorfulList-Accent12"/>
              <w:numPr>
                <w:ilvl w:val="0"/>
                <w:numId w:val="30"/>
              </w:numPr>
              <w:overflowPunct w:val="0"/>
              <w:autoSpaceDE w:val="0"/>
              <w:autoSpaceDN w:val="0"/>
              <w:adjustRightInd w:val="0"/>
              <w:textAlignment w:val="baseline"/>
              <w:rPr>
                <w:rFonts w:ascii="Arial" w:hAnsi="Arial" w:cs="Arial"/>
                <w:sz w:val="22"/>
                <w:szCs w:val="22"/>
                <w:lang w:bidi="en-US"/>
              </w:rPr>
            </w:pPr>
          </w:p>
        </w:tc>
      </w:tr>
    </w:tbl>
    <w:p w14:paraId="5941FB1D" w14:textId="77777777" w:rsidR="00121556" w:rsidRPr="00542AB8" w:rsidRDefault="00121556" w:rsidP="00121556">
      <w:pPr>
        <w:rPr>
          <w:rFonts w:ascii="Arial" w:hAnsi="Arial" w:cs="Arial"/>
          <w:sz w:val="2"/>
          <w:szCs w:val="2"/>
        </w:rPr>
      </w:pPr>
      <w:r w:rsidRPr="004A4172">
        <w:rPr>
          <w:rFonts w:ascii="Arial" w:hAnsi="Arial" w:cs="Arial"/>
          <w:sz w:val="20"/>
          <w:szCs w:val="20"/>
        </w:rPr>
        <w:br w:type="page"/>
      </w:r>
    </w:p>
    <w:p w14:paraId="534B7155" w14:textId="77777777" w:rsidR="00E86374" w:rsidRPr="003D785E" w:rsidRDefault="00121556" w:rsidP="00245536">
      <w:pPr>
        <w:rPr>
          <w:rFonts w:ascii="Arial" w:hAnsi="Arial" w:cs="Arial"/>
          <w:sz w:val="2"/>
          <w:szCs w:val="2"/>
        </w:rPr>
      </w:pPr>
      <w:r w:rsidRPr="004A4172">
        <w:rPr>
          <w:rFonts w:ascii="Arial" w:hAnsi="Arial" w:cs="Arial"/>
          <w:sz w:val="2"/>
          <w:szCs w:val="2"/>
        </w:rPr>
        <w:lastRenderedPageBreak/>
        <w:t xml:space="preserve"> </w:t>
      </w:r>
    </w:p>
    <w:p w14:paraId="1047B601" w14:textId="77777777" w:rsidR="00121556" w:rsidRPr="007F50D1" w:rsidRDefault="00121556" w:rsidP="00121556">
      <w:pPr>
        <w:rPr>
          <w:rFonts w:ascii="Arial" w:hAnsi="Arial" w:cs="Arial"/>
          <w:sz w:val="2"/>
          <w:szCs w:val="2"/>
        </w:rPr>
      </w:pPr>
    </w:p>
    <w:p w14:paraId="2A1DFBF6" w14:textId="588CB1F5" w:rsidR="00121556" w:rsidRDefault="00121556" w:rsidP="00121556">
      <w:pPr>
        <w:pStyle w:val="Heading2"/>
        <w:shd w:val="clear" w:color="auto" w:fill="F2F2F2"/>
      </w:pPr>
      <w:bookmarkStart w:id="48" w:name="_Toc30166417"/>
      <w:r>
        <w:t xml:space="preserve">Environmental Management </w:t>
      </w:r>
      <w:bookmarkEnd w:id="48"/>
    </w:p>
    <w:p w14:paraId="5B57DDAA" w14:textId="77777777" w:rsidR="00121556" w:rsidRPr="002977CE" w:rsidRDefault="00121556" w:rsidP="00121556">
      <w:pPr>
        <w:spacing w:before="120"/>
        <w:jc w:val="both"/>
        <w:rPr>
          <w:rFonts w:ascii="Arial" w:hAnsi="Arial" w:cs="Arial"/>
          <w:sz w:val="20"/>
          <w:szCs w:val="20"/>
        </w:rPr>
      </w:pPr>
      <w:r w:rsidRPr="002977CE">
        <w:rPr>
          <w:rFonts w:ascii="Arial" w:hAnsi="Arial" w:cs="Arial"/>
          <w:b/>
          <w:sz w:val="20"/>
          <w:szCs w:val="20"/>
        </w:rPr>
        <w:t xml:space="preserve">Objective: </w:t>
      </w:r>
      <w:r w:rsidRPr="002977CE">
        <w:rPr>
          <w:rFonts w:ascii="Arial" w:hAnsi="Arial" w:cs="Arial"/>
          <w:bCs/>
          <w:sz w:val="20"/>
          <w:szCs w:val="20"/>
        </w:rPr>
        <w:t>T</w:t>
      </w:r>
      <w:r w:rsidRPr="002977CE">
        <w:rPr>
          <w:rFonts w:ascii="Arial" w:hAnsi="Arial" w:cs="Arial"/>
          <w:sz w:val="20"/>
          <w:szCs w:val="20"/>
        </w:rPr>
        <w:t xml:space="preserve">o actively work towards elimination and reduction of adverse effects to the environment by incorporating environmental impacts into all levels of the organisation and utilising best practice techniques wherever possible. To work with </w:t>
      </w:r>
      <w:r w:rsidR="00E34DA5">
        <w:rPr>
          <w:rFonts w:ascii="Arial" w:hAnsi="Arial" w:cs="Arial"/>
          <w:sz w:val="20"/>
          <w:szCs w:val="20"/>
        </w:rPr>
        <w:t>workers</w:t>
      </w:r>
      <w:r w:rsidRPr="002977CE">
        <w:rPr>
          <w:rFonts w:ascii="Arial" w:hAnsi="Arial" w:cs="Arial"/>
          <w:sz w:val="20"/>
          <w:szCs w:val="20"/>
        </w:rPr>
        <w:t>, visitors and business partners to achieve compatibility between economic development and the maintenance of the environment to minimise harm.</w:t>
      </w:r>
    </w:p>
    <w:p w14:paraId="54DF9FAB" w14:textId="4722C148" w:rsidR="00874AB1" w:rsidRPr="002977CE" w:rsidRDefault="002E0DB1" w:rsidP="00874AB1">
      <w:pPr>
        <w:spacing w:before="120"/>
        <w:jc w:val="both"/>
        <w:rPr>
          <w:rFonts w:ascii="Arial" w:hAnsi="Arial" w:cs="Arial"/>
          <w:sz w:val="20"/>
          <w:szCs w:val="20"/>
        </w:rPr>
      </w:pPr>
      <w:r>
        <w:rPr>
          <w:rFonts w:ascii="Arial" w:hAnsi="Arial" w:cs="Arial"/>
          <w:sz w:val="20"/>
          <w:szCs w:val="20"/>
        </w:rPr>
        <w:t xml:space="preserve">The </w:t>
      </w:r>
      <w:r w:rsidR="001C50F5">
        <w:rPr>
          <w:rFonts w:ascii="Arial" w:hAnsi="Arial" w:cs="Arial"/>
          <w:sz w:val="20"/>
          <w:szCs w:val="20"/>
        </w:rPr>
        <w:t>State Library</w:t>
      </w:r>
      <w:r w:rsidR="00874AB1" w:rsidRPr="002977CE">
        <w:rPr>
          <w:rFonts w:ascii="Arial" w:hAnsi="Arial" w:cs="Arial"/>
          <w:sz w:val="20"/>
          <w:szCs w:val="20"/>
        </w:rPr>
        <w:t xml:space="preserve"> recognises its moral and legal responsibility to minimise damage to the environ</w:t>
      </w:r>
      <w:r w:rsidR="00874AB1">
        <w:rPr>
          <w:rFonts w:ascii="Arial" w:hAnsi="Arial" w:cs="Arial"/>
          <w:sz w:val="20"/>
          <w:szCs w:val="20"/>
        </w:rPr>
        <w:t xml:space="preserve">ment caused by work activities and </w:t>
      </w:r>
      <w:r w:rsidR="00874AB1" w:rsidRPr="002977CE">
        <w:rPr>
          <w:rFonts w:ascii="Arial" w:hAnsi="Arial" w:cs="Arial"/>
          <w:sz w:val="20"/>
          <w:szCs w:val="20"/>
        </w:rPr>
        <w:t xml:space="preserve">is committed to conducting our business in an environmentally aware and responsible manner. </w:t>
      </w:r>
    </w:p>
    <w:p w14:paraId="21FD45F4" w14:textId="77777777" w:rsidR="00874AB1" w:rsidRPr="002977CE" w:rsidRDefault="00874AB1" w:rsidP="00874AB1">
      <w:pPr>
        <w:spacing w:before="120"/>
        <w:jc w:val="both"/>
        <w:rPr>
          <w:rFonts w:ascii="Arial" w:hAnsi="Arial" w:cs="Arial"/>
          <w:sz w:val="20"/>
          <w:szCs w:val="20"/>
        </w:rPr>
      </w:pPr>
      <w:r w:rsidRPr="002977CE">
        <w:rPr>
          <w:rFonts w:ascii="Arial" w:hAnsi="Arial" w:cs="Arial"/>
          <w:sz w:val="20"/>
          <w:szCs w:val="20"/>
        </w:rPr>
        <w:t xml:space="preserve">This commitment extends to ensuring that operations do not unnecessarily endanger flora, fauna, sensitive areas, </w:t>
      </w:r>
      <w:r w:rsidR="00A77C04">
        <w:rPr>
          <w:rFonts w:ascii="Arial" w:hAnsi="Arial" w:cs="Arial"/>
          <w:sz w:val="20"/>
          <w:szCs w:val="20"/>
        </w:rPr>
        <w:t>workspace</w:t>
      </w:r>
      <w:r w:rsidRPr="002977CE">
        <w:rPr>
          <w:rFonts w:ascii="Arial" w:hAnsi="Arial" w:cs="Arial"/>
          <w:sz w:val="20"/>
          <w:szCs w:val="20"/>
        </w:rPr>
        <w:t>s of heritage importance or present concerns to members of the public and community.</w:t>
      </w:r>
    </w:p>
    <w:p w14:paraId="0C716B86" w14:textId="77777777" w:rsidR="00121556" w:rsidRPr="002977CE" w:rsidRDefault="002E0DB1" w:rsidP="00121556">
      <w:pPr>
        <w:spacing w:before="120"/>
        <w:jc w:val="both"/>
        <w:rPr>
          <w:rFonts w:ascii="Arial" w:hAnsi="Arial" w:cs="Arial"/>
          <w:sz w:val="20"/>
          <w:szCs w:val="20"/>
        </w:rPr>
      </w:pPr>
      <w:r>
        <w:rPr>
          <w:rFonts w:ascii="Arial" w:hAnsi="Arial" w:cs="Arial"/>
          <w:sz w:val="20"/>
          <w:szCs w:val="20"/>
        </w:rPr>
        <w:t xml:space="preserve">The Edge </w:t>
      </w:r>
      <w:r w:rsidR="006C448F">
        <w:rPr>
          <w:rFonts w:ascii="Arial" w:hAnsi="Arial" w:cs="Arial"/>
          <w:sz w:val="20"/>
          <w:szCs w:val="20"/>
        </w:rPr>
        <w:t>Fabrication Lab</w:t>
      </w:r>
      <w:r w:rsidR="00121556" w:rsidRPr="002977CE">
        <w:rPr>
          <w:rFonts w:ascii="Arial" w:hAnsi="Arial" w:cs="Arial"/>
          <w:sz w:val="20"/>
          <w:szCs w:val="20"/>
        </w:rPr>
        <w:t xml:space="preserve"> will endeavour to minimise the impact of the following:</w:t>
      </w:r>
    </w:p>
    <w:p w14:paraId="7636AAE6" w14:textId="77777777" w:rsidR="00121556" w:rsidRPr="002977CE" w:rsidRDefault="00121556" w:rsidP="006F0F5B">
      <w:pPr>
        <w:numPr>
          <w:ilvl w:val="0"/>
          <w:numId w:val="49"/>
        </w:numPr>
        <w:jc w:val="both"/>
        <w:rPr>
          <w:rFonts w:ascii="Arial" w:hAnsi="Arial" w:cs="Arial"/>
          <w:sz w:val="20"/>
          <w:szCs w:val="20"/>
        </w:rPr>
      </w:pPr>
      <w:r w:rsidRPr="002977CE">
        <w:rPr>
          <w:rFonts w:ascii="Arial" w:hAnsi="Arial" w:cs="Arial"/>
          <w:sz w:val="20"/>
          <w:szCs w:val="20"/>
        </w:rPr>
        <w:t>Atmospheric emissions</w:t>
      </w:r>
      <w:r w:rsidR="00A43E78">
        <w:rPr>
          <w:rFonts w:ascii="Arial" w:hAnsi="Arial" w:cs="Arial"/>
          <w:sz w:val="20"/>
          <w:szCs w:val="20"/>
        </w:rPr>
        <w:t>;</w:t>
      </w:r>
    </w:p>
    <w:p w14:paraId="2A4734BD" w14:textId="77777777" w:rsidR="00121556" w:rsidRPr="002977CE" w:rsidRDefault="00A77C04" w:rsidP="006F0F5B">
      <w:pPr>
        <w:numPr>
          <w:ilvl w:val="0"/>
          <w:numId w:val="49"/>
        </w:numPr>
        <w:jc w:val="both"/>
        <w:rPr>
          <w:rFonts w:ascii="Arial" w:hAnsi="Arial" w:cs="Arial"/>
          <w:sz w:val="20"/>
          <w:szCs w:val="20"/>
        </w:rPr>
      </w:pPr>
      <w:r>
        <w:rPr>
          <w:rFonts w:ascii="Arial" w:hAnsi="Arial" w:cs="Arial"/>
          <w:sz w:val="20"/>
          <w:szCs w:val="20"/>
        </w:rPr>
        <w:t>Workspace</w:t>
      </w:r>
      <w:r w:rsidR="00121556" w:rsidRPr="002977CE">
        <w:rPr>
          <w:rFonts w:ascii="Arial" w:hAnsi="Arial" w:cs="Arial"/>
          <w:sz w:val="20"/>
          <w:szCs w:val="20"/>
        </w:rPr>
        <w:t xml:space="preserve"> contamination and spills</w:t>
      </w:r>
      <w:r w:rsidR="00A43E78">
        <w:rPr>
          <w:rFonts w:ascii="Arial" w:hAnsi="Arial" w:cs="Arial"/>
          <w:sz w:val="20"/>
          <w:szCs w:val="20"/>
        </w:rPr>
        <w:t>;</w:t>
      </w:r>
    </w:p>
    <w:p w14:paraId="08BF01D1" w14:textId="77777777" w:rsidR="00121556" w:rsidRPr="002977CE" w:rsidRDefault="00121556" w:rsidP="006F0F5B">
      <w:pPr>
        <w:numPr>
          <w:ilvl w:val="0"/>
          <w:numId w:val="49"/>
        </w:numPr>
        <w:jc w:val="both"/>
        <w:rPr>
          <w:rFonts w:ascii="Arial" w:hAnsi="Arial" w:cs="Arial"/>
          <w:sz w:val="20"/>
          <w:szCs w:val="20"/>
        </w:rPr>
      </w:pPr>
      <w:r w:rsidRPr="002977CE">
        <w:rPr>
          <w:rFonts w:ascii="Arial" w:hAnsi="Arial" w:cs="Arial"/>
          <w:sz w:val="20"/>
          <w:szCs w:val="20"/>
        </w:rPr>
        <w:t xml:space="preserve">Noise </w:t>
      </w:r>
      <w:r w:rsidR="0008165C">
        <w:rPr>
          <w:rFonts w:ascii="Arial" w:hAnsi="Arial" w:cs="Arial"/>
          <w:sz w:val="20"/>
          <w:szCs w:val="20"/>
        </w:rPr>
        <w:t>e</w:t>
      </w:r>
      <w:r w:rsidRPr="002977CE">
        <w:rPr>
          <w:rFonts w:ascii="Arial" w:hAnsi="Arial" w:cs="Arial"/>
          <w:sz w:val="20"/>
          <w:szCs w:val="20"/>
        </w:rPr>
        <w:t>mission</w:t>
      </w:r>
      <w:r w:rsidR="00A43E78">
        <w:rPr>
          <w:rFonts w:ascii="Arial" w:hAnsi="Arial" w:cs="Arial"/>
          <w:sz w:val="20"/>
          <w:szCs w:val="20"/>
        </w:rPr>
        <w:t>;</w:t>
      </w:r>
    </w:p>
    <w:p w14:paraId="22B56986" w14:textId="77777777" w:rsidR="00121556" w:rsidRPr="002977CE" w:rsidRDefault="00121556" w:rsidP="006F0F5B">
      <w:pPr>
        <w:numPr>
          <w:ilvl w:val="0"/>
          <w:numId w:val="49"/>
        </w:numPr>
        <w:jc w:val="both"/>
        <w:rPr>
          <w:rFonts w:ascii="Arial" w:hAnsi="Arial" w:cs="Arial"/>
          <w:sz w:val="20"/>
          <w:szCs w:val="20"/>
        </w:rPr>
      </w:pPr>
      <w:r w:rsidRPr="002977CE">
        <w:rPr>
          <w:rFonts w:ascii="Arial" w:hAnsi="Arial" w:cs="Arial"/>
          <w:sz w:val="20"/>
          <w:szCs w:val="20"/>
        </w:rPr>
        <w:t>Damage to flora and fauna</w:t>
      </w:r>
      <w:r w:rsidR="00A43E78">
        <w:rPr>
          <w:rFonts w:ascii="Arial" w:hAnsi="Arial" w:cs="Arial"/>
          <w:sz w:val="20"/>
          <w:szCs w:val="20"/>
        </w:rPr>
        <w:t>;</w:t>
      </w:r>
    </w:p>
    <w:p w14:paraId="249DEECE" w14:textId="77777777" w:rsidR="00121556" w:rsidRPr="002977CE" w:rsidRDefault="00121556" w:rsidP="006F0F5B">
      <w:pPr>
        <w:numPr>
          <w:ilvl w:val="0"/>
          <w:numId w:val="49"/>
        </w:numPr>
        <w:jc w:val="both"/>
        <w:rPr>
          <w:rFonts w:ascii="Arial" w:hAnsi="Arial" w:cs="Arial"/>
          <w:sz w:val="20"/>
          <w:szCs w:val="20"/>
        </w:rPr>
      </w:pPr>
      <w:r w:rsidRPr="002977CE">
        <w:rPr>
          <w:rFonts w:ascii="Arial" w:hAnsi="Arial" w:cs="Arial"/>
          <w:sz w:val="20"/>
          <w:szCs w:val="20"/>
        </w:rPr>
        <w:t xml:space="preserve">Damage to, or interference with </w:t>
      </w:r>
      <w:r w:rsidR="00A77C04">
        <w:rPr>
          <w:rFonts w:ascii="Arial" w:hAnsi="Arial" w:cs="Arial"/>
          <w:sz w:val="20"/>
          <w:szCs w:val="20"/>
        </w:rPr>
        <w:t>workspace</w:t>
      </w:r>
      <w:r w:rsidRPr="002977CE">
        <w:rPr>
          <w:rFonts w:ascii="Arial" w:hAnsi="Arial" w:cs="Arial"/>
          <w:sz w:val="20"/>
          <w:szCs w:val="20"/>
        </w:rPr>
        <w:t>s, areas or structures of indigenous or non-indigenous cultural heritage</w:t>
      </w:r>
      <w:r w:rsidR="00A43E78">
        <w:rPr>
          <w:rFonts w:ascii="Arial" w:hAnsi="Arial" w:cs="Arial"/>
          <w:sz w:val="20"/>
          <w:szCs w:val="20"/>
        </w:rPr>
        <w:t>;</w:t>
      </w:r>
      <w:r w:rsidRPr="002977CE">
        <w:rPr>
          <w:rFonts w:ascii="Arial" w:hAnsi="Arial" w:cs="Arial"/>
          <w:sz w:val="20"/>
          <w:szCs w:val="20"/>
        </w:rPr>
        <w:t xml:space="preserve"> </w:t>
      </w:r>
    </w:p>
    <w:p w14:paraId="59DF265B" w14:textId="77777777" w:rsidR="00121556" w:rsidRPr="002977CE" w:rsidRDefault="00121556" w:rsidP="006F0F5B">
      <w:pPr>
        <w:numPr>
          <w:ilvl w:val="0"/>
          <w:numId w:val="49"/>
        </w:numPr>
        <w:jc w:val="both"/>
        <w:rPr>
          <w:rFonts w:ascii="Arial" w:hAnsi="Arial" w:cs="Arial"/>
          <w:sz w:val="20"/>
          <w:szCs w:val="20"/>
        </w:rPr>
      </w:pPr>
      <w:r w:rsidRPr="002977CE">
        <w:rPr>
          <w:rFonts w:ascii="Arial" w:hAnsi="Arial" w:cs="Arial"/>
          <w:sz w:val="20"/>
          <w:szCs w:val="20"/>
        </w:rPr>
        <w:t>Storm water management</w:t>
      </w:r>
      <w:r w:rsidR="00A43E78">
        <w:rPr>
          <w:rFonts w:ascii="Arial" w:hAnsi="Arial" w:cs="Arial"/>
          <w:sz w:val="20"/>
          <w:szCs w:val="20"/>
        </w:rPr>
        <w:t>;</w:t>
      </w:r>
    </w:p>
    <w:p w14:paraId="60CF62DF" w14:textId="77777777" w:rsidR="00121556" w:rsidRPr="002977CE" w:rsidRDefault="00121556" w:rsidP="006F0F5B">
      <w:pPr>
        <w:numPr>
          <w:ilvl w:val="0"/>
          <w:numId w:val="49"/>
        </w:numPr>
        <w:jc w:val="both"/>
        <w:rPr>
          <w:rFonts w:ascii="Arial" w:hAnsi="Arial" w:cs="Arial"/>
          <w:sz w:val="20"/>
          <w:szCs w:val="20"/>
        </w:rPr>
      </w:pPr>
      <w:r w:rsidRPr="002977CE">
        <w:rPr>
          <w:rFonts w:ascii="Arial" w:hAnsi="Arial" w:cs="Arial"/>
          <w:sz w:val="20"/>
          <w:szCs w:val="20"/>
        </w:rPr>
        <w:t>Unnecessary energy consumption.</w:t>
      </w:r>
    </w:p>
    <w:p w14:paraId="0F1101D8" w14:textId="77777777" w:rsidR="00121556" w:rsidRPr="002977CE" w:rsidRDefault="00121556" w:rsidP="00121556">
      <w:pPr>
        <w:spacing w:before="120"/>
        <w:jc w:val="both"/>
        <w:rPr>
          <w:rFonts w:ascii="Arial" w:hAnsi="Arial" w:cs="Arial"/>
          <w:sz w:val="20"/>
          <w:szCs w:val="20"/>
        </w:rPr>
      </w:pPr>
      <w:r w:rsidRPr="002977CE">
        <w:rPr>
          <w:rFonts w:ascii="Arial" w:hAnsi="Arial" w:cs="Arial"/>
          <w:spacing w:val="1"/>
          <w:sz w:val="20"/>
          <w:szCs w:val="20"/>
        </w:rPr>
        <w:t>To</w:t>
      </w:r>
      <w:r w:rsidRPr="002977CE">
        <w:rPr>
          <w:rFonts w:ascii="Arial" w:hAnsi="Arial" w:cs="Arial"/>
          <w:color w:val="000000"/>
          <w:spacing w:val="1"/>
          <w:sz w:val="20"/>
          <w:szCs w:val="20"/>
        </w:rPr>
        <w:t xml:space="preserve"> fulfil this commitment, </w:t>
      </w:r>
      <w:r w:rsidR="001C50F5">
        <w:rPr>
          <w:rFonts w:ascii="Arial" w:hAnsi="Arial" w:cs="Arial"/>
          <w:sz w:val="20"/>
          <w:szCs w:val="20"/>
        </w:rPr>
        <w:t>the State Library</w:t>
      </w:r>
      <w:r w:rsidRPr="002977CE">
        <w:rPr>
          <w:rFonts w:ascii="Arial" w:hAnsi="Arial" w:cs="Arial"/>
          <w:color w:val="000000"/>
          <w:spacing w:val="1"/>
          <w:sz w:val="20"/>
          <w:szCs w:val="20"/>
        </w:rPr>
        <w:t xml:space="preserve">, will observe all environmental laws and </w:t>
      </w:r>
      <w:r w:rsidRPr="002977CE">
        <w:rPr>
          <w:rFonts w:ascii="Arial" w:hAnsi="Arial" w:cs="Arial"/>
          <w:color w:val="000000"/>
          <w:sz w:val="20"/>
          <w:szCs w:val="20"/>
        </w:rPr>
        <w:t xml:space="preserve">promote environmental awareness among all </w:t>
      </w:r>
      <w:r w:rsidR="00E34DA5">
        <w:rPr>
          <w:rFonts w:ascii="Arial" w:hAnsi="Arial" w:cs="Arial"/>
          <w:color w:val="000000"/>
          <w:sz w:val="20"/>
          <w:szCs w:val="20"/>
        </w:rPr>
        <w:t>workers</w:t>
      </w:r>
      <w:r w:rsidRPr="002977CE">
        <w:rPr>
          <w:rFonts w:ascii="Arial" w:hAnsi="Arial" w:cs="Arial"/>
          <w:color w:val="000000"/>
          <w:sz w:val="20"/>
          <w:szCs w:val="20"/>
        </w:rPr>
        <w:t xml:space="preserve"> to increase understanding of </w:t>
      </w:r>
      <w:r w:rsidRPr="002977CE">
        <w:rPr>
          <w:rFonts w:ascii="Arial" w:hAnsi="Arial" w:cs="Arial"/>
          <w:color w:val="000000"/>
          <w:spacing w:val="-1"/>
          <w:sz w:val="20"/>
          <w:szCs w:val="20"/>
        </w:rPr>
        <w:t>environmental matters.</w:t>
      </w:r>
    </w:p>
    <w:p w14:paraId="1A808679" w14:textId="77777777" w:rsidR="00121556" w:rsidRPr="002977CE" w:rsidRDefault="002E0DB1" w:rsidP="00121556">
      <w:pPr>
        <w:shd w:val="clear" w:color="auto" w:fill="FFFFFF"/>
        <w:spacing w:before="120"/>
        <w:ind w:right="255"/>
        <w:jc w:val="both"/>
        <w:rPr>
          <w:rFonts w:ascii="Arial" w:hAnsi="Arial" w:cs="Arial"/>
          <w:color w:val="000000"/>
          <w:spacing w:val="-1"/>
          <w:sz w:val="20"/>
          <w:szCs w:val="20"/>
        </w:rPr>
      </w:pPr>
      <w:r>
        <w:rPr>
          <w:rFonts w:ascii="Arial" w:hAnsi="Arial" w:cs="Arial"/>
          <w:sz w:val="20"/>
          <w:szCs w:val="20"/>
        </w:rPr>
        <w:t xml:space="preserve">The </w:t>
      </w:r>
      <w:r w:rsidR="001C50F5">
        <w:rPr>
          <w:rFonts w:ascii="Arial" w:hAnsi="Arial" w:cs="Arial"/>
          <w:sz w:val="20"/>
          <w:szCs w:val="20"/>
        </w:rPr>
        <w:t>State Library</w:t>
      </w:r>
      <w:r w:rsidR="00121556" w:rsidRPr="002977CE">
        <w:rPr>
          <w:rFonts w:ascii="Arial" w:hAnsi="Arial" w:cs="Arial"/>
          <w:color w:val="000000"/>
          <w:spacing w:val="-1"/>
          <w:sz w:val="20"/>
          <w:szCs w:val="20"/>
        </w:rPr>
        <w:t xml:space="preserve"> will </w:t>
      </w:r>
      <w:r w:rsidR="00121556" w:rsidRPr="002977CE">
        <w:rPr>
          <w:rFonts w:ascii="Arial" w:hAnsi="Arial" w:cs="Arial"/>
          <w:spacing w:val="-1"/>
          <w:sz w:val="20"/>
          <w:szCs w:val="20"/>
        </w:rPr>
        <w:t>actively take part</w:t>
      </w:r>
      <w:r w:rsidR="00121556" w:rsidRPr="002977CE">
        <w:rPr>
          <w:rFonts w:ascii="Arial" w:hAnsi="Arial" w:cs="Arial"/>
          <w:color w:val="000000"/>
          <w:spacing w:val="-1"/>
          <w:sz w:val="20"/>
          <w:szCs w:val="20"/>
        </w:rPr>
        <w:t xml:space="preserve"> in the following:</w:t>
      </w:r>
    </w:p>
    <w:p w14:paraId="4FB3A2FA" w14:textId="77777777" w:rsidR="00121556" w:rsidRPr="002977CE" w:rsidRDefault="00121556" w:rsidP="006F0F5B">
      <w:pPr>
        <w:numPr>
          <w:ilvl w:val="0"/>
          <w:numId w:val="50"/>
        </w:numPr>
        <w:shd w:val="clear" w:color="auto" w:fill="FFFFFF"/>
        <w:ind w:right="257"/>
        <w:jc w:val="both"/>
        <w:rPr>
          <w:rFonts w:ascii="Arial" w:hAnsi="Arial" w:cs="Arial"/>
          <w:color w:val="000000"/>
          <w:spacing w:val="-1"/>
          <w:sz w:val="20"/>
          <w:szCs w:val="20"/>
        </w:rPr>
      </w:pPr>
      <w:r w:rsidRPr="002977CE">
        <w:rPr>
          <w:rFonts w:ascii="Arial" w:hAnsi="Arial" w:cs="Arial"/>
          <w:color w:val="000000"/>
          <w:spacing w:val="-1"/>
          <w:sz w:val="20"/>
          <w:szCs w:val="20"/>
        </w:rPr>
        <w:t>Assess eco-footprint to identify environmental impacts and move towards more sustainable practices</w:t>
      </w:r>
      <w:r w:rsidR="00A43E78">
        <w:rPr>
          <w:rFonts w:ascii="Arial" w:hAnsi="Arial" w:cs="Arial"/>
          <w:color w:val="000000"/>
          <w:spacing w:val="-1"/>
          <w:sz w:val="20"/>
          <w:szCs w:val="20"/>
        </w:rPr>
        <w:t>;</w:t>
      </w:r>
    </w:p>
    <w:p w14:paraId="3980348D" w14:textId="77777777" w:rsidR="00121556" w:rsidRPr="002977CE" w:rsidRDefault="00121556" w:rsidP="006F0F5B">
      <w:pPr>
        <w:numPr>
          <w:ilvl w:val="0"/>
          <w:numId w:val="50"/>
        </w:numPr>
        <w:shd w:val="clear" w:color="auto" w:fill="FFFFFF"/>
        <w:ind w:right="257"/>
        <w:jc w:val="both"/>
        <w:rPr>
          <w:rFonts w:ascii="Arial" w:hAnsi="Arial" w:cs="Arial"/>
          <w:color w:val="000000"/>
          <w:spacing w:val="-1"/>
          <w:sz w:val="20"/>
          <w:szCs w:val="20"/>
        </w:rPr>
      </w:pPr>
      <w:r w:rsidRPr="002977CE">
        <w:rPr>
          <w:rFonts w:ascii="Arial" w:hAnsi="Arial" w:cs="Arial"/>
          <w:color w:val="000000"/>
          <w:spacing w:val="-1"/>
          <w:sz w:val="20"/>
          <w:szCs w:val="20"/>
        </w:rPr>
        <w:t>Identify waste streams and options for effective waste management</w:t>
      </w:r>
      <w:r w:rsidR="00A43E78">
        <w:rPr>
          <w:rFonts w:ascii="Arial" w:hAnsi="Arial" w:cs="Arial"/>
          <w:color w:val="000000"/>
          <w:spacing w:val="-1"/>
          <w:sz w:val="20"/>
          <w:szCs w:val="20"/>
        </w:rPr>
        <w:t>;</w:t>
      </w:r>
    </w:p>
    <w:p w14:paraId="066CD600" w14:textId="77777777" w:rsidR="00121556" w:rsidRDefault="00121556" w:rsidP="00C90E5B">
      <w:pPr>
        <w:numPr>
          <w:ilvl w:val="0"/>
          <w:numId w:val="50"/>
        </w:numPr>
        <w:shd w:val="clear" w:color="auto" w:fill="FFFFFF"/>
        <w:ind w:right="257"/>
        <w:jc w:val="both"/>
        <w:rPr>
          <w:rFonts w:ascii="Arial" w:hAnsi="Arial" w:cs="Arial"/>
          <w:color w:val="000000"/>
          <w:spacing w:val="-1"/>
          <w:sz w:val="20"/>
          <w:szCs w:val="20"/>
        </w:rPr>
      </w:pPr>
      <w:bookmarkStart w:id="49" w:name="_Hlk31177907"/>
      <w:r w:rsidRPr="002977CE">
        <w:rPr>
          <w:rFonts w:ascii="Arial" w:hAnsi="Arial" w:cs="Arial"/>
          <w:color w:val="000000"/>
          <w:spacing w:val="-1"/>
          <w:sz w:val="20"/>
          <w:szCs w:val="20"/>
        </w:rPr>
        <w:t>Improve purchasing (buy recycled materials, reduce waste, use less harmful/volatile chemicals</w:t>
      </w:r>
      <w:r w:rsidR="00424486">
        <w:rPr>
          <w:rFonts w:ascii="Arial" w:hAnsi="Arial" w:cs="Arial"/>
          <w:color w:val="000000"/>
          <w:spacing w:val="-1"/>
          <w:sz w:val="20"/>
          <w:szCs w:val="20"/>
        </w:rPr>
        <w:t xml:space="preserve"> and energy efficient equipment/appliances</w:t>
      </w:r>
      <w:bookmarkEnd w:id="49"/>
      <w:r w:rsidRPr="002977CE">
        <w:rPr>
          <w:rFonts w:ascii="Arial" w:hAnsi="Arial" w:cs="Arial"/>
          <w:color w:val="000000"/>
          <w:spacing w:val="-1"/>
          <w:sz w:val="20"/>
          <w:szCs w:val="20"/>
        </w:rPr>
        <w:t>)</w:t>
      </w:r>
      <w:r w:rsidR="00A43E78">
        <w:rPr>
          <w:rFonts w:ascii="Arial" w:hAnsi="Arial" w:cs="Arial"/>
          <w:color w:val="000000"/>
          <w:spacing w:val="-1"/>
          <w:sz w:val="20"/>
          <w:szCs w:val="20"/>
        </w:rPr>
        <w:t>;</w:t>
      </w:r>
    </w:p>
    <w:p w14:paraId="185A6A23" w14:textId="77777777" w:rsidR="00C90E5B" w:rsidRPr="00C90E5B" w:rsidRDefault="00C90E5B" w:rsidP="00C90E5B">
      <w:pPr>
        <w:pStyle w:val="ListParagraph"/>
        <w:numPr>
          <w:ilvl w:val="0"/>
          <w:numId w:val="50"/>
        </w:numPr>
        <w:rPr>
          <w:rFonts w:ascii="Arial" w:hAnsi="Arial" w:cs="Arial"/>
          <w:color w:val="385623" w:themeColor="accent6" w:themeShade="80"/>
          <w:sz w:val="20"/>
          <w:szCs w:val="20"/>
        </w:rPr>
      </w:pPr>
      <w:r w:rsidRPr="00C90E5B">
        <w:rPr>
          <w:rFonts w:ascii="Arial" w:hAnsi="Arial" w:cs="Arial"/>
          <w:color w:val="000000"/>
          <w:spacing w:val="-1"/>
          <w:sz w:val="20"/>
          <w:szCs w:val="20"/>
        </w:rPr>
        <w:t xml:space="preserve">Monitor energy consumption and promote equipment/appliance shut down during non-operational periods. </w:t>
      </w:r>
    </w:p>
    <w:p w14:paraId="5FA673AA" w14:textId="77777777" w:rsidR="00121556" w:rsidRPr="002977CE" w:rsidRDefault="00121556" w:rsidP="006F0F5B">
      <w:pPr>
        <w:numPr>
          <w:ilvl w:val="0"/>
          <w:numId w:val="50"/>
        </w:numPr>
        <w:shd w:val="clear" w:color="auto" w:fill="FFFFFF"/>
        <w:ind w:right="257"/>
        <w:jc w:val="both"/>
        <w:rPr>
          <w:rFonts w:ascii="Arial" w:hAnsi="Arial" w:cs="Arial"/>
          <w:color w:val="000000"/>
          <w:spacing w:val="-1"/>
          <w:sz w:val="20"/>
          <w:szCs w:val="20"/>
        </w:rPr>
      </w:pPr>
      <w:r w:rsidRPr="002977CE">
        <w:rPr>
          <w:rFonts w:ascii="Arial" w:hAnsi="Arial" w:cs="Arial"/>
          <w:color w:val="000000"/>
          <w:spacing w:val="-1"/>
          <w:sz w:val="20"/>
          <w:szCs w:val="20"/>
        </w:rPr>
        <w:t>Improve storage (minimise quantity, waste and spills, reduce odours by keeping containers closed)</w:t>
      </w:r>
      <w:r w:rsidR="00A43E78">
        <w:rPr>
          <w:rFonts w:ascii="Arial" w:hAnsi="Arial" w:cs="Arial"/>
          <w:color w:val="000000"/>
          <w:spacing w:val="-1"/>
          <w:sz w:val="20"/>
          <w:szCs w:val="20"/>
        </w:rPr>
        <w:t>;</w:t>
      </w:r>
    </w:p>
    <w:p w14:paraId="0FB02E62" w14:textId="77777777" w:rsidR="00121556" w:rsidRPr="002977CE" w:rsidRDefault="00121556" w:rsidP="006F0F5B">
      <w:pPr>
        <w:numPr>
          <w:ilvl w:val="0"/>
          <w:numId w:val="50"/>
        </w:numPr>
        <w:shd w:val="clear" w:color="auto" w:fill="FFFFFF"/>
        <w:ind w:right="257"/>
        <w:jc w:val="both"/>
        <w:rPr>
          <w:rFonts w:ascii="Arial" w:hAnsi="Arial" w:cs="Arial"/>
          <w:color w:val="000000"/>
          <w:spacing w:val="-1"/>
          <w:sz w:val="20"/>
          <w:szCs w:val="20"/>
        </w:rPr>
      </w:pPr>
      <w:r w:rsidRPr="002977CE">
        <w:rPr>
          <w:rFonts w:ascii="Arial" w:hAnsi="Arial" w:cs="Arial"/>
          <w:color w:val="000000"/>
          <w:spacing w:val="-1"/>
          <w:sz w:val="20"/>
          <w:szCs w:val="20"/>
        </w:rPr>
        <w:t>Conserve water (install water-saving accessories, repair leaks)</w:t>
      </w:r>
      <w:r w:rsidR="00A43E78">
        <w:rPr>
          <w:rFonts w:ascii="Arial" w:hAnsi="Arial" w:cs="Arial"/>
          <w:color w:val="000000"/>
          <w:spacing w:val="-1"/>
          <w:sz w:val="20"/>
          <w:szCs w:val="20"/>
        </w:rPr>
        <w:t>;</w:t>
      </w:r>
    </w:p>
    <w:p w14:paraId="74F00F1C" w14:textId="77777777" w:rsidR="00121556" w:rsidRPr="002977CE" w:rsidRDefault="00121556" w:rsidP="006F0F5B">
      <w:pPr>
        <w:numPr>
          <w:ilvl w:val="0"/>
          <w:numId w:val="50"/>
        </w:numPr>
        <w:shd w:val="clear" w:color="auto" w:fill="FFFFFF"/>
        <w:ind w:right="257"/>
        <w:jc w:val="both"/>
        <w:rPr>
          <w:rFonts w:ascii="Arial" w:hAnsi="Arial" w:cs="Arial"/>
          <w:color w:val="000000"/>
          <w:spacing w:val="-1"/>
          <w:sz w:val="20"/>
          <w:szCs w:val="20"/>
        </w:rPr>
      </w:pPr>
      <w:r w:rsidRPr="002977CE">
        <w:rPr>
          <w:rFonts w:ascii="Arial" w:hAnsi="Arial" w:cs="Arial"/>
          <w:color w:val="000000"/>
          <w:spacing w:val="-1"/>
          <w:sz w:val="20"/>
          <w:szCs w:val="20"/>
        </w:rPr>
        <w:t>Preserve waterways (clearly mark and protect stormwater drains)</w:t>
      </w:r>
      <w:r w:rsidR="00A43E78">
        <w:rPr>
          <w:rFonts w:ascii="Arial" w:hAnsi="Arial" w:cs="Arial"/>
          <w:color w:val="000000"/>
          <w:spacing w:val="-1"/>
          <w:sz w:val="20"/>
          <w:szCs w:val="20"/>
        </w:rPr>
        <w:t>;</w:t>
      </w:r>
    </w:p>
    <w:p w14:paraId="38809723" w14:textId="77777777" w:rsidR="00121556" w:rsidRPr="002977CE" w:rsidRDefault="00121556" w:rsidP="006F0F5B">
      <w:pPr>
        <w:numPr>
          <w:ilvl w:val="0"/>
          <w:numId w:val="50"/>
        </w:numPr>
        <w:shd w:val="clear" w:color="auto" w:fill="FFFFFF"/>
        <w:ind w:right="257"/>
        <w:jc w:val="both"/>
        <w:rPr>
          <w:rFonts w:ascii="Arial" w:hAnsi="Arial" w:cs="Arial"/>
          <w:color w:val="000000"/>
          <w:spacing w:val="-1"/>
          <w:sz w:val="20"/>
          <w:szCs w:val="20"/>
        </w:rPr>
      </w:pPr>
      <w:r w:rsidRPr="002977CE">
        <w:rPr>
          <w:rFonts w:ascii="Arial" w:hAnsi="Arial" w:cs="Arial"/>
          <w:color w:val="000000"/>
          <w:spacing w:val="-1"/>
          <w:sz w:val="20"/>
          <w:szCs w:val="20"/>
        </w:rPr>
        <w:t>Emergency planning and spill response</w:t>
      </w:r>
      <w:r w:rsidR="00A43E78">
        <w:rPr>
          <w:rFonts w:ascii="Arial" w:hAnsi="Arial" w:cs="Arial"/>
          <w:color w:val="000000"/>
          <w:spacing w:val="-1"/>
          <w:sz w:val="20"/>
          <w:szCs w:val="20"/>
        </w:rPr>
        <w:t>;</w:t>
      </w:r>
    </w:p>
    <w:p w14:paraId="3832FE32" w14:textId="77777777" w:rsidR="00121556" w:rsidRPr="002977CE" w:rsidRDefault="00121556" w:rsidP="006F0F5B">
      <w:pPr>
        <w:numPr>
          <w:ilvl w:val="0"/>
          <w:numId w:val="50"/>
        </w:numPr>
        <w:shd w:val="clear" w:color="auto" w:fill="FFFFFF"/>
        <w:ind w:right="257"/>
        <w:jc w:val="both"/>
        <w:rPr>
          <w:rFonts w:ascii="Arial" w:hAnsi="Arial" w:cs="Arial"/>
          <w:color w:val="000000"/>
          <w:spacing w:val="-1"/>
          <w:sz w:val="20"/>
          <w:szCs w:val="20"/>
        </w:rPr>
      </w:pPr>
      <w:r w:rsidRPr="002977CE">
        <w:rPr>
          <w:rFonts w:ascii="Arial" w:hAnsi="Arial" w:cs="Arial"/>
          <w:color w:val="000000"/>
          <w:spacing w:val="-1"/>
          <w:sz w:val="20"/>
          <w:szCs w:val="20"/>
        </w:rPr>
        <w:t xml:space="preserve">Seek appropriate licenses/permits from State Environmental Protection Agencies and other relevant </w:t>
      </w:r>
      <w:r w:rsidR="002C2CF2">
        <w:rPr>
          <w:rFonts w:ascii="Arial" w:hAnsi="Arial" w:cs="Arial"/>
          <w:color w:val="000000"/>
          <w:spacing w:val="-1"/>
          <w:sz w:val="20"/>
          <w:szCs w:val="20"/>
        </w:rPr>
        <w:t>a</w:t>
      </w:r>
      <w:r w:rsidRPr="002977CE">
        <w:rPr>
          <w:rFonts w:ascii="Arial" w:hAnsi="Arial" w:cs="Arial"/>
          <w:color w:val="000000"/>
          <w:spacing w:val="-1"/>
          <w:sz w:val="20"/>
          <w:szCs w:val="20"/>
        </w:rPr>
        <w:t>uthorities</w:t>
      </w:r>
      <w:r w:rsidR="00A43E78">
        <w:rPr>
          <w:rFonts w:ascii="Arial" w:hAnsi="Arial" w:cs="Arial"/>
          <w:color w:val="000000"/>
          <w:spacing w:val="-1"/>
          <w:sz w:val="20"/>
          <w:szCs w:val="20"/>
        </w:rPr>
        <w:t>;</w:t>
      </w:r>
    </w:p>
    <w:p w14:paraId="174E8DE5" w14:textId="77777777" w:rsidR="00121556" w:rsidRPr="002977CE" w:rsidRDefault="00121556" w:rsidP="006F0F5B">
      <w:pPr>
        <w:numPr>
          <w:ilvl w:val="0"/>
          <w:numId w:val="50"/>
        </w:numPr>
        <w:shd w:val="clear" w:color="auto" w:fill="FFFFFF"/>
        <w:ind w:right="257"/>
        <w:jc w:val="both"/>
        <w:rPr>
          <w:rFonts w:ascii="Arial" w:hAnsi="Arial" w:cs="Arial"/>
          <w:color w:val="000000"/>
          <w:spacing w:val="-1"/>
          <w:sz w:val="20"/>
          <w:szCs w:val="20"/>
        </w:rPr>
      </w:pPr>
      <w:r w:rsidRPr="002977CE">
        <w:rPr>
          <w:rFonts w:ascii="Arial" w:hAnsi="Arial" w:cs="Arial"/>
          <w:color w:val="000000"/>
          <w:spacing w:val="-1"/>
          <w:sz w:val="20"/>
          <w:szCs w:val="20"/>
        </w:rPr>
        <w:t xml:space="preserve">Notify relevant authority in the event of a significant environmental impact. </w:t>
      </w:r>
    </w:p>
    <w:p w14:paraId="3BA659D7" w14:textId="77777777" w:rsidR="00121556" w:rsidRPr="002F70E6" w:rsidRDefault="00121556" w:rsidP="00121556">
      <w:pPr>
        <w:shd w:val="clear" w:color="auto" w:fill="FFFFFF"/>
        <w:ind w:right="257"/>
        <w:jc w:val="both"/>
        <w:rPr>
          <w:rFonts w:ascii="Arial" w:hAnsi="Arial" w:cs="Arial"/>
          <w:color w:val="000000"/>
          <w:spacing w:val="-1"/>
          <w:sz w:val="22"/>
          <w:szCs w:val="22"/>
        </w:rPr>
      </w:pPr>
      <w:r>
        <w:rPr>
          <w:rFonts w:ascii="Arial" w:hAnsi="Arial" w:cs="Arial"/>
          <w:color w:val="000000"/>
          <w:spacing w:val="-1"/>
          <w:sz w:val="22"/>
          <w:szCs w:val="22"/>
        </w:rPr>
        <w:br w:type="page"/>
      </w:r>
    </w:p>
    <w:p w14:paraId="77D16A2A" w14:textId="77777777" w:rsidR="00121556" w:rsidRPr="00DD11A5" w:rsidRDefault="00121556" w:rsidP="00DD11A5">
      <w:pPr>
        <w:pStyle w:val="Subtitle"/>
        <w:jc w:val="left"/>
        <w:rPr>
          <w:rFonts w:ascii="Arial" w:hAnsi="Arial" w:cs="Arial"/>
          <w:sz w:val="22"/>
          <w:szCs w:val="22"/>
        </w:rPr>
      </w:pPr>
    </w:p>
    <w:p w14:paraId="37E2BE07" w14:textId="77777777" w:rsidR="00121556" w:rsidRPr="00DD11A5" w:rsidRDefault="00121556" w:rsidP="00DD11A5">
      <w:pPr>
        <w:pStyle w:val="Subtitle"/>
        <w:jc w:val="left"/>
        <w:rPr>
          <w:rFonts w:ascii="Arial" w:hAnsi="Arial" w:cs="Arial"/>
          <w:sz w:val="22"/>
          <w:szCs w:val="22"/>
        </w:rPr>
      </w:pPr>
    </w:p>
    <w:p w14:paraId="10A0D442" w14:textId="77777777" w:rsidR="00121556" w:rsidRPr="00DD11A5" w:rsidRDefault="00121556" w:rsidP="00DD11A5">
      <w:pPr>
        <w:pStyle w:val="Subtitle"/>
        <w:jc w:val="left"/>
        <w:rPr>
          <w:rFonts w:ascii="Arial" w:hAnsi="Arial" w:cs="Arial"/>
          <w:sz w:val="22"/>
          <w:szCs w:val="22"/>
        </w:rPr>
      </w:pPr>
    </w:p>
    <w:p w14:paraId="04FBA6EC" w14:textId="77777777" w:rsidR="00121556" w:rsidRPr="00DD11A5" w:rsidRDefault="00121556" w:rsidP="00DD11A5">
      <w:pPr>
        <w:pStyle w:val="Subtitle"/>
        <w:jc w:val="left"/>
        <w:rPr>
          <w:rFonts w:ascii="Arial" w:hAnsi="Arial" w:cs="Arial"/>
          <w:sz w:val="22"/>
          <w:szCs w:val="22"/>
        </w:rPr>
      </w:pPr>
    </w:p>
    <w:p w14:paraId="453F4F07" w14:textId="77777777" w:rsidR="00121556" w:rsidRPr="00DD11A5" w:rsidRDefault="00121556" w:rsidP="00DD11A5">
      <w:pPr>
        <w:pStyle w:val="Subtitle"/>
        <w:jc w:val="left"/>
        <w:rPr>
          <w:rFonts w:ascii="Arial" w:hAnsi="Arial" w:cs="Arial"/>
          <w:sz w:val="22"/>
          <w:szCs w:val="22"/>
        </w:rPr>
      </w:pPr>
    </w:p>
    <w:p w14:paraId="28C7883A" w14:textId="77777777" w:rsidR="00121556" w:rsidRPr="00DD11A5" w:rsidRDefault="00121556" w:rsidP="00DD11A5">
      <w:pPr>
        <w:pStyle w:val="Subtitle"/>
        <w:jc w:val="left"/>
        <w:rPr>
          <w:rFonts w:ascii="Arial" w:hAnsi="Arial" w:cs="Arial"/>
          <w:sz w:val="22"/>
          <w:szCs w:val="22"/>
        </w:rPr>
      </w:pPr>
    </w:p>
    <w:p w14:paraId="09C1D3E5" w14:textId="77777777" w:rsidR="00121556" w:rsidRPr="00DD11A5" w:rsidRDefault="00121556" w:rsidP="00DD11A5">
      <w:pPr>
        <w:pStyle w:val="Subtitle"/>
        <w:jc w:val="left"/>
        <w:rPr>
          <w:rFonts w:ascii="Arial" w:hAnsi="Arial" w:cs="Arial"/>
          <w:sz w:val="22"/>
          <w:szCs w:val="22"/>
        </w:rPr>
      </w:pPr>
    </w:p>
    <w:p w14:paraId="6BEA9BDB" w14:textId="77777777" w:rsidR="00121556" w:rsidRPr="00DD11A5" w:rsidRDefault="00121556" w:rsidP="00DD11A5">
      <w:pPr>
        <w:pStyle w:val="Subtitle"/>
        <w:jc w:val="left"/>
        <w:rPr>
          <w:rFonts w:ascii="Arial" w:hAnsi="Arial" w:cs="Arial"/>
          <w:sz w:val="22"/>
          <w:szCs w:val="22"/>
        </w:rPr>
      </w:pPr>
    </w:p>
    <w:p w14:paraId="226A0C15" w14:textId="77777777" w:rsidR="00121556" w:rsidRPr="00DD11A5" w:rsidRDefault="00121556" w:rsidP="00DD11A5">
      <w:pPr>
        <w:pStyle w:val="Subtitle"/>
        <w:jc w:val="left"/>
        <w:rPr>
          <w:rFonts w:ascii="Arial" w:hAnsi="Arial" w:cs="Arial"/>
          <w:sz w:val="22"/>
          <w:szCs w:val="22"/>
        </w:rPr>
      </w:pPr>
    </w:p>
    <w:p w14:paraId="595E4E48" w14:textId="77777777" w:rsidR="00121556" w:rsidRPr="00DD11A5" w:rsidRDefault="00121556" w:rsidP="00DD11A5">
      <w:pPr>
        <w:pStyle w:val="Subtitle"/>
        <w:jc w:val="left"/>
        <w:rPr>
          <w:rFonts w:ascii="Arial" w:hAnsi="Arial" w:cs="Arial"/>
          <w:sz w:val="22"/>
          <w:szCs w:val="22"/>
        </w:rPr>
      </w:pPr>
    </w:p>
    <w:tbl>
      <w:tblPr>
        <w:tblW w:w="0" w:type="auto"/>
        <w:tblLook w:val="04A0" w:firstRow="1" w:lastRow="0" w:firstColumn="1" w:lastColumn="0" w:noHBand="0" w:noVBand="1"/>
      </w:tblPr>
      <w:tblGrid>
        <w:gridCol w:w="9632"/>
      </w:tblGrid>
      <w:tr w:rsidR="00121556" w14:paraId="70912955" w14:textId="77777777" w:rsidTr="00121556">
        <w:tc>
          <w:tcPr>
            <w:tcW w:w="9848" w:type="dxa"/>
            <w:shd w:val="clear" w:color="auto" w:fill="D9D9D9"/>
          </w:tcPr>
          <w:p w14:paraId="11EDF308" w14:textId="77777777" w:rsidR="00121556" w:rsidRPr="004A4172" w:rsidRDefault="00121556" w:rsidP="00121556">
            <w:pPr>
              <w:pStyle w:val="Subtitle"/>
              <w:jc w:val="left"/>
              <w:rPr>
                <w:rFonts w:ascii="Arial" w:hAnsi="Arial" w:cs="Arial"/>
                <w:sz w:val="22"/>
                <w:szCs w:val="22"/>
              </w:rPr>
            </w:pPr>
          </w:p>
        </w:tc>
      </w:tr>
      <w:tr w:rsidR="00121556" w14:paraId="4224C391" w14:textId="77777777" w:rsidTr="00121556">
        <w:tc>
          <w:tcPr>
            <w:tcW w:w="9848" w:type="dxa"/>
            <w:shd w:val="clear" w:color="auto" w:fill="auto"/>
          </w:tcPr>
          <w:p w14:paraId="0BEBA143" w14:textId="77777777" w:rsidR="00121556" w:rsidRPr="004A4172" w:rsidRDefault="00121556" w:rsidP="00121556">
            <w:pPr>
              <w:pStyle w:val="Heading1"/>
              <w:rPr>
                <w:rFonts w:cs="Arial"/>
              </w:rPr>
            </w:pPr>
            <w:bookmarkStart w:id="50" w:name="_Toc297285107"/>
            <w:bookmarkStart w:id="51" w:name="_Toc30166418"/>
            <w:r w:rsidRPr="004A4172">
              <w:rPr>
                <w:rFonts w:cs="Arial"/>
              </w:rPr>
              <w:t xml:space="preserve">MONITORING </w:t>
            </w:r>
            <w:r w:rsidR="006E63BB">
              <w:rPr>
                <w:rFonts w:cs="Arial"/>
              </w:rPr>
              <w:t>and</w:t>
            </w:r>
            <w:r w:rsidRPr="004A4172">
              <w:rPr>
                <w:rFonts w:cs="Arial"/>
              </w:rPr>
              <w:t xml:space="preserve"> REVIEWING</w:t>
            </w:r>
            <w:bookmarkEnd w:id="50"/>
            <w:bookmarkEnd w:id="51"/>
          </w:p>
          <w:p w14:paraId="699632B9" w14:textId="77777777" w:rsidR="00121556" w:rsidRPr="004A4172" w:rsidRDefault="00121556" w:rsidP="00121556">
            <w:pPr>
              <w:rPr>
                <w:rFonts w:ascii="Arial" w:hAnsi="Arial" w:cs="Arial"/>
              </w:rPr>
            </w:pPr>
          </w:p>
        </w:tc>
      </w:tr>
      <w:tr w:rsidR="00121556" w14:paraId="2620D3C9" w14:textId="77777777" w:rsidTr="00121556">
        <w:tc>
          <w:tcPr>
            <w:tcW w:w="9848" w:type="dxa"/>
            <w:shd w:val="clear" w:color="auto" w:fill="D9D9D9"/>
          </w:tcPr>
          <w:p w14:paraId="176F5BC8" w14:textId="77777777" w:rsidR="00121556" w:rsidRPr="004A4172" w:rsidRDefault="00121556" w:rsidP="00121556">
            <w:pPr>
              <w:pStyle w:val="Subtitle"/>
              <w:jc w:val="left"/>
              <w:rPr>
                <w:rFonts w:ascii="Arial" w:hAnsi="Arial" w:cs="Arial"/>
                <w:sz w:val="22"/>
                <w:szCs w:val="22"/>
              </w:rPr>
            </w:pPr>
          </w:p>
        </w:tc>
      </w:tr>
    </w:tbl>
    <w:p w14:paraId="54698E79" w14:textId="77777777" w:rsidR="00121556" w:rsidRPr="004A4172" w:rsidRDefault="00121556" w:rsidP="00121556">
      <w:pPr>
        <w:rPr>
          <w:rFonts w:ascii="Arial" w:hAnsi="Arial" w:cs="Arial"/>
          <w:sz w:val="36"/>
          <w:szCs w:val="36"/>
        </w:rPr>
      </w:pPr>
    </w:p>
    <w:p w14:paraId="708BAA98" w14:textId="77777777" w:rsidR="00121556" w:rsidRPr="004A4172" w:rsidRDefault="00121556" w:rsidP="00121556">
      <w:pPr>
        <w:jc w:val="both"/>
        <w:rPr>
          <w:rFonts w:ascii="Arial" w:eastAsia="Calibri" w:hAnsi="Arial" w:cs="Arial"/>
          <w:sz w:val="2"/>
          <w:szCs w:val="2"/>
        </w:rPr>
      </w:pPr>
      <w:r w:rsidRPr="004A4172">
        <w:rPr>
          <w:rFonts w:ascii="Arial" w:eastAsia="Calibri" w:hAnsi="Arial" w:cs="Arial"/>
          <w:sz w:val="22"/>
          <w:szCs w:val="22"/>
        </w:rPr>
        <w:br w:type="page"/>
      </w:r>
    </w:p>
    <w:p w14:paraId="391C85FA" w14:textId="77777777" w:rsidR="00121556" w:rsidRPr="004A4172" w:rsidRDefault="00121556" w:rsidP="00121556">
      <w:pPr>
        <w:jc w:val="both"/>
        <w:rPr>
          <w:rFonts w:ascii="Arial" w:eastAsia="Calibri" w:hAnsi="Arial" w:cs="Arial"/>
          <w:sz w:val="2"/>
          <w:szCs w:val="2"/>
        </w:rPr>
      </w:pPr>
    </w:p>
    <w:p w14:paraId="164C8BEF" w14:textId="77777777" w:rsidR="00121556" w:rsidRPr="004A4172" w:rsidRDefault="00121556" w:rsidP="00121556">
      <w:pPr>
        <w:jc w:val="both"/>
        <w:rPr>
          <w:rFonts w:ascii="Arial" w:eastAsia="Calibri" w:hAnsi="Arial" w:cs="Arial"/>
          <w:sz w:val="2"/>
          <w:szCs w:val="2"/>
        </w:rPr>
      </w:pPr>
      <w:bookmarkStart w:id="52" w:name="_Toc243371895"/>
    </w:p>
    <w:p w14:paraId="11A10793" w14:textId="1B5DCC03" w:rsidR="00121556" w:rsidRPr="004A4172" w:rsidRDefault="00121556" w:rsidP="00121556">
      <w:pPr>
        <w:pStyle w:val="Heading2"/>
        <w:shd w:val="clear" w:color="auto" w:fill="F2F2F2"/>
        <w:spacing w:before="0"/>
        <w:ind w:left="862" w:hanging="578"/>
        <w:rPr>
          <w:rFonts w:cs="Arial"/>
          <w:lang w:eastAsia="en-AU"/>
        </w:rPr>
      </w:pPr>
      <w:bookmarkStart w:id="53" w:name="_Toc297285108"/>
      <w:bookmarkStart w:id="54" w:name="_Toc30166419"/>
      <w:r w:rsidRPr="004A4172">
        <w:rPr>
          <w:rFonts w:cs="Arial"/>
          <w:lang w:eastAsia="en-AU"/>
        </w:rPr>
        <w:t xml:space="preserve">Legislative Change </w:t>
      </w:r>
      <w:bookmarkEnd w:id="52"/>
      <w:bookmarkEnd w:id="53"/>
      <w:bookmarkEnd w:id="54"/>
    </w:p>
    <w:p w14:paraId="69AC4B45" w14:textId="77777777" w:rsidR="00121556" w:rsidRPr="002977CE" w:rsidRDefault="00121556" w:rsidP="00121556">
      <w:pPr>
        <w:spacing w:before="120"/>
        <w:jc w:val="both"/>
        <w:rPr>
          <w:rFonts w:ascii="Arial" w:hAnsi="Arial" w:cs="Arial"/>
          <w:sz w:val="20"/>
          <w:szCs w:val="20"/>
        </w:rPr>
      </w:pPr>
      <w:r w:rsidRPr="002977CE">
        <w:rPr>
          <w:rFonts w:ascii="Arial" w:hAnsi="Arial" w:cs="Arial"/>
          <w:b/>
          <w:sz w:val="20"/>
          <w:szCs w:val="20"/>
        </w:rPr>
        <w:t xml:space="preserve">Objective: </w:t>
      </w:r>
      <w:r w:rsidR="006751F2">
        <w:rPr>
          <w:rFonts w:ascii="Arial" w:hAnsi="Arial" w:cs="Arial"/>
          <w:sz w:val="20"/>
          <w:szCs w:val="20"/>
        </w:rPr>
        <w:t xml:space="preserve">Maintain </w:t>
      </w:r>
      <w:r w:rsidR="00A43E78">
        <w:rPr>
          <w:rFonts w:ascii="Arial" w:hAnsi="Arial" w:cs="Arial"/>
          <w:sz w:val="20"/>
          <w:szCs w:val="20"/>
        </w:rPr>
        <w:t>awareness</w:t>
      </w:r>
      <w:r w:rsidR="006751F2">
        <w:rPr>
          <w:rFonts w:ascii="Arial" w:hAnsi="Arial" w:cs="Arial"/>
          <w:sz w:val="20"/>
          <w:szCs w:val="20"/>
        </w:rPr>
        <w:t xml:space="preserve"> of legislative change</w:t>
      </w:r>
      <w:r w:rsidR="00A43E78">
        <w:rPr>
          <w:rFonts w:ascii="Arial" w:hAnsi="Arial" w:cs="Arial"/>
          <w:sz w:val="20"/>
          <w:szCs w:val="20"/>
        </w:rPr>
        <w:t>.</w:t>
      </w:r>
    </w:p>
    <w:p w14:paraId="11D0911A" w14:textId="2A2F67DB" w:rsidR="00FE77F2" w:rsidRDefault="00121556" w:rsidP="00121556">
      <w:pPr>
        <w:spacing w:before="120"/>
        <w:jc w:val="both"/>
        <w:rPr>
          <w:rFonts w:ascii="Arial" w:hAnsi="Arial" w:cs="Arial"/>
          <w:sz w:val="20"/>
          <w:szCs w:val="20"/>
        </w:rPr>
      </w:pPr>
      <w:r w:rsidRPr="002977CE">
        <w:rPr>
          <w:rFonts w:ascii="Arial" w:hAnsi="Arial" w:cs="Arial"/>
          <w:b/>
          <w:sz w:val="20"/>
          <w:szCs w:val="20"/>
        </w:rPr>
        <w:t>Scope:</w:t>
      </w:r>
      <w:r w:rsidRPr="002977CE">
        <w:rPr>
          <w:rFonts w:ascii="Arial" w:hAnsi="Arial" w:cs="Arial"/>
          <w:sz w:val="20"/>
          <w:szCs w:val="20"/>
        </w:rPr>
        <w:t xml:space="preserve"> This  applies to all </w:t>
      </w:r>
      <w:r w:rsidR="00E34DA5">
        <w:rPr>
          <w:rFonts w:ascii="Arial" w:hAnsi="Arial" w:cs="Arial"/>
          <w:sz w:val="20"/>
          <w:szCs w:val="20"/>
        </w:rPr>
        <w:t>workers</w:t>
      </w:r>
      <w:r w:rsidRPr="002977CE">
        <w:rPr>
          <w:rFonts w:ascii="Arial" w:hAnsi="Arial" w:cs="Arial"/>
          <w:sz w:val="20"/>
          <w:szCs w:val="20"/>
        </w:rPr>
        <w:t xml:space="preserve"> of </w:t>
      </w:r>
      <w:r w:rsidR="002E7E77">
        <w:rPr>
          <w:rFonts w:ascii="Arial" w:hAnsi="Arial" w:cs="Arial"/>
          <w:sz w:val="20"/>
          <w:szCs w:val="20"/>
        </w:rPr>
        <w:t>the State Library</w:t>
      </w:r>
      <w:r w:rsidRPr="002977CE">
        <w:rPr>
          <w:rFonts w:ascii="Arial" w:hAnsi="Arial" w:cs="Arial"/>
          <w:sz w:val="20"/>
          <w:szCs w:val="20"/>
        </w:rPr>
        <w:t xml:space="preserve"> charged with the responsibility to identify, monitor and action compliance </w:t>
      </w:r>
      <w:r w:rsidR="0018276F">
        <w:rPr>
          <w:rFonts w:ascii="Arial" w:hAnsi="Arial" w:cs="Arial"/>
          <w:sz w:val="20"/>
          <w:szCs w:val="20"/>
        </w:rPr>
        <w:t xml:space="preserve">as </w:t>
      </w:r>
      <w:r w:rsidRPr="002977CE">
        <w:rPr>
          <w:rFonts w:ascii="Arial" w:hAnsi="Arial" w:cs="Arial"/>
          <w:sz w:val="20"/>
          <w:szCs w:val="20"/>
        </w:rPr>
        <w:t xml:space="preserve">per legislation relevant to work health and safety of </w:t>
      </w:r>
      <w:r w:rsidR="00E34DA5">
        <w:rPr>
          <w:rFonts w:ascii="Arial" w:hAnsi="Arial" w:cs="Arial"/>
          <w:sz w:val="20"/>
          <w:szCs w:val="20"/>
        </w:rPr>
        <w:t>workers</w:t>
      </w:r>
      <w:r w:rsidR="00FE77F2">
        <w:rPr>
          <w:rFonts w:ascii="Arial" w:hAnsi="Arial" w:cs="Arial"/>
          <w:sz w:val="20"/>
          <w:szCs w:val="20"/>
        </w:rPr>
        <w:t>.</w:t>
      </w:r>
    </w:p>
    <w:p w14:paraId="095B4FAA" w14:textId="77AFFF04" w:rsidR="006751F2" w:rsidRDefault="002E0DB1" w:rsidP="00121556">
      <w:pPr>
        <w:spacing w:before="120"/>
        <w:jc w:val="both"/>
        <w:rPr>
          <w:rFonts w:ascii="Arial" w:hAnsi="Arial" w:cs="Arial"/>
          <w:sz w:val="20"/>
          <w:szCs w:val="20"/>
        </w:rPr>
      </w:pPr>
      <w:r>
        <w:rPr>
          <w:rFonts w:ascii="Arial" w:hAnsi="Arial" w:cs="Arial"/>
          <w:sz w:val="20"/>
          <w:szCs w:val="20"/>
        </w:rPr>
        <w:t xml:space="preserve">The </w:t>
      </w:r>
      <w:r w:rsidR="002E7E77">
        <w:rPr>
          <w:rFonts w:ascii="Arial" w:hAnsi="Arial" w:cs="Arial"/>
          <w:sz w:val="20"/>
          <w:szCs w:val="20"/>
        </w:rPr>
        <w:t>State Library</w:t>
      </w:r>
      <w:r w:rsidR="006751F2" w:rsidRPr="002977CE">
        <w:rPr>
          <w:rFonts w:ascii="Arial" w:hAnsi="Arial" w:cs="Arial"/>
          <w:sz w:val="20"/>
          <w:szCs w:val="20"/>
        </w:rPr>
        <w:t xml:space="preserve"> is committed to providing a safe and healthy </w:t>
      </w:r>
      <w:r w:rsidR="00A77C04">
        <w:rPr>
          <w:rFonts w:ascii="Arial" w:hAnsi="Arial" w:cs="Arial"/>
          <w:sz w:val="20"/>
          <w:szCs w:val="20"/>
        </w:rPr>
        <w:t>workspace</w:t>
      </w:r>
      <w:r w:rsidR="006751F2" w:rsidRPr="002977CE">
        <w:rPr>
          <w:rFonts w:ascii="Arial" w:hAnsi="Arial" w:cs="Arial"/>
          <w:sz w:val="20"/>
          <w:szCs w:val="20"/>
        </w:rPr>
        <w:t xml:space="preserve"> for </w:t>
      </w:r>
      <w:r w:rsidR="006751F2">
        <w:rPr>
          <w:rFonts w:ascii="Arial" w:hAnsi="Arial" w:cs="Arial"/>
          <w:sz w:val="20"/>
          <w:szCs w:val="20"/>
        </w:rPr>
        <w:t>workers</w:t>
      </w:r>
      <w:r w:rsidR="006751F2" w:rsidRPr="002977CE">
        <w:rPr>
          <w:rFonts w:ascii="Arial" w:hAnsi="Arial" w:cs="Arial"/>
          <w:sz w:val="20"/>
          <w:szCs w:val="20"/>
        </w:rPr>
        <w:t xml:space="preserve">, contractors and visitors and embraces opportunities to improve knowledge about new legislation and best practice solutions.  </w:t>
      </w:r>
    </w:p>
    <w:p w14:paraId="0F0BEF99" w14:textId="77777777" w:rsidR="006751F2" w:rsidRDefault="002E0DB1" w:rsidP="00121556">
      <w:pPr>
        <w:spacing w:before="120"/>
        <w:jc w:val="both"/>
        <w:rPr>
          <w:rFonts w:ascii="Arial" w:hAnsi="Arial" w:cs="Arial"/>
          <w:b/>
          <w:sz w:val="20"/>
          <w:szCs w:val="20"/>
        </w:rPr>
      </w:pPr>
      <w:r>
        <w:rPr>
          <w:rFonts w:ascii="Arial" w:hAnsi="Arial" w:cs="Arial"/>
          <w:sz w:val="20"/>
          <w:szCs w:val="20"/>
        </w:rPr>
        <w:t xml:space="preserve">The </w:t>
      </w:r>
      <w:r w:rsidR="002E7E77">
        <w:rPr>
          <w:rFonts w:ascii="Arial" w:hAnsi="Arial" w:cs="Arial"/>
          <w:sz w:val="20"/>
          <w:szCs w:val="20"/>
        </w:rPr>
        <w:t>State Library</w:t>
      </w:r>
      <w:r w:rsidR="002E7E77" w:rsidRPr="002977CE">
        <w:rPr>
          <w:rFonts w:ascii="Arial" w:hAnsi="Arial" w:cs="Arial"/>
          <w:sz w:val="20"/>
          <w:szCs w:val="20"/>
        </w:rPr>
        <w:t xml:space="preserve"> </w:t>
      </w:r>
      <w:r w:rsidR="006751F2" w:rsidRPr="002977CE">
        <w:rPr>
          <w:rFonts w:ascii="Arial" w:hAnsi="Arial" w:cs="Arial"/>
          <w:sz w:val="20"/>
          <w:szCs w:val="20"/>
        </w:rPr>
        <w:t xml:space="preserve">will proactively seek out advice, education and industry knowledge to foster continual improvement in </w:t>
      </w:r>
      <w:r w:rsidR="006751F2">
        <w:rPr>
          <w:rFonts w:ascii="Arial" w:hAnsi="Arial" w:cs="Arial"/>
          <w:sz w:val="20"/>
          <w:szCs w:val="20"/>
        </w:rPr>
        <w:t>WHS</w:t>
      </w:r>
      <w:r w:rsidR="006751F2" w:rsidRPr="002977CE">
        <w:rPr>
          <w:rFonts w:ascii="Arial" w:hAnsi="Arial" w:cs="Arial"/>
          <w:sz w:val="20"/>
          <w:szCs w:val="20"/>
        </w:rPr>
        <w:t xml:space="preserve"> systems and updates of relevant legislation.</w:t>
      </w:r>
    </w:p>
    <w:p w14:paraId="57F374F5" w14:textId="77777777" w:rsidR="00121556" w:rsidRPr="002977CE" w:rsidRDefault="002E0DB1" w:rsidP="00121556">
      <w:pPr>
        <w:spacing w:before="120"/>
        <w:jc w:val="both"/>
        <w:rPr>
          <w:rFonts w:ascii="Arial" w:hAnsi="Arial" w:cs="Arial"/>
          <w:sz w:val="20"/>
          <w:szCs w:val="20"/>
        </w:rPr>
      </w:pPr>
      <w:r>
        <w:rPr>
          <w:rFonts w:ascii="Arial" w:hAnsi="Arial" w:cs="Arial"/>
          <w:sz w:val="20"/>
          <w:szCs w:val="20"/>
        </w:rPr>
        <w:t xml:space="preserve">The </w:t>
      </w:r>
      <w:r w:rsidR="002E7E77">
        <w:rPr>
          <w:rFonts w:ascii="Arial" w:hAnsi="Arial" w:cs="Arial"/>
          <w:sz w:val="20"/>
          <w:szCs w:val="20"/>
        </w:rPr>
        <w:t>State Library</w:t>
      </w:r>
      <w:r w:rsidR="002E7E77" w:rsidRPr="002977CE">
        <w:rPr>
          <w:rFonts w:ascii="Arial" w:hAnsi="Arial" w:cs="Arial"/>
          <w:sz w:val="20"/>
          <w:szCs w:val="20"/>
        </w:rPr>
        <w:t xml:space="preserve"> </w:t>
      </w:r>
      <w:r w:rsidR="00121556" w:rsidRPr="002977CE">
        <w:rPr>
          <w:rFonts w:ascii="Arial" w:hAnsi="Arial" w:cs="Arial"/>
          <w:sz w:val="20"/>
          <w:szCs w:val="20"/>
        </w:rPr>
        <w:t>will endeavour to manage legislative change by:</w:t>
      </w:r>
    </w:p>
    <w:p w14:paraId="31DAB392" w14:textId="77777777" w:rsidR="00121556" w:rsidRPr="002977CE" w:rsidRDefault="00121556" w:rsidP="006F0F5B">
      <w:pPr>
        <w:numPr>
          <w:ilvl w:val="0"/>
          <w:numId w:val="13"/>
        </w:numPr>
        <w:rPr>
          <w:rFonts w:ascii="Arial" w:hAnsi="Arial" w:cs="Arial"/>
          <w:sz w:val="20"/>
          <w:szCs w:val="20"/>
        </w:rPr>
      </w:pPr>
      <w:r w:rsidRPr="002977CE">
        <w:rPr>
          <w:rFonts w:ascii="Arial" w:hAnsi="Arial" w:cs="Arial"/>
          <w:sz w:val="20"/>
          <w:szCs w:val="20"/>
        </w:rPr>
        <w:t>Assigning responsibilities for researching legislative variations with State and Federal Authorities</w:t>
      </w:r>
      <w:r w:rsidR="00A43E78">
        <w:rPr>
          <w:rFonts w:ascii="Arial" w:hAnsi="Arial" w:cs="Arial"/>
          <w:sz w:val="20"/>
          <w:szCs w:val="20"/>
        </w:rPr>
        <w:t>;</w:t>
      </w:r>
      <w:r w:rsidRPr="002977CE">
        <w:rPr>
          <w:rFonts w:ascii="Arial" w:hAnsi="Arial" w:cs="Arial"/>
          <w:sz w:val="20"/>
          <w:szCs w:val="20"/>
        </w:rPr>
        <w:t xml:space="preserve"> </w:t>
      </w:r>
    </w:p>
    <w:p w14:paraId="2E27B657" w14:textId="77777777" w:rsidR="00121556" w:rsidRPr="002977CE" w:rsidRDefault="00121556" w:rsidP="006F0F5B">
      <w:pPr>
        <w:numPr>
          <w:ilvl w:val="0"/>
          <w:numId w:val="13"/>
        </w:numPr>
        <w:rPr>
          <w:rFonts w:ascii="Arial" w:hAnsi="Arial" w:cs="Arial"/>
          <w:sz w:val="20"/>
          <w:szCs w:val="20"/>
        </w:rPr>
      </w:pPr>
      <w:r w:rsidRPr="002977CE">
        <w:rPr>
          <w:rFonts w:ascii="Arial" w:hAnsi="Arial" w:cs="Arial"/>
          <w:sz w:val="20"/>
          <w:szCs w:val="20"/>
        </w:rPr>
        <w:t xml:space="preserve">Participating in learning opportunities such as information sessions provided by </w:t>
      </w:r>
      <w:r w:rsidR="00B0062A">
        <w:rPr>
          <w:rFonts w:ascii="Arial" w:hAnsi="Arial" w:cs="Arial"/>
          <w:sz w:val="20"/>
          <w:szCs w:val="20"/>
        </w:rPr>
        <w:t>i</w:t>
      </w:r>
      <w:r w:rsidRPr="002977CE">
        <w:rPr>
          <w:rFonts w:ascii="Arial" w:hAnsi="Arial" w:cs="Arial"/>
          <w:sz w:val="20"/>
          <w:szCs w:val="20"/>
        </w:rPr>
        <w:t xml:space="preserve">ndustry </w:t>
      </w:r>
      <w:r w:rsidR="00B0062A">
        <w:rPr>
          <w:rFonts w:ascii="Arial" w:hAnsi="Arial" w:cs="Arial"/>
          <w:sz w:val="20"/>
          <w:szCs w:val="20"/>
        </w:rPr>
        <w:t>s</w:t>
      </w:r>
      <w:r w:rsidRPr="002977CE">
        <w:rPr>
          <w:rFonts w:ascii="Arial" w:hAnsi="Arial" w:cs="Arial"/>
          <w:sz w:val="20"/>
          <w:szCs w:val="20"/>
        </w:rPr>
        <w:t xml:space="preserve">takeholder </w:t>
      </w:r>
      <w:r w:rsidR="00B0062A">
        <w:rPr>
          <w:rFonts w:ascii="Arial" w:hAnsi="Arial" w:cs="Arial"/>
          <w:sz w:val="20"/>
          <w:szCs w:val="20"/>
        </w:rPr>
        <w:t>g</w:t>
      </w:r>
      <w:r w:rsidRPr="002977CE">
        <w:rPr>
          <w:rFonts w:ascii="Arial" w:hAnsi="Arial" w:cs="Arial"/>
          <w:sz w:val="20"/>
          <w:szCs w:val="20"/>
        </w:rPr>
        <w:t xml:space="preserve">roups, </w:t>
      </w:r>
      <w:r w:rsidR="006D6D4C">
        <w:rPr>
          <w:rFonts w:ascii="Arial" w:hAnsi="Arial" w:cs="Arial"/>
          <w:sz w:val="20"/>
          <w:szCs w:val="20"/>
        </w:rPr>
        <w:t>u</w:t>
      </w:r>
      <w:r w:rsidRPr="002977CE">
        <w:rPr>
          <w:rFonts w:ascii="Arial" w:hAnsi="Arial" w:cs="Arial"/>
          <w:sz w:val="20"/>
          <w:szCs w:val="20"/>
        </w:rPr>
        <w:t xml:space="preserve">nions, and relevant </w:t>
      </w:r>
      <w:r w:rsidR="00581F77">
        <w:rPr>
          <w:rFonts w:ascii="Arial" w:hAnsi="Arial" w:cs="Arial"/>
          <w:sz w:val="20"/>
          <w:szCs w:val="20"/>
        </w:rPr>
        <w:t>a</w:t>
      </w:r>
      <w:r w:rsidRPr="002977CE">
        <w:rPr>
          <w:rFonts w:ascii="Arial" w:hAnsi="Arial" w:cs="Arial"/>
          <w:sz w:val="20"/>
          <w:szCs w:val="20"/>
        </w:rPr>
        <w:t>uthorities</w:t>
      </w:r>
      <w:r w:rsidR="00A43E78">
        <w:rPr>
          <w:rFonts w:ascii="Arial" w:hAnsi="Arial" w:cs="Arial"/>
          <w:sz w:val="20"/>
          <w:szCs w:val="20"/>
        </w:rPr>
        <w:t>;</w:t>
      </w:r>
    </w:p>
    <w:p w14:paraId="448AFA54" w14:textId="77777777" w:rsidR="00121556" w:rsidRPr="002977CE" w:rsidRDefault="00121556" w:rsidP="006F0F5B">
      <w:pPr>
        <w:numPr>
          <w:ilvl w:val="0"/>
          <w:numId w:val="13"/>
        </w:numPr>
        <w:rPr>
          <w:rFonts w:ascii="Arial" w:hAnsi="Arial" w:cs="Arial"/>
          <w:sz w:val="20"/>
          <w:szCs w:val="20"/>
        </w:rPr>
      </w:pPr>
      <w:r w:rsidRPr="002977CE">
        <w:rPr>
          <w:rFonts w:ascii="Arial" w:hAnsi="Arial" w:cs="Arial"/>
          <w:sz w:val="20"/>
          <w:szCs w:val="20"/>
        </w:rPr>
        <w:t xml:space="preserve">Seeking advice from suitably qualified </w:t>
      </w:r>
      <w:r w:rsidR="00A13DD5">
        <w:rPr>
          <w:rFonts w:ascii="Arial" w:hAnsi="Arial" w:cs="Arial"/>
          <w:sz w:val="20"/>
          <w:szCs w:val="20"/>
        </w:rPr>
        <w:t>people</w:t>
      </w:r>
      <w:r w:rsidRPr="002977CE">
        <w:rPr>
          <w:rFonts w:ascii="Arial" w:hAnsi="Arial" w:cs="Arial"/>
          <w:sz w:val="20"/>
          <w:szCs w:val="20"/>
        </w:rPr>
        <w:t xml:space="preserve"> where required (such as </w:t>
      </w:r>
      <w:r w:rsidR="002C2CF2">
        <w:rPr>
          <w:rFonts w:ascii="Arial" w:hAnsi="Arial" w:cs="Arial"/>
          <w:sz w:val="20"/>
          <w:szCs w:val="20"/>
        </w:rPr>
        <w:t>work c</w:t>
      </w:r>
      <w:r w:rsidRPr="002977CE">
        <w:rPr>
          <w:rFonts w:ascii="Arial" w:hAnsi="Arial" w:cs="Arial"/>
          <w:sz w:val="20"/>
          <w:szCs w:val="20"/>
        </w:rPr>
        <w:t>onsultants)</w:t>
      </w:r>
      <w:r w:rsidR="00A43E78">
        <w:rPr>
          <w:rFonts w:ascii="Arial" w:hAnsi="Arial" w:cs="Arial"/>
          <w:sz w:val="20"/>
          <w:szCs w:val="20"/>
        </w:rPr>
        <w:t>;</w:t>
      </w:r>
    </w:p>
    <w:p w14:paraId="22B23060" w14:textId="77777777" w:rsidR="00121556" w:rsidRPr="002977CE" w:rsidRDefault="00121556" w:rsidP="006F0F5B">
      <w:pPr>
        <w:numPr>
          <w:ilvl w:val="0"/>
          <w:numId w:val="13"/>
        </w:numPr>
        <w:rPr>
          <w:rFonts w:ascii="Arial" w:hAnsi="Arial" w:cs="Arial"/>
          <w:sz w:val="20"/>
          <w:szCs w:val="20"/>
        </w:rPr>
      </w:pPr>
      <w:r w:rsidRPr="002977CE">
        <w:rPr>
          <w:rFonts w:ascii="Arial" w:hAnsi="Arial" w:cs="Arial"/>
          <w:sz w:val="20"/>
          <w:szCs w:val="20"/>
        </w:rPr>
        <w:t>Attending conferences, trade shows etc. where possible</w:t>
      </w:r>
      <w:r w:rsidR="00A43E78">
        <w:rPr>
          <w:rFonts w:ascii="Arial" w:hAnsi="Arial" w:cs="Arial"/>
          <w:sz w:val="20"/>
          <w:szCs w:val="20"/>
        </w:rPr>
        <w:t>;</w:t>
      </w:r>
    </w:p>
    <w:p w14:paraId="28F68DC5" w14:textId="77777777" w:rsidR="00121556" w:rsidRPr="002977CE" w:rsidRDefault="00121556" w:rsidP="006F0F5B">
      <w:pPr>
        <w:numPr>
          <w:ilvl w:val="0"/>
          <w:numId w:val="13"/>
        </w:numPr>
        <w:rPr>
          <w:rFonts w:ascii="Arial" w:hAnsi="Arial" w:cs="Arial"/>
          <w:sz w:val="20"/>
          <w:szCs w:val="20"/>
        </w:rPr>
      </w:pPr>
      <w:r w:rsidRPr="002977CE">
        <w:rPr>
          <w:rFonts w:ascii="Arial" w:hAnsi="Arial" w:cs="Arial"/>
          <w:sz w:val="20"/>
          <w:szCs w:val="20"/>
        </w:rPr>
        <w:t>Ensuring refresher training is undertaken where required</w:t>
      </w:r>
      <w:r w:rsidR="00A43E78">
        <w:rPr>
          <w:rFonts w:ascii="Arial" w:hAnsi="Arial" w:cs="Arial"/>
          <w:sz w:val="20"/>
          <w:szCs w:val="20"/>
        </w:rPr>
        <w:t>;</w:t>
      </w:r>
    </w:p>
    <w:p w14:paraId="15A98F91" w14:textId="77777777" w:rsidR="00121556" w:rsidRPr="002977CE" w:rsidRDefault="00121556" w:rsidP="006F0F5B">
      <w:pPr>
        <w:numPr>
          <w:ilvl w:val="0"/>
          <w:numId w:val="13"/>
        </w:numPr>
        <w:rPr>
          <w:rFonts w:ascii="Arial" w:hAnsi="Arial" w:cs="Arial"/>
          <w:sz w:val="20"/>
          <w:szCs w:val="20"/>
        </w:rPr>
      </w:pPr>
      <w:r w:rsidRPr="002977CE">
        <w:rPr>
          <w:rFonts w:ascii="Arial" w:hAnsi="Arial" w:cs="Arial"/>
          <w:sz w:val="20"/>
          <w:szCs w:val="20"/>
        </w:rPr>
        <w:t xml:space="preserve">Liaising with local </w:t>
      </w:r>
      <w:r w:rsidR="0018276F">
        <w:rPr>
          <w:rFonts w:ascii="Arial" w:hAnsi="Arial" w:cs="Arial"/>
          <w:sz w:val="20"/>
          <w:szCs w:val="20"/>
        </w:rPr>
        <w:t>a</w:t>
      </w:r>
      <w:r w:rsidRPr="002977CE">
        <w:rPr>
          <w:rFonts w:ascii="Arial" w:hAnsi="Arial" w:cs="Arial"/>
          <w:sz w:val="20"/>
          <w:szCs w:val="20"/>
        </w:rPr>
        <w:t>uthorities as needed.</w:t>
      </w:r>
    </w:p>
    <w:p w14:paraId="24F56EB7" w14:textId="77777777" w:rsidR="00121556" w:rsidRPr="004A4172" w:rsidRDefault="00121556" w:rsidP="00121556">
      <w:pPr>
        <w:pStyle w:val="Heading2"/>
        <w:shd w:val="clear" w:color="auto" w:fill="F2F2F2"/>
        <w:rPr>
          <w:rFonts w:cs="Arial"/>
        </w:rPr>
      </w:pPr>
      <w:bookmarkStart w:id="55" w:name="_Toc297285109"/>
      <w:bookmarkStart w:id="56" w:name="_Toc30166420"/>
      <w:bookmarkStart w:id="57" w:name="_Toc243371896"/>
      <w:r w:rsidRPr="004A4172">
        <w:rPr>
          <w:rFonts w:cs="Arial"/>
        </w:rPr>
        <w:t>Legislative Change Procedure</w:t>
      </w:r>
      <w:bookmarkEnd w:id="55"/>
      <w:bookmarkEnd w:id="56"/>
    </w:p>
    <w:p w14:paraId="76A52F6E" w14:textId="77777777" w:rsidR="00121556" w:rsidRDefault="00121556" w:rsidP="006F0F5B">
      <w:pPr>
        <w:numPr>
          <w:ilvl w:val="0"/>
          <w:numId w:val="37"/>
        </w:numPr>
        <w:spacing w:before="120"/>
        <w:jc w:val="both"/>
        <w:rPr>
          <w:rFonts w:ascii="Arial" w:hAnsi="Arial" w:cs="Arial"/>
          <w:b/>
          <w:sz w:val="20"/>
          <w:szCs w:val="20"/>
        </w:rPr>
      </w:pPr>
      <w:r w:rsidRPr="002977CE">
        <w:rPr>
          <w:rFonts w:ascii="Arial" w:hAnsi="Arial" w:cs="Arial"/>
          <w:b/>
          <w:sz w:val="20"/>
          <w:szCs w:val="20"/>
        </w:rPr>
        <w:t xml:space="preserve">Procedure: </w:t>
      </w:r>
    </w:p>
    <w:p w14:paraId="3A197DB5" w14:textId="77777777" w:rsidR="002E7E77" w:rsidRPr="002E7E77" w:rsidRDefault="002E0DB1" w:rsidP="002E7E77">
      <w:pPr>
        <w:spacing w:before="120"/>
        <w:jc w:val="both"/>
        <w:rPr>
          <w:rFonts w:ascii="Arial" w:hAnsi="Arial" w:cs="Arial"/>
          <w:sz w:val="20"/>
          <w:szCs w:val="20"/>
        </w:rPr>
      </w:pPr>
      <w:r>
        <w:rPr>
          <w:rFonts w:ascii="Arial" w:hAnsi="Arial" w:cs="Arial"/>
          <w:sz w:val="20"/>
          <w:szCs w:val="20"/>
        </w:rPr>
        <w:t xml:space="preserve">The </w:t>
      </w:r>
      <w:r w:rsidR="002E7E77">
        <w:rPr>
          <w:rFonts w:ascii="Arial" w:hAnsi="Arial" w:cs="Arial"/>
          <w:sz w:val="20"/>
          <w:szCs w:val="20"/>
        </w:rPr>
        <w:t>State Library</w:t>
      </w:r>
      <w:r w:rsidR="002E7E77" w:rsidRPr="002977CE">
        <w:rPr>
          <w:rFonts w:ascii="Arial" w:hAnsi="Arial" w:cs="Arial"/>
          <w:sz w:val="20"/>
          <w:szCs w:val="20"/>
        </w:rPr>
        <w:t xml:space="preserve"> </w:t>
      </w:r>
      <w:r w:rsidR="00121556" w:rsidRPr="002977CE">
        <w:rPr>
          <w:rFonts w:ascii="Arial" w:hAnsi="Arial" w:cs="Arial"/>
          <w:sz w:val="20"/>
          <w:szCs w:val="20"/>
        </w:rPr>
        <w:t xml:space="preserve">has put in place mechanisms to manage legislative change </w:t>
      </w:r>
      <w:r w:rsidR="00880E55">
        <w:rPr>
          <w:rFonts w:ascii="Arial" w:hAnsi="Arial" w:cs="Arial"/>
          <w:sz w:val="20"/>
          <w:szCs w:val="20"/>
        </w:rPr>
        <w:t>by</w:t>
      </w:r>
      <w:r w:rsidR="002E7E77">
        <w:rPr>
          <w:rFonts w:ascii="Arial" w:hAnsi="Arial" w:cs="Arial"/>
          <w:sz w:val="20"/>
          <w:szCs w:val="20"/>
        </w:rPr>
        <w:t xml:space="preserve"> d</w:t>
      </w:r>
      <w:r w:rsidR="002E7E77" w:rsidRPr="002E7E77">
        <w:rPr>
          <w:rFonts w:ascii="Arial" w:hAnsi="Arial" w:cs="Arial"/>
          <w:sz w:val="20"/>
          <w:szCs w:val="20"/>
        </w:rPr>
        <w:t>elegating the Work, Health and Safety Advisor WHSA to:</w:t>
      </w:r>
    </w:p>
    <w:p w14:paraId="7EF84E35" w14:textId="77777777" w:rsidR="002E7E77" w:rsidRPr="002E7E77" w:rsidRDefault="002E7E77" w:rsidP="002E7E77">
      <w:pPr>
        <w:pStyle w:val="ListParagraph"/>
        <w:spacing w:before="120"/>
        <w:jc w:val="both"/>
        <w:rPr>
          <w:rFonts w:ascii="Arial" w:hAnsi="Arial" w:cs="Arial"/>
          <w:sz w:val="20"/>
          <w:szCs w:val="20"/>
        </w:rPr>
      </w:pPr>
    </w:p>
    <w:p w14:paraId="16DD5612" w14:textId="77777777" w:rsidR="00121556" w:rsidRPr="002977CE" w:rsidRDefault="00121556" w:rsidP="006F0F5B">
      <w:pPr>
        <w:numPr>
          <w:ilvl w:val="0"/>
          <w:numId w:val="34"/>
        </w:numPr>
        <w:jc w:val="both"/>
        <w:rPr>
          <w:rFonts w:ascii="Arial" w:hAnsi="Arial" w:cs="Arial"/>
          <w:sz w:val="20"/>
          <w:szCs w:val="20"/>
        </w:rPr>
      </w:pPr>
      <w:r w:rsidRPr="002977CE">
        <w:rPr>
          <w:rFonts w:ascii="Arial" w:hAnsi="Arial" w:cs="Arial"/>
          <w:sz w:val="20"/>
          <w:szCs w:val="20"/>
        </w:rPr>
        <w:t>Regularly reviewing WHS policies, procedures, systems and processes to ensure they are current and in line with relevant legislation</w:t>
      </w:r>
      <w:r w:rsidR="00A43E78">
        <w:rPr>
          <w:rFonts w:ascii="Arial" w:hAnsi="Arial" w:cs="Arial"/>
          <w:sz w:val="20"/>
          <w:szCs w:val="20"/>
        </w:rPr>
        <w:t>;</w:t>
      </w:r>
    </w:p>
    <w:p w14:paraId="443BAC1B" w14:textId="77777777" w:rsidR="0038273F" w:rsidRDefault="0038273F" w:rsidP="006F0F5B">
      <w:pPr>
        <w:numPr>
          <w:ilvl w:val="0"/>
          <w:numId w:val="34"/>
        </w:numPr>
        <w:jc w:val="both"/>
        <w:rPr>
          <w:rFonts w:ascii="Arial" w:hAnsi="Arial" w:cs="Arial"/>
          <w:sz w:val="20"/>
          <w:szCs w:val="20"/>
        </w:rPr>
      </w:pPr>
      <w:r w:rsidRPr="002977CE">
        <w:rPr>
          <w:rFonts w:ascii="Arial" w:hAnsi="Arial" w:cs="Arial"/>
          <w:sz w:val="20"/>
          <w:szCs w:val="20"/>
        </w:rPr>
        <w:t>Review</w:t>
      </w:r>
      <w:r>
        <w:rPr>
          <w:rFonts w:ascii="Arial" w:hAnsi="Arial" w:cs="Arial"/>
          <w:sz w:val="20"/>
          <w:szCs w:val="20"/>
        </w:rPr>
        <w:t xml:space="preserve">ing </w:t>
      </w:r>
      <w:r w:rsidR="00C500E7">
        <w:rPr>
          <w:rFonts w:ascii="Arial" w:hAnsi="Arial" w:cs="Arial"/>
          <w:sz w:val="20"/>
          <w:szCs w:val="20"/>
        </w:rPr>
        <w:t>WHSMS</w:t>
      </w:r>
      <w:r w:rsidR="00121556" w:rsidRPr="002977CE">
        <w:rPr>
          <w:rFonts w:ascii="Arial" w:hAnsi="Arial" w:cs="Arial"/>
          <w:sz w:val="20"/>
          <w:szCs w:val="20"/>
        </w:rPr>
        <w:t xml:space="preserve"> policies, procedures, systems and processes </w:t>
      </w:r>
      <w:r>
        <w:rPr>
          <w:rFonts w:ascii="Arial" w:hAnsi="Arial" w:cs="Arial"/>
          <w:sz w:val="20"/>
          <w:szCs w:val="20"/>
        </w:rPr>
        <w:t>to maintain currency</w:t>
      </w:r>
      <w:r w:rsidR="00A43E78">
        <w:rPr>
          <w:rFonts w:ascii="Arial" w:hAnsi="Arial" w:cs="Arial"/>
          <w:sz w:val="20"/>
          <w:szCs w:val="20"/>
        </w:rPr>
        <w:t>;</w:t>
      </w:r>
    </w:p>
    <w:p w14:paraId="40467128" w14:textId="77777777" w:rsidR="00121556" w:rsidRPr="002977CE" w:rsidRDefault="0038273F" w:rsidP="006F0F5B">
      <w:pPr>
        <w:numPr>
          <w:ilvl w:val="0"/>
          <w:numId w:val="34"/>
        </w:numPr>
        <w:jc w:val="both"/>
        <w:rPr>
          <w:rFonts w:ascii="Arial" w:hAnsi="Arial" w:cs="Arial"/>
          <w:sz w:val="20"/>
          <w:szCs w:val="20"/>
        </w:rPr>
      </w:pPr>
      <w:r>
        <w:rPr>
          <w:rFonts w:ascii="Arial" w:hAnsi="Arial" w:cs="Arial"/>
          <w:sz w:val="20"/>
          <w:szCs w:val="20"/>
        </w:rPr>
        <w:t>Notifying</w:t>
      </w:r>
      <w:r w:rsidR="00121556" w:rsidRPr="002977CE">
        <w:rPr>
          <w:rFonts w:ascii="Arial" w:hAnsi="Arial" w:cs="Arial"/>
          <w:sz w:val="20"/>
          <w:szCs w:val="20"/>
        </w:rPr>
        <w:t xml:space="preserve">, </w:t>
      </w:r>
      <w:r>
        <w:rPr>
          <w:rFonts w:ascii="Arial" w:hAnsi="Arial" w:cs="Arial"/>
          <w:sz w:val="20"/>
          <w:szCs w:val="20"/>
        </w:rPr>
        <w:t>all relevant persons on the changes</w:t>
      </w:r>
      <w:r w:rsidR="00A43E78">
        <w:rPr>
          <w:rFonts w:ascii="Arial" w:hAnsi="Arial" w:cs="Arial"/>
          <w:sz w:val="20"/>
          <w:szCs w:val="20"/>
        </w:rPr>
        <w:t>;</w:t>
      </w:r>
      <w:r w:rsidR="00121556" w:rsidRPr="002977CE">
        <w:rPr>
          <w:rFonts w:ascii="Arial" w:hAnsi="Arial" w:cs="Arial"/>
          <w:sz w:val="20"/>
          <w:szCs w:val="20"/>
        </w:rPr>
        <w:t xml:space="preserve"> </w:t>
      </w:r>
    </w:p>
    <w:p w14:paraId="696FF434" w14:textId="77777777" w:rsidR="00121556" w:rsidRPr="002977CE" w:rsidRDefault="00121556" w:rsidP="006F0F5B">
      <w:pPr>
        <w:numPr>
          <w:ilvl w:val="0"/>
          <w:numId w:val="34"/>
        </w:numPr>
        <w:jc w:val="both"/>
        <w:rPr>
          <w:rFonts w:ascii="Arial" w:hAnsi="Arial" w:cs="Arial"/>
          <w:sz w:val="20"/>
          <w:szCs w:val="20"/>
        </w:rPr>
      </w:pPr>
      <w:r w:rsidRPr="0038273F">
        <w:rPr>
          <w:rFonts w:ascii="Arial" w:hAnsi="Arial" w:cs="Arial"/>
          <w:sz w:val="20"/>
          <w:szCs w:val="20"/>
        </w:rPr>
        <w:t>Maintain</w:t>
      </w:r>
      <w:r w:rsidR="0038273F" w:rsidRPr="0038273F">
        <w:rPr>
          <w:rFonts w:ascii="Arial" w:hAnsi="Arial" w:cs="Arial"/>
          <w:sz w:val="20"/>
          <w:szCs w:val="20"/>
        </w:rPr>
        <w:t>ing</w:t>
      </w:r>
      <w:r w:rsidRPr="004E558E">
        <w:rPr>
          <w:rFonts w:ascii="Arial" w:hAnsi="Arial" w:cs="Arial"/>
          <w:sz w:val="20"/>
          <w:szCs w:val="20"/>
        </w:rPr>
        <w:t xml:space="preserve"> documented records of modifications to policies, procedures, systems and methods due to legislative changes via the </w:t>
      </w:r>
      <w:r w:rsidR="00DB2A7A" w:rsidRPr="004E558E">
        <w:rPr>
          <w:rFonts w:ascii="Arial" w:hAnsi="Arial" w:cs="Arial"/>
          <w:sz w:val="20"/>
          <w:szCs w:val="20"/>
        </w:rPr>
        <w:t>d</w:t>
      </w:r>
      <w:r w:rsidRPr="006A289E">
        <w:rPr>
          <w:rFonts w:ascii="Arial" w:hAnsi="Arial" w:cs="Arial"/>
          <w:sz w:val="20"/>
          <w:szCs w:val="20"/>
        </w:rPr>
        <w:t xml:space="preserve">ocument </w:t>
      </w:r>
      <w:r w:rsidR="00DB2A7A" w:rsidRPr="006A289E">
        <w:rPr>
          <w:rFonts w:ascii="Arial" w:hAnsi="Arial" w:cs="Arial"/>
          <w:sz w:val="20"/>
          <w:szCs w:val="20"/>
        </w:rPr>
        <w:t>c</w:t>
      </w:r>
      <w:r w:rsidRPr="00C53077">
        <w:rPr>
          <w:rFonts w:ascii="Arial" w:hAnsi="Arial" w:cs="Arial"/>
          <w:sz w:val="20"/>
          <w:szCs w:val="20"/>
        </w:rPr>
        <w:t xml:space="preserve">ontrol system. </w:t>
      </w:r>
      <w:r w:rsidR="004E558E">
        <w:rPr>
          <w:rFonts w:ascii="Arial" w:hAnsi="Arial" w:cs="Arial"/>
          <w:sz w:val="20"/>
          <w:szCs w:val="20"/>
        </w:rPr>
        <w:t>Seeking</w:t>
      </w:r>
      <w:r w:rsidRPr="002977CE">
        <w:rPr>
          <w:rFonts w:ascii="Arial" w:hAnsi="Arial" w:cs="Arial"/>
          <w:sz w:val="20"/>
          <w:szCs w:val="20"/>
        </w:rPr>
        <w:t xml:space="preserve"> advice from suitably qualified </w:t>
      </w:r>
      <w:r w:rsidR="00346AA6">
        <w:rPr>
          <w:rFonts w:ascii="Arial" w:hAnsi="Arial" w:cs="Arial"/>
          <w:sz w:val="20"/>
          <w:szCs w:val="20"/>
        </w:rPr>
        <w:t>persons</w:t>
      </w:r>
      <w:r w:rsidRPr="002977CE">
        <w:rPr>
          <w:rFonts w:ascii="Arial" w:hAnsi="Arial" w:cs="Arial"/>
          <w:sz w:val="20"/>
          <w:szCs w:val="20"/>
        </w:rPr>
        <w:t xml:space="preserve"> where required (such as WHS </w:t>
      </w:r>
      <w:r w:rsidR="006D6D4C">
        <w:rPr>
          <w:rFonts w:ascii="Arial" w:hAnsi="Arial" w:cs="Arial"/>
          <w:sz w:val="20"/>
          <w:szCs w:val="20"/>
        </w:rPr>
        <w:t>c</w:t>
      </w:r>
      <w:r w:rsidRPr="002977CE">
        <w:rPr>
          <w:rFonts w:ascii="Arial" w:hAnsi="Arial" w:cs="Arial"/>
          <w:sz w:val="20"/>
          <w:szCs w:val="20"/>
        </w:rPr>
        <w:t>onsultants) to assist with management of legislative changes</w:t>
      </w:r>
      <w:r w:rsidR="00A43E78">
        <w:rPr>
          <w:rFonts w:ascii="Arial" w:hAnsi="Arial" w:cs="Arial"/>
          <w:sz w:val="20"/>
          <w:szCs w:val="20"/>
        </w:rPr>
        <w:t>;</w:t>
      </w:r>
    </w:p>
    <w:p w14:paraId="06F86595" w14:textId="77777777" w:rsidR="00121556" w:rsidRPr="002977CE" w:rsidRDefault="004E558E" w:rsidP="006F0F5B">
      <w:pPr>
        <w:numPr>
          <w:ilvl w:val="0"/>
          <w:numId w:val="34"/>
        </w:numPr>
        <w:jc w:val="both"/>
        <w:rPr>
          <w:rFonts w:ascii="Arial" w:hAnsi="Arial" w:cs="Arial"/>
          <w:sz w:val="20"/>
          <w:szCs w:val="20"/>
        </w:rPr>
      </w:pPr>
      <w:r>
        <w:rPr>
          <w:rFonts w:ascii="Arial" w:hAnsi="Arial" w:cs="Arial"/>
          <w:sz w:val="20"/>
          <w:szCs w:val="20"/>
        </w:rPr>
        <w:t>Ensuring workers</w:t>
      </w:r>
      <w:r w:rsidRPr="002977CE">
        <w:rPr>
          <w:rFonts w:ascii="Arial" w:hAnsi="Arial" w:cs="Arial"/>
          <w:sz w:val="20"/>
          <w:szCs w:val="20"/>
        </w:rPr>
        <w:t xml:space="preserve"> </w:t>
      </w:r>
      <w:r w:rsidR="00121556" w:rsidRPr="002977CE">
        <w:rPr>
          <w:rFonts w:ascii="Arial" w:hAnsi="Arial" w:cs="Arial"/>
          <w:sz w:val="20"/>
          <w:szCs w:val="20"/>
        </w:rPr>
        <w:t>can access relevant WHS information either in electronic form or hard copies as required</w:t>
      </w:r>
      <w:r w:rsidR="00A43E78">
        <w:rPr>
          <w:rFonts w:ascii="Arial" w:hAnsi="Arial" w:cs="Arial"/>
          <w:sz w:val="20"/>
          <w:szCs w:val="20"/>
        </w:rPr>
        <w:t>;</w:t>
      </w:r>
    </w:p>
    <w:p w14:paraId="025DADD2" w14:textId="77777777" w:rsidR="00121556" w:rsidRDefault="00121556" w:rsidP="006F0F5B">
      <w:pPr>
        <w:numPr>
          <w:ilvl w:val="0"/>
          <w:numId w:val="34"/>
        </w:numPr>
        <w:rPr>
          <w:rFonts w:ascii="Arial" w:hAnsi="Arial" w:cs="Arial"/>
          <w:sz w:val="20"/>
          <w:szCs w:val="20"/>
        </w:rPr>
      </w:pPr>
      <w:r w:rsidRPr="002977CE">
        <w:rPr>
          <w:rFonts w:ascii="Arial" w:hAnsi="Arial" w:cs="Arial"/>
          <w:sz w:val="20"/>
          <w:szCs w:val="20"/>
        </w:rPr>
        <w:t xml:space="preserve">Liaising with local </w:t>
      </w:r>
      <w:r w:rsidR="00CA1060">
        <w:rPr>
          <w:rFonts w:ascii="Arial" w:hAnsi="Arial" w:cs="Arial"/>
          <w:sz w:val="20"/>
          <w:szCs w:val="20"/>
        </w:rPr>
        <w:t>a</w:t>
      </w:r>
      <w:r w:rsidRPr="002977CE">
        <w:rPr>
          <w:rFonts w:ascii="Arial" w:hAnsi="Arial" w:cs="Arial"/>
          <w:sz w:val="20"/>
          <w:szCs w:val="20"/>
        </w:rPr>
        <w:t xml:space="preserve">uthorities as required. </w:t>
      </w:r>
    </w:p>
    <w:p w14:paraId="5EE1F69A" w14:textId="77777777" w:rsidR="00FE77F2" w:rsidRPr="00955A0B" w:rsidRDefault="00FE77F2" w:rsidP="00FE77F2">
      <w:pPr>
        <w:spacing w:before="120"/>
        <w:rPr>
          <w:rFonts w:ascii="Arial" w:hAnsi="Arial" w:cs="Arial"/>
          <w:i/>
          <w:caps/>
          <w:sz w:val="20"/>
          <w:szCs w:val="20"/>
        </w:rPr>
      </w:pPr>
      <w:r>
        <w:rPr>
          <w:rFonts w:ascii="Arial" w:hAnsi="Arial" w:cs="Arial"/>
          <w:i/>
          <w:caps/>
          <w:sz w:val="20"/>
          <w:szCs w:val="20"/>
        </w:rPr>
        <w:br w:type="page"/>
      </w:r>
    </w:p>
    <w:p w14:paraId="1DBE5D53" w14:textId="77777777" w:rsidR="00955A0B" w:rsidRPr="006F0E9C" w:rsidRDefault="00955A0B" w:rsidP="00955A0B">
      <w:pPr>
        <w:rPr>
          <w:rFonts w:ascii="Arial" w:hAnsi="Arial" w:cs="Arial"/>
          <w:sz w:val="2"/>
          <w:szCs w:val="2"/>
        </w:rPr>
      </w:pPr>
    </w:p>
    <w:p w14:paraId="2B0EE86F" w14:textId="77777777" w:rsidR="00121556" w:rsidRPr="0010381A" w:rsidRDefault="00121556" w:rsidP="00121556">
      <w:pPr>
        <w:rPr>
          <w:rFonts w:ascii="Arial" w:hAnsi="Arial" w:cs="Arial"/>
          <w:i/>
          <w:sz w:val="2"/>
          <w:szCs w:val="2"/>
        </w:rPr>
      </w:pPr>
    </w:p>
    <w:p w14:paraId="75F7B566" w14:textId="77777777" w:rsidR="00121556" w:rsidRPr="004A4172" w:rsidRDefault="00121556" w:rsidP="00121556">
      <w:pPr>
        <w:jc w:val="both"/>
        <w:rPr>
          <w:rFonts w:ascii="Arial" w:hAnsi="Arial" w:cs="Arial"/>
          <w:sz w:val="2"/>
          <w:szCs w:val="2"/>
        </w:rPr>
      </w:pPr>
    </w:p>
    <w:p w14:paraId="3AF70A68" w14:textId="77777777" w:rsidR="00121556" w:rsidRPr="004A4172" w:rsidRDefault="00121556" w:rsidP="00121556">
      <w:pPr>
        <w:jc w:val="both"/>
        <w:rPr>
          <w:rFonts w:ascii="Arial" w:hAnsi="Arial" w:cs="Arial"/>
          <w:sz w:val="2"/>
          <w:szCs w:val="2"/>
        </w:rPr>
      </w:pPr>
    </w:p>
    <w:p w14:paraId="32571777" w14:textId="35D74114" w:rsidR="00121556" w:rsidRPr="00242357" w:rsidRDefault="00121556" w:rsidP="00121556">
      <w:pPr>
        <w:pStyle w:val="Heading2"/>
        <w:shd w:val="clear" w:color="auto" w:fill="F2F2F2"/>
      </w:pPr>
      <w:bookmarkStart w:id="58" w:name="_Toc297285111"/>
      <w:bookmarkStart w:id="59" w:name="_Toc30166421"/>
      <w:r w:rsidRPr="00242357">
        <w:t xml:space="preserve">Management Review </w:t>
      </w:r>
      <w:bookmarkEnd w:id="57"/>
      <w:bookmarkEnd w:id="58"/>
      <w:bookmarkEnd w:id="59"/>
    </w:p>
    <w:p w14:paraId="522C0858" w14:textId="77777777" w:rsidR="00121556" w:rsidRPr="002977CE" w:rsidRDefault="00121556" w:rsidP="001B473E">
      <w:pPr>
        <w:spacing w:before="120"/>
        <w:jc w:val="both"/>
        <w:rPr>
          <w:rFonts w:ascii="Arial" w:eastAsia="Times New Roman" w:hAnsi="Arial" w:cs="Arial"/>
          <w:sz w:val="20"/>
          <w:szCs w:val="20"/>
        </w:rPr>
      </w:pPr>
      <w:r w:rsidRPr="002977CE">
        <w:rPr>
          <w:rFonts w:ascii="Arial" w:hAnsi="Arial" w:cs="Arial"/>
          <w:b/>
          <w:sz w:val="20"/>
          <w:szCs w:val="20"/>
        </w:rPr>
        <w:t xml:space="preserve">Objective: </w:t>
      </w:r>
      <w:r w:rsidR="002E7E77">
        <w:rPr>
          <w:rFonts w:ascii="Arial" w:eastAsia="Times New Roman" w:hAnsi="Arial" w:cs="Arial"/>
          <w:sz w:val="20"/>
          <w:szCs w:val="20"/>
        </w:rPr>
        <w:t>To i</w:t>
      </w:r>
      <w:r w:rsidRPr="002977CE">
        <w:rPr>
          <w:rFonts w:ascii="Arial" w:eastAsia="Times New Roman" w:hAnsi="Arial" w:cs="Arial"/>
          <w:sz w:val="20"/>
          <w:szCs w:val="20"/>
        </w:rPr>
        <w:t>dentify areas for improvement</w:t>
      </w:r>
      <w:r w:rsidR="001D319A">
        <w:rPr>
          <w:rFonts w:ascii="Arial" w:eastAsia="Times New Roman" w:hAnsi="Arial" w:cs="Arial"/>
          <w:sz w:val="20"/>
          <w:szCs w:val="20"/>
        </w:rPr>
        <w:t xml:space="preserve"> in the management of the WHSMS</w:t>
      </w:r>
      <w:r w:rsidR="00A43E78">
        <w:rPr>
          <w:rFonts w:ascii="Arial" w:eastAsia="Times New Roman" w:hAnsi="Arial" w:cs="Arial"/>
          <w:sz w:val="20"/>
          <w:szCs w:val="20"/>
        </w:rPr>
        <w:t>.</w:t>
      </w:r>
      <w:r w:rsidRPr="002977CE">
        <w:rPr>
          <w:rFonts w:ascii="Arial" w:eastAsia="Times New Roman" w:hAnsi="Arial" w:cs="Arial"/>
          <w:sz w:val="20"/>
          <w:szCs w:val="20"/>
        </w:rPr>
        <w:t xml:space="preserve"> </w:t>
      </w:r>
    </w:p>
    <w:p w14:paraId="7E49092F" w14:textId="0F43AD79" w:rsidR="00121556" w:rsidRPr="002977CE" w:rsidRDefault="00121556" w:rsidP="00121556">
      <w:pPr>
        <w:spacing w:before="120"/>
        <w:jc w:val="both"/>
        <w:rPr>
          <w:rFonts w:ascii="Arial" w:eastAsia="Times New Roman" w:hAnsi="Arial" w:cs="Arial"/>
          <w:sz w:val="20"/>
          <w:szCs w:val="20"/>
        </w:rPr>
      </w:pPr>
      <w:r w:rsidRPr="002977CE">
        <w:rPr>
          <w:rFonts w:ascii="Arial" w:eastAsia="Times New Roman" w:hAnsi="Arial" w:cs="Arial"/>
          <w:b/>
          <w:sz w:val="20"/>
          <w:szCs w:val="20"/>
        </w:rPr>
        <w:t>Scope:</w:t>
      </w:r>
      <w:r w:rsidRPr="002977CE">
        <w:rPr>
          <w:rFonts w:ascii="Arial" w:eastAsia="Times New Roman" w:hAnsi="Arial" w:cs="Arial"/>
          <w:sz w:val="20"/>
          <w:szCs w:val="20"/>
        </w:rPr>
        <w:t xml:space="preserve"> </w:t>
      </w:r>
      <w:r w:rsidRPr="002977CE">
        <w:rPr>
          <w:rFonts w:ascii="Arial" w:hAnsi="Arial" w:cs="Arial"/>
          <w:sz w:val="20"/>
          <w:szCs w:val="20"/>
        </w:rPr>
        <w:t xml:space="preserve">This applies to all </w:t>
      </w:r>
      <w:r w:rsidR="002E7E77">
        <w:rPr>
          <w:rFonts w:ascii="Arial" w:hAnsi="Arial" w:cs="Arial"/>
          <w:sz w:val="20"/>
          <w:szCs w:val="20"/>
        </w:rPr>
        <w:t>the State Library</w:t>
      </w:r>
      <w:r w:rsidRPr="002977CE">
        <w:rPr>
          <w:rFonts w:ascii="Arial" w:hAnsi="Arial" w:cs="Arial"/>
          <w:sz w:val="20"/>
          <w:szCs w:val="20"/>
        </w:rPr>
        <w:t xml:space="preserve"> </w:t>
      </w:r>
      <w:r w:rsidR="00E34DA5">
        <w:rPr>
          <w:rFonts w:ascii="Arial" w:hAnsi="Arial" w:cs="Arial"/>
          <w:sz w:val="20"/>
          <w:szCs w:val="20"/>
        </w:rPr>
        <w:t>workers</w:t>
      </w:r>
      <w:r w:rsidRPr="002977CE">
        <w:rPr>
          <w:rFonts w:ascii="Arial" w:hAnsi="Arial" w:cs="Arial"/>
          <w:sz w:val="20"/>
          <w:szCs w:val="20"/>
        </w:rPr>
        <w:t xml:space="preserve"> </w:t>
      </w:r>
      <w:r w:rsidR="002411FE">
        <w:rPr>
          <w:rFonts w:ascii="Arial" w:hAnsi="Arial" w:cs="Arial"/>
          <w:sz w:val="20"/>
          <w:szCs w:val="20"/>
        </w:rPr>
        <w:t xml:space="preserve">who </w:t>
      </w:r>
      <w:r w:rsidR="007F44D2">
        <w:rPr>
          <w:rFonts w:ascii="Arial" w:hAnsi="Arial" w:cs="Arial"/>
          <w:sz w:val="20"/>
          <w:szCs w:val="20"/>
        </w:rPr>
        <w:t>sit on a</w:t>
      </w:r>
      <w:r w:rsidRPr="002977CE">
        <w:rPr>
          <w:rFonts w:ascii="Arial" w:hAnsi="Arial" w:cs="Arial"/>
          <w:sz w:val="20"/>
          <w:szCs w:val="20"/>
        </w:rPr>
        <w:t xml:space="preserve"> WHS Committee, </w:t>
      </w:r>
      <w:r w:rsidR="007F44D2">
        <w:rPr>
          <w:rFonts w:ascii="Arial" w:hAnsi="Arial" w:cs="Arial"/>
          <w:sz w:val="20"/>
          <w:szCs w:val="20"/>
        </w:rPr>
        <w:t xml:space="preserve">are an </w:t>
      </w:r>
      <w:r w:rsidRPr="002977CE">
        <w:rPr>
          <w:rFonts w:ascii="Arial" w:hAnsi="Arial" w:cs="Arial"/>
          <w:sz w:val="20"/>
          <w:szCs w:val="20"/>
        </w:rPr>
        <w:t xml:space="preserve">HSR </w:t>
      </w:r>
      <w:r w:rsidR="007F44D2">
        <w:rPr>
          <w:rFonts w:ascii="Arial" w:hAnsi="Arial" w:cs="Arial"/>
          <w:sz w:val="20"/>
          <w:szCs w:val="20"/>
        </w:rPr>
        <w:t xml:space="preserve">or are a </w:t>
      </w:r>
      <w:r w:rsidRPr="002977CE">
        <w:rPr>
          <w:rFonts w:ascii="Arial" w:hAnsi="Arial" w:cs="Arial"/>
          <w:sz w:val="20"/>
          <w:szCs w:val="20"/>
        </w:rPr>
        <w:t xml:space="preserve">relevant managers/supervisor responsible for planning, development, use, and maintenance of the </w:t>
      </w:r>
      <w:r w:rsidR="00C500E7">
        <w:rPr>
          <w:rFonts w:ascii="Arial" w:hAnsi="Arial" w:cs="Arial"/>
          <w:sz w:val="20"/>
          <w:szCs w:val="20"/>
        </w:rPr>
        <w:t>WHSMS</w:t>
      </w:r>
      <w:r w:rsidR="00A43E78">
        <w:rPr>
          <w:rFonts w:ascii="Arial" w:hAnsi="Arial" w:cs="Arial"/>
          <w:sz w:val="20"/>
          <w:szCs w:val="20"/>
        </w:rPr>
        <w:t>.</w:t>
      </w:r>
      <w:r w:rsidR="001B473E">
        <w:rPr>
          <w:rFonts w:ascii="Arial" w:hAnsi="Arial" w:cs="Arial"/>
          <w:sz w:val="20"/>
          <w:szCs w:val="20"/>
        </w:rPr>
        <w:t xml:space="preserve"> </w:t>
      </w:r>
    </w:p>
    <w:p w14:paraId="52F23B85" w14:textId="3262AA2A" w:rsidR="00C53077" w:rsidRPr="002977CE" w:rsidRDefault="002E0DB1" w:rsidP="00C53077">
      <w:pPr>
        <w:spacing w:before="120"/>
        <w:jc w:val="both"/>
        <w:rPr>
          <w:rFonts w:ascii="Arial" w:eastAsia="Times New Roman" w:hAnsi="Arial" w:cs="Arial"/>
          <w:sz w:val="20"/>
          <w:szCs w:val="20"/>
        </w:rPr>
      </w:pPr>
      <w:r>
        <w:rPr>
          <w:rFonts w:ascii="Arial" w:hAnsi="Arial" w:cs="Arial"/>
          <w:sz w:val="20"/>
          <w:szCs w:val="20"/>
        </w:rPr>
        <w:t xml:space="preserve">The </w:t>
      </w:r>
      <w:r w:rsidR="002E7E77">
        <w:rPr>
          <w:rFonts w:ascii="Arial" w:hAnsi="Arial" w:cs="Arial"/>
          <w:sz w:val="20"/>
          <w:szCs w:val="20"/>
        </w:rPr>
        <w:t>State Library</w:t>
      </w:r>
      <w:r w:rsidR="00C53077" w:rsidRPr="002977CE">
        <w:rPr>
          <w:rFonts w:ascii="Arial" w:hAnsi="Arial" w:cs="Arial"/>
          <w:sz w:val="20"/>
          <w:szCs w:val="20"/>
        </w:rPr>
        <w:t xml:space="preserve"> </w:t>
      </w:r>
      <w:r w:rsidR="00C53077" w:rsidRPr="002977CE">
        <w:rPr>
          <w:rFonts w:ascii="Arial" w:eastAsia="Times New Roman" w:hAnsi="Arial" w:cs="Arial"/>
          <w:sz w:val="20"/>
          <w:szCs w:val="20"/>
        </w:rPr>
        <w:t xml:space="preserve">recognises the importance of reviewing the adequacy and effectiveness of the </w:t>
      </w:r>
      <w:r w:rsidR="00C53077">
        <w:rPr>
          <w:rFonts w:ascii="Arial" w:hAnsi="Arial" w:cs="Arial"/>
          <w:sz w:val="20"/>
          <w:szCs w:val="20"/>
        </w:rPr>
        <w:t xml:space="preserve">WHSMS </w:t>
      </w:r>
      <w:r w:rsidR="00C53077" w:rsidRPr="002977CE">
        <w:rPr>
          <w:rFonts w:ascii="Arial" w:eastAsia="Times New Roman" w:hAnsi="Arial" w:cs="Arial"/>
          <w:sz w:val="20"/>
          <w:szCs w:val="20"/>
        </w:rPr>
        <w:t xml:space="preserve">to identify opportunities for improvement. </w:t>
      </w:r>
    </w:p>
    <w:p w14:paraId="31E24970" w14:textId="77777777" w:rsidR="00121556" w:rsidRPr="002977CE" w:rsidRDefault="00121556" w:rsidP="00121556">
      <w:pPr>
        <w:spacing w:before="120"/>
        <w:jc w:val="both"/>
        <w:rPr>
          <w:rFonts w:ascii="Arial" w:hAnsi="Arial" w:cs="Arial"/>
          <w:sz w:val="20"/>
          <w:szCs w:val="20"/>
        </w:rPr>
      </w:pPr>
      <w:r w:rsidRPr="002977CE">
        <w:rPr>
          <w:rFonts w:ascii="Arial" w:hAnsi="Arial" w:cs="Arial"/>
          <w:sz w:val="20"/>
          <w:szCs w:val="20"/>
        </w:rPr>
        <w:t>Management meetings will be held at regular intervals and will include the following agenda items:</w:t>
      </w:r>
    </w:p>
    <w:tbl>
      <w:tblPr>
        <w:tblW w:w="0" w:type="auto"/>
        <w:tblLook w:val="04A0" w:firstRow="1" w:lastRow="0" w:firstColumn="1" w:lastColumn="0" w:noHBand="0" w:noVBand="1"/>
      </w:tblPr>
      <w:tblGrid>
        <w:gridCol w:w="9632"/>
      </w:tblGrid>
      <w:tr w:rsidR="00121556" w14:paraId="4177B7BE" w14:textId="77777777" w:rsidTr="00121556">
        <w:tc>
          <w:tcPr>
            <w:tcW w:w="9848" w:type="dxa"/>
            <w:shd w:val="clear" w:color="auto" w:fill="auto"/>
          </w:tcPr>
          <w:p w14:paraId="51282BA6" w14:textId="77777777" w:rsidR="00121556" w:rsidRPr="002977CE" w:rsidRDefault="00121556" w:rsidP="006F0F5B">
            <w:pPr>
              <w:numPr>
                <w:ilvl w:val="0"/>
                <w:numId w:val="14"/>
              </w:numPr>
              <w:ind w:left="714" w:hanging="357"/>
              <w:rPr>
                <w:rFonts w:ascii="Arial" w:eastAsia="Times New Roman" w:hAnsi="Arial" w:cs="Arial"/>
                <w:sz w:val="20"/>
                <w:szCs w:val="20"/>
              </w:rPr>
            </w:pPr>
            <w:r w:rsidRPr="002977CE">
              <w:rPr>
                <w:rFonts w:ascii="Arial" w:eastAsia="Times New Roman" w:hAnsi="Arial" w:cs="Arial"/>
                <w:sz w:val="20"/>
                <w:szCs w:val="20"/>
              </w:rPr>
              <w:t xml:space="preserve">Review of internal and external audit results, inspection and other compliance </w:t>
            </w:r>
            <w:r w:rsidR="002D1A1C">
              <w:rPr>
                <w:rFonts w:ascii="Arial" w:eastAsia="Times New Roman" w:hAnsi="Arial" w:cs="Arial"/>
                <w:sz w:val="20"/>
                <w:szCs w:val="20"/>
              </w:rPr>
              <w:t>plan</w:t>
            </w:r>
            <w:r w:rsidRPr="002977CE">
              <w:rPr>
                <w:rFonts w:ascii="Arial" w:eastAsia="Times New Roman" w:hAnsi="Arial" w:cs="Arial"/>
                <w:sz w:val="20"/>
                <w:szCs w:val="20"/>
              </w:rPr>
              <w:t>s</w:t>
            </w:r>
            <w:r w:rsidR="00A43E78">
              <w:rPr>
                <w:rFonts w:ascii="Arial" w:eastAsia="Times New Roman" w:hAnsi="Arial" w:cs="Arial"/>
                <w:sz w:val="20"/>
                <w:szCs w:val="20"/>
              </w:rPr>
              <w:t>;</w:t>
            </w:r>
          </w:p>
          <w:p w14:paraId="0D1F509B" w14:textId="77777777" w:rsidR="00121556" w:rsidRPr="002977CE" w:rsidRDefault="00121556" w:rsidP="006F0F5B">
            <w:pPr>
              <w:numPr>
                <w:ilvl w:val="0"/>
                <w:numId w:val="14"/>
              </w:numPr>
              <w:ind w:left="714" w:hanging="357"/>
              <w:rPr>
                <w:rFonts w:ascii="Arial" w:eastAsia="Times New Roman" w:hAnsi="Arial" w:cs="Arial"/>
                <w:sz w:val="20"/>
                <w:szCs w:val="20"/>
              </w:rPr>
            </w:pPr>
            <w:r w:rsidRPr="002977CE">
              <w:rPr>
                <w:rFonts w:ascii="Arial" w:eastAsia="Times New Roman" w:hAnsi="Arial" w:cs="Arial"/>
                <w:sz w:val="20"/>
                <w:szCs w:val="20"/>
              </w:rPr>
              <w:t>Evaluation of legal compliance issues</w:t>
            </w:r>
            <w:r w:rsidR="00A43E78">
              <w:rPr>
                <w:rFonts w:ascii="Arial" w:eastAsia="Times New Roman" w:hAnsi="Arial" w:cs="Arial"/>
                <w:sz w:val="20"/>
                <w:szCs w:val="20"/>
              </w:rPr>
              <w:t>;</w:t>
            </w:r>
          </w:p>
          <w:p w14:paraId="056400DC" w14:textId="77777777" w:rsidR="00121556" w:rsidRPr="002977CE" w:rsidRDefault="00121556" w:rsidP="006F0F5B">
            <w:pPr>
              <w:numPr>
                <w:ilvl w:val="0"/>
                <w:numId w:val="14"/>
              </w:numPr>
              <w:ind w:left="714" w:hanging="357"/>
              <w:rPr>
                <w:rFonts w:ascii="Arial" w:eastAsia="Times New Roman" w:hAnsi="Arial" w:cs="Arial"/>
                <w:sz w:val="20"/>
                <w:szCs w:val="20"/>
              </w:rPr>
            </w:pPr>
            <w:r w:rsidRPr="002977CE">
              <w:rPr>
                <w:rFonts w:ascii="Arial" w:eastAsia="Times New Roman" w:hAnsi="Arial" w:cs="Arial"/>
                <w:sz w:val="20"/>
                <w:szCs w:val="20"/>
              </w:rPr>
              <w:t xml:space="preserve">Results of participation and consultation from all levels - management, </w:t>
            </w:r>
            <w:r w:rsidR="00E34DA5">
              <w:rPr>
                <w:rFonts w:ascii="Arial" w:eastAsia="Times New Roman" w:hAnsi="Arial" w:cs="Arial"/>
                <w:sz w:val="20"/>
                <w:szCs w:val="20"/>
              </w:rPr>
              <w:t>workers</w:t>
            </w:r>
            <w:r w:rsidRPr="002977CE">
              <w:rPr>
                <w:rFonts w:ascii="Arial" w:eastAsia="Times New Roman" w:hAnsi="Arial" w:cs="Arial"/>
                <w:sz w:val="20"/>
                <w:szCs w:val="20"/>
              </w:rPr>
              <w:t xml:space="preserve"> and contractors</w:t>
            </w:r>
            <w:r w:rsidR="00A43E78">
              <w:rPr>
                <w:rFonts w:ascii="Arial" w:eastAsia="Times New Roman" w:hAnsi="Arial" w:cs="Arial"/>
                <w:sz w:val="20"/>
                <w:szCs w:val="20"/>
              </w:rPr>
              <w:t>;</w:t>
            </w:r>
          </w:p>
          <w:p w14:paraId="6881B463" w14:textId="77777777" w:rsidR="00121556" w:rsidRPr="002977CE" w:rsidRDefault="00121556" w:rsidP="006F0F5B">
            <w:pPr>
              <w:numPr>
                <w:ilvl w:val="0"/>
                <w:numId w:val="14"/>
              </w:numPr>
              <w:ind w:left="714" w:hanging="357"/>
              <w:rPr>
                <w:rFonts w:ascii="Arial" w:eastAsia="Times New Roman" w:hAnsi="Arial" w:cs="Arial"/>
                <w:sz w:val="20"/>
                <w:szCs w:val="20"/>
              </w:rPr>
            </w:pPr>
            <w:r w:rsidRPr="002977CE">
              <w:rPr>
                <w:rFonts w:ascii="Arial" w:eastAsia="Times New Roman" w:hAnsi="Arial" w:cs="Arial"/>
                <w:sz w:val="20"/>
                <w:szCs w:val="20"/>
              </w:rPr>
              <w:t xml:space="preserve">Performance evaluation of the </w:t>
            </w:r>
            <w:r w:rsidR="00C500E7">
              <w:rPr>
                <w:rFonts w:ascii="Arial" w:hAnsi="Arial" w:cs="Arial"/>
                <w:sz w:val="20"/>
                <w:szCs w:val="20"/>
              </w:rPr>
              <w:t>WHSMS</w:t>
            </w:r>
            <w:r w:rsidR="001B473E">
              <w:rPr>
                <w:rFonts w:ascii="Arial" w:hAnsi="Arial" w:cs="Arial"/>
                <w:sz w:val="20"/>
                <w:szCs w:val="20"/>
              </w:rPr>
              <w:t xml:space="preserve"> Manual</w:t>
            </w:r>
            <w:r w:rsidRPr="002977CE">
              <w:rPr>
                <w:rFonts w:ascii="Arial" w:eastAsia="Times New Roman" w:hAnsi="Arial" w:cs="Arial"/>
                <w:sz w:val="20"/>
                <w:szCs w:val="20"/>
              </w:rPr>
              <w:t xml:space="preserve"> and objectives</w:t>
            </w:r>
            <w:r w:rsidR="00A43E78">
              <w:rPr>
                <w:rFonts w:ascii="Arial" w:eastAsia="Times New Roman" w:hAnsi="Arial" w:cs="Arial"/>
                <w:sz w:val="20"/>
                <w:szCs w:val="20"/>
              </w:rPr>
              <w:t>;</w:t>
            </w:r>
          </w:p>
          <w:p w14:paraId="52F22A35" w14:textId="77777777" w:rsidR="00121556" w:rsidRPr="002977CE" w:rsidRDefault="00121556" w:rsidP="006F0F5B">
            <w:pPr>
              <w:numPr>
                <w:ilvl w:val="0"/>
                <w:numId w:val="14"/>
              </w:numPr>
              <w:ind w:left="714" w:hanging="357"/>
              <w:rPr>
                <w:rFonts w:ascii="Arial" w:eastAsia="Times New Roman" w:hAnsi="Arial" w:cs="Arial"/>
                <w:sz w:val="20"/>
                <w:szCs w:val="20"/>
              </w:rPr>
            </w:pPr>
            <w:r w:rsidRPr="002977CE">
              <w:rPr>
                <w:rFonts w:ascii="Arial" w:eastAsia="Times New Roman" w:hAnsi="Arial" w:cs="Arial"/>
                <w:sz w:val="20"/>
                <w:szCs w:val="20"/>
              </w:rPr>
              <w:t>Status of incident reports, investigations, corrective and preventive actions</w:t>
            </w:r>
            <w:r w:rsidR="00A43E78">
              <w:rPr>
                <w:rFonts w:ascii="Arial" w:eastAsia="Times New Roman" w:hAnsi="Arial" w:cs="Arial"/>
                <w:sz w:val="20"/>
                <w:szCs w:val="20"/>
              </w:rPr>
              <w:t>;</w:t>
            </w:r>
          </w:p>
          <w:p w14:paraId="2F4A10D7" w14:textId="77777777" w:rsidR="00121556" w:rsidRPr="002977CE" w:rsidRDefault="00121556" w:rsidP="006F0F5B">
            <w:pPr>
              <w:numPr>
                <w:ilvl w:val="0"/>
                <w:numId w:val="14"/>
              </w:numPr>
              <w:ind w:left="714" w:hanging="357"/>
              <w:rPr>
                <w:rFonts w:ascii="Arial" w:eastAsia="Times New Roman" w:hAnsi="Arial" w:cs="Arial"/>
                <w:sz w:val="20"/>
                <w:szCs w:val="20"/>
              </w:rPr>
            </w:pPr>
            <w:r w:rsidRPr="002977CE">
              <w:rPr>
                <w:rFonts w:ascii="Arial" w:eastAsia="Times New Roman" w:hAnsi="Arial" w:cs="Arial"/>
                <w:sz w:val="20"/>
                <w:szCs w:val="20"/>
              </w:rPr>
              <w:t>Communication from interested parties, complaints - take action status and suggestions</w:t>
            </w:r>
            <w:r w:rsidR="00A43E78">
              <w:rPr>
                <w:rFonts w:ascii="Arial" w:eastAsia="Times New Roman" w:hAnsi="Arial" w:cs="Arial"/>
                <w:sz w:val="20"/>
                <w:szCs w:val="20"/>
              </w:rPr>
              <w:t>;</w:t>
            </w:r>
            <w:r w:rsidRPr="002977CE">
              <w:rPr>
                <w:rFonts w:ascii="Arial" w:eastAsia="Times New Roman" w:hAnsi="Arial" w:cs="Arial"/>
                <w:sz w:val="20"/>
                <w:szCs w:val="20"/>
              </w:rPr>
              <w:t xml:space="preserve"> </w:t>
            </w:r>
          </w:p>
          <w:p w14:paraId="4774DCED" w14:textId="77777777" w:rsidR="00121556" w:rsidRPr="002977CE" w:rsidRDefault="00121556" w:rsidP="006F0F5B">
            <w:pPr>
              <w:numPr>
                <w:ilvl w:val="0"/>
                <w:numId w:val="14"/>
              </w:numPr>
              <w:ind w:left="714" w:hanging="357"/>
              <w:rPr>
                <w:rFonts w:ascii="Arial" w:eastAsia="Times New Roman" w:hAnsi="Arial" w:cs="Arial"/>
                <w:sz w:val="20"/>
                <w:szCs w:val="20"/>
              </w:rPr>
            </w:pPr>
            <w:r w:rsidRPr="002977CE">
              <w:rPr>
                <w:rFonts w:ascii="Arial" w:eastAsia="Times New Roman" w:hAnsi="Arial" w:cs="Arial"/>
                <w:sz w:val="20"/>
                <w:szCs w:val="20"/>
              </w:rPr>
              <w:t>Management of change</w:t>
            </w:r>
            <w:r w:rsidR="00A43E78">
              <w:rPr>
                <w:rFonts w:ascii="Arial" w:eastAsia="Times New Roman" w:hAnsi="Arial" w:cs="Arial"/>
                <w:sz w:val="20"/>
                <w:szCs w:val="20"/>
              </w:rPr>
              <w:t>;</w:t>
            </w:r>
            <w:r w:rsidRPr="002977CE">
              <w:rPr>
                <w:rFonts w:ascii="Arial" w:eastAsia="Times New Roman" w:hAnsi="Arial" w:cs="Arial"/>
                <w:sz w:val="20"/>
                <w:szCs w:val="20"/>
              </w:rPr>
              <w:t xml:space="preserve"> </w:t>
            </w:r>
          </w:p>
          <w:p w14:paraId="694C3B40" w14:textId="77777777" w:rsidR="00121556" w:rsidRPr="002977CE" w:rsidRDefault="00121556" w:rsidP="006F0F5B">
            <w:pPr>
              <w:numPr>
                <w:ilvl w:val="0"/>
                <w:numId w:val="14"/>
              </w:numPr>
              <w:ind w:left="714" w:hanging="357"/>
              <w:rPr>
                <w:rFonts w:ascii="Arial" w:eastAsia="Times New Roman" w:hAnsi="Arial" w:cs="Arial"/>
                <w:sz w:val="20"/>
                <w:szCs w:val="20"/>
              </w:rPr>
            </w:pPr>
            <w:r w:rsidRPr="002977CE">
              <w:rPr>
                <w:rFonts w:ascii="Arial" w:eastAsia="Times New Roman" w:hAnsi="Arial" w:cs="Arial"/>
                <w:sz w:val="20"/>
                <w:szCs w:val="20"/>
              </w:rPr>
              <w:t xml:space="preserve">Corrective </w:t>
            </w:r>
            <w:r w:rsidR="00581F77">
              <w:rPr>
                <w:rFonts w:ascii="Arial" w:eastAsia="Times New Roman" w:hAnsi="Arial" w:cs="Arial"/>
                <w:sz w:val="20"/>
                <w:szCs w:val="20"/>
              </w:rPr>
              <w:t>a</w:t>
            </w:r>
            <w:r w:rsidRPr="002977CE">
              <w:rPr>
                <w:rFonts w:ascii="Arial" w:eastAsia="Times New Roman" w:hAnsi="Arial" w:cs="Arial"/>
                <w:sz w:val="20"/>
                <w:szCs w:val="20"/>
              </w:rPr>
              <w:t xml:space="preserve">ctions, </w:t>
            </w:r>
            <w:r w:rsidR="00581F77">
              <w:rPr>
                <w:rFonts w:ascii="Arial" w:eastAsia="Times New Roman" w:hAnsi="Arial" w:cs="Arial"/>
                <w:sz w:val="20"/>
                <w:szCs w:val="20"/>
              </w:rPr>
              <w:t>a</w:t>
            </w:r>
            <w:r w:rsidRPr="002977CE">
              <w:rPr>
                <w:rFonts w:ascii="Arial" w:eastAsia="Times New Roman" w:hAnsi="Arial" w:cs="Arial"/>
                <w:sz w:val="20"/>
                <w:szCs w:val="20"/>
              </w:rPr>
              <w:t xml:space="preserve">ccountability and </w:t>
            </w:r>
            <w:r w:rsidR="00581F77">
              <w:rPr>
                <w:rFonts w:ascii="Arial" w:eastAsia="Times New Roman" w:hAnsi="Arial" w:cs="Arial"/>
                <w:sz w:val="20"/>
                <w:szCs w:val="20"/>
              </w:rPr>
              <w:t>t</w:t>
            </w:r>
            <w:r w:rsidRPr="002977CE">
              <w:rPr>
                <w:rFonts w:ascii="Arial" w:eastAsia="Times New Roman" w:hAnsi="Arial" w:cs="Arial"/>
                <w:sz w:val="20"/>
                <w:szCs w:val="20"/>
              </w:rPr>
              <w:t>imeframes</w:t>
            </w:r>
            <w:r w:rsidR="00A43E78">
              <w:rPr>
                <w:rFonts w:ascii="Arial" w:eastAsia="Times New Roman" w:hAnsi="Arial" w:cs="Arial"/>
                <w:sz w:val="20"/>
                <w:szCs w:val="20"/>
              </w:rPr>
              <w:t>;</w:t>
            </w:r>
          </w:p>
          <w:p w14:paraId="2C89E735" w14:textId="77777777" w:rsidR="00121556" w:rsidRPr="002977CE" w:rsidRDefault="00121556" w:rsidP="006F0F5B">
            <w:pPr>
              <w:numPr>
                <w:ilvl w:val="0"/>
                <w:numId w:val="14"/>
              </w:numPr>
              <w:ind w:left="714" w:hanging="357"/>
              <w:rPr>
                <w:rFonts w:ascii="Arial" w:eastAsia="Times New Roman" w:hAnsi="Arial" w:cs="Arial"/>
                <w:sz w:val="20"/>
                <w:szCs w:val="20"/>
              </w:rPr>
            </w:pPr>
            <w:r w:rsidRPr="002977CE">
              <w:rPr>
                <w:rFonts w:ascii="Arial" w:eastAsia="Times New Roman" w:hAnsi="Arial" w:cs="Arial"/>
                <w:sz w:val="20"/>
                <w:szCs w:val="20"/>
              </w:rPr>
              <w:t>Follow-up action on previous management reviews.</w:t>
            </w:r>
          </w:p>
        </w:tc>
      </w:tr>
    </w:tbl>
    <w:p w14:paraId="28D0C58C" w14:textId="77777777" w:rsidR="00121556" w:rsidRPr="002977CE" w:rsidRDefault="00121556" w:rsidP="00121556">
      <w:pPr>
        <w:spacing w:before="120"/>
        <w:jc w:val="both"/>
        <w:rPr>
          <w:rFonts w:ascii="Arial" w:hAnsi="Arial" w:cs="Arial"/>
          <w:sz w:val="20"/>
          <w:szCs w:val="20"/>
        </w:rPr>
      </w:pPr>
      <w:r w:rsidRPr="002977CE">
        <w:rPr>
          <w:rFonts w:ascii="Arial" w:hAnsi="Arial" w:cs="Arial"/>
          <w:sz w:val="20"/>
          <w:szCs w:val="20"/>
        </w:rPr>
        <w:t>Determine meeting intervals/timeframes on a risk basis. Meeting minutes will be recorded, and results of these will be provided to Senior Management</w:t>
      </w:r>
      <w:r w:rsidR="00C36673">
        <w:rPr>
          <w:rFonts w:ascii="Arial" w:hAnsi="Arial" w:cs="Arial"/>
          <w:sz w:val="20"/>
          <w:szCs w:val="20"/>
        </w:rPr>
        <w:t>/</w:t>
      </w:r>
      <w:r w:rsidRPr="002977CE">
        <w:rPr>
          <w:rFonts w:ascii="Arial" w:hAnsi="Arial" w:cs="Arial"/>
          <w:sz w:val="20"/>
          <w:szCs w:val="20"/>
        </w:rPr>
        <w:t>Directors</w:t>
      </w:r>
      <w:r w:rsidR="00C36673">
        <w:rPr>
          <w:rFonts w:ascii="Arial" w:hAnsi="Arial" w:cs="Arial"/>
          <w:sz w:val="20"/>
          <w:szCs w:val="20"/>
        </w:rPr>
        <w:t>/</w:t>
      </w:r>
      <w:r w:rsidRPr="002977CE">
        <w:rPr>
          <w:rFonts w:ascii="Arial" w:hAnsi="Arial" w:cs="Arial"/>
          <w:sz w:val="20"/>
          <w:szCs w:val="20"/>
        </w:rPr>
        <w:t xml:space="preserve">Board Members. </w:t>
      </w:r>
      <w:bookmarkStart w:id="60" w:name="_Toc243371897"/>
    </w:p>
    <w:p w14:paraId="6C37574F" w14:textId="77777777" w:rsidR="00121556" w:rsidRPr="004A4172" w:rsidRDefault="00121556" w:rsidP="00121556">
      <w:pPr>
        <w:pStyle w:val="Heading2"/>
        <w:shd w:val="clear" w:color="auto" w:fill="F2F2F2"/>
        <w:rPr>
          <w:rFonts w:cs="Arial"/>
        </w:rPr>
      </w:pPr>
      <w:bookmarkStart w:id="61" w:name="_Toc297285112"/>
      <w:bookmarkStart w:id="62" w:name="_Toc30166422"/>
      <w:r w:rsidRPr="004A4172">
        <w:rPr>
          <w:rFonts w:cs="Arial"/>
        </w:rPr>
        <w:t>Management Review Procedure</w:t>
      </w:r>
      <w:bookmarkEnd w:id="61"/>
      <w:bookmarkEnd w:id="62"/>
    </w:p>
    <w:p w14:paraId="221D6E88" w14:textId="77777777" w:rsidR="00121556" w:rsidRPr="002977CE" w:rsidRDefault="00121556" w:rsidP="00121556">
      <w:pPr>
        <w:pStyle w:val="NormalWeb"/>
        <w:shd w:val="clear" w:color="auto" w:fill="FFFFFF"/>
        <w:spacing w:before="120" w:beforeAutospacing="0" w:after="0" w:afterAutospacing="0"/>
        <w:jc w:val="both"/>
        <w:rPr>
          <w:rFonts w:ascii="Arial" w:hAnsi="Arial" w:cs="Arial"/>
          <w:sz w:val="20"/>
          <w:szCs w:val="20"/>
        </w:rPr>
      </w:pPr>
      <w:r w:rsidRPr="002977CE">
        <w:rPr>
          <w:rFonts w:ascii="Arial" w:hAnsi="Arial" w:cs="Arial"/>
          <w:sz w:val="20"/>
          <w:szCs w:val="20"/>
        </w:rPr>
        <w:t xml:space="preserve">This procedure is accessible to all </w:t>
      </w:r>
      <w:r w:rsidR="002E7E77">
        <w:rPr>
          <w:rFonts w:ascii="Arial" w:hAnsi="Arial" w:cs="Arial"/>
          <w:sz w:val="20"/>
          <w:szCs w:val="20"/>
        </w:rPr>
        <w:t>State Library</w:t>
      </w:r>
      <w:r w:rsidRPr="002977CE">
        <w:rPr>
          <w:rFonts w:ascii="Arial" w:hAnsi="Arial" w:cs="Arial"/>
          <w:sz w:val="20"/>
          <w:szCs w:val="20"/>
        </w:rPr>
        <w:t xml:space="preserve"> </w:t>
      </w:r>
      <w:r w:rsidR="00E34DA5">
        <w:rPr>
          <w:rFonts w:ascii="Arial" w:hAnsi="Arial" w:cs="Arial"/>
          <w:sz w:val="20"/>
          <w:szCs w:val="20"/>
        </w:rPr>
        <w:t>workers</w:t>
      </w:r>
      <w:r w:rsidRPr="002977CE">
        <w:rPr>
          <w:rFonts w:ascii="Arial" w:hAnsi="Arial" w:cs="Arial"/>
          <w:sz w:val="20"/>
          <w:szCs w:val="20"/>
        </w:rPr>
        <w:t xml:space="preserve">, and all </w:t>
      </w:r>
      <w:r w:rsidR="00E34DA5">
        <w:rPr>
          <w:rFonts w:ascii="Arial" w:hAnsi="Arial" w:cs="Arial"/>
          <w:sz w:val="20"/>
          <w:szCs w:val="20"/>
        </w:rPr>
        <w:t>workers</w:t>
      </w:r>
      <w:r w:rsidRPr="002977CE">
        <w:rPr>
          <w:rFonts w:ascii="Arial" w:hAnsi="Arial" w:cs="Arial"/>
          <w:sz w:val="20"/>
          <w:szCs w:val="20"/>
        </w:rPr>
        <w:t xml:space="preserve"> can input into the WHS </w:t>
      </w:r>
      <w:r w:rsidR="00BF5708">
        <w:rPr>
          <w:rFonts w:ascii="Arial" w:hAnsi="Arial" w:cs="Arial"/>
          <w:sz w:val="20"/>
          <w:szCs w:val="20"/>
        </w:rPr>
        <w:t>m</w:t>
      </w:r>
      <w:r w:rsidRPr="002977CE">
        <w:rPr>
          <w:rFonts w:ascii="Arial" w:hAnsi="Arial" w:cs="Arial"/>
          <w:sz w:val="20"/>
          <w:szCs w:val="20"/>
        </w:rPr>
        <w:t xml:space="preserve">anagement </w:t>
      </w:r>
      <w:r w:rsidR="00BF5708">
        <w:rPr>
          <w:rFonts w:ascii="Arial" w:hAnsi="Arial" w:cs="Arial"/>
          <w:sz w:val="20"/>
          <w:szCs w:val="20"/>
        </w:rPr>
        <w:t>r</w:t>
      </w:r>
      <w:r w:rsidRPr="002977CE">
        <w:rPr>
          <w:rFonts w:ascii="Arial" w:hAnsi="Arial" w:cs="Arial"/>
          <w:sz w:val="20"/>
          <w:szCs w:val="20"/>
        </w:rPr>
        <w:t xml:space="preserve">eview process via </w:t>
      </w:r>
      <w:r w:rsidR="00596671" w:rsidRPr="00596671">
        <w:rPr>
          <w:rFonts w:ascii="Arial" w:hAnsi="Arial" w:cs="Arial"/>
          <w:i/>
          <w:sz w:val="20"/>
          <w:szCs w:val="20"/>
        </w:rPr>
        <w:t>management or elected HSR</w:t>
      </w:r>
      <w:r w:rsidRPr="00596671">
        <w:rPr>
          <w:rFonts w:ascii="Arial" w:hAnsi="Arial" w:cs="Arial"/>
          <w:i/>
          <w:sz w:val="20"/>
          <w:szCs w:val="20"/>
        </w:rPr>
        <w:t>.</w:t>
      </w:r>
    </w:p>
    <w:p w14:paraId="5E26228F" w14:textId="0E26D15F" w:rsidR="00121556" w:rsidRPr="002977CE" w:rsidRDefault="00121556" w:rsidP="00121556">
      <w:pPr>
        <w:spacing w:before="120"/>
        <w:jc w:val="both"/>
        <w:rPr>
          <w:rFonts w:ascii="Arial" w:hAnsi="Arial" w:cs="Arial"/>
          <w:sz w:val="20"/>
          <w:szCs w:val="20"/>
        </w:rPr>
      </w:pPr>
      <w:r w:rsidRPr="002977CE">
        <w:rPr>
          <w:rFonts w:ascii="Arial" w:hAnsi="Arial" w:cs="Arial"/>
          <w:sz w:val="20"/>
          <w:szCs w:val="20"/>
        </w:rPr>
        <w:t xml:space="preserve">WHS Committee are held at regular intervals and include the following </w:t>
      </w:r>
      <w:r w:rsidR="00BF5708">
        <w:rPr>
          <w:rFonts w:ascii="Arial" w:hAnsi="Arial" w:cs="Arial"/>
          <w:sz w:val="20"/>
          <w:szCs w:val="20"/>
        </w:rPr>
        <w:t>m</w:t>
      </w:r>
      <w:r w:rsidRPr="002977CE">
        <w:rPr>
          <w:rFonts w:ascii="Arial" w:hAnsi="Arial" w:cs="Arial"/>
          <w:sz w:val="20"/>
          <w:szCs w:val="20"/>
        </w:rPr>
        <w:t xml:space="preserve">anagement </w:t>
      </w:r>
      <w:r w:rsidR="00BF5708">
        <w:rPr>
          <w:rFonts w:ascii="Arial" w:hAnsi="Arial" w:cs="Arial"/>
          <w:sz w:val="20"/>
          <w:szCs w:val="20"/>
        </w:rPr>
        <w:t>r</w:t>
      </w:r>
      <w:r w:rsidRPr="002977CE">
        <w:rPr>
          <w:rFonts w:ascii="Arial" w:hAnsi="Arial" w:cs="Arial"/>
          <w:sz w:val="20"/>
          <w:szCs w:val="20"/>
        </w:rPr>
        <w:t>eview agenda items:</w:t>
      </w:r>
    </w:p>
    <w:p w14:paraId="7808A8E7" w14:textId="77777777" w:rsidR="00121556" w:rsidRPr="002977CE" w:rsidRDefault="00121556" w:rsidP="006F0F5B">
      <w:pPr>
        <w:numPr>
          <w:ilvl w:val="0"/>
          <w:numId w:val="14"/>
        </w:numPr>
        <w:jc w:val="both"/>
        <w:rPr>
          <w:rFonts w:ascii="Arial" w:hAnsi="Arial" w:cs="Arial"/>
          <w:sz w:val="20"/>
          <w:szCs w:val="20"/>
        </w:rPr>
      </w:pPr>
      <w:r w:rsidRPr="002977CE">
        <w:rPr>
          <w:rFonts w:ascii="Arial" w:hAnsi="Arial" w:cs="Arial"/>
          <w:sz w:val="20"/>
          <w:szCs w:val="20"/>
        </w:rPr>
        <w:t>Legislative requirements - including incident notification, hazardous work, licensing, certification and audits</w:t>
      </w:r>
      <w:r w:rsidR="00A43E78">
        <w:rPr>
          <w:rFonts w:ascii="Arial" w:hAnsi="Arial" w:cs="Arial"/>
          <w:sz w:val="20"/>
          <w:szCs w:val="20"/>
        </w:rPr>
        <w:t>;</w:t>
      </w:r>
    </w:p>
    <w:p w14:paraId="7F44A7C4"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Review of internal and external audit results, inspection and other compliance </w:t>
      </w:r>
      <w:r w:rsidR="002D1A1C">
        <w:rPr>
          <w:rFonts w:ascii="Arial" w:eastAsia="Times New Roman" w:hAnsi="Arial" w:cs="Arial"/>
          <w:sz w:val="20"/>
          <w:szCs w:val="20"/>
        </w:rPr>
        <w:t>plan</w:t>
      </w:r>
      <w:r w:rsidRPr="002977CE">
        <w:rPr>
          <w:rFonts w:ascii="Arial" w:eastAsia="Times New Roman" w:hAnsi="Arial" w:cs="Arial"/>
          <w:sz w:val="20"/>
          <w:szCs w:val="20"/>
        </w:rPr>
        <w:t>s</w:t>
      </w:r>
      <w:r w:rsidR="00A43E78">
        <w:rPr>
          <w:rFonts w:ascii="Arial" w:eastAsia="Times New Roman" w:hAnsi="Arial" w:cs="Arial"/>
          <w:sz w:val="20"/>
          <w:szCs w:val="20"/>
        </w:rPr>
        <w:t>;</w:t>
      </w:r>
    </w:p>
    <w:p w14:paraId="07E5022B"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Evaluation of legal compliance issues</w:t>
      </w:r>
      <w:r w:rsidR="00A43E78">
        <w:rPr>
          <w:rFonts w:ascii="Arial" w:eastAsia="Times New Roman" w:hAnsi="Arial" w:cs="Arial"/>
          <w:sz w:val="20"/>
          <w:szCs w:val="20"/>
        </w:rPr>
        <w:t>;</w:t>
      </w:r>
    </w:p>
    <w:p w14:paraId="7790D7C0"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Results of participation and consultation from all levels - management, </w:t>
      </w:r>
      <w:r w:rsidR="00E34DA5">
        <w:rPr>
          <w:rFonts w:ascii="Arial" w:eastAsia="Times New Roman" w:hAnsi="Arial" w:cs="Arial"/>
          <w:sz w:val="20"/>
          <w:szCs w:val="20"/>
        </w:rPr>
        <w:t>workers</w:t>
      </w:r>
      <w:r w:rsidRPr="002977CE">
        <w:rPr>
          <w:rFonts w:ascii="Arial" w:eastAsia="Times New Roman" w:hAnsi="Arial" w:cs="Arial"/>
          <w:sz w:val="20"/>
          <w:szCs w:val="20"/>
        </w:rPr>
        <w:t xml:space="preserve"> and contractors</w:t>
      </w:r>
      <w:r w:rsidR="00A43E78">
        <w:rPr>
          <w:rFonts w:ascii="Arial" w:eastAsia="Times New Roman" w:hAnsi="Arial" w:cs="Arial"/>
          <w:sz w:val="20"/>
          <w:szCs w:val="20"/>
        </w:rPr>
        <w:t>;</w:t>
      </w:r>
    </w:p>
    <w:p w14:paraId="0AB1E06E"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Performance evaluation of the </w:t>
      </w:r>
      <w:r w:rsidR="00C500E7">
        <w:rPr>
          <w:rFonts w:ascii="Arial" w:eastAsia="Times New Roman" w:hAnsi="Arial" w:cs="Arial"/>
          <w:sz w:val="20"/>
          <w:szCs w:val="20"/>
        </w:rPr>
        <w:t>WHSMS</w:t>
      </w:r>
      <w:r w:rsidRPr="002977CE">
        <w:rPr>
          <w:rFonts w:ascii="Arial" w:eastAsia="Times New Roman" w:hAnsi="Arial" w:cs="Arial"/>
          <w:sz w:val="20"/>
          <w:szCs w:val="20"/>
        </w:rPr>
        <w:t xml:space="preserve"> and objectives</w:t>
      </w:r>
      <w:r w:rsidR="00A43E78">
        <w:rPr>
          <w:rFonts w:ascii="Arial" w:eastAsia="Times New Roman" w:hAnsi="Arial" w:cs="Arial"/>
          <w:sz w:val="20"/>
          <w:szCs w:val="20"/>
        </w:rPr>
        <w:t>;</w:t>
      </w:r>
    </w:p>
    <w:p w14:paraId="64FBA337"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Status of incident reports, investigations, corrective and preventive actions</w:t>
      </w:r>
      <w:r w:rsidR="00A43E78">
        <w:rPr>
          <w:rFonts w:ascii="Arial" w:eastAsia="Times New Roman" w:hAnsi="Arial" w:cs="Arial"/>
          <w:sz w:val="20"/>
          <w:szCs w:val="20"/>
        </w:rPr>
        <w:t>;</w:t>
      </w:r>
    </w:p>
    <w:p w14:paraId="24B16B38"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Hazard </w:t>
      </w:r>
      <w:r w:rsidR="00BF5708">
        <w:rPr>
          <w:rFonts w:ascii="Arial" w:eastAsia="Times New Roman" w:hAnsi="Arial" w:cs="Arial"/>
          <w:sz w:val="20"/>
          <w:szCs w:val="20"/>
        </w:rPr>
        <w:t>r</w:t>
      </w:r>
      <w:r w:rsidRPr="002977CE">
        <w:rPr>
          <w:rFonts w:ascii="Arial" w:eastAsia="Times New Roman" w:hAnsi="Arial" w:cs="Arial"/>
          <w:sz w:val="20"/>
          <w:szCs w:val="20"/>
        </w:rPr>
        <w:t xml:space="preserve">eporting - </w:t>
      </w:r>
      <w:r w:rsidR="000F749A">
        <w:rPr>
          <w:rFonts w:ascii="Arial" w:eastAsia="Times New Roman" w:hAnsi="Arial" w:cs="Arial"/>
          <w:sz w:val="20"/>
          <w:szCs w:val="20"/>
        </w:rPr>
        <w:t>c</w:t>
      </w:r>
      <w:r w:rsidRPr="002977CE">
        <w:rPr>
          <w:rFonts w:ascii="Arial" w:eastAsia="Times New Roman" w:hAnsi="Arial" w:cs="Arial"/>
          <w:sz w:val="20"/>
          <w:szCs w:val="20"/>
        </w:rPr>
        <w:t xml:space="preserve">orrective </w:t>
      </w:r>
      <w:r w:rsidR="000F749A">
        <w:rPr>
          <w:rFonts w:ascii="Arial" w:eastAsia="Times New Roman" w:hAnsi="Arial" w:cs="Arial"/>
          <w:sz w:val="20"/>
          <w:szCs w:val="20"/>
        </w:rPr>
        <w:t>a</w:t>
      </w:r>
      <w:r w:rsidRPr="002977CE">
        <w:rPr>
          <w:rFonts w:ascii="Arial" w:eastAsia="Times New Roman" w:hAnsi="Arial" w:cs="Arial"/>
          <w:sz w:val="20"/>
          <w:szCs w:val="20"/>
        </w:rPr>
        <w:t xml:space="preserve">ctions, </w:t>
      </w:r>
      <w:r w:rsidR="000F749A">
        <w:rPr>
          <w:rFonts w:ascii="Arial" w:eastAsia="Times New Roman" w:hAnsi="Arial" w:cs="Arial"/>
          <w:sz w:val="20"/>
          <w:szCs w:val="20"/>
        </w:rPr>
        <w:t>a</w:t>
      </w:r>
      <w:r w:rsidRPr="002977CE">
        <w:rPr>
          <w:rFonts w:ascii="Arial" w:eastAsia="Times New Roman" w:hAnsi="Arial" w:cs="Arial"/>
          <w:sz w:val="20"/>
          <w:szCs w:val="20"/>
        </w:rPr>
        <w:t xml:space="preserve">ccountability and </w:t>
      </w:r>
      <w:r w:rsidR="000F749A">
        <w:rPr>
          <w:rFonts w:ascii="Arial" w:eastAsia="Times New Roman" w:hAnsi="Arial" w:cs="Arial"/>
          <w:sz w:val="20"/>
          <w:szCs w:val="20"/>
        </w:rPr>
        <w:t>t</w:t>
      </w:r>
      <w:r w:rsidRPr="002977CE">
        <w:rPr>
          <w:rFonts w:ascii="Arial" w:eastAsia="Times New Roman" w:hAnsi="Arial" w:cs="Arial"/>
          <w:sz w:val="20"/>
          <w:szCs w:val="20"/>
        </w:rPr>
        <w:t>imeframes</w:t>
      </w:r>
      <w:r w:rsidR="00A43E78">
        <w:rPr>
          <w:rFonts w:ascii="Arial" w:eastAsia="Times New Roman" w:hAnsi="Arial" w:cs="Arial"/>
          <w:sz w:val="20"/>
          <w:szCs w:val="20"/>
        </w:rPr>
        <w:t>;</w:t>
      </w:r>
    </w:p>
    <w:p w14:paraId="456B0EF2"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Recommendations for continual improvement</w:t>
      </w:r>
      <w:r w:rsidR="00A43E78">
        <w:rPr>
          <w:rFonts w:ascii="Arial" w:eastAsia="Times New Roman" w:hAnsi="Arial" w:cs="Arial"/>
          <w:sz w:val="20"/>
          <w:szCs w:val="20"/>
        </w:rPr>
        <w:t>;</w:t>
      </w:r>
    </w:p>
    <w:p w14:paraId="37293E52"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Communication between </w:t>
      </w:r>
      <w:r w:rsidR="00E34DA5">
        <w:rPr>
          <w:rFonts w:ascii="Arial" w:eastAsia="Times New Roman" w:hAnsi="Arial" w:cs="Arial"/>
          <w:sz w:val="20"/>
          <w:szCs w:val="20"/>
        </w:rPr>
        <w:t>workers</w:t>
      </w:r>
      <w:r w:rsidRPr="002977CE">
        <w:rPr>
          <w:rFonts w:ascii="Arial" w:eastAsia="Times New Roman" w:hAnsi="Arial" w:cs="Arial"/>
          <w:sz w:val="20"/>
          <w:szCs w:val="20"/>
        </w:rPr>
        <w:t xml:space="preserve"> and other relevant parties, complaints - take action status and suggestions</w:t>
      </w:r>
      <w:r w:rsidR="00A43E78">
        <w:rPr>
          <w:rFonts w:ascii="Arial" w:eastAsia="Times New Roman" w:hAnsi="Arial" w:cs="Arial"/>
          <w:sz w:val="20"/>
          <w:szCs w:val="20"/>
        </w:rPr>
        <w:t>;</w:t>
      </w:r>
      <w:r w:rsidRPr="002977CE">
        <w:rPr>
          <w:rFonts w:ascii="Arial" w:eastAsia="Times New Roman" w:hAnsi="Arial" w:cs="Arial"/>
          <w:sz w:val="20"/>
          <w:szCs w:val="20"/>
        </w:rPr>
        <w:t xml:space="preserve"> </w:t>
      </w:r>
    </w:p>
    <w:p w14:paraId="4448928D"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Planned changes to the </w:t>
      </w:r>
      <w:r w:rsidR="00C500E7">
        <w:rPr>
          <w:rFonts w:ascii="Arial" w:eastAsia="Times New Roman" w:hAnsi="Arial" w:cs="Arial"/>
          <w:sz w:val="20"/>
          <w:szCs w:val="20"/>
        </w:rPr>
        <w:t>WHS</w:t>
      </w:r>
      <w:r w:rsidRPr="002977CE">
        <w:rPr>
          <w:rFonts w:ascii="Arial" w:eastAsia="Times New Roman" w:hAnsi="Arial" w:cs="Arial"/>
          <w:sz w:val="20"/>
          <w:szCs w:val="20"/>
        </w:rPr>
        <w:t xml:space="preserve"> (documents, processes, training etc.) that affect </w:t>
      </w:r>
      <w:r w:rsidR="00E34DA5">
        <w:rPr>
          <w:rFonts w:ascii="Arial" w:eastAsia="Times New Roman" w:hAnsi="Arial" w:cs="Arial"/>
          <w:sz w:val="20"/>
          <w:szCs w:val="20"/>
        </w:rPr>
        <w:t>workers</w:t>
      </w:r>
      <w:r w:rsidR="00A43E78">
        <w:rPr>
          <w:rFonts w:ascii="Arial" w:eastAsia="Times New Roman" w:hAnsi="Arial" w:cs="Arial"/>
          <w:sz w:val="20"/>
          <w:szCs w:val="20"/>
        </w:rPr>
        <w:t>;</w:t>
      </w:r>
    </w:p>
    <w:p w14:paraId="2F2AFEFE"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Management of legislative change</w:t>
      </w:r>
      <w:r w:rsidR="00A43E78">
        <w:rPr>
          <w:rFonts w:ascii="Arial" w:eastAsia="Times New Roman" w:hAnsi="Arial" w:cs="Arial"/>
          <w:sz w:val="20"/>
          <w:szCs w:val="20"/>
        </w:rPr>
        <w:t>;</w:t>
      </w:r>
      <w:r w:rsidRPr="002977CE">
        <w:rPr>
          <w:rFonts w:ascii="Arial" w:eastAsia="Times New Roman" w:hAnsi="Arial" w:cs="Arial"/>
          <w:sz w:val="20"/>
          <w:szCs w:val="20"/>
        </w:rPr>
        <w:t xml:space="preserve"> </w:t>
      </w:r>
    </w:p>
    <w:p w14:paraId="1F8532F6" w14:textId="77777777" w:rsidR="00FE77F2" w:rsidRPr="002977CE" w:rsidRDefault="00FE77F2" w:rsidP="00121556">
      <w:pPr>
        <w:spacing w:before="120"/>
        <w:jc w:val="both"/>
        <w:rPr>
          <w:rFonts w:ascii="Arial" w:hAnsi="Arial" w:cs="Arial"/>
          <w:sz w:val="20"/>
          <w:szCs w:val="20"/>
        </w:rPr>
      </w:pPr>
      <w:r>
        <w:rPr>
          <w:rFonts w:ascii="Arial" w:hAnsi="Arial" w:cs="Arial"/>
          <w:sz w:val="20"/>
          <w:szCs w:val="20"/>
        </w:rPr>
        <w:br w:type="page"/>
      </w:r>
    </w:p>
    <w:p w14:paraId="5400D54B" w14:textId="27E08036" w:rsidR="00121556" w:rsidRPr="004A4172" w:rsidRDefault="00121556" w:rsidP="00121556">
      <w:pPr>
        <w:pStyle w:val="Heading2"/>
        <w:shd w:val="clear" w:color="auto" w:fill="F2F2F2"/>
        <w:rPr>
          <w:rFonts w:cs="Arial"/>
        </w:rPr>
      </w:pPr>
      <w:bookmarkStart w:id="63" w:name="_Toc297285113"/>
      <w:bookmarkStart w:id="64" w:name="_Toc30166423"/>
      <w:r w:rsidRPr="004A4172">
        <w:rPr>
          <w:rFonts w:cs="Arial"/>
        </w:rPr>
        <w:lastRenderedPageBreak/>
        <w:t xml:space="preserve">Compliance Evaluation </w:t>
      </w:r>
      <w:bookmarkEnd w:id="63"/>
      <w:bookmarkEnd w:id="64"/>
    </w:p>
    <w:p w14:paraId="3F03747D" w14:textId="77777777" w:rsidR="00A43E78" w:rsidRDefault="00121556" w:rsidP="00121556">
      <w:pPr>
        <w:spacing w:before="120"/>
        <w:jc w:val="both"/>
        <w:rPr>
          <w:rFonts w:ascii="Arial" w:hAnsi="Arial" w:cs="Arial"/>
          <w:sz w:val="20"/>
          <w:szCs w:val="20"/>
        </w:rPr>
      </w:pPr>
      <w:r w:rsidRPr="002977CE">
        <w:rPr>
          <w:rFonts w:ascii="Arial" w:hAnsi="Arial" w:cs="Arial"/>
          <w:b/>
          <w:sz w:val="20"/>
          <w:szCs w:val="20"/>
        </w:rPr>
        <w:t>Objective</w:t>
      </w:r>
      <w:r w:rsidR="00A43E78">
        <w:rPr>
          <w:rFonts w:ascii="Arial" w:hAnsi="Arial" w:cs="Arial"/>
          <w:b/>
          <w:sz w:val="20"/>
          <w:szCs w:val="20"/>
        </w:rPr>
        <w:t xml:space="preserve">: </w:t>
      </w:r>
      <w:r w:rsidR="001B384A" w:rsidRPr="001916C0">
        <w:rPr>
          <w:rFonts w:ascii="Arial" w:hAnsi="Arial" w:cs="Arial"/>
          <w:sz w:val="20"/>
          <w:szCs w:val="20"/>
        </w:rPr>
        <w:t>To</w:t>
      </w:r>
      <w:r w:rsidRPr="002977CE">
        <w:rPr>
          <w:rFonts w:ascii="Arial" w:hAnsi="Arial" w:cs="Arial"/>
          <w:sz w:val="20"/>
          <w:szCs w:val="20"/>
        </w:rPr>
        <w:t xml:space="preserve"> establish an annual audit </w:t>
      </w:r>
      <w:r w:rsidR="002D1A1C">
        <w:rPr>
          <w:rFonts w:ascii="Arial" w:hAnsi="Arial" w:cs="Arial"/>
          <w:sz w:val="20"/>
          <w:szCs w:val="20"/>
        </w:rPr>
        <w:t>plan</w:t>
      </w:r>
      <w:r w:rsidRPr="002977CE">
        <w:rPr>
          <w:rFonts w:ascii="Arial" w:hAnsi="Arial" w:cs="Arial"/>
          <w:sz w:val="20"/>
          <w:szCs w:val="20"/>
        </w:rPr>
        <w:t xml:space="preserve"> to identify any areas for improvement</w:t>
      </w:r>
      <w:r w:rsidR="00A43E78">
        <w:rPr>
          <w:rFonts w:ascii="Arial" w:hAnsi="Arial" w:cs="Arial"/>
          <w:sz w:val="20"/>
          <w:szCs w:val="20"/>
        </w:rPr>
        <w:t>.</w:t>
      </w:r>
    </w:p>
    <w:p w14:paraId="0298BBE0" w14:textId="6AA36C49" w:rsidR="00121556" w:rsidRPr="002977CE" w:rsidRDefault="00121556" w:rsidP="00121556">
      <w:pPr>
        <w:spacing w:before="120"/>
        <w:jc w:val="both"/>
        <w:rPr>
          <w:rFonts w:ascii="Arial" w:hAnsi="Arial" w:cs="Arial"/>
          <w:sz w:val="20"/>
          <w:szCs w:val="20"/>
        </w:rPr>
      </w:pPr>
      <w:r w:rsidRPr="002977CE">
        <w:rPr>
          <w:rFonts w:ascii="Arial" w:hAnsi="Arial" w:cs="Arial"/>
          <w:b/>
          <w:sz w:val="20"/>
          <w:szCs w:val="20"/>
        </w:rPr>
        <w:t>Scope:</w:t>
      </w:r>
      <w:r w:rsidRPr="002977CE">
        <w:rPr>
          <w:rFonts w:ascii="Arial" w:hAnsi="Arial" w:cs="Arial"/>
          <w:sz w:val="20"/>
          <w:szCs w:val="20"/>
        </w:rPr>
        <w:t xml:space="preserve"> This applies to all </w:t>
      </w:r>
      <w:r w:rsidR="002E7E77">
        <w:rPr>
          <w:rFonts w:ascii="Arial" w:hAnsi="Arial" w:cs="Arial"/>
          <w:sz w:val="20"/>
          <w:szCs w:val="20"/>
        </w:rPr>
        <w:t>State Library</w:t>
      </w:r>
      <w:r w:rsidRPr="002977CE">
        <w:rPr>
          <w:rFonts w:ascii="Arial" w:hAnsi="Arial" w:cs="Arial"/>
          <w:sz w:val="20"/>
          <w:szCs w:val="20"/>
        </w:rPr>
        <w:t xml:space="preserve"> </w:t>
      </w:r>
      <w:r w:rsidR="00E34DA5">
        <w:rPr>
          <w:rFonts w:ascii="Arial" w:hAnsi="Arial" w:cs="Arial"/>
          <w:sz w:val="20"/>
          <w:szCs w:val="20"/>
        </w:rPr>
        <w:t>workers</w:t>
      </w:r>
      <w:r w:rsidR="00A43E78">
        <w:rPr>
          <w:rFonts w:ascii="Arial" w:hAnsi="Arial" w:cs="Arial"/>
          <w:sz w:val="20"/>
          <w:szCs w:val="20"/>
        </w:rPr>
        <w:t>.</w:t>
      </w:r>
      <w:r w:rsidRPr="002977CE">
        <w:rPr>
          <w:rFonts w:ascii="Arial" w:hAnsi="Arial" w:cs="Arial"/>
          <w:sz w:val="20"/>
          <w:szCs w:val="20"/>
        </w:rPr>
        <w:t xml:space="preserve"> </w:t>
      </w:r>
    </w:p>
    <w:p w14:paraId="386C3965" w14:textId="74AEF093" w:rsidR="001B384A" w:rsidRPr="002977CE" w:rsidRDefault="002E0DB1" w:rsidP="001B384A">
      <w:pPr>
        <w:spacing w:before="120"/>
        <w:jc w:val="both"/>
        <w:rPr>
          <w:rFonts w:ascii="Arial" w:eastAsia="Times New Roman" w:hAnsi="Arial" w:cs="Arial"/>
          <w:sz w:val="20"/>
          <w:szCs w:val="20"/>
        </w:rPr>
      </w:pPr>
      <w:bookmarkStart w:id="65" w:name="_Toc243371892"/>
      <w:r>
        <w:rPr>
          <w:rFonts w:ascii="Arial" w:hAnsi="Arial" w:cs="Arial"/>
          <w:sz w:val="20"/>
          <w:szCs w:val="20"/>
        </w:rPr>
        <w:t xml:space="preserve">The </w:t>
      </w:r>
      <w:r w:rsidR="002E7E77">
        <w:rPr>
          <w:rFonts w:ascii="Arial" w:hAnsi="Arial" w:cs="Arial"/>
          <w:sz w:val="20"/>
          <w:szCs w:val="20"/>
        </w:rPr>
        <w:t>Management Representative</w:t>
      </w:r>
      <w:r w:rsidR="001B384A" w:rsidRPr="002977CE">
        <w:rPr>
          <w:rFonts w:ascii="Arial" w:hAnsi="Arial" w:cs="Arial"/>
          <w:sz w:val="20"/>
          <w:szCs w:val="20"/>
        </w:rPr>
        <w:t xml:space="preserve"> </w:t>
      </w:r>
      <w:r w:rsidR="001B384A">
        <w:rPr>
          <w:rFonts w:ascii="Arial" w:eastAsia="Times New Roman" w:hAnsi="Arial" w:cs="Arial"/>
          <w:sz w:val="20"/>
          <w:szCs w:val="20"/>
        </w:rPr>
        <w:t>will</w:t>
      </w:r>
      <w:r w:rsidR="001B384A" w:rsidRPr="002977CE">
        <w:rPr>
          <w:rFonts w:ascii="Arial" w:eastAsia="Times New Roman" w:hAnsi="Arial" w:cs="Arial"/>
          <w:sz w:val="20"/>
          <w:szCs w:val="20"/>
        </w:rPr>
        <w:t xml:space="preserve"> evaluate performance and compliance with the </w:t>
      </w:r>
      <w:r w:rsidR="001B384A">
        <w:rPr>
          <w:rFonts w:ascii="Arial" w:eastAsia="Times New Roman" w:hAnsi="Arial" w:cs="Arial"/>
          <w:sz w:val="20"/>
          <w:szCs w:val="20"/>
        </w:rPr>
        <w:t>current WHS Legislation</w:t>
      </w:r>
      <w:r w:rsidR="001B384A" w:rsidRPr="002977CE">
        <w:rPr>
          <w:rFonts w:ascii="Arial" w:eastAsia="Times New Roman" w:hAnsi="Arial" w:cs="Arial"/>
          <w:sz w:val="20"/>
          <w:szCs w:val="20"/>
        </w:rPr>
        <w:t xml:space="preserve"> and the </w:t>
      </w:r>
      <w:r w:rsidR="001B384A">
        <w:rPr>
          <w:rFonts w:ascii="Arial" w:eastAsia="Times New Roman" w:hAnsi="Arial" w:cs="Arial"/>
          <w:sz w:val="20"/>
          <w:szCs w:val="20"/>
        </w:rPr>
        <w:t>w</w:t>
      </w:r>
      <w:r w:rsidR="001B384A" w:rsidRPr="002977CE">
        <w:rPr>
          <w:rFonts w:ascii="Arial" w:eastAsia="Times New Roman" w:hAnsi="Arial" w:cs="Arial"/>
          <w:sz w:val="20"/>
          <w:szCs w:val="20"/>
        </w:rPr>
        <w:t xml:space="preserve">orker's </w:t>
      </w:r>
      <w:r w:rsidR="001B384A">
        <w:rPr>
          <w:rFonts w:ascii="Arial" w:eastAsia="Times New Roman" w:hAnsi="Arial" w:cs="Arial"/>
          <w:sz w:val="20"/>
          <w:szCs w:val="20"/>
        </w:rPr>
        <w:t>c</w:t>
      </w:r>
      <w:r w:rsidR="001B384A" w:rsidRPr="002977CE">
        <w:rPr>
          <w:rFonts w:ascii="Arial" w:eastAsia="Times New Roman" w:hAnsi="Arial" w:cs="Arial"/>
          <w:sz w:val="20"/>
          <w:szCs w:val="20"/>
        </w:rPr>
        <w:t xml:space="preserve">ompensation </w:t>
      </w:r>
      <w:r w:rsidR="001B384A">
        <w:rPr>
          <w:rFonts w:ascii="Arial" w:eastAsia="Times New Roman" w:hAnsi="Arial" w:cs="Arial"/>
          <w:sz w:val="20"/>
          <w:szCs w:val="20"/>
        </w:rPr>
        <w:t>provisions</w:t>
      </w:r>
      <w:r w:rsidR="001B384A" w:rsidRPr="002977CE">
        <w:rPr>
          <w:rFonts w:ascii="Arial" w:eastAsia="Times New Roman" w:hAnsi="Arial" w:cs="Arial"/>
          <w:sz w:val="20"/>
          <w:szCs w:val="20"/>
        </w:rPr>
        <w:t xml:space="preserve"> to create benchmarks for continual improvement of </w:t>
      </w:r>
      <w:r w:rsidR="00A77C04">
        <w:rPr>
          <w:rFonts w:ascii="Arial" w:eastAsia="Times New Roman" w:hAnsi="Arial" w:cs="Arial"/>
          <w:sz w:val="20"/>
          <w:szCs w:val="20"/>
        </w:rPr>
        <w:t>workspace</w:t>
      </w:r>
      <w:r w:rsidR="001B384A" w:rsidRPr="002977CE">
        <w:rPr>
          <w:rFonts w:ascii="Arial" w:eastAsia="Times New Roman" w:hAnsi="Arial" w:cs="Arial"/>
          <w:sz w:val="20"/>
          <w:szCs w:val="20"/>
        </w:rPr>
        <w:t xml:space="preserve"> safety.</w:t>
      </w:r>
    </w:p>
    <w:p w14:paraId="2AE2BA4D" w14:textId="77777777" w:rsidR="001B384A" w:rsidRPr="002977CE" w:rsidRDefault="002E0DB1" w:rsidP="001B384A">
      <w:pPr>
        <w:spacing w:before="120"/>
        <w:jc w:val="both"/>
        <w:rPr>
          <w:rFonts w:ascii="Arial" w:hAnsi="Arial" w:cs="Arial"/>
          <w:sz w:val="20"/>
          <w:szCs w:val="20"/>
        </w:rPr>
      </w:pPr>
      <w:r>
        <w:rPr>
          <w:rFonts w:ascii="Arial" w:hAnsi="Arial" w:cs="Arial"/>
          <w:sz w:val="20"/>
          <w:szCs w:val="20"/>
        </w:rPr>
        <w:t xml:space="preserve">The </w:t>
      </w:r>
      <w:r w:rsidR="002E7E77">
        <w:rPr>
          <w:rFonts w:ascii="Arial" w:hAnsi="Arial" w:cs="Arial"/>
          <w:sz w:val="20"/>
          <w:szCs w:val="20"/>
        </w:rPr>
        <w:t>State Library</w:t>
      </w:r>
      <w:r w:rsidR="001B384A" w:rsidRPr="002977CE">
        <w:rPr>
          <w:rFonts w:ascii="Arial" w:hAnsi="Arial" w:cs="Arial"/>
          <w:sz w:val="20"/>
          <w:szCs w:val="20"/>
        </w:rPr>
        <w:t xml:space="preserve"> is committed to the continual development, improvement and implementation of </w:t>
      </w:r>
      <w:r w:rsidR="001B384A">
        <w:rPr>
          <w:rFonts w:ascii="Arial" w:hAnsi="Arial" w:cs="Arial"/>
          <w:sz w:val="20"/>
          <w:szCs w:val="20"/>
        </w:rPr>
        <w:t xml:space="preserve">its </w:t>
      </w:r>
      <w:r w:rsidR="001B384A" w:rsidRPr="002977CE">
        <w:rPr>
          <w:rFonts w:ascii="Arial" w:hAnsi="Arial" w:cs="Arial"/>
          <w:sz w:val="20"/>
          <w:szCs w:val="20"/>
        </w:rPr>
        <w:t>work healt</w:t>
      </w:r>
      <w:r w:rsidR="001B384A">
        <w:rPr>
          <w:rFonts w:ascii="Arial" w:hAnsi="Arial" w:cs="Arial"/>
          <w:sz w:val="20"/>
          <w:szCs w:val="20"/>
        </w:rPr>
        <w:t>h and safety management systems.</w:t>
      </w:r>
    </w:p>
    <w:p w14:paraId="5711E7F3" w14:textId="77777777" w:rsidR="00121556" w:rsidRPr="002977CE" w:rsidRDefault="00121556" w:rsidP="00121556">
      <w:pPr>
        <w:spacing w:before="120"/>
        <w:jc w:val="both"/>
        <w:rPr>
          <w:rFonts w:ascii="Arial" w:hAnsi="Arial" w:cs="Arial"/>
          <w:b/>
          <w:sz w:val="20"/>
          <w:szCs w:val="20"/>
        </w:rPr>
      </w:pPr>
      <w:r w:rsidRPr="002977CE">
        <w:rPr>
          <w:rFonts w:ascii="Arial" w:hAnsi="Arial" w:cs="Arial"/>
          <w:sz w:val="20"/>
          <w:szCs w:val="20"/>
        </w:rPr>
        <w:t xml:space="preserve">At </w:t>
      </w:r>
      <w:r w:rsidR="002E7E77">
        <w:rPr>
          <w:rFonts w:ascii="Arial" w:hAnsi="Arial" w:cs="Arial"/>
          <w:sz w:val="20"/>
          <w:szCs w:val="20"/>
        </w:rPr>
        <w:t>the State Library</w:t>
      </w:r>
      <w:r w:rsidRPr="002977CE">
        <w:rPr>
          <w:rFonts w:ascii="Arial" w:hAnsi="Arial" w:cs="Arial"/>
          <w:sz w:val="20"/>
          <w:szCs w:val="20"/>
        </w:rPr>
        <w:t>, compliance with legislation</w:t>
      </w:r>
      <w:r w:rsidR="001B384A">
        <w:rPr>
          <w:rFonts w:ascii="Arial" w:hAnsi="Arial" w:cs="Arial"/>
          <w:sz w:val="20"/>
          <w:szCs w:val="20"/>
        </w:rPr>
        <w:t xml:space="preserve"> and this WHSMS</w:t>
      </w:r>
      <w:r w:rsidRPr="002977CE">
        <w:rPr>
          <w:rFonts w:ascii="Arial" w:hAnsi="Arial" w:cs="Arial"/>
          <w:sz w:val="20"/>
          <w:szCs w:val="20"/>
        </w:rPr>
        <w:t xml:space="preserve"> is evaluated using several strategies including, but not limited to:</w:t>
      </w:r>
    </w:p>
    <w:p w14:paraId="64FC3628"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Review of internal and external audit results, inspection and other compliance </w:t>
      </w:r>
      <w:r w:rsidR="002D1A1C">
        <w:rPr>
          <w:rFonts w:ascii="Arial" w:eastAsia="Times New Roman" w:hAnsi="Arial" w:cs="Arial"/>
          <w:sz w:val="20"/>
          <w:szCs w:val="20"/>
        </w:rPr>
        <w:t>plan</w:t>
      </w:r>
      <w:r w:rsidRPr="002977CE">
        <w:rPr>
          <w:rFonts w:ascii="Arial" w:eastAsia="Times New Roman" w:hAnsi="Arial" w:cs="Arial"/>
          <w:sz w:val="20"/>
          <w:szCs w:val="20"/>
        </w:rPr>
        <w:t>s</w:t>
      </w:r>
      <w:r w:rsidR="00A43E78">
        <w:rPr>
          <w:rFonts w:ascii="Arial" w:eastAsia="Times New Roman" w:hAnsi="Arial" w:cs="Arial"/>
          <w:sz w:val="20"/>
          <w:szCs w:val="20"/>
        </w:rPr>
        <w:t>;</w:t>
      </w:r>
    </w:p>
    <w:p w14:paraId="3AB6976A"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Evaluation of legal compliance issues</w:t>
      </w:r>
      <w:r w:rsidR="00A43E78">
        <w:rPr>
          <w:rFonts w:ascii="Arial" w:eastAsia="Times New Roman" w:hAnsi="Arial" w:cs="Arial"/>
          <w:sz w:val="20"/>
          <w:szCs w:val="20"/>
        </w:rPr>
        <w:t>;</w:t>
      </w:r>
    </w:p>
    <w:p w14:paraId="09DB9328"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Results of consultation from all levels - management, </w:t>
      </w:r>
      <w:r w:rsidR="00E34DA5">
        <w:rPr>
          <w:rFonts w:ascii="Arial" w:eastAsia="Times New Roman" w:hAnsi="Arial" w:cs="Arial"/>
          <w:sz w:val="20"/>
          <w:szCs w:val="20"/>
        </w:rPr>
        <w:t>workers</w:t>
      </w:r>
      <w:r w:rsidRPr="002977CE">
        <w:rPr>
          <w:rFonts w:ascii="Arial" w:eastAsia="Times New Roman" w:hAnsi="Arial" w:cs="Arial"/>
          <w:sz w:val="20"/>
          <w:szCs w:val="20"/>
        </w:rPr>
        <w:t xml:space="preserve"> and contractors</w:t>
      </w:r>
      <w:r w:rsidR="00A43E78">
        <w:rPr>
          <w:rFonts w:ascii="Arial" w:eastAsia="Times New Roman" w:hAnsi="Arial" w:cs="Arial"/>
          <w:sz w:val="20"/>
          <w:szCs w:val="20"/>
        </w:rPr>
        <w:t>;</w:t>
      </w:r>
    </w:p>
    <w:p w14:paraId="47A90A3F"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Performance evaluation of the </w:t>
      </w:r>
      <w:r w:rsidR="00C500E7">
        <w:rPr>
          <w:rFonts w:ascii="Arial" w:hAnsi="Arial" w:cs="Arial"/>
          <w:sz w:val="20"/>
          <w:szCs w:val="20"/>
        </w:rPr>
        <w:t>WHSMS</w:t>
      </w:r>
      <w:r w:rsidR="001B473E">
        <w:rPr>
          <w:rFonts w:ascii="Arial" w:hAnsi="Arial" w:cs="Arial"/>
          <w:sz w:val="20"/>
          <w:szCs w:val="20"/>
        </w:rPr>
        <w:t xml:space="preserve"> Manual</w:t>
      </w:r>
      <w:r w:rsidRPr="002977CE">
        <w:rPr>
          <w:rFonts w:ascii="Arial" w:eastAsia="Times New Roman" w:hAnsi="Arial" w:cs="Arial"/>
          <w:sz w:val="20"/>
          <w:szCs w:val="20"/>
        </w:rPr>
        <w:t xml:space="preserve"> and work, health and safety objectives</w:t>
      </w:r>
      <w:r w:rsidR="00A43E78">
        <w:rPr>
          <w:rFonts w:ascii="Arial" w:eastAsia="Times New Roman" w:hAnsi="Arial" w:cs="Arial"/>
          <w:sz w:val="20"/>
          <w:szCs w:val="20"/>
        </w:rPr>
        <w:t>;</w:t>
      </w:r>
    </w:p>
    <w:p w14:paraId="3AFAECE0"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Status of incident reports, investigations, corrective and preventive actions</w:t>
      </w:r>
      <w:r w:rsidR="00A43E78">
        <w:rPr>
          <w:rFonts w:ascii="Arial" w:eastAsia="Times New Roman" w:hAnsi="Arial" w:cs="Arial"/>
          <w:sz w:val="20"/>
          <w:szCs w:val="20"/>
        </w:rPr>
        <w:t>;</w:t>
      </w:r>
    </w:p>
    <w:p w14:paraId="475E2CFC"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Communication from interested parties, complaints - take action status and suggestions</w:t>
      </w:r>
      <w:r w:rsidR="00A43E78">
        <w:rPr>
          <w:rFonts w:ascii="Arial" w:eastAsia="Times New Roman" w:hAnsi="Arial" w:cs="Arial"/>
          <w:sz w:val="20"/>
          <w:szCs w:val="20"/>
        </w:rPr>
        <w:t>;</w:t>
      </w:r>
      <w:r w:rsidRPr="002977CE">
        <w:rPr>
          <w:rFonts w:ascii="Arial" w:eastAsia="Times New Roman" w:hAnsi="Arial" w:cs="Arial"/>
          <w:sz w:val="20"/>
          <w:szCs w:val="20"/>
        </w:rPr>
        <w:t xml:space="preserve"> </w:t>
      </w:r>
    </w:p>
    <w:p w14:paraId="02F090B3"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 xml:space="preserve">Corrective </w:t>
      </w:r>
      <w:r w:rsidR="00BF5708">
        <w:rPr>
          <w:rFonts w:ascii="Arial" w:eastAsia="Times New Roman" w:hAnsi="Arial" w:cs="Arial"/>
          <w:sz w:val="20"/>
          <w:szCs w:val="20"/>
        </w:rPr>
        <w:t>a</w:t>
      </w:r>
      <w:r w:rsidRPr="002977CE">
        <w:rPr>
          <w:rFonts w:ascii="Arial" w:eastAsia="Times New Roman" w:hAnsi="Arial" w:cs="Arial"/>
          <w:sz w:val="20"/>
          <w:szCs w:val="20"/>
        </w:rPr>
        <w:t xml:space="preserve">ctions, </w:t>
      </w:r>
      <w:r w:rsidR="00BF5708">
        <w:rPr>
          <w:rFonts w:ascii="Arial" w:eastAsia="Times New Roman" w:hAnsi="Arial" w:cs="Arial"/>
          <w:sz w:val="20"/>
          <w:szCs w:val="20"/>
        </w:rPr>
        <w:t>a</w:t>
      </w:r>
      <w:r w:rsidRPr="002977CE">
        <w:rPr>
          <w:rFonts w:ascii="Arial" w:eastAsia="Times New Roman" w:hAnsi="Arial" w:cs="Arial"/>
          <w:sz w:val="20"/>
          <w:szCs w:val="20"/>
        </w:rPr>
        <w:t xml:space="preserve">ccountability and </w:t>
      </w:r>
      <w:r w:rsidR="00BF5708">
        <w:rPr>
          <w:rFonts w:ascii="Arial" w:eastAsia="Times New Roman" w:hAnsi="Arial" w:cs="Arial"/>
          <w:sz w:val="20"/>
          <w:szCs w:val="20"/>
        </w:rPr>
        <w:t>t</w:t>
      </w:r>
      <w:r w:rsidRPr="002977CE">
        <w:rPr>
          <w:rFonts w:ascii="Arial" w:eastAsia="Times New Roman" w:hAnsi="Arial" w:cs="Arial"/>
          <w:sz w:val="20"/>
          <w:szCs w:val="20"/>
        </w:rPr>
        <w:t>imeframes</w:t>
      </w:r>
      <w:r w:rsidR="00A43E78">
        <w:rPr>
          <w:rFonts w:ascii="Arial" w:eastAsia="Times New Roman" w:hAnsi="Arial" w:cs="Arial"/>
          <w:sz w:val="20"/>
          <w:szCs w:val="20"/>
        </w:rPr>
        <w:t>;</w:t>
      </w:r>
    </w:p>
    <w:p w14:paraId="61EBCBA3" w14:textId="77777777" w:rsidR="00121556" w:rsidRPr="002977CE" w:rsidRDefault="00121556" w:rsidP="006F0F5B">
      <w:pPr>
        <w:numPr>
          <w:ilvl w:val="0"/>
          <w:numId w:val="14"/>
        </w:numPr>
        <w:ind w:left="714" w:hanging="357"/>
        <w:jc w:val="both"/>
        <w:rPr>
          <w:rFonts w:ascii="Arial" w:eastAsia="Times New Roman" w:hAnsi="Arial" w:cs="Arial"/>
          <w:sz w:val="20"/>
          <w:szCs w:val="20"/>
        </w:rPr>
      </w:pPr>
      <w:r w:rsidRPr="002977CE">
        <w:rPr>
          <w:rFonts w:ascii="Arial" w:eastAsia="Times New Roman" w:hAnsi="Arial" w:cs="Arial"/>
          <w:sz w:val="20"/>
          <w:szCs w:val="20"/>
        </w:rPr>
        <w:t>Follow-up on previous compliance reviews.</w:t>
      </w:r>
    </w:p>
    <w:p w14:paraId="2DF0174B" w14:textId="77777777" w:rsidR="00121556" w:rsidRPr="004A4172" w:rsidRDefault="00121556" w:rsidP="00121556">
      <w:pPr>
        <w:pStyle w:val="Heading2"/>
        <w:shd w:val="clear" w:color="auto" w:fill="F2F2F2"/>
        <w:ind w:left="851"/>
        <w:rPr>
          <w:rFonts w:cs="Arial"/>
        </w:rPr>
      </w:pPr>
      <w:bookmarkStart w:id="66" w:name="_Toc297285114"/>
      <w:bookmarkStart w:id="67" w:name="_Toc30166424"/>
      <w:r w:rsidRPr="004A4172">
        <w:rPr>
          <w:rFonts w:cs="Arial"/>
        </w:rPr>
        <w:t>Compliance Evaluation Procedure</w:t>
      </w:r>
      <w:bookmarkEnd w:id="66"/>
      <w:bookmarkEnd w:id="67"/>
    </w:p>
    <w:p w14:paraId="6EBA5203" w14:textId="77777777" w:rsidR="00121556" w:rsidRPr="002977CE" w:rsidRDefault="002E0DB1" w:rsidP="00121556">
      <w:pPr>
        <w:spacing w:before="120"/>
        <w:jc w:val="both"/>
        <w:rPr>
          <w:rFonts w:ascii="Arial" w:hAnsi="Arial" w:cs="Arial"/>
          <w:sz w:val="20"/>
          <w:szCs w:val="20"/>
        </w:rPr>
      </w:pPr>
      <w:r>
        <w:rPr>
          <w:rFonts w:ascii="Arial" w:hAnsi="Arial" w:cs="Arial"/>
          <w:sz w:val="20"/>
          <w:szCs w:val="20"/>
        </w:rPr>
        <w:t xml:space="preserve">The </w:t>
      </w:r>
      <w:r w:rsidR="002E7E77">
        <w:rPr>
          <w:rFonts w:ascii="Arial" w:hAnsi="Arial" w:cs="Arial"/>
          <w:sz w:val="20"/>
          <w:szCs w:val="20"/>
        </w:rPr>
        <w:t>State Library</w:t>
      </w:r>
      <w:r w:rsidR="00121556" w:rsidRPr="002977CE">
        <w:rPr>
          <w:rFonts w:ascii="Arial" w:hAnsi="Arial" w:cs="Arial"/>
          <w:sz w:val="20"/>
          <w:szCs w:val="20"/>
        </w:rPr>
        <w:t xml:space="preserve"> will implement the following:</w:t>
      </w:r>
    </w:p>
    <w:p w14:paraId="7CE93F03" w14:textId="77777777" w:rsidR="00121556" w:rsidRPr="002977CE" w:rsidRDefault="00121556" w:rsidP="006F0F5B">
      <w:pPr>
        <w:numPr>
          <w:ilvl w:val="0"/>
          <w:numId w:val="8"/>
        </w:numPr>
        <w:jc w:val="both"/>
        <w:rPr>
          <w:rFonts w:ascii="Arial" w:hAnsi="Arial" w:cs="Arial"/>
          <w:sz w:val="20"/>
          <w:szCs w:val="20"/>
        </w:rPr>
      </w:pPr>
      <w:r w:rsidRPr="002977CE">
        <w:rPr>
          <w:rFonts w:ascii="Arial" w:hAnsi="Arial" w:cs="Arial"/>
          <w:sz w:val="20"/>
          <w:szCs w:val="20"/>
        </w:rPr>
        <w:t>In-house inspections as required:</w:t>
      </w:r>
    </w:p>
    <w:p w14:paraId="1B235519" w14:textId="77777777" w:rsidR="00121556" w:rsidRPr="002977CE" w:rsidRDefault="00121556" w:rsidP="006F0F5B">
      <w:pPr>
        <w:numPr>
          <w:ilvl w:val="0"/>
          <w:numId w:val="8"/>
        </w:numPr>
        <w:jc w:val="both"/>
        <w:rPr>
          <w:rFonts w:ascii="Arial" w:hAnsi="Arial" w:cs="Arial"/>
          <w:sz w:val="20"/>
          <w:szCs w:val="20"/>
        </w:rPr>
      </w:pPr>
      <w:r w:rsidRPr="002977CE">
        <w:rPr>
          <w:rFonts w:ascii="Arial" w:hAnsi="Arial" w:cs="Arial"/>
          <w:sz w:val="20"/>
          <w:szCs w:val="20"/>
        </w:rPr>
        <w:t xml:space="preserve">Routine maintenance </w:t>
      </w:r>
      <w:r w:rsidR="002D1A1C">
        <w:rPr>
          <w:rFonts w:ascii="Arial" w:hAnsi="Arial" w:cs="Arial"/>
          <w:sz w:val="20"/>
          <w:szCs w:val="20"/>
        </w:rPr>
        <w:t>plan</w:t>
      </w:r>
      <w:r w:rsidRPr="002977CE">
        <w:rPr>
          <w:rFonts w:ascii="Arial" w:hAnsi="Arial" w:cs="Arial"/>
          <w:sz w:val="20"/>
          <w:szCs w:val="20"/>
        </w:rPr>
        <w:t>s</w:t>
      </w:r>
      <w:r w:rsidR="00A43E78">
        <w:rPr>
          <w:rFonts w:ascii="Arial" w:hAnsi="Arial" w:cs="Arial"/>
          <w:sz w:val="20"/>
          <w:szCs w:val="20"/>
        </w:rPr>
        <w:t>;</w:t>
      </w:r>
    </w:p>
    <w:p w14:paraId="35844F10" w14:textId="77777777" w:rsidR="00121556" w:rsidRPr="002977CE" w:rsidRDefault="00121556" w:rsidP="006F0F5B">
      <w:pPr>
        <w:numPr>
          <w:ilvl w:val="0"/>
          <w:numId w:val="8"/>
        </w:numPr>
        <w:jc w:val="both"/>
        <w:rPr>
          <w:rFonts w:ascii="Arial" w:hAnsi="Arial" w:cs="Arial"/>
          <w:sz w:val="20"/>
          <w:szCs w:val="20"/>
        </w:rPr>
      </w:pPr>
      <w:r w:rsidRPr="002977CE">
        <w:rPr>
          <w:rFonts w:ascii="Arial" w:hAnsi="Arial" w:cs="Arial"/>
          <w:sz w:val="20"/>
          <w:szCs w:val="20"/>
        </w:rPr>
        <w:t xml:space="preserve">Internal </w:t>
      </w:r>
      <w:r w:rsidR="00A43E78" w:rsidRPr="002977CE">
        <w:rPr>
          <w:rFonts w:ascii="Arial" w:hAnsi="Arial" w:cs="Arial"/>
          <w:sz w:val="20"/>
          <w:szCs w:val="20"/>
        </w:rPr>
        <w:t>audits;</w:t>
      </w:r>
    </w:p>
    <w:p w14:paraId="2FD9EE62" w14:textId="77777777" w:rsidR="00121556" w:rsidRPr="002977CE" w:rsidRDefault="00121556" w:rsidP="006F0F5B">
      <w:pPr>
        <w:numPr>
          <w:ilvl w:val="0"/>
          <w:numId w:val="8"/>
        </w:numPr>
        <w:jc w:val="both"/>
        <w:rPr>
          <w:rFonts w:ascii="Arial" w:hAnsi="Arial" w:cs="Arial"/>
          <w:sz w:val="20"/>
          <w:szCs w:val="20"/>
        </w:rPr>
      </w:pPr>
      <w:r w:rsidRPr="002977CE">
        <w:rPr>
          <w:rFonts w:ascii="Arial" w:hAnsi="Arial" w:cs="Arial"/>
          <w:sz w:val="20"/>
          <w:szCs w:val="20"/>
        </w:rPr>
        <w:t>External audits</w:t>
      </w:r>
      <w:r w:rsidR="00596671">
        <w:rPr>
          <w:rFonts w:ascii="Arial" w:hAnsi="Arial" w:cs="Arial"/>
          <w:sz w:val="20"/>
          <w:szCs w:val="20"/>
        </w:rPr>
        <w:t xml:space="preserve"> </w:t>
      </w:r>
      <w:r w:rsidR="00596671" w:rsidRPr="002977CE">
        <w:rPr>
          <w:rFonts w:ascii="Arial" w:hAnsi="Arial" w:cs="Arial"/>
          <w:sz w:val="20"/>
          <w:szCs w:val="20"/>
        </w:rPr>
        <w:t>as required</w:t>
      </w:r>
      <w:r w:rsidR="00596671">
        <w:rPr>
          <w:rFonts w:ascii="Arial" w:hAnsi="Arial" w:cs="Arial"/>
          <w:sz w:val="20"/>
          <w:szCs w:val="20"/>
        </w:rPr>
        <w:t>;</w:t>
      </w:r>
    </w:p>
    <w:p w14:paraId="569AE9B6" w14:textId="77777777" w:rsidR="00121556" w:rsidRPr="002977CE" w:rsidRDefault="00121556" w:rsidP="006F0F5B">
      <w:pPr>
        <w:numPr>
          <w:ilvl w:val="0"/>
          <w:numId w:val="8"/>
        </w:numPr>
        <w:jc w:val="both"/>
        <w:rPr>
          <w:rFonts w:ascii="Arial" w:hAnsi="Arial" w:cs="Arial"/>
          <w:sz w:val="20"/>
          <w:szCs w:val="20"/>
        </w:rPr>
      </w:pPr>
      <w:r w:rsidRPr="002977CE">
        <w:rPr>
          <w:rFonts w:ascii="Arial" w:hAnsi="Arial" w:cs="Arial"/>
          <w:sz w:val="20"/>
          <w:szCs w:val="20"/>
        </w:rPr>
        <w:t xml:space="preserve">Health </w:t>
      </w:r>
      <w:r w:rsidR="000F749A">
        <w:rPr>
          <w:rFonts w:ascii="Arial" w:hAnsi="Arial" w:cs="Arial"/>
          <w:sz w:val="20"/>
          <w:szCs w:val="20"/>
        </w:rPr>
        <w:t>s</w:t>
      </w:r>
      <w:r w:rsidRPr="002977CE">
        <w:rPr>
          <w:rFonts w:ascii="Arial" w:hAnsi="Arial" w:cs="Arial"/>
          <w:sz w:val="20"/>
          <w:szCs w:val="20"/>
        </w:rPr>
        <w:t xml:space="preserve">urveillance </w:t>
      </w:r>
      <w:r w:rsidR="000F749A">
        <w:rPr>
          <w:rFonts w:ascii="Arial" w:hAnsi="Arial" w:cs="Arial"/>
          <w:sz w:val="20"/>
          <w:szCs w:val="20"/>
        </w:rPr>
        <w:t>m</w:t>
      </w:r>
      <w:r w:rsidR="004104A3">
        <w:rPr>
          <w:rFonts w:ascii="Arial" w:hAnsi="Arial" w:cs="Arial"/>
          <w:sz w:val="20"/>
          <w:szCs w:val="20"/>
        </w:rPr>
        <w:t>onitoring where needed</w:t>
      </w:r>
      <w:r w:rsidR="00A43E78">
        <w:rPr>
          <w:rFonts w:ascii="Arial" w:hAnsi="Arial" w:cs="Arial"/>
          <w:sz w:val="20"/>
          <w:szCs w:val="20"/>
        </w:rPr>
        <w:t>;</w:t>
      </w:r>
    </w:p>
    <w:p w14:paraId="1004C93B" w14:textId="77777777" w:rsidR="00121556" w:rsidRDefault="00121556" w:rsidP="006F0F5B">
      <w:pPr>
        <w:numPr>
          <w:ilvl w:val="0"/>
          <w:numId w:val="8"/>
        </w:numPr>
        <w:jc w:val="both"/>
        <w:rPr>
          <w:rFonts w:ascii="Arial" w:hAnsi="Arial" w:cs="Arial"/>
          <w:sz w:val="20"/>
          <w:szCs w:val="20"/>
        </w:rPr>
      </w:pPr>
      <w:r w:rsidRPr="002977CE">
        <w:rPr>
          <w:rFonts w:ascii="Arial" w:hAnsi="Arial" w:cs="Arial"/>
          <w:sz w:val="20"/>
          <w:szCs w:val="20"/>
        </w:rPr>
        <w:t xml:space="preserve">Resourcing for </w:t>
      </w:r>
      <w:r w:rsidR="000F749A">
        <w:rPr>
          <w:rFonts w:ascii="Arial" w:hAnsi="Arial" w:cs="Arial"/>
          <w:sz w:val="20"/>
          <w:szCs w:val="20"/>
        </w:rPr>
        <w:t>i</w:t>
      </w:r>
      <w:r w:rsidRPr="002977CE">
        <w:rPr>
          <w:rFonts w:ascii="Arial" w:hAnsi="Arial" w:cs="Arial"/>
          <w:sz w:val="20"/>
          <w:szCs w:val="20"/>
        </w:rPr>
        <w:t xml:space="preserve">nspections by </w:t>
      </w:r>
      <w:r w:rsidR="000F749A">
        <w:rPr>
          <w:rFonts w:ascii="Arial" w:hAnsi="Arial" w:cs="Arial"/>
          <w:sz w:val="20"/>
          <w:szCs w:val="20"/>
        </w:rPr>
        <w:t>r</w:t>
      </w:r>
      <w:r w:rsidRPr="002977CE">
        <w:rPr>
          <w:rFonts w:ascii="Arial" w:hAnsi="Arial" w:cs="Arial"/>
          <w:sz w:val="20"/>
          <w:szCs w:val="20"/>
        </w:rPr>
        <w:t xml:space="preserve">egulatory bodies. </w:t>
      </w:r>
    </w:p>
    <w:p w14:paraId="22A8954E" w14:textId="77777777" w:rsidR="00121556" w:rsidRPr="002977CE" w:rsidRDefault="00121556" w:rsidP="00121556">
      <w:pPr>
        <w:spacing w:before="120"/>
        <w:jc w:val="both"/>
        <w:rPr>
          <w:rFonts w:ascii="Arial" w:hAnsi="Arial" w:cs="Arial"/>
          <w:sz w:val="20"/>
          <w:szCs w:val="20"/>
        </w:rPr>
      </w:pPr>
      <w:r w:rsidRPr="002977CE">
        <w:rPr>
          <w:rFonts w:ascii="Arial" w:hAnsi="Arial" w:cs="Arial"/>
          <w:sz w:val="20"/>
          <w:szCs w:val="20"/>
        </w:rPr>
        <w:t>Undertake audits to ev</w:t>
      </w:r>
      <w:r w:rsidR="004104A3">
        <w:rPr>
          <w:rFonts w:ascii="Arial" w:hAnsi="Arial" w:cs="Arial"/>
          <w:sz w:val="20"/>
          <w:szCs w:val="20"/>
        </w:rPr>
        <w:t>aluate compliance in line with:</w:t>
      </w:r>
    </w:p>
    <w:p w14:paraId="3874A601" w14:textId="77777777" w:rsidR="00121556" w:rsidRPr="002977CE" w:rsidRDefault="00121556" w:rsidP="006F0F5B">
      <w:pPr>
        <w:numPr>
          <w:ilvl w:val="0"/>
          <w:numId w:val="6"/>
        </w:numPr>
        <w:jc w:val="both"/>
        <w:rPr>
          <w:rFonts w:ascii="Arial" w:eastAsia="Times New Roman" w:hAnsi="Arial" w:cs="Arial"/>
          <w:sz w:val="20"/>
          <w:szCs w:val="20"/>
        </w:rPr>
      </w:pPr>
      <w:r w:rsidRPr="002977CE">
        <w:rPr>
          <w:rFonts w:ascii="Arial" w:eastAsia="Times New Roman" w:hAnsi="Arial" w:cs="Arial"/>
          <w:sz w:val="20"/>
          <w:szCs w:val="20"/>
        </w:rPr>
        <w:t>Legal obligations</w:t>
      </w:r>
      <w:r w:rsidR="00A43E78">
        <w:rPr>
          <w:rFonts w:ascii="Arial" w:eastAsia="Times New Roman" w:hAnsi="Arial" w:cs="Arial"/>
          <w:sz w:val="20"/>
          <w:szCs w:val="20"/>
        </w:rPr>
        <w:t>;</w:t>
      </w:r>
    </w:p>
    <w:p w14:paraId="6E1157F1" w14:textId="77777777" w:rsidR="00121556" w:rsidRPr="002977CE" w:rsidRDefault="00AE58DD" w:rsidP="006F0F5B">
      <w:pPr>
        <w:numPr>
          <w:ilvl w:val="0"/>
          <w:numId w:val="6"/>
        </w:numPr>
        <w:jc w:val="both"/>
        <w:rPr>
          <w:rFonts w:ascii="Arial" w:eastAsia="Times New Roman" w:hAnsi="Arial" w:cs="Arial"/>
          <w:sz w:val="20"/>
          <w:szCs w:val="20"/>
        </w:rPr>
      </w:pPr>
      <w:r>
        <w:rPr>
          <w:rFonts w:ascii="Arial" w:eastAsia="Times New Roman" w:hAnsi="Arial" w:cs="Arial"/>
          <w:sz w:val="20"/>
          <w:szCs w:val="20"/>
        </w:rPr>
        <w:t xml:space="preserve">Current </w:t>
      </w:r>
      <w:r w:rsidR="00C500E7">
        <w:rPr>
          <w:rFonts w:ascii="Arial" w:eastAsia="Times New Roman" w:hAnsi="Arial" w:cs="Arial"/>
          <w:sz w:val="20"/>
          <w:szCs w:val="20"/>
        </w:rPr>
        <w:t>WHSM</w:t>
      </w:r>
      <w:r w:rsidR="00121556" w:rsidRPr="002977CE">
        <w:rPr>
          <w:rFonts w:ascii="Arial" w:eastAsia="Times New Roman" w:hAnsi="Arial" w:cs="Arial"/>
          <w:sz w:val="20"/>
          <w:szCs w:val="20"/>
        </w:rPr>
        <w:t xml:space="preserve"> Act </w:t>
      </w:r>
      <w:r w:rsidR="006E63BB">
        <w:rPr>
          <w:rFonts w:ascii="Arial" w:eastAsia="Times New Roman" w:hAnsi="Arial" w:cs="Arial"/>
          <w:sz w:val="20"/>
          <w:szCs w:val="20"/>
        </w:rPr>
        <w:t>and</w:t>
      </w:r>
      <w:r w:rsidR="00121556" w:rsidRPr="002977CE">
        <w:rPr>
          <w:rFonts w:ascii="Arial" w:eastAsia="Times New Roman" w:hAnsi="Arial" w:cs="Arial"/>
          <w:sz w:val="20"/>
          <w:szCs w:val="20"/>
        </w:rPr>
        <w:t xml:space="preserve"> </w:t>
      </w:r>
      <w:r>
        <w:rPr>
          <w:rFonts w:ascii="Arial" w:hAnsi="Arial" w:cs="Arial"/>
          <w:sz w:val="20"/>
          <w:szCs w:val="20"/>
        </w:rPr>
        <w:t>current</w:t>
      </w:r>
      <w:r w:rsidRPr="002977CE">
        <w:rPr>
          <w:rFonts w:ascii="Arial" w:eastAsia="Times New Roman" w:hAnsi="Arial" w:cs="Arial"/>
          <w:sz w:val="20"/>
          <w:szCs w:val="20"/>
        </w:rPr>
        <w:t xml:space="preserve"> </w:t>
      </w:r>
      <w:r w:rsidR="00C500E7">
        <w:rPr>
          <w:rFonts w:ascii="Arial" w:eastAsia="Times New Roman" w:hAnsi="Arial" w:cs="Arial"/>
          <w:sz w:val="20"/>
          <w:szCs w:val="20"/>
        </w:rPr>
        <w:t>WHS</w:t>
      </w:r>
      <w:r w:rsidR="00216086">
        <w:rPr>
          <w:rFonts w:ascii="Arial" w:eastAsia="Times New Roman" w:hAnsi="Arial" w:cs="Arial"/>
          <w:sz w:val="20"/>
          <w:szCs w:val="20"/>
        </w:rPr>
        <w:t xml:space="preserve"> </w:t>
      </w:r>
      <w:r w:rsidR="00121556" w:rsidRPr="002977CE">
        <w:rPr>
          <w:rFonts w:ascii="Arial" w:eastAsia="Times New Roman" w:hAnsi="Arial" w:cs="Arial"/>
          <w:sz w:val="20"/>
          <w:szCs w:val="20"/>
        </w:rPr>
        <w:t>Regulations</w:t>
      </w:r>
      <w:r w:rsidR="00A43E78">
        <w:rPr>
          <w:rFonts w:ascii="Arial" w:eastAsia="Times New Roman" w:hAnsi="Arial" w:cs="Arial"/>
          <w:sz w:val="20"/>
          <w:szCs w:val="20"/>
        </w:rPr>
        <w:t>;</w:t>
      </w:r>
      <w:r w:rsidR="00121556" w:rsidRPr="002977CE">
        <w:rPr>
          <w:rFonts w:ascii="Arial" w:eastAsia="Times New Roman" w:hAnsi="Arial" w:cs="Arial"/>
          <w:sz w:val="20"/>
          <w:szCs w:val="20"/>
        </w:rPr>
        <w:t xml:space="preserve"> </w:t>
      </w:r>
    </w:p>
    <w:p w14:paraId="2A67A1C0" w14:textId="77777777" w:rsidR="00A43E78" w:rsidRDefault="002E0DB1" w:rsidP="006F0F5B">
      <w:pPr>
        <w:numPr>
          <w:ilvl w:val="0"/>
          <w:numId w:val="6"/>
        </w:numPr>
        <w:jc w:val="both"/>
        <w:rPr>
          <w:rFonts w:ascii="Arial" w:eastAsia="Times New Roman" w:hAnsi="Arial" w:cs="Arial"/>
          <w:sz w:val="20"/>
          <w:szCs w:val="20"/>
        </w:rPr>
      </w:pPr>
      <w:r>
        <w:rPr>
          <w:rFonts w:ascii="Arial" w:eastAsia="Times New Roman" w:hAnsi="Arial" w:cs="Arial"/>
          <w:sz w:val="20"/>
          <w:szCs w:val="20"/>
        </w:rPr>
        <w:t xml:space="preserve">The Edge </w:t>
      </w:r>
      <w:r w:rsidR="006C448F">
        <w:rPr>
          <w:rFonts w:ascii="Arial" w:eastAsia="Times New Roman" w:hAnsi="Arial" w:cs="Arial"/>
          <w:sz w:val="20"/>
          <w:szCs w:val="20"/>
        </w:rPr>
        <w:t>Fabrication Lab</w:t>
      </w:r>
      <w:r w:rsidR="00121556" w:rsidRPr="002977CE">
        <w:rPr>
          <w:rFonts w:ascii="Arial" w:eastAsia="Times New Roman" w:hAnsi="Arial" w:cs="Arial"/>
          <w:sz w:val="20"/>
          <w:szCs w:val="20"/>
        </w:rPr>
        <w:t xml:space="preserve"> </w:t>
      </w:r>
      <w:r w:rsidR="00A43E78">
        <w:rPr>
          <w:rFonts w:ascii="Arial" w:eastAsia="Times New Roman" w:hAnsi="Arial" w:cs="Arial"/>
          <w:sz w:val="20"/>
          <w:szCs w:val="20"/>
        </w:rPr>
        <w:t>W</w:t>
      </w:r>
      <w:r w:rsidR="00C500E7">
        <w:rPr>
          <w:rFonts w:ascii="Arial" w:eastAsia="Times New Roman" w:hAnsi="Arial" w:cs="Arial"/>
          <w:sz w:val="20"/>
          <w:szCs w:val="20"/>
        </w:rPr>
        <w:t>HSMS</w:t>
      </w:r>
      <w:r w:rsidR="00121556" w:rsidRPr="002977CE">
        <w:rPr>
          <w:rFonts w:ascii="Arial" w:eastAsia="Times New Roman" w:hAnsi="Arial" w:cs="Arial"/>
          <w:sz w:val="20"/>
          <w:szCs w:val="20"/>
        </w:rPr>
        <w:t xml:space="preserve"> policies and procedures</w:t>
      </w:r>
      <w:r w:rsidR="00A43E78">
        <w:rPr>
          <w:rFonts w:ascii="Arial" w:eastAsia="Times New Roman" w:hAnsi="Arial" w:cs="Arial"/>
          <w:sz w:val="20"/>
          <w:szCs w:val="20"/>
        </w:rPr>
        <w:t>;</w:t>
      </w:r>
    </w:p>
    <w:p w14:paraId="64B51D7C" w14:textId="77777777" w:rsidR="00216086" w:rsidRPr="00A43E78" w:rsidRDefault="00121556" w:rsidP="006F0F5B">
      <w:pPr>
        <w:numPr>
          <w:ilvl w:val="0"/>
          <w:numId w:val="6"/>
        </w:numPr>
        <w:jc w:val="both"/>
        <w:rPr>
          <w:rFonts w:ascii="Arial" w:eastAsia="Times New Roman" w:hAnsi="Arial" w:cs="Arial"/>
          <w:sz w:val="20"/>
          <w:szCs w:val="20"/>
        </w:rPr>
      </w:pPr>
      <w:r w:rsidRPr="00A43E78">
        <w:rPr>
          <w:rFonts w:ascii="Arial" w:eastAsia="Times New Roman" w:hAnsi="Arial" w:cs="Arial"/>
          <w:sz w:val="20"/>
          <w:szCs w:val="20"/>
        </w:rPr>
        <w:t xml:space="preserve">AS/NZS 4801: 2001 </w:t>
      </w:r>
      <w:r w:rsidR="003D785E" w:rsidRPr="00A43E78">
        <w:rPr>
          <w:rFonts w:ascii="Arial" w:eastAsia="Times New Roman" w:hAnsi="Arial" w:cs="Arial"/>
          <w:sz w:val="20"/>
          <w:szCs w:val="20"/>
        </w:rPr>
        <w:t>Occupational</w:t>
      </w:r>
      <w:r w:rsidRPr="00A43E78">
        <w:rPr>
          <w:rFonts w:ascii="Arial" w:eastAsia="Times New Roman" w:hAnsi="Arial" w:cs="Arial"/>
          <w:sz w:val="20"/>
          <w:szCs w:val="20"/>
        </w:rPr>
        <w:t xml:space="preserve"> Health and Safety Management Systems</w:t>
      </w:r>
      <w:r w:rsidR="00A43E78">
        <w:rPr>
          <w:rFonts w:ascii="Arial" w:eastAsia="Times New Roman" w:hAnsi="Arial" w:cs="Arial"/>
          <w:sz w:val="20"/>
          <w:szCs w:val="20"/>
        </w:rPr>
        <w:t>.</w:t>
      </w:r>
    </w:p>
    <w:p w14:paraId="13391CFA" w14:textId="77777777" w:rsidR="00216086" w:rsidRDefault="00216086" w:rsidP="001916C0">
      <w:pPr>
        <w:jc w:val="both"/>
        <w:rPr>
          <w:rFonts w:ascii="Arial" w:eastAsia="Times New Roman" w:hAnsi="Arial" w:cs="Arial"/>
          <w:sz w:val="20"/>
          <w:szCs w:val="20"/>
        </w:rPr>
      </w:pPr>
    </w:p>
    <w:p w14:paraId="11197120" w14:textId="77777777" w:rsidR="00216086" w:rsidRPr="0087206B" w:rsidRDefault="00216086" w:rsidP="001916C0">
      <w:pPr>
        <w:jc w:val="both"/>
        <w:rPr>
          <w:rFonts w:ascii="Arial" w:eastAsia="Times New Roman" w:hAnsi="Arial" w:cs="Arial"/>
          <w:sz w:val="20"/>
          <w:szCs w:val="20"/>
        </w:rPr>
      </w:pPr>
      <w:r w:rsidRPr="00216086">
        <w:rPr>
          <w:rFonts w:ascii="Arial" w:eastAsia="Times New Roman" w:hAnsi="Arial" w:cs="Arial"/>
          <w:sz w:val="20"/>
          <w:szCs w:val="20"/>
        </w:rPr>
        <w:t xml:space="preserve">Reports detailing compliance evaluations, including audit and </w:t>
      </w:r>
      <w:r w:rsidR="00A77C04">
        <w:rPr>
          <w:rFonts w:ascii="Arial" w:eastAsia="Times New Roman" w:hAnsi="Arial" w:cs="Arial"/>
          <w:sz w:val="20"/>
          <w:szCs w:val="20"/>
        </w:rPr>
        <w:t>workspace</w:t>
      </w:r>
      <w:r w:rsidRPr="00216086">
        <w:rPr>
          <w:rFonts w:ascii="Arial" w:eastAsia="Times New Roman" w:hAnsi="Arial" w:cs="Arial"/>
          <w:sz w:val="20"/>
          <w:szCs w:val="20"/>
        </w:rPr>
        <w:t xml:space="preserve"> inspection results will be recorded and results provided to </w:t>
      </w:r>
      <w:r w:rsidR="00596671">
        <w:rPr>
          <w:rFonts w:ascii="Arial" w:eastAsia="Times New Roman" w:hAnsi="Arial" w:cs="Arial"/>
          <w:sz w:val="20"/>
          <w:szCs w:val="20"/>
        </w:rPr>
        <w:t xml:space="preserve">SLQ WHS Committee or State Librarian/CEO </w:t>
      </w:r>
      <w:r w:rsidRPr="0087206B">
        <w:rPr>
          <w:rFonts w:ascii="Arial" w:eastAsia="Times New Roman" w:hAnsi="Arial" w:cs="Arial"/>
          <w:sz w:val="20"/>
          <w:szCs w:val="20"/>
        </w:rPr>
        <w:t xml:space="preserve">at regular intervals. </w:t>
      </w:r>
    </w:p>
    <w:p w14:paraId="181584FC" w14:textId="77777777" w:rsidR="00121556" w:rsidRDefault="00216086" w:rsidP="00121556">
      <w:pPr>
        <w:spacing w:before="120"/>
        <w:jc w:val="both"/>
        <w:rPr>
          <w:rFonts w:ascii="Arial" w:eastAsia="Times New Roman" w:hAnsi="Arial" w:cs="Arial"/>
          <w:sz w:val="20"/>
          <w:szCs w:val="20"/>
        </w:rPr>
      </w:pPr>
      <w:r>
        <w:rPr>
          <w:rFonts w:ascii="Arial" w:eastAsia="Times New Roman" w:hAnsi="Arial" w:cs="Arial"/>
          <w:sz w:val="20"/>
          <w:szCs w:val="20"/>
        </w:rPr>
        <w:t>R</w:t>
      </w:r>
      <w:r w:rsidR="00121556" w:rsidRPr="002977CE">
        <w:rPr>
          <w:rFonts w:ascii="Arial" w:eastAsia="Times New Roman" w:hAnsi="Arial" w:cs="Arial"/>
          <w:sz w:val="20"/>
          <w:szCs w:val="20"/>
        </w:rPr>
        <w:t xml:space="preserve">esults of </w:t>
      </w:r>
      <w:r>
        <w:rPr>
          <w:rFonts w:ascii="Arial" w:eastAsia="Times New Roman" w:hAnsi="Arial" w:cs="Arial"/>
          <w:sz w:val="20"/>
          <w:szCs w:val="20"/>
        </w:rPr>
        <w:t xml:space="preserve">any </w:t>
      </w:r>
      <w:r w:rsidR="00121556" w:rsidRPr="002977CE">
        <w:rPr>
          <w:rFonts w:ascii="Arial" w:eastAsia="Times New Roman" w:hAnsi="Arial" w:cs="Arial"/>
          <w:sz w:val="20"/>
          <w:szCs w:val="20"/>
        </w:rPr>
        <w:t>audits, inspections and any corrective actions</w:t>
      </w:r>
      <w:r>
        <w:rPr>
          <w:rFonts w:ascii="Arial" w:eastAsia="Times New Roman" w:hAnsi="Arial" w:cs="Arial"/>
          <w:sz w:val="20"/>
          <w:szCs w:val="20"/>
        </w:rPr>
        <w:t xml:space="preserve"> that </w:t>
      </w:r>
      <w:r w:rsidR="00A43E78">
        <w:rPr>
          <w:rFonts w:ascii="Arial" w:eastAsia="Times New Roman" w:hAnsi="Arial" w:cs="Arial"/>
          <w:sz w:val="20"/>
          <w:szCs w:val="20"/>
        </w:rPr>
        <w:t xml:space="preserve">indicate </w:t>
      </w:r>
      <w:r w:rsidR="00A43E78" w:rsidRPr="002977CE">
        <w:rPr>
          <w:rFonts w:ascii="Arial" w:eastAsia="Times New Roman" w:hAnsi="Arial" w:cs="Arial"/>
          <w:sz w:val="20"/>
          <w:szCs w:val="20"/>
        </w:rPr>
        <w:t>workers</w:t>
      </w:r>
      <w:r w:rsidR="00121556" w:rsidRPr="002977CE">
        <w:rPr>
          <w:rFonts w:ascii="Arial" w:eastAsia="Times New Roman" w:hAnsi="Arial" w:cs="Arial"/>
          <w:sz w:val="20"/>
          <w:szCs w:val="20"/>
        </w:rPr>
        <w:t xml:space="preserve"> and relevant contractors</w:t>
      </w:r>
      <w:r>
        <w:rPr>
          <w:rFonts w:ascii="Arial" w:eastAsia="Times New Roman" w:hAnsi="Arial" w:cs="Arial"/>
          <w:sz w:val="20"/>
          <w:szCs w:val="20"/>
        </w:rPr>
        <w:t xml:space="preserve"> may be at immediate at risk of harm</w:t>
      </w:r>
      <w:r w:rsidR="00121556" w:rsidRPr="002977CE">
        <w:rPr>
          <w:rFonts w:ascii="Arial" w:eastAsia="Times New Roman" w:hAnsi="Arial" w:cs="Arial"/>
          <w:sz w:val="20"/>
          <w:szCs w:val="20"/>
        </w:rPr>
        <w:t xml:space="preserve"> </w:t>
      </w:r>
      <w:bookmarkEnd w:id="65"/>
      <w:r>
        <w:rPr>
          <w:rFonts w:ascii="Arial" w:eastAsia="Times New Roman" w:hAnsi="Arial" w:cs="Arial"/>
          <w:sz w:val="20"/>
          <w:szCs w:val="20"/>
        </w:rPr>
        <w:t>must be actioned immediately</w:t>
      </w:r>
      <w:r w:rsidR="00A43E78">
        <w:rPr>
          <w:rFonts w:ascii="Arial" w:eastAsia="Times New Roman" w:hAnsi="Arial" w:cs="Arial"/>
          <w:sz w:val="20"/>
          <w:szCs w:val="20"/>
        </w:rPr>
        <w:t>.</w:t>
      </w:r>
    </w:p>
    <w:p w14:paraId="0C9B7F68" w14:textId="77777777" w:rsidR="00FE77F2" w:rsidRDefault="00FE77F2" w:rsidP="00121556">
      <w:pPr>
        <w:spacing w:before="120"/>
        <w:jc w:val="both"/>
        <w:rPr>
          <w:rFonts w:ascii="Arial" w:eastAsia="Times New Roman" w:hAnsi="Arial" w:cs="Arial"/>
          <w:sz w:val="20"/>
          <w:szCs w:val="20"/>
        </w:rPr>
      </w:pPr>
    </w:p>
    <w:p w14:paraId="447373AD" w14:textId="77777777" w:rsidR="00121556" w:rsidRPr="004A4172" w:rsidRDefault="00121556" w:rsidP="00121556">
      <w:pPr>
        <w:pStyle w:val="Heading2"/>
        <w:shd w:val="clear" w:color="auto" w:fill="F2F2F2"/>
        <w:rPr>
          <w:rFonts w:cs="Arial"/>
          <w:lang w:eastAsia="en-AU"/>
        </w:rPr>
      </w:pPr>
      <w:bookmarkStart w:id="68" w:name="_Toc505244859"/>
      <w:bookmarkStart w:id="69" w:name="_Toc505244896"/>
      <w:bookmarkStart w:id="70" w:name="_Toc297285116"/>
      <w:bookmarkStart w:id="71" w:name="_Toc30166425"/>
      <w:bookmarkEnd w:id="68"/>
      <w:bookmarkEnd w:id="69"/>
      <w:r w:rsidRPr="004A4172">
        <w:rPr>
          <w:rFonts w:cs="Arial"/>
          <w:lang w:eastAsia="en-AU"/>
        </w:rPr>
        <w:t>Internal Audit</w:t>
      </w:r>
      <w:r w:rsidR="0035561F">
        <w:rPr>
          <w:rFonts w:cs="Arial"/>
          <w:lang w:eastAsia="en-AU"/>
        </w:rPr>
        <w:t>s</w:t>
      </w:r>
      <w:bookmarkEnd w:id="70"/>
      <w:bookmarkEnd w:id="71"/>
    </w:p>
    <w:p w14:paraId="1C2984D9" w14:textId="77777777" w:rsidR="0035561F" w:rsidRPr="001916C0" w:rsidRDefault="0035561F" w:rsidP="0035561F">
      <w:pPr>
        <w:spacing w:before="120"/>
        <w:jc w:val="both"/>
        <w:rPr>
          <w:rFonts w:ascii="Arial" w:hAnsi="Arial" w:cs="Arial"/>
          <w:sz w:val="20"/>
          <w:szCs w:val="20"/>
        </w:rPr>
      </w:pPr>
      <w:r w:rsidRPr="002977CE">
        <w:rPr>
          <w:rFonts w:ascii="Arial" w:hAnsi="Arial" w:cs="Arial"/>
          <w:b/>
          <w:sz w:val="20"/>
          <w:szCs w:val="20"/>
        </w:rPr>
        <w:t xml:space="preserve">Objective: </w:t>
      </w:r>
      <w:r w:rsidRPr="001916C0">
        <w:rPr>
          <w:rFonts w:ascii="Arial" w:hAnsi="Arial" w:cs="Arial"/>
          <w:sz w:val="20"/>
          <w:szCs w:val="20"/>
        </w:rPr>
        <w:t>T</w:t>
      </w:r>
      <w:r w:rsidR="002E7E77">
        <w:rPr>
          <w:rFonts w:ascii="Arial" w:hAnsi="Arial" w:cs="Arial"/>
          <w:sz w:val="20"/>
          <w:szCs w:val="20"/>
        </w:rPr>
        <w:t xml:space="preserve">o </w:t>
      </w:r>
      <w:r w:rsidRPr="001916C0">
        <w:rPr>
          <w:rFonts w:ascii="Arial" w:hAnsi="Arial" w:cs="Arial"/>
          <w:sz w:val="20"/>
          <w:szCs w:val="20"/>
        </w:rPr>
        <w:t xml:space="preserve">define the process for undertaking internal audits of the defined </w:t>
      </w:r>
      <w:r>
        <w:rPr>
          <w:rFonts w:ascii="Arial" w:hAnsi="Arial" w:cs="Arial"/>
          <w:sz w:val="20"/>
          <w:szCs w:val="20"/>
        </w:rPr>
        <w:t>WHSMS</w:t>
      </w:r>
      <w:r w:rsidRPr="001916C0">
        <w:rPr>
          <w:rFonts w:ascii="Arial" w:hAnsi="Arial" w:cs="Arial"/>
          <w:sz w:val="20"/>
          <w:szCs w:val="20"/>
        </w:rPr>
        <w:t>. This process will define the responsibilities for planning and conducting audits, reporting the results of audits, and retention of audit records.</w:t>
      </w:r>
    </w:p>
    <w:p w14:paraId="7FDA39DE" w14:textId="76503953" w:rsidR="0035561F" w:rsidRPr="0035561F" w:rsidRDefault="002E0DB1" w:rsidP="0035561F">
      <w:pPr>
        <w:spacing w:before="120"/>
        <w:jc w:val="both"/>
        <w:rPr>
          <w:rFonts w:ascii="Arial" w:eastAsia="Calibri" w:hAnsi="Arial" w:cs="Arial"/>
          <w:sz w:val="20"/>
          <w:szCs w:val="20"/>
        </w:rPr>
      </w:pPr>
      <w:r>
        <w:rPr>
          <w:rFonts w:ascii="Arial" w:eastAsia="Calibri" w:hAnsi="Arial" w:cs="Arial"/>
          <w:sz w:val="20"/>
          <w:szCs w:val="20"/>
        </w:rPr>
        <w:t xml:space="preserve">The </w:t>
      </w:r>
      <w:r w:rsidR="00B12B84">
        <w:rPr>
          <w:rFonts w:ascii="Arial" w:eastAsia="Calibri" w:hAnsi="Arial" w:cs="Arial"/>
          <w:sz w:val="20"/>
          <w:szCs w:val="20"/>
        </w:rPr>
        <w:t xml:space="preserve">State Library </w:t>
      </w:r>
      <w:r w:rsidR="0035561F" w:rsidRPr="0035561F">
        <w:rPr>
          <w:rFonts w:ascii="Arial" w:eastAsia="Calibri" w:hAnsi="Arial" w:cs="Arial"/>
          <w:sz w:val="20"/>
          <w:szCs w:val="20"/>
        </w:rPr>
        <w:t xml:space="preserve">is committed to assessing compliance with the </w:t>
      </w:r>
      <w:r w:rsidR="0035561F">
        <w:rPr>
          <w:rFonts w:ascii="Arial" w:eastAsia="Calibri" w:hAnsi="Arial" w:cs="Arial"/>
          <w:sz w:val="20"/>
          <w:szCs w:val="20"/>
        </w:rPr>
        <w:t>WH</w:t>
      </w:r>
      <w:r w:rsidR="0035561F" w:rsidRPr="0035561F">
        <w:rPr>
          <w:rFonts w:ascii="Arial" w:eastAsia="Calibri" w:hAnsi="Arial" w:cs="Arial"/>
          <w:sz w:val="20"/>
          <w:szCs w:val="20"/>
        </w:rPr>
        <w:t>SMS</w:t>
      </w:r>
      <w:r w:rsidR="00B12B84">
        <w:rPr>
          <w:rFonts w:ascii="Arial" w:eastAsia="Calibri" w:hAnsi="Arial" w:cs="Arial"/>
          <w:sz w:val="20"/>
          <w:szCs w:val="20"/>
        </w:rPr>
        <w:t>.</w:t>
      </w:r>
      <w:r w:rsidR="0035561F" w:rsidRPr="0035561F">
        <w:rPr>
          <w:rFonts w:ascii="Arial" w:eastAsia="Calibri" w:hAnsi="Arial" w:cs="Arial"/>
          <w:sz w:val="20"/>
          <w:szCs w:val="20"/>
        </w:rPr>
        <w:t xml:space="preserve"> By doing so we are ensuring that the system itself is effectively implemented and maintained. In order to assess compliance, regular internal audits will be undertaken.</w:t>
      </w:r>
    </w:p>
    <w:p w14:paraId="71EAECF6" w14:textId="7EB42427" w:rsidR="0035561F" w:rsidRPr="0035561F" w:rsidRDefault="0035561F" w:rsidP="0035561F">
      <w:pPr>
        <w:spacing w:before="120"/>
        <w:jc w:val="both"/>
        <w:rPr>
          <w:rFonts w:ascii="Arial" w:eastAsia="Calibri" w:hAnsi="Arial" w:cs="Arial"/>
          <w:sz w:val="20"/>
          <w:szCs w:val="20"/>
        </w:rPr>
      </w:pPr>
      <w:r w:rsidRPr="0035561F">
        <w:rPr>
          <w:rFonts w:ascii="Arial" w:eastAsia="Calibri" w:hAnsi="Arial" w:cs="Arial"/>
          <w:sz w:val="20"/>
          <w:szCs w:val="20"/>
        </w:rPr>
        <w:t xml:space="preserve">Audit plans identifying criteria, scope, frequency, and methods will be developed and administered by the </w:t>
      </w:r>
      <w:r>
        <w:rPr>
          <w:rFonts w:ascii="Arial" w:eastAsia="Calibri" w:hAnsi="Arial" w:cs="Arial"/>
          <w:sz w:val="20"/>
          <w:szCs w:val="20"/>
        </w:rPr>
        <w:t>WHS</w:t>
      </w:r>
      <w:r w:rsidR="00B12B84">
        <w:rPr>
          <w:rFonts w:ascii="Arial" w:eastAsia="Calibri" w:hAnsi="Arial" w:cs="Arial"/>
          <w:sz w:val="20"/>
          <w:szCs w:val="20"/>
        </w:rPr>
        <w:t>A</w:t>
      </w:r>
      <w:r w:rsidRPr="0035561F">
        <w:rPr>
          <w:rFonts w:ascii="Arial" w:eastAsia="Calibri" w:hAnsi="Arial" w:cs="Arial"/>
          <w:sz w:val="20"/>
          <w:szCs w:val="20"/>
        </w:rPr>
        <w:t xml:space="preserve"> (or delegate). Audits will be scheduled, organised, performed and recorded in accordance with detailed procedures and work instructions. Suitably competent persons who are not accountable for </w:t>
      </w:r>
      <w:r>
        <w:rPr>
          <w:rFonts w:ascii="Arial" w:eastAsia="Calibri" w:hAnsi="Arial" w:cs="Arial"/>
          <w:sz w:val="20"/>
          <w:szCs w:val="20"/>
        </w:rPr>
        <w:t xml:space="preserve">WHS </w:t>
      </w:r>
      <w:r w:rsidRPr="0035561F">
        <w:rPr>
          <w:rFonts w:ascii="Arial" w:eastAsia="Calibri" w:hAnsi="Arial" w:cs="Arial"/>
          <w:sz w:val="20"/>
          <w:szCs w:val="20"/>
        </w:rPr>
        <w:t>outcomes in the area being</w:t>
      </w:r>
      <w:r w:rsidR="00554A93">
        <w:rPr>
          <w:rFonts w:ascii="Arial" w:eastAsia="Calibri" w:hAnsi="Arial" w:cs="Arial"/>
          <w:sz w:val="20"/>
          <w:szCs w:val="20"/>
        </w:rPr>
        <w:t xml:space="preserve"> </w:t>
      </w:r>
      <w:r w:rsidRPr="0035561F">
        <w:rPr>
          <w:rFonts w:ascii="Arial" w:eastAsia="Calibri" w:hAnsi="Arial" w:cs="Arial"/>
          <w:sz w:val="20"/>
          <w:szCs w:val="20"/>
        </w:rPr>
        <w:t>audited will perform audits.</w:t>
      </w:r>
      <w:r w:rsidR="003013E4">
        <w:rPr>
          <w:rFonts w:ascii="Arial" w:eastAsia="Calibri" w:hAnsi="Arial" w:cs="Arial"/>
          <w:sz w:val="20"/>
          <w:szCs w:val="20"/>
        </w:rPr>
        <w:t xml:space="preserve"> </w:t>
      </w:r>
      <w:r w:rsidR="00E70569">
        <w:rPr>
          <w:rFonts w:ascii="Arial" w:eastAsia="Calibri" w:hAnsi="Arial" w:cs="Arial"/>
          <w:sz w:val="20"/>
          <w:szCs w:val="20"/>
        </w:rPr>
        <w:t xml:space="preserve">[REF] </w:t>
      </w:r>
      <w:r w:rsidR="003013E4">
        <w:rPr>
          <w:rFonts w:ascii="Arial" w:eastAsia="Calibri" w:hAnsi="Arial" w:cs="Arial"/>
          <w:sz w:val="20"/>
          <w:szCs w:val="20"/>
        </w:rPr>
        <w:lastRenderedPageBreak/>
        <w:t>intra.slq.gov.au/media_folder/publications/what_we_do/committees,_groups,…/whs/Work-Health-and-Safety-Policy.pdf</w:t>
      </w:r>
    </w:p>
    <w:p w14:paraId="5C91882F" w14:textId="77777777" w:rsidR="0035561F" w:rsidRPr="0035561F" w:rsidRDefault="0035561F" w:rsidP="0035561F">
      <w:pPr>
        <w:spacing w:before="120"/>
        <w:jc w:val="both"/>
        <w:rPr>
          <w:rFonts w:ascii="Arial" w:eastAsia="Calibri" w:hAnsi="Arial" w:cs="Arial"/>
          <w:sz w:val="20"/>
          <w:szCs w:val="20"/>
        </w:rPr>
      </w:pPr>
      <w:r w:rsidRPr="0035561F">
        <w:rPr>
          <w:rFonts w:ascii="Arial" w:eastAsia="Calibri" w:hAnsi="Arial" w:cs="Arial"/>
          <w:sz w:val="20"/>
          <w:szCs w:val="20"/>
        </w:rPr>
        <w:t xml:space="preserve">All audit findings and results will be maintained and where corrective actions are identified, a report created accordingly, and management responsible for the non-conforming result ensure the necessary correction actions are taken without undue delay. All follow-up actions will be verified and signed off as complete by the </w:t>
      </w:r>
      <w:r>
        <w:rPr>
          <w:rFonts w:ascii="Arial" w:eastAsia="Calibri" w:hAnsi="Arial" w:cs="Arial"/>
          <w:sz w:val="20"/>
          <w:szCs w:val="20"/>
        </w:rPr>
        <w:t>WHS</w:t>
      </w:r>
      <w:r w:rsidRPr="0035561F">
        <w:rPr>
          <w:rFonts w:ascii="Arial" w:eastAsia="Calibri" w:hAnsi="Arial" w:cs="Arial"/>
          <w:sz w:val="20"/>
          <w:szCs w:val="20"/>
        </w:rPr>
        <w:t xml:space="preserve"> Manager (or delegate). </w:t>
      </w:r>
    </w:p>
    <w:p w14:paraId="562265CA" w14:textId="77777777" w:rsidR="0035561F" w:rsidRPr="0035561F" w:rsidRDefault="0035561F" w:rsidP="006F0F5B">
      <w:pPr>
        <w:numPr>
          <w:ilvl w:val="0"/>
          <w:numId w:val="37"/>
        </w:numPr>
        <w:spacing w:before="120"/>
        <w:jc w:val="both"/>
        <w:rPr>
          <w:rFonts w:ascii="Arial" w:eastAsia="Calibri" w:hAnsi="Arial" w:cs="Arial"/>
          <w:b/>
          <w:bCs/>
          <w:sz w:val="20"/>
          <w:szCs w:val="20"/>
        </w:rPr>
      </w:pPr>
      <w:bookmarkStart w:id="72" w:name="_Toc329959130"/>
      <w:bookmarkStart w:id="73" w:name="_Toc477766499"/>
      <w:bookmarkStart w:id="74" w:name="_Toc488830968"/>
      <w:r w:rsidRPr="001916C0">
        <w:rPr>
          <w:rFonts w:ascii="Arial" w:hAnsi="Arial" w:cs="Arial"/>
          <w:b/>
          <w:sz w:val="20"/>
          <w:szCs w:val="20"/>
        </w:rPr>
        <w:t>Audit Proce</w:t>
      </w:r>
      <w:bookmarkEnd w:id="72"/>
      <w:bookmarkEnd w:id="73"/>
      <w:bookmarkEnd w:id="74"/>
      <w:r w:rsidRPr="001916C0">
        <w:rPr>
          <w:rFonts w:ascii="Arial" w:hAnsi="Arial" w:cs="Arial"/>
          <w:b/>
          <w:sz w:val="20"/>
          <w:szCs w:val="20"/>
        </w:rPr>
        <w:t>dure</w:t>
      </w:r>
    </w:p>
    <w:p w14:paraId="00A7D3BF" w14:textId="77777777" w:rsidR="0035561F" w:rsidRPr="0035561F" w:rsidRDefault="0035561F" w:rsidP="0035561F">
      <w:pPr>
        <w:spacing w:before="120"/>
        <w:jc w:val="both"/>
        <w:rPr>
          <w:rFonts w:ascii="Arial" w:eastAsia="Calibri" w:hAnsi="Arial" w:cs="Arial"/>
          <w:sz w:val="20"/>
          <w:szCs w:val="20"/>
        </w:rPr>
      </w:pPr>
      <w:r w:rsidRPr="0035561F">
        <w:rPr>
          <w:rFonts w:ascii="Arial" w:eastAsia="Calibri" w:hAnsi="Arial" w:cs="Arial"/>
          <w:sz w:val="20"/>
          <w:szCs w:val="20"/>
        </w:rPr>
        <w:t xml:space="preserve">Management </w:t>
      </w:r>
      <w:r w:rsidR="00B12B84">
        <w:rPr>
          <w:rFonts w:ascii="Arial" w:eastAsia="Calibri" w:hAnsi="Arial" w:cs="Arial"/>
          <w:sz w:val="20"/>
          <w:szCs w:val="20"/>
        </w:rPr>
        <w:t xml:space="preserve">Representative </w:t>
      </w:r>
      <w:r w:rsidRPr="0035561F">
        <w:rPr>
          <w:rFonts w:ascii="Arial" w:eastAsia="Calibri" w:hAnsi="Arial" w:cs="Arial"/>
          <w:sz w:val="20"/>
          <w:szCs w:val="20"/>
        </w:rPr>
        <w:t>is required to:</w:t>
      </w:r>
    </w:p>
    <w:p w14:paraId="4173064D" w14:textId="77777777" w:rsidR="0035561F" w:rsidRPr="0035561F" w:rsidRDefault="0035561F" w:rsidP="006F0F5B">
      <w:pPr>
        <w:numPr>
          <w:ilvl w:val="0"/>
          <w:numId w:val="165"/>
        </w:numPr>
        <w:jc w:val="both"/>
        <w:rPr>
          <w:rFonts w:ascii="Arial" w:eastAsia="Calibri" w:hAnsi="Arial" w:cs="Arial"/>
          <w:sz w:val="20"/>
          <w:szCs w:val="20"/>
        </w:rPr>
      </w:pPr>
      <w:r w:rsidRPr="0035561F">
        <w:rPr>
          <w:rFonts w:ascii="Arial" w:eastAsia="Calibri" w:hAnsi="Arial" w:cs="Arial"/>
          <w:sz w:val="20"/>
          <w:szCs w:val="20"/>
        </w:rPr>
        <w:t>Implement an</w:t>
      </w:r>
      <w:r w:rsidRPr="00566049">
        <w:rPr>
          <w:rFonts w:ascii="Arial" w:eastAsia="Calibri" w:hAnsi="Arial" w:cs="Arial"/>
          <w:sz w:val="20"/>
          <w:szCs w:val="20"/>
        </w:rPr>
        <w:t xml:space="preserve"> Audit Schedule</w:t>
      </w:r>
      <w:r w:rsidRPr="0035561F">
        <w:rPr>
          <w:rFonts w:ascii="Arial" w:eastAsia="Calibri" w:hAnsi="Arial" w:cs="Arial"/>
          <w:sz w:val="20"/>
          <w:szCs w:val="20"/>
        </w:rPr>
        <w:t xml:space="preserve"> to determine whether the </w:t>
      </w:r>
      <w:r>
        <w:rPr>
          <w:rFonts w:ascii="Arial" w:eastAsia="Calibri" w:hAnsi="Arial" w:cs="Arial"/>
          <w:sz w:val="20"/>
          <w:szCs w:val="20"/>
        </w:rPr>
        <w:t>W</w:t>
      </w:r>
      <w:r w:rsidRPr="0035561F">
        <w:rPr>
          <w:rFonts w:ascii="Arial" w:eastAsia="Calibri" w:hAnsi="Arial" w:cs="Arial"/>
          <w:sz w:val="20"/>
          <w:szCs w:val="20"/>
        </w:rPr>
        <w:t>HSMS conforms to the documented policies and procedures;</w:t>
      </w:r>
    </w:p>
    <w:p w14:paraId="74C58F7D" w14:textId="77777777" w:rsidR="0035561F" w:rsidRPr="0035561F" w:rsidRDefault="0035561F" w:rsidP="006F0F5B">
      <w:pPr>
        <w:numPr>
          <w:ilvl w:val="0"/>
          <w:numId w:val="165"/>
        </w:numPr>
        <w:jc w:val="both"/>
        <w:rPr>
          <w:rFonts w:ascii="Arial" w:eastAsia="Calibri" w:hAnsi="Arial" w:cs="Arial"/>
          <w:sz w:val="20"/>
          <w:szCs w:val="20"/>
        </w:rPr>
      </w:pPr>
      <w:r w:rsidRPr="0035561F">
        <w:rPr>
          <w:rFonts w:ascii="Arial" w:eastAsia="Calibri" w:hAnsi="Arial" w:cs="Arial"/>
          <w:sz w:val="20"/>
          <w:szCs w:val="20"/>
        </w:rPr>
        <w:t xml:space="preserve">Allocate sufficient resources to ensure the </w:t>
      </w:r>
      <w:r>
        <w:rPr>
          <w:rFonts w:ascii="Arial" w:eastAsia="Calibri" w:hAnsi="Arial" w:cs="Arial"/>
          <w:sz w:val="20"/>
          <w:szCs w:val="20"/>
        </w:rPr>
        <w:t>W</w:t>
      </w:r>
      <w:r w:rsidRPr="0035561F">
        <w:rPr>
          <w:rFonts w:ascii="Arial" w:eastAsia="Calibri" w:hAnsi="Arial" w:cs="Arial"/>
          <w:sz w:val="20"/>
          <w:szCs w:val="20"/>
        </w:rPr>
        <w:t xml:space="preserve">HSMS is properly </w:t>
      </w:r>
      <w:proofErr w:type="gramStart"/>
      <w:r w:rsidRPr="0035561F">
        <w:rPr>
          <w:rFonts w:ascii="Arial" w:eastAsia="Calibri" w:hAnsi="Arial" w:cs="Arial"/>
          <w:sz w:val="20"/>
          <w:szCs w:val="20"/>
        </w:rPr>
        <w:t>effected</w:t>
      </w:r>
      <w:proofErr w:type="gramEnd"/>
      <w:r w:rsidRPr="0035561F">
        <w:rPr>
          <w:rFonts w:ascii="Arial" w:eastAsia="Calibri" w:hAnsi="Arial" w:cs="Arial"/>
          <w:sz w:val="20"/>
          <w:szCs w:val="20"/>
        </w:rPr>
        <w:t xml:space="preserve"> and maintained;</w:t>
      </w:r>
    </w:p>
    <w:p w14:paraId="5A1E99B5" w14:textId="77777777" w:rsidR="0035561F" w:rsidRPr="0035561F" w:rsidRDefault="0035561F" w:rsidP="006F0F5B">
      <w:pPr>
        <w:numPr>
          <w:ilvl w:val="0"/>
          <w:numId w:val="165"/>
        </w:numPr>
        <w:jc w:val="both"/>
        <w:rPr>
          <w:rFonts w:ascii="Arial" w:eastAsia="Calibri" w:hAnsi="Arial" w:cs="Arial"/>
          <w:sz w:val="20"/>
          <w:szCs w:val="20"/>
        </w:rPr>
      </w:pPr>
      <w:r w:rsidRPr="0035561F">
        <w:rPr>
          <w:rFonts w:ascii="Arial" w:eastAsia="Calibri" w:hAnsi="Arial" w:cs="Arial"/>
          <w:sz w:val="20"/>
          <w:szCs w:val="20"/>
        </w:rPr>
        <w:t xml:space="preserve">Provide audit findings to </w:t>
      </w:r>
      <w:r w:rsidR="00596671">
        <w:rPr>
          <w:rFonts w:ascii="Arial" w:eastAsia="Calibri" w:hAnsi="Arial" w:cs="Arial"/>
          <w:sz w:val="20"/>
          <w:szCs w:val="20"/>
        </w:rPr>
        <w:t xml:space="preserve">SLQ WHS Committee, </w:t>
      </w:r>
      <w:r w:rsidR="00B12B84">
        <w:rPr>
          <w:rFonts w:ascii="Arial" w:eastAsia="Calibri" w:hAnsi="Arial" w:cs="Arial"/>
          <w:sz w:val="20"/>
          <w:szCs w:val="20"/>
        </w:rPr>
        <w:t xml:space="preserve">WHSA, </w:t>
      </w:r>
      <w:r w:rsidR="00596671">
        <w:rPr>
          <w:rFonts w:ascii="Arial" w:eastAsia="Calibri" w:hAnsi="Arial" w:cs="Arial"/>
          <w:sz w:val="20"/>
          <w:szCs w:val="20"/>
        </w:rPr>
        <w:t>State librarian/CEO;</w:t>
      </w:r>
    </w:p>
    <w:p w14:paraId="62FB92C9" w14:textId="77777777" w:rsidR="0035561F" w:rsidRPr="0035561F" w:rsidRDefault="0035561F" w:rsidP="006F0F5B">
      <w:pPr>
        <w:numPr>
          <w:ilvl w:val="0"/>
          <w:numId w:val="165"/>
        </w:numPr>
        <w:jc w:val="both"/>
        <w:rPr>
          <w:rFonts w:ascii="Arial" w:eastAsia="Calibri" w:hAnsi="Arial" w:cs="Arial"/>
          <w:sz w:val="20"/>
          <w:szCs w:val="20"/>
        </w:rPr>
      </w:pPr>
      <w:r w:rsidRPr="0035561F">
        <w:rPr>
          <w:rFonts w:ascii="Arial" w:eastAsia="Calibri" w:hAnsi="Arial" w:cs="Arial"/>
          <w:sz w:val="20"/>
          <w:szCs w:val="20"/>
        </w:rPr>
        <w:t>Conduct all audits in a professional manner.</w:t>
      </w:r>
    </w:p>
    <w:p w14:paraId="683B27A5" w14:textId="77777777" w:rsidR="0035561F" w:rsidRPr="0035561F" w:rsidRDefault="0035561F" w:rsidP="0035561F">
      <w:pPr>
        <w:spacing w:before="120"/>
        <w:jc w:val="both"/>
        <w:rPr>
          <w:rFonts w:ascii="Arial" w:eastAsia="Calibri" w:hAnsi="Arial" w:cs="Arial"/>
          <w:sz w:val="20"/>
          <w:szCs w:val="20"/>
        </w:rPr>
      </w:pPr>
      <w:r w:rsidRPr="0035561F">
        <w:rPr>
          <w:rFonts w:ascii="Arial" w:eastAsia="Calibri" w:hAnsi="Arial" w:cs="Arial"/>
          <w:sz w:val="20"/>
          <w:szCs w:val="20"/>
        </w:rPr>
        <w:t xml:space="preserve">All </w:t>
      </w:r>
      <w:r w:rsidR="00607108">
        <w:rPr>
          <w:rFonts w:ascii="Arial" w:eastAsia="Calibri" w:hAnsi="Arial" w:cs="Arial"/>
          <w:sz w:val="20"/>
          <w:szCs w:val="20"/>
        </w:rPr>
        <w:t>Worker</w:t>
      </w:r>
      <w:r w:rsidRPr="0035561F">
        <w:rPr>
          <w:rFonts w:ascii="Arial" w:eastAsia="Calibri" w:hAnsi="Arial" w:cs="Arial"/>
          <w:sz w:val="20"/>
          <w:szCs w:val="20"/>
        </w:rPr>
        <w:t>s are required to:</w:t>
      </w:r>
    </w:p>
    <w:p w14:paraId="406CE418" w14:textId="77777777" w:rsidR="0035561F" w:rsidRPr="0035561F" w:rsidRDefault="0035561F" w:rsidP="006F0F5B">
      <w:pPr>
        <w:numPr>
          <w:ilvl w:val="0"/>
          <w:numId w:val="166"/>
        </w:numPr>
        <w:jc w:val="both"/>
        <w:rPr>
          <w:rFonts w:ascii="Arial" w:eastAsia="Calibri" w:hAnsi="Arial" w:cs="Arial"/>
          <w:sz w:val="20"/>
          <w:szCs w:val="20"/>
        </w:rPr>
      </w:pPr>
      <w:r w:rsidRPr="0035561F">
        <w:rPr>
          <w:rFonts w:ascii="Arial" w:eastAsia="Calibri" w:hAnsi="Arial" w:cs="Arial"/>
          <w:sz w:val="20"/>
          <w:szCs w:val="20"/>
        </w:rPr>
        <w:t>Participate and assist in internal audits as required;</w:t>
      </w:r>
    </w:p>
    <w:p w14:paraId="2C774FED" w14:textId="77777777" w:rsidR="0035561F" w:rsidRPr="0035561F" w:rsidRDefault="0035561F" w:rsidP="006F0F5B">
      <w:pPr>
        <w:numPr>
          <w:ilvl w:val="0"/>
          <w:numId w:val="166"/>
        </w:numPr>
        <w:jc w:val="both"/>
        <w:rPr>
          <w:rFonts w:ascii="Arial" w:eastAsia="Calibri" w:hAnsi="Arial" w:cs="Arial"/>
          <w:sz w:val="20"/>
          <w:szCs w:val="20"/>
        </w:rPr>
      </w:pPr>
      <w:r w:rsidRPr="0035561F">
        <w:rPr>
          <w:rFonts w:ascii="Arial" w:eastAsia="Calibri" w:hAnsi="Arial" w:cs="Arial"/>
          <w:sz w:val="20"/>
          <w:szCs w:val="20"/>
        </w:rPr>
        <w:t>Bring it to the attention of their supervisor/manager immediately any issue that may affect a current audit.</w:t>
      </w:r>
    </w:p>
    <w:p w14:paraId="7841FD74" w14:textId="77777777" w:rsidR="0035561F" w:rsidRPr="0035561F" w:rsidRDefault="0035561F" w:rsidP="0035561F">
      <w:pPr>
        <w:spacing w:before="120"/>
        <w:jc w:val="both"/>
        <w:rPr>
          <w:rFonts w:ascii="Arial" w:eastAsia="Calibri" w:hAnsi="Arial" w:cs="Arial"/>
          <w:sz w:val="20"/>
          <w:szCs w:val="20"/>
        </w:rPr>
      </w:pPr>
      <w:r w:rsidRPr="0035561F">
        <w:rPr>
          <w:rFonts w:ascii="Arial" w:eastAsia="Calibri" w:hAnsi="Arial" w:cs="Arial"/>
          <w:sz w:val="20"/>
          <w:szCs w:val="20"/>
        </w:rPr>
        <w:t xml:space="preserve">The </w:t>
      </w:r>
      <w:r w:rsidR="006812A6">
        <w:rPr>
          <w:rFonts w:ascii="Arial" w:eastAsia="Calibri" w:hAnsi="Arial" w:cs="Arial"/>
          <w:sz w:val="20"/>
          <w:szCs w:val="20"/>
        </w:rPr>
        <w:t xml:space="preserve">Management </w:t>
      </w:r>
      <w:r w:rsidR="00B12B84">
        <w:rPr>
          <w:rFonts w:ascii="Arial" w:eastAsia="Calibri" w:hAnsi="Arial" w:cs="Arial"/>
          <w:sz w:val="20"/>
          <w:szCs w:val="20"/>
        </w:rPr>
        <w:t xml:space="preserve">Representative </w:t>
      </w:r>
      <w:r w:rsidRPr="0035561F">
        <w:rPr>
          <w:rFonts w:ascii="Arial" w:eastAsia="Calibri" w:hAnsi="Arial" w:cs="Arial"/>
          <w:sz w:val="20"/>
          <w:szCs w:val="20"/>
        </w:rPr>
        <w:t>will:</w:t>
      </w:r>
    </w:p>
    <w:p w14:paraId="16A53A7D" w14:textId="77777777" w:rsidR="0035561F" w:rsidRPr="0035561F" w:rsidRDefault="0035561F" w:rsidP="006F0F5B">
      <w:pPr>
        <w:numPr>
          <w:ilvl w:val="0"/>
          <w:numId w:val="167"/>
        </w:numPr>
        <w:jc w:val="both"/>
        <w:rPr>
          <w:rFonts w:ascii="Arial" w:eastAsia="Calibri" w:hAnsi="Arial" w:cs="Arial"/>
          <w:sz w:val="20"/>
          <w:szCs w:val="20"/>
        </w:rPr>
      </w:pPr>
      <w:r w:rsidRPr="0035561F">
        <w:rPr>
          <w:rFonts w:ascii="Arial" w:eastAsia="Calibri" w:hAnsi="Arial" w:cs="Arial"/>
          <w:sz w:val="20"/>
          <w:szCs w:val="20"/>
        </w:rPr>
        <w:t xml:space="preserve">Develop an internal audit </w:t>
      </w:r>
      <w:r w:rsidR="002D1A1C">
        <w:rPr>
          <w:rFonts w:ascii="Arial" w:eastAsia="Calibri" w:hAnsi="Arial" w:cs="Arial"/>
          <w:sz w:val="20"/>
          <w:szCs w:val="20"/>
        </w:rPr>
        <w:t>plan</w:t>
      </w:r>
      <w:r w:rsidR="004611D2">
        <w:rPr>
          <w:rFonts w:ascii="Arial" w:eastAsia="Calibri" w:hAnsi="Arial" w:cs="Arial"/>
          <w:sz w:val="20"/>
          <w:szCs w:val="20"/>
        </w:rPr>
        <w:t>;</w:t>
      </w:r>
    </w:p>
    <w:p w14:paraId="5BC17DE3" w14:textId="77777777" w:rsidR="0035561F" w:rsidRPr="0035561F" w:rsidRDefault="0035561F" w:rsidP="006F0F5B">
      <w:pPr>
        <w:numPr>
          <w:ilvl w:val="0"/>
          <w:numId w:val="167"/>
        </w:numPr>
        <w:jc w:val="both"/>
        <w:rPr>
          <w:rFonts w:ascii="Arial" w:eastAsia="Calibri" w:hAnsi="Arial" w:cs="Arial"/>
          <w:sz w:val="20"/>
          <w:szCs w:val="20"/>
        </w:rPr>
      </w:pPr>
      <w:r w:rsidRPr="0035561F">
        <w:rPr>
          <w:rFonts w:ascii="Arial" w:eastAsia="Calibri" w:hAnsi="Arial" w:cs="Arial"/>
          <w:sz w:val="20"/>
          <w:szCs w:val="20"/>
        </w:rPr>
        <w:t xml:space="preserve">Ensure an internal audit of the </w:t>
      </w:r>
      <w:r>
        <w:rPr>
          <w:rFonts w:ascii="Arial" w:eastAsia="Calibri" w:hAnsi="Arial" w:cs="Arial"/>
          <w:sz w:val="20"/>
          <w:szCs w:val="20"/>
        </w:rPr>
        <w:t>W</w:t>
      </w:r>
      <w:r w:rsidRPr="0035561F">
        <w:rPr>
          <w:rFonts w:ascii="Arial" w:eastAsia="Calibri" w:hAnsi="Arial" w:cs="Arial"/>
          <w:sz w:val="20"/>
          <w:szCs w:val="20"/>
        </w:rPr>
        <w:t>HSMS is undertaken annually (At minimum);</w:t>
      </w:r>
    </w:p>
    <w:p w14:paraId="29075B50" w14:textId="77777777" w:rsidR="0035561F" w:rsidRPr="0035561F" w:rsidRDefault="0035561F" w:rsidP="006F0F5B">
      <w:pPr>
        <w:numPr>
          <w:ilvl w:val="0"/>
          <w:numId w:val="167"/>
        </w:numPr>
        <w:jc w:val="both"/>
        <w:rPr>
          <w:rFonts w:ascii="Arial" w:eastAsia="Calibri" w:hAnsi="Arial" w:cs="Arial"/>
          <w:sz w:val="20"/>
          <w:szCs w:val="20"/>
        </w:rPr>
      </w:pPr>
      <w:r w:rsidRPr="0035561F">
        <w:rPr>
          <w:rFonts w:ascii="Arial" w:eastAsia="Calibri" w:hAnsi="Arial" w:cs="Arial"/>
          <w:sz w:val="20"/>
          <w:szCs w:val="20"/>
        </w:rPr>
        <w:t>Select an audit team (ensuring the auditor team has appropriate audit training);</w:t>
      </w:r>
    </w:p>
    <w:p w14:paraId="1A46CA7B" w14:textId="77777777" w:rsidR="0035561F" w:rsidRPr="0035561F" w:rsidRDefault="0035561F" w:rsidP="006F0F5B">
      <w:pPr>
        <w:numPr>
          <w:ilvl w:val="0"/>
          <w:numId w:val="167"/>
        </w:numPr>
        <w:jc w:val="both"/>
        <w:rPr>
          <w:rFonts w:ascii="Arial" w:eastAsia="Calibri" w:hAnsi="Arial" w:cs="Arial"/>
          <w:sz w:val="20"/>
          <w:szCs w:val="20"/>
        </w:rPr>
      </w:pPr>
      <w:r w:rsidRPr="0035561F">
        <w:rPr>
          <w:rFonts w:ascii="Arial" w:eastAsia="Calibri" w:hAnsi="Arial" w:cs="Arial"/>
          <w:sz w:val="20"/>
          <w:szCs w:val="20"/>
        </w:rPr>
        <w:t xml:space="preserve">Appoint </w:t>
      </w:r>
      <w:proofErr w:type="gramStart"/>
      <w:r w:rsidRPr="0035561F">
        <w:rPr>
          <w:rFonts w:ascii="Arial" w:eastAsia="Calibri" w:hAnsi="Arial" w:cs="Arial"/>
          <w:sz w:val="20"/>
          <w:szCs w:val="20"/>
        </w:rPr>
        <w:t>an</w:t>
      </w:r>
      <w:proofErr w:type="gramEnd"/>
      <w:r w:rsidRPr="0035561F">
        <w:rPr>
          <w:rFonts w:ascii="Arial" w:eastAsia="Calibri" w:hAnsi="Arial" w:cs="Arial"/>
          <w:sz w:val="20"/>
          <w:szCs w:val="20"/>
        </w:rPr>
        <w:t xml:space="preserve"> leader </w:t>
      </w:r>
      <w:r w:rsidR="00B12B84">
        <w:rPr>
          <w:rFonts w:ascii="Arial" w:eastAsia="Calibri" w:hAnsi="Arial" w:cs="Arial"/>
          <w:sz w:val="20"/>
          <w:szCs w:val="20"/>
        </w:rPr>
        <w:t xml:space="preserve">auditor </w:t>
      </w:r>
      <w:r w:rsidRPr="0035561F">
        <w:rPr>
          <w:rFonts w:ascii="Arial" w:eastAsia="Calibri" w:hAnsi="Arial" w:cs="Arial"/>
          <w:sz w:val="20"/>
          <w:szCs w:val="20"/>
        </w:rPr>
        <w:t>(if not themselves);</w:t>
      </w:r>
    </w:p>
    <w:p w14:paraId="28D28FED" w14:textId="77777777" w:rsidR="0035561F" w:rsidRPr="0035561F" w:rsidRDefault="0035561F" w:rsidP="006F0F5B">
      <w:pPr>
        <w:numPr>
          <w:ilvl w:val="0"/>
          <w:numId w:val="167"/>
        </w:numPr>
        <w:jc w:val="both"/>
        <w:rPr>
          <w:rFonts w:ascii="Arial" w:eastAsia="Calibri" w:hAnsi="Arial" w:cs="Arial"/>
          <w:sz w:val="20"/>
          <w:szCs w:val="20"/>
        </w:rPr>
      </w:pPr>
      <w:r w:rsidRPr="0035561F">
        <w:rPr>
          <w:rFonts w:ascii="Arial" w:eastAsia="Calibri" w:hAnsi="Arial" w:cs="Arial"/>
          <w:sz w:val="20"/>
          <w:szCs w:val="20"/>
        </w:rPr>
        <w:t xml:space="preserve">Establish and implement </w:t>
      </w:r>
      <w:r w:rsidRPr="00566049">
        <w:rPr>
          <w:rFonts w:ascii="Arial" w:eastAsia="Calibri" w:hAnsi="Arial" w:cs="Arial"/>
          <w:sz w:val="20"/>
          <w:szCs w:val="20"/>
        </w:rPr>
        <w:t>an Internal Audit Plan</w:t>
      </w:r>
      <w:r w:rsidRPr="00566049">
        <w:rPr>
          <w:rFonts w:ascii="Arial" w:eastAsia="Calibri" w:hAnsi="Arial" w:cs="Arial" w:hint="eastAsia"/>
          <w:sz w:val="20"/>
          <w:szCs w:val="20"/>
        </w:rPr>
        <w:t>;</w:t>
      </w:r>
      <w:r w:rsidRPr="0035561F">
        <w:rPr>
          <w:rFonts w:ascii="Arial" w:eastAsia="Calibri" w:hAnsi="Arial" w:cs="Arial"/>
          <w:sz w:val="20"/>
          <w:szCs w:val="20"/>
        </w:rPr>
        <w:t xml:space="preserve"> (considering breadth and depth of audit);</w:t>
      </w:r>
    </w:p>
    <w:p w14:paraId="30E83643" w14:textId="77777777" w:rsidR="0035561F" w:rsidRPr="0035561F" w:rsidRDefault="0035561F" w:rsidP="006F0F5B">
      <w:pPr>
        <w:numPr>
          <w:ilvl w:val="0"/>
          <w:numId w:val="167"/>
        </w:numPr>
        <w:jc w:val="both"/>
        <w:rPr>
          <w:rFonts w:ascii="Arial" w:eastAsia="Calibri" w:hAnsi="Arial" w:cs="Arial"/>
          <w:sz w:val="20"/>
          <w:szCs w:val="20"/>
        </w:rPr>
      </w:pPr>
      <w:r w:rsidRPr="0035561F">
        <w:rPr>
          <w:rFonts w:ascii="Arial" w:eastAsia="Calibri" w:hAnsi="Arial" w:cs="Arial"/>
          <w:sz w:val="20"/>
          <w:szCs w:val="20"/>
        </w:rPr>
        <w:t>Communicate the audit schedule to the organisation;</w:t>
      </w:r>
    </w:p>
    <w:p w14:paraId="577686E6" w14:textId="77777777" w:rsidR="0035561F" w:rsidRPr="0035561F" w:rsidRDefault="0035561F" w:rsidP="0035561F">
      <w:pPr>
        <w:spacing w:before="120"/>
        <w:jc w:val="both"/>
        <w:rPr>
          <w:rFonts w:ascii="Arial" w:eastAsia="Calibri" w:hAnsi="Arial" w:cs="Arial"/>
          <w:b/>
          <w:sz w:val="20"/>
          <w:szCs w:val="20"/>
          <w:u w:val="single"/>
        </w:rPr>
      </w:pPr>
      <w:r w:rsidRPr="0035561F">
        <w:rPr>
          <w:rFonts w:ascii="Arial" w:eastAsia="Calibri" w:hAnsi="Arial" w:cs="Arial"/>
          <w:b/>
          <w:sz w:val="20"/>
          <w:szCs w:val="20"/>
          <w:u w:val="single"/>
        </w:rPr>
        <w:t xml:space="preserve">Audit Team Selection: </w:t>
      </w:r>
    </w:p>
    <w:p w14:paraId="7922083B" w14:textId="77777777" w:rsidR="0035561F" w:rsidRPr="0035561F" w:rsidRDefault="0035561F" w:rsidP="0035561F">
      <w:pPr>
        <w:spacing w:before="120"/>
        <w:jc w:val="both"/>
        <w:rPr>
          <w:rFonts w:ascii="Arial" w:eastAsia="Calibri" w:hAnsi="Arial" w:cs="Arial"/>
          <w:sz w:val="20"/>
          <w:szCs w:val="20"/>
        </w:rPr>
      </w:pPr>
      <w:r w:rsidRPr="0035561F">
        <w:rPr>
          <w:rFonts w:ascii="Arial" w:eastAsia="Calibri" w:hAnsi="Arial" w:cs="Arial"/>
          <w:sz w:val="20"/>
          <w:szCs w:val="20"/>
        </w:rPr>
        <w:t>One or more auditors may comprise an audit team:</w:t>
      </w:r>
    </w:p>
    <w:p w14:paraId="29A2C81B" w14:textId="77777777" w:rsidR="0035561F" w:rsidRPr="0035561F" w:rsidRDefault="0035561F" w:rsidP="006F0F5B">
      <w:pPr>
        <w:numPr>
          <w:ilvl w:val="0"/>
          <w:numId w:val="168"/>
        </w:numPr>
        <w:jc w:val="both"/>
        <w:rPr>
          <w:rFonts w:ascii="Arial" w:eastAsia="Calibri" w:hAnsi="Arial" w:cs="Arial"/>
          <w:sz w:val="20"/>
          <w:szCs w:val="20"/>
        </w:rPr>
      </w:pPr>
      <w:r w:rsidRPr="0035561F">
        <w:rPr>
          <w:rFonts w:ascii="Arial" w:eastAsia="Calibri" w:hAnsi="Arial" w:cs="Arial"/>
          <w:sz w:val="20"/>
          <w:szCs w:val="20"/>
        </w:rPr>
        <w:t>If the team is made up of more than one auditor, a Lead Auditor will be nominated;</w:t>
      </w:r>
    </w:p>
    <w:p w14:paraId="64E37345" w14:textId="77777777" w:rsidR="0035561F" w:rsidRPr="0035561F" w:rsidRDefault="0035561F" w:rsidP="006F0F5B">
      <w:pPr>
        <w:numPr>
          <w:ilvl w:val="0"/>
          <w:numId w:val="168"/>
        </w:numPr>
        <w:jc w:val="both"/>
        <w:rPr>
          <w:rFonts w:ascii="Arial" w:eastAsia="Calibri" w:hAnsi="Arial" w:cs="Arial"/>
          <w:sz w:val="20"/>
          <w:szCs w:val="20"/>
        </w:rPr>
      </w:pPr>
      <w:r w:rsidRPr="0035561F">
        <w:rPr>
          <w:rFonts w:ascii="Arial" w:eastAsia="Calibri" w:hAnsi="Arial" w:cs="Arial"/>
          <w:sz w:val="20"/>
          <w:szCs w:val="20"/>
        </w:rPr>
        <w:t>The Lead Auditor will be responsible for coordinating the audit process, and preparation of the final audit report;</w:t>
      </w:r>
    </w:p>
    <w:p w14:paraId="04CA1881" w14:textId="77777777" w:rsidR="0035561F" w:rsidRPr="0035561F" w:rsidRDefault="0035561F" w:rsidP="006F0F5B">
      <w:pPr>
        <w:numPr>
          <w:ilvl w:val="0"/>
          <w:numId w:val="168"/>
        </w:numPr>
        <w:jc w:val="both"/>
        <w:rPr>
          <w:rFonts w:ascii="Arial" w:eastAsia="Calibri" w:hAnsi="Arial" w:cs="Arial"/>
          <w:sz w:val="20"/>
          <w:szCs w:val="20"/>
        </w:rPr>
      </w:pPr>
      <w:r w:rsidRPr="0035561F">
        <w:rPr>
          <w:rFonts w:ascii="Arial" w:eastAsia="Calibri" w:hAnsi="Arial" w:cs="Arial"/>
          <w:sz w:val="20"/>
          <w:szCs w:val="20"/>
        </w:rPr>
        <w:t>The Lead Auditor will ensure that the team understands the scope of the audit;</w:t>
      </w:r>
    </w:p>
    <w:p w14:paraId="581AB8B2" w14:textId="77777777" w:rsidR="0035561F" w:rsidRDefault="0035561F" w:rsidP="006F0F5B">
      <w:pPr>
        <w:numPr>
          <w:ilvl w:val="0"/>
          <w:numId w:val="168"/>
        </w:numPr>
        <w:jc w:val="both"/>
        <w:rPr>
          <w:rFonts w:ascii="Arial" w:eastAsia="Calibri" w:hAnsi="Arial" w:cs="Arial"/>
          <w:sz w:val="20"/>
          <w:szCs w:val="20"/>
        </w:rPr>
      </w:pPr>
      <w:r w:rsidRPr="0035561F">
        <w:rPr>
          <w:rFonts w:ascii="Arial" w:eastAsia="Calibri" w:hAnsi="Arial" w:cs="Arial"/>
          <w:sz w:val="20"/>
          <w:szCs w:val="20"/>
        </w:rPr>
        <w:t xml:space="preserve">The Lead Auditor will ensure that relevant organisational </w:t>
      </w:r>
      <w:r>
        <w:rPr>
          <w:rFonts w:ascii="Arial" w:eastAsia="Calibri" w:hAnsi="Arial" w:cs="Arial"/>
          <w:sz w:val="20"/>
          <w:szCs w:val="20"/>
        </w:rPr>
        <w:t>W</w:t>
      </w:r>
      <w:r w:rsidRPr="0035561F">
        <w:rPr>
          <w:rFonts w:ascii="Arial" w:eastAsia="Calibri" w:hAnsi="Arial" w:cs="Arial"/>
          <w:sz w:val="20"/>
          <w:szCs w:val="20"/>
        </w:rPr>
        <w:t>HSMS policies, procedures and other documents are made available before the audit commences (ensuring a reasonable notification time for audited departments prior to the audit).</w:t>
      </w:r>
    </w:p>
    <w:p w14:paraId="142C6879" w14:textId="77777777" w:rsidR="00FE77F2" w:rsidRPr="0035561F" w:rsidRDefault="00FE77F2" w:rsidP="00FE77F2">
      <w:pPr>
        <w:jc w:val="both"/>
        <w:rPr>
          <w:rFonts w:ascii="Arial" w:eastAsia="Calibri" w:hAnsi="Arial" w:cs="Arial"/>
          <w:sz w:val="20"/>
          <w:szCs w:val="20"/>
        </w:rPr>
      </w:pPr>
    </w:p>
    <w:p w14:paraId="06B09B57" w14:textId="77777777" w:rsidR="0035561F" w:rsidRPr="0035561F" w:rsidRDefault="0035561F" w:rsidP="006F0F5B">
      <w:pPr>
        <w:numPr>
          <w:ilvl w:val="0"/>
          <w:numId w:val="37"/>
        </w:numPr>
        <w:spacing w:before="120"/>
        <w:jc w:val="both"/>
        <w:rPr>
          <w:rFonts w:ascii="Arial" w:eastAsia="Calibri" w:hAnsi="Arial" w:cs="Arial"/>
          <w:b/>
          <w:bCs/>
          <w:sz w:val="20"/>
          <w:szCs w:val="20"/>
        </w:rPr>
      </w:pPr>
      <w:bookmarkStart w:id="75" w:name="_Toc329959131"/>
      <w:bookmarkStart w:id="76" w:name="_Toc477766500"/>
      <w:bookmarkStart w:id="77" w:name="_Toc488830969"/>
      <w:r w:rsidRPr="001916C0">
        <w:rPr>
          <w:rFonts w:ascii="Arial" w:hAnsi="Arial" w:cs="Arial"/>
          <w:b/>
          <w:sz w:val="20"/>
          <w:szCs w:val="20"/>
        </w:rPr>
        <w:t>Audit Plan</w:t>
      </w:r>
      <w:bookmarkEnd w:id="75"/>
      <w:bookmarkEnd w:id="76"/>
      <w:bookmarkEnd w:id="77"/>
    </w:p>
    <w:p w14:paraId="4044009E" w14:textId="77777777" w:rsidR="0035561F" w:rsidRPr="00587467" w:rsidRDefault="0035561F" w:rsidP="0035561F">
      <w:pPr>
        <w:spacing w:before="120"/>
        <w:jc w:val="both"/>
        <w:rPr>
          <w:rFonts w:ascii="Arial" w:eastAsia="Calibri" w:hAnsi="Arial" w:cs="Arial"/>
          <w:sz w:val="20"/>
          <w:szCs w:val="20"/>
        </w:rPr>
      </w:pPr>
      <w:r w:rsidRPr="0035561F">
        <w:rPr>
          <w:rFonts w:ascii="Arial" w:eastAsia="Calibri" w:hAnsi="Arial" w:cs="Arial"/>
          <w:sz w:val="20"/>
          <w:szCs w:val="20"/>
        </w:rPr>
        <w:t xml:space="preserve">The Lead Auditor is responsible for ensuring the preparation of a written audit plan. </w:t>
      </w:r>
      <w:bookmarkStart w:id="78" w:name="_Hlk30144751"/>
      <w:r w:rsidRPr="008E2BF5">
        <w:rPr>
          <w:rFonts w:ascii="Arial" w:eastAsia="Calibri" w:hAnsi="Arial" w:cs="Arial"/>
          <w:sz w:val="20"/>
          <w:szCs w:val="20"/>
        </w:rPr>
        <w:t xml:space="preserve">See </w:t>
      </w:r>
      <w:r w:rsidR="006C448F" w:rsidRPr="00587467">
        <w:rPr>
          <w:rFonts w:ascii="Arial" w:eastAsia="Calibri" w:hAnsi="Arial" w:cs="Arial"/>
          <w:sz w:val="20"/>
          <w:szCs w:val="20"/>
        </w:rPr>
        <w:t>Fabrication Lab</w:t>
      </w:r>
      <w:r w:rsidR="00566049" w:rsidRPr="00587467">
        <w:rPr>
          <w:rFonts w:ascii="Arial" w:eastAsia="Calibri" w:hAnsi="Arial" w:cs="Arial"/>
          <w:sz w:val="20"/>
          <w:szCs w:val="20"/>
        </w:rPr>
        <w:t xml:space="preserve"> Inspection</w:t>
      </w:r>
      <w:r w:rsidR="008E2BF5" w:rsidRPr="00587467">
        <w:rPr>
          <w:rFonts w:ascii="Arial" w:eastAsia="Calibri" w:hAnsi="Arial" w:cs="Arial"/>
          <w:sz w:val="20"/>
          <w:szCs w:val="20"/>
        </w:rPr>
        <w:t xml:space="preserve"> Checklist.</w:t>
      </w:r>
    </w:p>
    <w:bookmarkEnd w:id="78"/>
    <w:p w14:paraId="0BD88717" w14:textId="77777777" w:rsidR="0035561F" w:rsidRPr="0035561F" w:rsidRDefault="0035561F" w:rsidP="0035561F">
      <w:pPr>
        <w:spacing w:before="120"/>
        <w:jc w:val="both"/>
        <w:rPr>
          <w:rFonts w:ascii="Arial" w:eastAsia="Calibri" w:hAnsi="Arial" w:cs="Arial"/>
          <w:sz w:val="20"/>
          <w:szCs w:val="20"/>
        </w:rPr>
      </w:pPr>
      <w:r w:rsidRPr="0035561F">
        <w:rPr>
          <w:rFonts w:ascii="Arial" w:eastAsia="Calibri" w:hAnsi="Arial" w:cs="Arial"/>
          <w:sz w:val="20"/>
          <w:szCs w:val="20"/>
        </w:rPr>
        <w:t>The audit plan will consider:</w:t>
      </w:r>
    </w:p>
    <w:p w14:paraId="0CC34118" w14:textId="77777777" w:rsidR="0035561F" w:rsidRPr="0035561F" w:rsidRDefault="0035561F" w:rsidP="006F0F5B">
      <w:pPr>
        <w:numPr>
          <w:ilvl w:val="0"/>
          <w:numId w:val="169"/>
        </w:numPr>
        <w:jc w:val="both"/>
        <w:rPr>
          <w:rFonts w:ascii="Arial" w:eastAsia="Calibri" w:hAnsi="Arial" w:cs="Arial"/>
          <w:sz w:val="20"/>
          <w:szCs w:val="20"/>
        </w:rPr>
      </w:pPr>
      <w:r w:rsidRPr="0035561F">
        <w:rPr>
          <w:rFonts w:ascii="Arial" w:eastAsia="Calibri" w:hAnsi="Arial" w:cs="Arial"/>
          <w:sz w:val="20"/>
          <w:szCs w:val="20"/>
        </w:rPr>
        <w:t>Relevant system documents and records;</w:t>
      </w:r>
    </w:p>
    <w:p w14:paraId="39A4F0FD" w14:textId="77777777" w:rsidR="0035561F" w:rsidRPr="0035561F" w:rsidRDefault="0035561F" w:rsidP="006F0F5B">
      <w:pPr>
        <w:numPr>
          <w:ilvl w:val="0"/>
          <w:numId w:val="169"/>
        </w:numPr>
        <w:jc w:val="both"/>
        <w:rPr>
          <w:rFonts w:ascii="Arial" w:eastAsia="Calibri" w:hAnsi="Arial" w:cs="Arial"/>
          <w:sz w:val="20"/>
          <w:szCs w:val="20"/>
        </w:rPr>
      </w:pPr>
      <w:r w:rsidRPr="0035561F">
        <w:rPr>
          <w:rFonts w:ascii="Arial" w:eastAsia="Calibri" w:hAnsi="Arial" w:cs="Arial"/>
          <w:sz w:val="20"/>
          <w:szCs w:val="20"/>
        </w:rPr>
        <w:t>Internal a</w:t>
      </w:r>
      <w:r w:rsidR="00FE0B0D">
        <w:rPr>
          <w:rFonts w:ascii="Arial" w:eastAsia="Calibri" w:hAnsi="Arial" w:cs="Arial"/>
          <w:sz w:val="20"/>
          <w:szCs w:val="20"/>
        </w:rPr>
        <w:t>udit criteria and components</w:t>
      </w:r>
    </w:p>
    <w:p w14:paraId="07BDE764" w14:textId="77777777" w:rsidR="0035561F" w:rsidRPr="004611D2" w:rsidRDefault="0035561F" w:rsidP="0035561F">
      <w:pPr>
        <w:spacing w:before="120"/>
        <w:jc w:val="both"/>
        <w:rPr>
          <w:rFonts w:ascii="Arial" w:eastAsia="Calibri" w:hAnsi="Arial" w:cs="Arial"/>
          <w:sz w:val="20"/>
          <w:szCs w:val="20"/>
        </w:rPr>
      </w:pPr>
      <w:r w:rsidRPr="004611D2">
        <w:rPr>
          <w:rFonts w:ascii="Arial" w:eastAsia="Calibri" w:hAnsi="Arial" w:cs="Arial"/>
          <w:sz w:val="20"/>
          <w:szCs w:val="20"/>
        </w:rPr>
        <w:t>Conducting the Audit:</w:t>
      </w:r>
    </w:p>
    <w:p w14:paraId="1B6293C3" w14:textId="77777777" w:rsidR="0035561F" w:rsidRPr="0035561F" w:rsidRDefault="0035561F" w:rsidP="006F0F5B">
      <w:pPr>
        <w:numPr>
          <w:ilvl w:val="0"/>
          <w:numId w:val="161"/>
        </w:numPr>
        <w:jc w:val="both"/>
        <w:rPr>
          <w:rFonts w:ascii="Arial" w:eastAsia="Calibri" w:hAnsi="Arial" w:cs="Arial"/>
          <w:sz w:val="20"/>
          <w:szCs w:val="20"/>
        </w:rPr>
      </w:pPr>
      <w:r w:rsidRPr="0035561F">
        <w:rPr>
          <w:rFonts w:ascii="Arial" w:eastAsia="Calibri" w:hAnsi="Arial" w:cs="Arial"/>
          <w:sz w:val="20"/>
          <w:szCs w:val="20"/>
        </w:rPr>
        <w:t>A pre-audit meeting is held with appropriate personnel to confer on the scope, plan and timing for the audit;</w:t>
      </w:r>
    </w:p>
    <w:p w14:paraId="2FCB6EAA" w14:textId="77777777" w:rsidR="0035561F" w:rsidRPr="0035561F" w:rsidRDefault="0035561F" w:rsidP="006F0F5B">
      <w:pPr>
        <w:numPr>
          <w:ilvl w:val="0"/>
          <w:numId w:val="161"/>
        </w:numPr>
        <w:jc w:val="both"/>
        <w:rPr>
          <w:rFonts w:ascii="Arial" w:eastAsia="Calibri" w:hAnsi="Arial" w:cs="Arial"/>
          <w:sz w:val="20"/>
          <w:szCs w:val="20"/>
        </w:rPr>
      </w:pPr>
      <w:r w:rsidRPr="0035561F">
        <w:rPr>
          <w:rFonts w:ascii="Arial" w:eastAsia="Calibri" w:hAnsi="Arial" w:cs="Arial"/>
          <w:sz w:val="20"/>
          <w:szCs w:val="20"/>
        </w:rPr>
        <w:t>The Lead Auditor may modify the audit scope and plan if necessary;</w:t>
      </w:r>
    </w:p>
    <w:p w14:paraId="2A614CE5" w14:textId="77777777" w:rsidR="0035561F" w:rsidRPr="0035561F" w:rsidRDefault="0035561F" w:rsidP="006F0F5B">
      <w:pPr>
        <w:numPr>
          <w:ilvl w:val="0"/>
          <w:numId w:val="161"/>
        </w:numPr>
        <w:jc w:val="both"/>
        <w:rPr>
          <w:rFonts w:ascii="Arial" w:eastAsia="Calibri" w:hAnsi="Arial" w:cs="Arial"/>
          <w:sz w:val="20"/>
          <w:szCs w:val="20"/>
        </w:rPr>
      </w:pPr>
      <w:r w:rsidRPr="0035561F">
        <w:rPr>
          <w:rFonts w:ascii="Arial" w:eastAsia="Calibri" w:hAnsi="Arial" w:cs="Arial"/>
          <w:sz w:val="20"/>
          <w:szCs w:val="20"/>
        </w:rPr>
        <w:t>All audit findings must be documented;</w:t>
      </w:r>
    </w:p>
    <w:p w14:paraId="71CFBE90" w14:textId="77777777" w:rsidR="0035561F" w:rsidRPr="0035561F" w:rsidRDefault="0035561F" w:rsidP="006F0F5B">
      <w:pPr>
        <w:numPr>
          <w:ilvl w:val="0"/>
          <w:numId w:val="161"/>
        </w:numPr>
        <w:jc w:val="both"/>
        <w:rPr>
          <w:rFonts w:ascii="Arial" w:eastAsia="Calibri" w:hAnsi="Arial" w:cs="Arial"/>
          <w:sz w:val="20"/>
          <w:szCs w:val="20"/>
        </w:rPr>
      </w:pPr>
      <w:r w:rsidRPr="0035561F">
        <w:rPr>
          <w:rFonts w:ascii="Arial" w:eastAsia="Calibri" w:hAnsi="Arial" w:cs="Arial"/>
          <w:sz w:val="20"/>
          <w:szCs w:val="20"/>
        </w:rPr>
        <w:t>Corrective actions from previous audits must be considered and documented;</w:t>
      </w:r>
    </w:p>
    <w:p w14:paraId="49CE7E31" w14:textId="77777777" w:rsidR="0035561F" w:rsidRPr="0035561F" w:rsidRDefault="0035561F" w:rsidP="006F0F5B">
      <w:pPr>
        <w:numPr>
          <w:ilvl w:val="0"/>
          <w:numId w:val="161"/>
        </w:numPr>
        <w:jc w:val="both"/>
        <w:rPr>
          <w:rFonts w:ascii="Arial" w:eastAsia="Calibri" w:hAnsi="Arial" w:cs="Arial"/>
          <w:sz w:val="20"/>
          <w:szCs w:val="20"/>
        </w:rPr>
      </w:pPr>
      <w:r w:rsidRPr="0035561F">
        <w:rPr>
          <w:rFonts w:ascii="Arial" w:eastAsia="Calibri" w:hAnsi="Arial" w:cs="Arial"/>
          <w:sz w:val="20"/>
          <w:szCs w:val="20"/>
        </w:rPr>
        <w:t>A post-audit meeting will be held to present preliminary audit findings, clarify any misinterpretations, and summarise the audit outcomes.</w:t>
      </w:r>
    </w:p>
    <w:p w14:paraId="11CBFC97" w14:textId="77777777" w:rsidR="0035561F" w:rsidRPr="004611D2" w:rsidRDefault="0035561F" w:rsidP="0035561F">
      <w:pPr>
        <w:spacing w:before="120"/>
        <w:jc w:val="both"/>
        <w:rPr>
          <w:rFonts w:ascii="Arial" w:eastAsia="Calibri" w:hAnsi="Arial" w:cs="Arial"/>
          <w:sz w:val="20"/>
          <w:szCs w:val="20"/>
        </w:rPr>
      </w:pPr>
      <w:r w:rsidRPr="004611D2">
        <w:rPr>
          <w:rFonts w:ascii="Arial" w:eastAsia="Calibri" w:hAnsi="Arial" w:cs="Arial"/>
          <w:sz w:val="20"/>
          <w:szCs w:val="20"/>
        </w:rPr>
        <w:t>Reporting audit outcomes:</w:t>
      </w:r>
    </w:p>
    <w:p w14:paraId="59A5D7B7" w14:textId="77777777" w:rsidR="0035561F" w:rsidRPr="0035561F" w:rsidRDefault="0035561F" w:rsidP="006F0F5B">
      <w:pPr>
        <w:numPr>
          <w:ilvl w:val="0"/>
          <w:numId w:val="162"/>
        </w:numPr>
        <w:jc w:val="both"/>
        <w:rPr>
          <w:rFonts w:ascii="Arial" w:eastAsia="Calibri" w:hAnsi="Arial" w:cs="Arial"/>
          <w:sz w:val="20"/>
          <w:szCs w:val="20"/>
        </w:rPr>
      </w:pPr>
      <w:r w:rsidRPr="0035561F">
        <w:rPr>
          <w:rFonts w:ascii="Arial" w:eastAsia="Calibri" w:hAnsi="Arial" w:cs="Arial"/>
          <w:sz w:val="20"/>
          <w:szCs w:val="20"/>
        </w:rPr>
        <w:t xml:space="preserve">The </w:t>
      </w:r>
      <w:r w:rsidR="00B12B84" w:rsidRPr="0035561F">
        <w:rPr>
          <w:rFonts w:ascii="Arial" w:eastAsia="Calibri" w:hAnsi="Arial" w:cs="Arial"/>
          <w:sz w:val="20"/>
          <w:szCs w:val="20"/>
        </w:rPr>
        <w:t xml:space="preserve">Lead Auditor </w:t>
      </w:r>
      <w:r w:rsidRPr="0035561F">
        <w:rPr>
          <w:rFonts w:ascii="Arial" w:eastAsia="Calibri" w:hAnsi="Arial" w:cs="Arial"/>
          <w:sz w:val="20"/>
          <w:szCs w:val="20"/>
        </w:rPr>
        <w:t>will prepare an audit report;</w:t>
      </w:r>
    </w:p>
    <w:p w14:paraId="4A515D6C" w14:textId="77777777" w:rsidR="0035561F" w:rsidRPr="0035561F" w:rsidRDefault="0035561F" w:rsidP="006F0F5B">
      <w:pPr>
        <w:numPr>
          <w:ilvl w:val="0"/>
          <w:numId w:val="162"/>
        </w:numPr>
        <w:jc w:val="both"/>
        <w:rPr>
          <w:rFonts w:ascii="Arial" w:eastAsia="Calibri" w:hAnsi="Arial" w:cs="Arial"/>
          <w:sz w:val="20"/>
          <w:szCs w:val="20"/>
        </w:rPr>
      </w:pPr>
      <w:r w:rsidRPr="0035561F">
        <w:rPr>
          <w:rFonts w:ascii="Arial" w:eastAsia="Calibri" w:hAnsi="Arial" w:cs="Arial"/>
          <w:sz w:val="20"/>
          <w:szCs w:val="20"/>
        </w:rPr>
        <w:t>The audit report will state the scope of the audit, identify the audit team, define the evidence used, and summarise the results of the audit;</w:t>
      </w:r>
    </w:p>
    <w:p w14:paraId="2E79DF30" w14:textId="77777777" w:rsidR="0035561F" w:rsidRPr="008E2BF5" w:rsidRDefault="0035561F" w:rsidP="006F0F5B">
      <w:pPr>
        <w:numPr>
          <w:ilvl w:val="0"/>
          <w:numId w:val="162"/>
        </w:numPr>
        <w:jc w:val="both"/>
        <w:rPr>
          <w:rFonts w:ascii="Arial" w:eastAsia="Calibri" w:hAnsi="Arial" w:cs="Arial"/>
          <w:sz w:val="20"/>
          <w:szCs w:val="20"/>
        </w:rPr>
      </w:pPr>
      <w:r w:rsidRPr="0035561F">
        <w:rPr>
          <w:rFonts w:ascii="Arial" w:eastAsia="Calibri" w:hAnsi="Arial" w:cs="Arial"/>
          <w:sz w:val="20"/>
          <w:szCs w:val="20"/>
        </w:rPr>
        <w:lastRenderedPageBreak/>
        <w:t xml:space="preserve">Audit findings indicating that corrective actions are required must be entered into the </w:t>
      </w:r>
      <w:r w:rsidRPr="008E2BF5">
        <w:rPr>
          <w:rFonts w:ascii="Arial" w:eastAsia="Calibri" w:hAnsi="Arial" w:cs="Arial"/>
          <w:sz w:val="20"/>
          <w:szCs w:val="20"/>
        </w:rPr>
        <w:t>Corrective / Preventative Action Register;</w:t>
      </w:r>
    </w:p>
    <w:p w14:paraId="1473FDF2" w14:textId="77777777" w:rsidR="0035561F" w:rsidRPr="00BD57FD" w:rsidRDefault="0035561F" w:rsidP="006F0F5B">
      <w:pPr>
        <w:numPr>
          <w:ilvl w:val="0"/>
          <w:numId w:val="162"/>
        </w:numPr>
        <w:jc w:val="both"/>
        <w:rPr>
          <w:rFonts w:ascii="Arial" w:eastAsia="Calibri" w:hAnsi="Arial" w:cs="Arial"/>
          <w:sz w:val="20"/>
          <w:szCs w:val="20"/>
        </w:rPr>
      </w:pPr>
      <w:r w:rsidRPr="0035561F">
        <w:rPr>
          <w:rFonts w:ascii="Arial" w:eastAsia="Calibri" w:hAnsi="Arial" w:cs="Arial"/>
          <w:sz w:val="20"/>
          <w:szCs w:val="20"/>
        </w:rPr>
        <w:t>The Manage</w:t>
      </w:r>
      <w:r w:rsidR="002C7224">
        <w:rPr>
          <w:rFonts w:ascii="Arial" w:eastAsia="Calibri" w:hAnsi="Arial" w:cs="Arial"/>
          <w:sz w:val="20"/>
          <w:szCs w:val="20"/>
        </w:rPr>
        <w:t>ment</w:t>
      </w:r>
      <w:r w:rsidRPr="0035561F">
        <w:rPr>
          <w:rFonts w:ascii="Arial" w:eastAsia="Calibri" w:hAnsi="Arial" w:cs="Arial"/>
          <w:sz w:val="20"/>
          <w:szCs w:val="20"/>
        </w:rPr>
        <w:t xml:space="preserve"> </w:t>
      </w:r>
      <w:r w:rsidR="0074524B">
        <w:rPr>
          <w:rFonts w:ascii="Arial" w:eastAsia="Calibri" w:hAnsi="Arial" w:cs="Arial"/>
          <w:sz w:val="20"/>
          <w:szCs w:val="20"/>
        </w:rPr>
        <w:t xml:space="preserve">Representative </w:t>
      </w:r>
      <w:r w:rsidRPr="0035561F">
        <w:rPr>
          <w:rFonts w:ascii="Arial" w:eastAsia="Calibri" w:hAnsi="Arial" w:cs="Arial"/>
          <w:sz w:val="20"/>
          <w:szCs w:val="20"/>
        </w:rPr>
        <w:t xml:space="preserve">is responsible for distributing the audit results to </w:t>
      </w:r>
      <w:r w:rsidR="002C7224" w:rsidRPr="00BD57FD">
        <w:rPr>
          <w:rFonts w:ascii="Arial" w:eastAsia="Calibri" w:hAnsi="Arial" w:cs="Arial"/>
          <w:sz w:val="20"/>
          <w:szCs w:val="20"/>
        </w:rPr>
        <w:t xml:space="preserve">SLQ </w:t>
      </w:r>
      <w:r w:rsidR="00862C7F" w:rsidRPr="00BD57FD">
        <w:rPr>
          <w:rFonts w:ascii="Arial" w:hAnsi="Arial" w:cs="Arial"/>
          <w:sz w:val="20"/>
          <w:szCs w:val="20"/>
        </w:rPr>
        <w:t xml:space="preserve">Work, Health </w:t>
      </w:r>
      <w:r w:rsidR="00A561A7" w:rsidRPr="00BD57FD">
        <w:rPr>
          <w:rFonts w:ascii="Arial" w:hAnsi="Arial" w:cs="Arial"/>
          <w:sz w:val="20"/>
          <w:szCs w:val="20"/>
        </w:rPr>
        <w:t>and</w:t>
      </w:r>
      <w:r w:rsidR="00862C7F" w:rsidRPr="00BD57FD">
        <w:rPr>
          <w:rFonts w:ascii="Arial" w:hAnsi="Arial" w:cs="Arial"/>
          <w:sz w:val="20"/>
          <w:szCs w:val="20"/>
        </w:rPr>
        <w:t xml:space="preserve"> Safety Advisors </w:t>
      </w:r>
      <w:r w:rsidR="001E05CB" w:rsidRPr="00BD57FD">
        <w:rPr>
          <w:rFonts w:ascii="Arial" w:eastAsia="Calibri" w:hAnsi="Arial" w:cs="Arial"/>
          <w:sz w:val="20"/>
          <w:szCs w:val="20"/>
        </w:rPr>
        <w:t xml:space="preserve">WHSA, </w:t>
      </w:r>
      <w:r w:rsidR="002C7224" w:rsidRPr="00BD57FD">
        <w:rPr>
          <w:rFonts w:ascii="Arial" w:eastAsia="Calibri" w:hAnsi="Arial" w:cs="Arial"/>
          <w:sz w:val="20"/>
          <w:szCs w:val="20"/>
        </w:rPr>
        <w:t>WHS Committee, State Librarian/CEO</w:t>
      </w:r>
    </w:p>
    <w:p w14:paraId="40E1E7A8" w14:textId="77777777" w:rsidR="0035561F" w:rsidRPr="0035561F" w:rsidRDefault="0035561F" w:rsidP="0035561F">
      <w:pPr>
        <w:spacing w:before="120"/>
        <w:jc w:val="both"/>
        <w:rPr>
          <w:rFonts w:ascii="Arial" w:eastAsia="Calibri" w:hAnsi="Arial" w:cs="Arial"/>
          <w:b/>
          <w:sz w:val="20"/>
          <w:szCs w:val="20"/>
        </w:rPr>
      </w:pPr>
      <w:r w:rsidRPr="0035561F">
        <w:rPr>
          <w:rFonts w:ascii="Arial" w:eastAsia="Calibri" w:hAnsi="Arial" w:cs="Arial"/>
          <w:sz w:val="20"/>
          <w:szCs w:val="20"/>
        </w:rPr>
        <w:t>The Manage</w:t>
      </w:r>
      <w:r w:rsidR="00EA237F">
        <w:rPr>
          <w:rFonts w:ascii="Arial" w:eastAsia="Calibri" w:hAnsi="Arial" w:cs="Arial"/>
          <w:sz w:val="20"/>
          <w:szCs w:val="20"/>
        </w:rPr>
        <w:t>ment</w:t>
      </w:r>
      <w:r w:rsidRPr="0035561F">
        <w:rPr>
          <w:rFonts w:ascii="Arial" w:eastAsia="Calibri" w:hAnsi="Arial" w:cs="Arial"/>
          <w:sz w:val="20"/>
          <w:szCs w:val="20"/>
        </w:rPr>
        <w:t xml:space="preserve"> is responsible to ensure audit reports are tabled for review at next Management Review (see next section).</w:t>
      </w:r>
    </w:p>
    <w:p w14:paraId="35810175" w14:textId="77777777" w:rsidR="0035561F" w:rsidRPr="004611D2" w:rsidRDefault="0035561F" w:rsidP="0035561F">
      <w:pPr>
        <w:spacing w:before="120"/>
        <w:jc w:val="both"/>
        <w:rPr>
          <w:rFonts w:ascii="Arial" w:eastAsia="Calibri" w:hAnsi="Arial" w:cs="Arial"/>
          <w:sz w:val="20"/>
          <w:szCs w:val="20"/>
        </w:rPr>
      </w:pPr>
      <w:r w:rsidRPr="004611D2">
        <w:rPr>
          <w:rFonts w:ascii="Arial" w:eastAsia="Calibri" w:hAnsi="Arial" w:cs="Arial"/>
          <w:sz w:val="20"/>
          <w:szCs w:val="20"/>
        </w:rPr>
        <w:t>Audit follow-up:</w:t>
      </w:r>
    </w:p>
    <w:p w14:paraId="3121AEC9" w14:textId="77777777" w:rsidR="0035561F" w:rsidRPr="008E2BF5" w:rsidRDefault="0035561F" w:rsidP="006F0F5B">
      <w:pPr>
        <w:numPr>
          <w:ilvl w:val="0"/>
          <w:numId w:val="170"/>
        </w:numPr>
        <w:jc w:val="both"/>
        <w:rPr>
          <w:rFonts w:ascii="Arial" w:eastAsia="Calibri" w:hAnsi="Arial" w:cs="Arial"/>
          <w:sz w:val="20"/>
          <w:szCs w:val="20"/>
        </w:rPr>
      </w:pPr>
      <w:r w:rsidRPr="0035561F">
        <w:rPr>
          <w:rFonts w:ascii="Arial" w:eastAsia="Calibri" w:hAnsi="Arial" w:cs="Arial"/>
          <w:sz w:val="20"/>
          <w:szCs w:val="20"/>
        </w:rPr>
        <w:t xml:space="preserve">Non-conformances identified as a result of the audit will be listed in </w:t>
      </w:r>
      <w:r w:rsidRPr="008E2BF5">
        <w:rPr>
          <w:rFonts w:ascii="Arial" w:eastAsia="Calibri" w:hAnsi="Arial" w:cs="Arial"/>
          <w:sz w:val="20"/>
          <w:szCs w:val="20"/>
        </w:rPr>
        <w:t>the Corrective / Preventative Action Register;</w:t>
      </w:r>
    </w:p>
    <w:p w14:paraId="743B2138" w14:textId="77777777" w:rsidR="0035561F" w:rsidRPr="0035561F" w:rsidRDefault="0035561F" w:rsidP="006F0F5B">
      <w:pPr>
        <w:numPr>
          <w:ilvl w:val="0"/>
          <w:numId w:val="170"/>
        </w:numPr>
        <w:jc w:val="both"/>
        <w:rPr>
          <w:rFonts w:ascii="Arial" w:eastAsia="Calibri" w:hAnsi="Arial" w:cs="Arial"/>
          <w:sz w:val="20"/>
          <w:szCs w:val="20"/>
        </w:rPr>
      </w:pPr>
      <w:r w:rsidRPr="0035561F">
        <w:rPr>
          <w:rFonts w:ascii="Arial" w:eastAsia="Calibri" w:hAnsi="Arial" w:cs="Arial"/>
          <w:sz w:val="20"/>
          <w:szCs w:val="20"/>
        </w:rPr>
        <w:t xml:space="preserve">The </w:t>
      </w:r>
      <w:r w:rsidR="0074524B">
        <w:rPr>
          <w:rFonts w:ascii="Arial" w:eastAsia="Calibri" w:hAnsi="Arial" w:cs="Arial"/>
          <w:sz w:val="20"/>
          <w:szCs w:val="20"/>
        </w:rPr>
        <w:t>Management Representative</w:t>
      </w:r>
      <w:r w:rsidRPr="0035561F">
        <w:rPr>
          <w:rFonts w:ascii="Arial" w:eastAsia="Calibri" w:hAnsi="Arial" w:cs="Arial"/>
          <w:sz w:val="20"/>
          <w:szCs w:val="20"/>
        </w:rPr>
        <w:t xml:space="preserve"> will be responsible for the completion and effectiveness of corrective actions.</w:t>
      </w:r>
    </w:p>
    <w:p w14:paraId="1B765722" w14:textId="77777777" w:rsidR="0035561F" w:rsidRPr="004611D2" w:rsidRDefault="0035561F" w:rsidP="0035561F">
      <w:pPr>
        <w:spacing w:before="120"/>
        <w:jc w:val="both"/>
        <w:rPr>
          <w:rFonts w:ascii="Arial" w:eastAsia="Calibri" w:hAnsi="Arial" w:cs="Arial"/>
          <w:sz w:val="20"/>
          <w:szCs w:val="20"/>
        </w:rPr>
      </w:pPr>
      <w:r w:rsidRPr="004611D2">
        <w:rPr>
          <w:rFonts w:ascii="Arial" w:eastAsia="Calibri" w:hAnsi="Arial" w:cs="Arial"/>
          <w:sz w:val="20"/>
          <w:szCs w:val="20"/>
        </w:rPr>
        <w:t>Record keeping:</w:t>
      </w:r>
    </w:p>
    <w:p w14:paraId="25F97B82" w14:textId="77777777" w:rsidR="0035561F" w:rsidRPr="0035561F" w:rsidRDefault="0035561F" w:rsidP="006F0F5B">
      <w:pPr>
        <w:numPr>
          <w:ilvl w:val="0"/>
          <w:numId w:val="171"/>
        </w:numPr>
        <w:jc w:val="both"/>
        <w:rPr>
          <w:rFonts w:ascii="Arial" w:eastAsia="Calibri" w:hAnsi="Arial" w:cs="Arial"/>
          <w:sz w:val="20"/>
          <w:szCs w:val="20"/>
        </w:rPr>
      </w:pPr>
      <w:r w:rsidRPr="0035561F">
        <w:rPr>
          <w:rFonts w:ascii="Arial" w:eastAsia="Calibri" w:hAnsi="Arial" w:cs="Arial"/>
          <w:sz w:val="20"/>
          <w:szCs w:val="20"/>
        </w:rPr>
        <w:t xml:space="preserve">All </w:t>
      </w:r>
      <w:r w:rsidRPr="00B025D8">
        <w:rPr>
          <w:rFonts w:ascii="Arial" w:eastAsia="Calibri" w:hAnsi="Arial" w:cs="Arial"/>
          <w:sz w:val="20"/>
          <w:szCs w:val="20"/>
        </w:rPr>
        <w:t xml:space="preserve">Internal Audit Reports </w:t>
      </w:r>
      <w:r w:rsidRPr="0035561F">
        <w:rPr>
          <w:rFonts w:ascii="Arial" w:eastAsia="Calibri" w:hAnsi="Arial" w:cs="Arial"/>
          <w:sz w:val="20"/>
          <w:szCs w:val="20"/>
        </w:rPr>
        <w:t>will be retained for at least two years from the date of the Audit;</w:t>
      </w:r>
    </w:p>
    <w:p w14:paraId="6F0400FE" w14:textId="77777777" w:rsidR="0035561F" w:rsidRPr="0035561F" w:rsidRDefault="0035561F" w:rsidP="006F0F5B">
      <w:pPr>
        <w:numPr>
          <w:ilvl w:val="0"/>
          <w:numId w:val="171"/>
        </w:numPr>
        <w:jc w:val="both"/>
        <w:rPr>
          <w:rFonts w:ascii="Arial" w:eastAsia="Calibri" w:hAnsi="Arial" w:cs="Arial"/>
          <w:sz w:val="20"/>
          <w:szCs w:val="20"/>
        </w:rPr>
      </w:pPr>
      <w:r w:rsidRPr="0035561F">
        <w:rPr>
          <w:rFonts w:ascii="Arial" w:eastAsia="Calibri" w:hAnsi="Arial" w:cs="Arial"/>
          <w:sz w:val="20"/>
          <w:szCs w:val="20"/>
        </w:rPr>
        <w:t xml:space="preserve">The </w:t>
      </w:r>
      <w:r w:rsidR="00D8722D">
        <w:rPr>
          <w:rFonts w:ascii="Arial" w:eastAsia="Calibri" w:hAnsi="Arial" w:cs="Arial"/>
          <w:sz w:val="20"/>
          <w:szCs w:val="20"/>
        </w:rPr>
        <w:t>WHS</w:t>
      </w:r>
      <w:r w:rsidRPr="0035561F">
        <w:rPr>
          <w:rFonts w:ascii="Arial" w:eastAsia="Calibri" w:hAnsi="Arial" w:cs="Arial"/>
          <w:sz w:val="20"/>
          <w:szCs w:val="20"/>
        </w:rPr>
        <w:t xml:space="preserve"> System Audit manager is responsible for assigning audit records to the </w:t>
      </w:r>
      <w:r w:rsidR="00D8722D">
        <w:rPr>
          <w:rFonts w:ascii="Arial" w:eastAsia="Calibri" w:hAnsi="Arial" w:cs="Arial"/>
          <w:sz w:val="20"/>
          <w:szCs w:val="20"/>
        </w:rPr>
        <w:t>WHS</w:t>
      </w:r>
      <w:r w:rsidRPr="0035561F">
        <w:rPr>
          <w:rFonts w:ascii="Arial" w:eastAsia="Calibri" w:hAnsi="Arial" w:cs="Arial"/>
          <w:sz w:val="20"/>
          <w:szCs w:val="20"/>
        </w:rPr>
        <w:t xml:space="preserve"> System Manager for storage (including any records relating to the training of auditors).</w:t>
      </w:r>
    </w:p>
    <w:p w14:paraId="07A6F727" w14:textId="77777777" w:rsidR="00121556" w:rsidRPr="008E2BF5" w:rsidRDefault="00121556" w:rsidP="00121556">
      <w:pPr>
        <w:spacing w:before="120"/>
        <w:jc w:val="both"/>
        <w:rPr>
          <w:rFonts w:ascii="Arial" w:eastAsia="Calibri" w:hAnsi="Arial" w:cs="Arial"/>
          <w:sz w:val="20"/>
          <w:szCs w:val="20"/>
        </w:rPr>
      </w:pPr>
      <w:r w:rsidRPr="008E2BF5">
        <w:rPr>
          <w:rFonts w:ascii="Arial" w:eastAsia="Calibri" w:hAnsi="Arial" w:cs="Arial"/>
          <w:sz w:val="20"/>
          <w:szCs w:val="20"/>
        </w:rPr>
        <w:t xml:space="preserve">Note: Should any evidence collected during the </w:t>
      </w:r>
      <w:r w:rsidR="00F61CD8" w:rsidRPr="008E2BF5">
        <w:rPr>
          <w:rFonts w:ascii="Arial" w:eastAsia="Calibri" w:hAnsi="Arial" w:cs="Arial"/>
          <w:sz w:val="20"/>
          <w:szCs w:val="20"/>
        </w:rPr>
        <w:t>i</w:t>
      </w:r>
      <w:r w:rsidRPr="008E2BF5">
        <w:rPr>
          <w:rFonts w:ascii="Arial" w:eastAsia="Calibri" w:hAnsi="Arial" w:cs="Arial"/>
          <w:sz w:val="20"/>
          <w:szCs w:val="20"/>
        </w:rPr>
        <w:t xml:space="preserve">nternal </w:t>
      </w:r>
      <w:r w:rsidR="00F61CD8" w:rsidRPr="008E2BF5">
        <w:rPr>
          <w:rFonts w:ascii="Arial" w:eastAsia="Calibri" w:hAnsi="Arial" w:cs="Arial"/>
          <w:sz w:val="20"/>
          <w:szCs w:val="20"/>
        </w:rPr>
        <w:t>a</w:t>
      </w:r>
      <w:r w:rsidRPr="008E2BF5">
        <w:rPr>
          <w:rFonts w:ascii="Arial" w:eastAsia="Calibri" w:hAnsi="Arial" w:cs="Arial"/>
          <w:sz w:val="20"/>
          <w:szCs w:val="20"/>
        </w:rPr>
        <w:t>udit suggest an extreme risk exists, this information must be communicated directly to Manage</w:t>
      </w:r>
      <w:r w:rsidR="00EA237F">
        <w:rPr>
          <w:rFonts w:ascii="Arial" w:eastAsia="Calibri" w:hAnsi="Arial" w:cs="Arial"/>
          <w:sz w:val="20"/>
          <w:szCs w:val="20"/>
        </w:rPr>
        <w:t>ment Representative</w:t>
      </w:r>
      <w:r w:rsidRPr="008E2BF5">
        <w:rPr>
          <w:rFonts w:ascii="Arial" w:eastAsia="Calibri" w:hAnsi="Arial" w:cs="Arial"/>
          <w:sz w:val="20"/>
          <w:szCs w:val="20"/>
        </w:rPr>
        <w:t>/CEO</w:t>
      </w:r>
      <w:r w:rsidRPr="008E2BF5">
        <w:rPr>
          <w:rFonts w:ascii="Arial" w:eastAsia="Calibri" w:hAnsi="Arial" w:cs="Arial"/>
          <w:color w:val="FF0000"/>
          <w:sz w:val="20"/>
          <w:szCs w:val="20"/>
        </w:rPr>
        <w:t xml:space="preserve"> </w:t>
      </w:r>
      <w:r w:rsidRPr="008E2BF5">
        <w:rPr>
          <w:rFonts w:ascii="Arial" w:eastAsia="Calibri" w:hAnsi="Arial" w:cs="Arial"/>
          <w:sz w:val="20"/>
          <w:szCs w:val="20"/>
        </w:rPr>
        <w:t>immediately. Work tasks involving the identified extreme risk must stop and implement effective control measures.</w:t>
      </w:r>
    </w:p>
    <w:p w14:paraId="2B6455C8" w14:textId="77777777" w:rsidR="00FE77F2" w:rsidRPr="008E2BF5" w:rsidRDefault="00FE77F2" w:rsidP="00FE77F2">
      <w:pPr>
        <w:jc w:val="both"/>
        <w:rPr>
          <w:rFonts w:ascii="Arial" w:eastAsia="Calibri" w:hAnsi="Arial" w:cs="Arial"/>
          <w:i/>
          <w:caps/>
          <w:sz w:val="20"/>
          <w:szCs w:val="20"/>
          <w:shd w:val="clear" w:color="auto" w:fill="D9E2F3"/>
        </w:rPr>
      </w:pPr>
    </w:p>
    <w:p w14:paraId="433B9F7D" w14:textId="77777777" w:rsidR="00121556" w:rsidRPr="004A4172" w:rsidRDefault="00121556" w:rsidP="00121556">
      <w:pPr>
        <w:jc w:val="both"/>
        <w:rPr>
          <w:rFonts w:ascii="Arial" w:eastAsia="Calibri" w:hAnsi="Arial" w:cs="Arial"/>
          <w:sz w:val="2"/>
          <w:szCs w:val="2"/>
        </w:rPr>
      </w:pPr>
    </w:p>
    <w:p w14:paraId="61626356" w14:textId="77777777" w:rsidR="00121556" w:rsidRPr="00242357" w:rsidRDefault="00121556" w:rsidP="00121556">
      <w:pPr>
        <w:rPr>
          <w:rFonts w:ascii="Arial" w:hAnsi="Arial" w:cs="Arial"/>
          <w:sz w:val="2"/>
          <w:szCs w:val="2"/>
        </w:rPr>
      </w:pPr>
    </w:p>
    <w:p w14:paraId="1689CDC9" w14:textId="5FDBE7DF" w:rsidR="00121556" w:rsidRPr="004A4172" w:rsidRDefault="00121556" w:rsidP="00121556">
      <w:pPr>
        <w:pStyle w:val="Heading2"/>
        <w:shd w:val="clear" w:color="auto" w:fill="F2F2F2"/>
        <w:rPr>
          <w:rFonts w:cs="Arial"/>
          <w:lang w:eastAsia="en-AU"/>
        </w:rPr>
      </w:pPr>
      <w:bookmarkStart w:id="79" w:name="_Toc297285118"/>
      <w:bookmarkStart w:id="80" w:name="_Toc30166426"/>
      <w:r w:rsidRPr="004A4172">
        <w:rPr>
          <w:rFonts w:cs="Arial"/>
          <w:lang w:eastAsia="en-AU"/>
        </w:rPr>
        <w:t xml:space="preserve">Document </w:t>
      </w:r>
      <w:r w:rsidR="006E63BB">
        <w:rPr>
          <w:rFonts w:cs="Arial"/>
          <w:lang w:eastAsia="en-AU"/>
        </w:rPr>
        <w:t>and</w:t>
      </w:r>
      <w:r w:rsidRPr="004A4172">
        <w:rPr>
          <w:rFonts w:cs="Arial"/>
          <w:lang w:eastAsia="en-AU"/>
        </w:rPr>
        <w:t xml:space="preserve"> Record Keeping </w:t>
      </w:r>
      <w:bookmarkEnd w:id="60"/>
      <w:bookmarkEnd w:id="79"/>
      <w:bookmarkEnd w:id="80"/>
    </w:p>
    <w:p w14:paraId="3FA84EF1" w14:textId="293E873D" w:rsidR="00B77505" w:rsidRDefault="00121556" w:rsidP="00121556">
      <w:pPr>
        <w:spacing w:before="120"/>
        <w:jc w:val="both"/>
        <w:rPr>
          <w:rFonts w:ascii="Arial" w:hAnsi="Arial" w:cs="Arial"/>
          <w:sz w:val="20"/>
          <w:szCs w:val="20"/>
        </w:rPr>
      </w:pPr>
      <w:r w:rsidRPr="0055652B">
        <w:rPr>
          <w:rFonts w:ascii="Arial" w:hAnsi="Arial" w:cs="Arial"/>
          <w:b/>
          <w:sz w:val="20"/>
          <w:szCs w:val="20"/>
        </w:rPr>
        <w:t xml:space="preserve">Objective: </w:t>
      </w:r>
      <w:r w:rsidR="005F5068" w:rsidRPr="005F5068">
        <w:rPr>
          <w:rFonts w:ascii="Arial" w:hAnsi="Arial" w:cs="Arial"/>
          <w:sz w:val="20"/>
          <w:szCs w:val="20"/>
        </w:rPr>
        <w:t xml:space="preserve">To define, document and communicate the </w:t>
      </w:r>
      <w:r w:rsidR="00B77505">
        <w:rPr>
          <w:rFonts w:ascii="Arial" w:hAnsi="Arial" w:cs="Arial"/>
          <w:sz w:val="20"/>
          <w:szCs w:val="20"/>
        </w:rPr>
        <w:t>d</w:t>
      </w:r>
      <w:r w:rsidR="005F5068">
        <w:rPr>
          <w:rFonts w:ascii="Arial" w:hAnsi="Arial" w:cs="Arial"/>
          <w:sz w:val="20"/>
          <w:szCs w:val="20"/>
        </w:rPr>
        <w:t xml:space="preserve">ocuments </w:t>
      </w:r>
      <w:r w:rsidR="00A561A7">
        <w:rPr>
          <w:rFonts w:ascii="Arial" w:hAnsi="Arial" w:cs="Arial"/>
          <w:sz w:val="20"/>
          <w:szCs w:val="20"/>
        </w:rPr>
        <w:t>and</w:t>
      </w:r>
      <w:r w:rsidR="005F5068" w:rsidRPr="005F5068">
        <w:rPr>
          <w:rFonts w:ascii="Arial" w:hAnsi="Arial" w:cs="Arial"/>
          <w:sz w:val="20"/>
          <w:szCs w:val="20"/>
        </w:rPr>
        <w:t xml:space="preserve"> </w:t>
      </w:r>
      <w:r w:rsidR="005F5068">
        <w:rPr>
          <w:rFonts w:ascii="Arial" w:hAnsi="Arial" w:cs="Arial"/>
          <w:sz w:val="20"/>
          <w:szCs w:val="20"/>
        </w:rPr>
        <w:t>record keeping</w:t>
      </w:r>
      <w:r w:rsidR="005F5068" w:rsidRPr="005F5068">
        <w:rPr>
          <w:rFonts w:ascii="Arial" w:hAnsi="Arial" w:cs="Arial"/>
          <w:sz w:val="20"/>
          <w:szCs w:val="20"/>
        </w:rPr>
        <w:t xml:space="preserve"> and procedures for all elements of </w:t>
      </w:r>
      <w:r w:rsidR="002E0DB1">
        <w:rPr>
          <w:rFonts w:ascii="Arial" w:hAnsi="Arial" w:cs="Arial"/>
          <w:sz w:val="20"/>
          <w:szCs w:val="20"/>
        </w:rPr>
        <w:t xml:space="preserve">The Edge </w:t>
      </w:r>
      <w:r w:rsidR="006C448F">
        <w:rPr>
          <w:rFonts w:ascii="Arial" w:hAnsi="Arial" w:cs="Arial"/>
          <w:sz w:val="20"/>
          <w:szCs w:val="20"/>
        </w:rPr>
        <w:t>Fabrication Lab</w:t>
      </w:r>
      <w:r w:rsidR="005F5068" w:rsidRPr="005F5068">
        <w:rPr>
          <w:rFonts w:ascii="Arial" w:hAnsi="Arial" w:cs="Arial"/>
          <w:sz w:val="20"/>
          <w:szCs w:val="20"/>
        </w:rPr>
        <w:t xml:space="preserve"> </w:t>
      </w:r>
      <w:r w:rsidR="005F5068">
        <w:rPr>
          <w:rFonts w:ascii="Arial" w:hAnsi="Arial" w:cs="Arial"/>
          <w:sz w:val="20"/>
          <w:szCs w:val="20"/>
        </w:rPr>
        <w:t>W</w:t>
      </w:r>
      <w:r w:rsidR="005F5068" w:rsidRPr="005F5068">
        <w:rPr>
          <w:rFonts w:ascii="Arial" w:hAnsi="Arial" w:cs="Arial"/>
          <w:sz w:val="20"/>
          <w:szCs w:val="20"/>
        </w:rPr>
        <w:t xml:space="preserve">HSMS. </w:t>
      </w:r>
    </w:p>
    <w:p w14:paraId="36E952DC" w14:textId="5ED6FAE9" w:rsidR="00121556" w:rsidRPr="0055652B" w:rsidRDefault="00121556" w:rsidP="00121556">
      <w:pPr>
        <w:spacing w:before="120"/>
        <w:jc w:val="both"/>
        <w:rPr>
          <w:rFonts w:ascii="Arial" w:hAnsi="Arial" w:cs="Arial"/>
          <w:sz w:val="20"/>
          <w:szCs w:val="20"/>
        </w:rPr>
      </w:pPr>
      <w:r w:rsidRPr="0055652B">
        <w:rPr>
          <w:rFonts w:ascii="Arial" w:hAnsi="Arial" w:cs="Arial"/>
          <w:b/>
          <w:sz w:val="20"/>
          <w:szCs w:val="20"/>
        </w:rPr>
        <w:t>Scope:</w:t>
      </w:r>
      <w:r w:rsidRPr="0055652B">
        <w:rPr>
          <w:rFonts w:ascii="Arial" w:hAnsi="Arial" w:cs="Arial"/>
          <w:sz w:val="20"/>
          <w:szCs w:val="20"/>
        </w:rPr>
        <w:t xml:space="preserve"> This covers all </w:t>
      </w:r>
      <w:r w:rsidR="0074524B">
        <w:rPr>
          <w:rFonts w:ascii="Arial" w:hAnsi="Arial" w:cs="Arial"/>
          <w:sz w:val="20"/>
          <w:szCs w:val="20"/>
        </w:rPr>
        <w:t xml:space="preserve">State Library </w:t>
      </w:r>
      <w:r w:rsidR="00E34DA5">
        <w:rPr>
          <w:rFonts w:ascii="Arial" w:hAnsi="Arial" w:cs="Arial"/>
          <w:sz w:val="20"/>
          <w:szCs w:val="20"/>
        </w:rPr>
        <w:t>workers</w:t>
      </w:r>
      <w:r w:rsidRPr="0055652B">
        <w:rPr>
          <w:rFonts w:ascii="Arial" w:hAnsi="Arial" w:cs="Arial"/>
          <w:sz w:val="20"/>
          <w:szCs w:val="20"/>
        </w:rPr>
        <w:t xml:space="preserve"> who obtain, create, use, edit, review and store documents</w:t>
      </w:r>
      <w:r w:rsidR="005F5068">
        <w:rPr>
          <w:rFonts w:ascii="Arial" w:hAnsi="Arial" w:cs="Arial"/>
          <w:sz w:val="20"/>
          <w:szCs w:val="20"/>
        </w:rPr>
        <w:t xml:space="preserve"> and records</w:t>
      </w:r>
      <w:r w:rsidRPr="0055652B">
        <w:rPr>
          <w:rFonts w:ascii="Arial" w:hAnsi="Arial" w:cs="Arial"/>
          <w:sz w:val="20"/>
          <w:szCs w:val="20"/>
        </w:rPr>
        <w:t xml:space="preserve">. </w:t>
      </w:r>
    </w:p>
    <w:p w14:paraId="301C9D8F" w14:textId="7864AEFB" w:rsidR="00B77505" w:rsidRPr="00B77505" w:rsidRDefault="00B77505" w:rsidP="00B77505">
      <w:pPr>
        <w:spacing w:before="120"/>
        <w:jc w:val="both"/>
        <w:rPr>
          <w:rFonts w:ascii="Arial" w:hAnsi="Arial" w:cs="Arial"/>
          <w:sz w:val="20"/>
          <w:szCs w:val="20"/>
        </w:rPr>
      </w:pPr>
      <w:r w:rsidRPr="00B77505">
        <w:rPr>
          <w:rFonts w:ascii="Arial" w:hAnsi="Arial" w:cs="Arial"/>
          <w:sz w:val="20"/>
          <w:szCs w:val="20"/>
        </w:rPr>
        <w:t xml:space="preserve">To ensure effective operation of the </w:t>
      </w:r>
      <w:r>
        <w:rPr>
          <w:rFonts w:ascii="Arial" w:hAnsi="Arial" w:cs="Arial"/>
          <w:sz w:val="20"/>
          <w:szCs w:val="20"/>
        </w:rPr>
        <w:t>W</w:t>
      </w:r>
      <w:r w:rsidRPr="00B77505">
        <w:rPr>
          <w:rFonts w:ascii="Arial" w:hAnsi="Arial" w:cs="Arial"/>
          <w:sz w:val="20"/>
          <w:szCs w:val="20"/>
        </w:rPr>
        <w:t xml:space="preserve">HSMS, </w:t>
      </w:r>
      <w:r w:rsidR="0074524B">
        <w:rPr>
          <w:rFonts w:ascii="Arial" w:hAnsi="Arial" w:cs="Arial"/>
          <w:sz w:val="20"/>
          <w:szCs w:val="20"/>
        </w:rPr>
        <w:t>the State Library</w:t>
      </w:r>
      <w:r w:rsidRPr="00B77505">
        <w:rPr>
          <w:rFonts w:ascii="Arial" w:hAnsi="Arial" w:cs="Arial"/>
          <w:sz w:val="20"/>
          <w:szCs w:val="20"/>
        </w:rPr>
        <w:t xml:space="preserve"> will ensure that documents</w:t>
      </w:r>
      <w:r>
        <w:rPr>
          <w:rFonts w:ascii="Arial" w:hAnsi="Arial" w:cs="Arial"/>
          <w:sz w:val="20"/>
          <w:szCs w:val="20"/>
        </w:rPr>
        <w:t xml:space="preserve"> and records</w:t>
      </w:r>
      <w:r w:rsidRPr="00B77505">
        <w:rPr>
          <w:rFonts w:ascii="Arial" w:hAnsi="Arial" w:cs="Arial"/>
          <w:sz w:val="20"/>
          <w:szCs w:val="20"/>
        </w:rPr>
        <w:t xml:space="preserve"> are easily located, relevant and kept </w:t>
      </w:r>
      <w:proofErr w:type="gramStart"/>
      <w:r w:rsidRPr="00B77505">
        <w:rPr>
          <w:rFonts w:ascii="Arial" w:hAnsi="Arial" w:cs="Arial"/>
          <w:sz w:val="20"/>
          <w:szCs w:val="20"/>
        </w:rPr>
        <w:t>up-to-date</w:t>
      </w:r>
      <w:proofErr w:type="gramEnd"/>
      <w:r w:rsidRPr="00B77505">
        <w:rPr>
          <w:rFonts w:ascii="Arial" w:hAnsi="Arial" w:cs="Arial"/>
          <w:sz w:val="20"/>
          <w:szCs w:val="20"/>
        </w:rPr>
        <w:t xml:space="preserve">. At </w:t>
      </w:r>
      <w:proofErr w:type="gramStart"/>
      <w:r w:rsidR="002E0DB1">
        <w:rPr>
          <w:rFonts w:ascii="Arial" w:hAnsi="Arial" w:cs="Arial"/>
          <w:sz w:val="20"/>
          <w:szCs w:val="20"/>
        </w:rPr>
        <w:t>The</w:t>
      </w:r>
      <w:proofErr w:type="gramEnd"/>
      <w:r w:rsidR="002E0DB1">
        <w:rPr>
          <w:rFonts w:ascii="Arial" w:hAnsi="Arial" w:cs="Arial"/>
          <w:sz w:val="20"/>
          <w:szCs w:val="20"/>
        </w:rPr>
        <w:t xml:space="preserve"> Edge </w:t>
      </w:r>
      <w:r w:rsidR="006C448F">
        <w:rPr>
          <w:rFonts w:ascii="Arial" w:hAnsi="Arial" w:cs="Arial"/>
          <w:sz w:val="20"/>
          <w:szCs w:val="20"/>
        </w:rPr>
        <w:t>Fabrication Lab</w:t>
      </w:r>
      <w:r w:rsidRPr="00B77505">
        <w:rPr>
          <w:rFonts w:ascii="Arial" w:hAnsi="Arial" w:cs="Arial"/>
          <w:sz w:val="20"/>
          <w:szCs w:val="20"/>
        </w:rPr>
        <w:t>, the control of document information ensures that:</w:t>
      </w:r>
    </w:p>
    <w:p w14:paraId="54D55668" w14:textId="77777777" w:rsidR="00B77505" w:rsidRPr="00B77505" w:rsidRDefault="00B77505" w:rsidP="006F0F5B">
      <w:pPr>
        <w:pStyle w:val="MediumList2-Accent41"/>
        <w:numPr>
          <w:ilvl w:val="0"/>
          <w:numId w:val="172"/>
        </w:numPr>
        <w:rPr>
          <w:rFonts w:ascii="Arial" w:hAnsi="Arial" w:cs="Arial"/>
          <w:sz w:val="20"/>
          <w:szCs w:val="20"/>
        </w:rPr>
      </w:pPr>
      <w:r w:rsidRPr="00B77505">
        <w:rPr>
          <w:rFonts w:ascii="Arial" w:hAnsi="Arial" w:cs="Arial"/>
          <w:sz w:val="20"/>
          <w:szCs w:val="20"/>
        </w:rPr>
        <w:t>Documented information is readily available to workers and managers and that it is suitable for use; and</w:t>
      </w:r>
    </w:p>
    <w:p w14:paraId="1760BD5C" w14:textId="77777777" w:rsidR="00B77505" w:rsidRDefault="00B77505" w:rsidP="006F0F5B">
      <w:pPr>
        <w:pStyle w:val="MediumList2-Accent41"/>
        <w:numPr>
          <w:ilvl w:val="0"/>
          <w:numId w:val="172"/>
        </w:numPr>
        <w:rPr>
          <w:rFonts w:ascii="Arial" w:hAnsi="Arial" w:cs="Arial"/>
          <w:sz w:val="20"/>
          <w:szCs w:val="20"/>
        </w:rPr>
      </w:pPr>
      <w:r w:rsidRPr="00B77505">
        <w:rPr>
          <w:rFonts w:ascii="Arial" w:hAnsi="Arial" w:cs="Arial"/>
          <w:sz w:val="20"/>
          <w:szCs w:val="20"/>
        </w:rPr>
        <w:t>Documented information is protected from loss of confidentiality about our processes, improper use or loss of document integrity.</w:t>
      </w:r>
    </w:p>
    <w:p w14:paraId="754D2346" w14:textId="77777777" w:rsidR="004611D2" w:rsidRPr="004611D2" w:rsidRDefault="004611D2" w:rsidP="004611D2">
      <w:pPr>
        <w:pStyle w:val="MediumList2-Accent41"/>
        <w:rPr>
          <w:rFonts w:ascii="Arial" w:hAnsi="Arial" w:cs="Arial"/>
          <w:sz w:val="10"/>
          <w:szCs w:val="10"/>
        </w:rPr>
      </w:pPr>
    </w:p>
    <w:p w14:paraId="2B4F1EC1" w14:textId="77777777" w:rsidR="00B77505" w:rsidRPr="00B77505" w:rsidRDefault="00B77505" w:rsidP="004611D2">
      <w:pPr>
        <w:pStyle w:val="MediumList2-Accent41"/>
        <w:spacing w:before="240"/>
        <w:ind w:left="0"/>
        <w:rPr>
          <w:rFonts w:ascii="Arial" w:hAnsi="Arial" w:cs="Arial"/>
          <w:sz w:val="20"/>
          <w:szCs w:val="20"/>
        </w:rPr>
      </w:pPr>
      <w:r w:rsidRPr="00B77505">
        <w:rPr>
          <w:rFonts w:ascii="Arial" w:hAnsi="Arial" w:cs="Arial"/>
          <w:sz w:val="20"/>
          <w:szCs w:val="20"/>
        </w:rPr>
        <w:t>In the control of documented information including records management, the following actions are taken to ensure documents, content and records are:</w:t>
      </w:r>
    </w:p>
    <w:p w14:paraId="155BA25D" w14:textId="77777777" w:rsidR="00B77505" w:rsidRPr="00B77505" w:rsidRDefault="00B77505" w:rsidP="006F0F5B">
      <w:pPr>
        <w:pStyle w:val="MediumList2-Accent41"/>
        <w:numPr>
          <w:ilvl w:val="0"/>
          <w:numId w:val="173"/>
        </w:numPr>
        <w:spacing w:before="120"/>
        <w:rPr>
          <w:rFonts w:ascii="Arial" w:hAnsi="Arial" w:cs="Arial"/>
          <w:sz w:val="20"/>
          <w:szCs w:val="20"/>
        </w:rPr>
      </w:pPr>
      <w:r w:rsidRPr="00B77505">
        <w:rPr>
          <w:rFonts w:ascii="Arial" w:hAnsi="Arial" w:cs="Arial"/>
          <w:sz w:val="20"/>
          <w:szCs w:val="20"/>
        </w:rPr>
        <w:t>Able to be distributed, accessed, retrieved and used in an appropriate, effective and efficient manner;</w:t>
      </w:r>
    </w:p>
    <w:p w14:paraId="777091DD" w14:textId="77777777" w:rsidR="00B77505" w:rsidRPr="00B77505" w:rsidRDefault="00B77505" w:rsidP="006F0F5B">
      <w:pPr>
        <w:pStyle w:val="MediumList2-Accent41"/>
        <w:numPr>
          <w:ilvl w:val="0"/>
          <w:numId w:val="173"/>
        </w:numPr>
        <w:spacing w:before="120"/>
        <w:rPr>
          <w:rFonts w:ascii="Arial" w:hAnsi="Arial" w:cs="Arial"/>
          <w:sz w:val="20"/>
          <w:szCs w:val="20"/>
        </w:rPr>
      </w:pPr>
      <w:r w:rsidRPr="00B77505">
        <w:rPr>
          <w:rFonts w:ascii="Arial" w:hAnsi="Arial" w:cs="Arial"/>
          <w:sz w:val="20"/>
          <w:szCs w:val="20"/>
        </w:rPr>
        <w:t>Stored and preserved including legibility for prescribed times as per legislative or regulatory requirements;</w:t>
      </w:r>
    </w:p>
    <w:p w14:paraId="3498C173" w14:textId="77777777" w:rsidR="00B77505" w:rsidRPr="00B77505" w:rsidRDefault="00B77505" w:rsidP="006F0F5B">
      <w:pPr>
        <w:pStyle w:val="MediumList2-Accent41"/>
        <w:numPr>
          <w:ilvl w:val="0"/>
          <w:numId w:val="173"/>
        </w:numPr>
        <w:spacing w:before="120"/>
        <w:rPr>
          <w:rFonts w:ascii="Arial" w:hAnsi="Arial" w:cs="Arial"/>
          <w:sz w:val="20"/>
          <w:szCs w:val="20"/>
        </w:rPr>
      </w:pPr>
      <w:r w:rsidRPr="00B77505">
        <w:rPr>
          <w:rFonts w:ascii="Arial" w:hAnsi="Arial" w:cs="Arial"/>
          <w:sz w:val="20"/>
          <w:szCs w:val="20"/>
        </w:rPr>
        <w:t xml:space="preserve">Version controlled and changes are </w:t>
      </w:r>
      <w:r w:rsidR="004611D2">
        <w:rPr>
          <w:rFonts w:ascii="Arial" w:hAnsi="Arial" w:cs="Arial"/>
          <w:sz w:val="20"/>
          <w:szCs w:val="20"/>
        </w:rPr>
        <w:t>documented and communicated;</w:t>
      </w:r>
    </w:p>
    <w:p w14:paraId="63421D7C" w14:textId="77777777" w:rsidR="00B77505" w:rsidRDefault="00B77505" w:rsidP="006F0F5B">
      <w:pPr>
        <w:pStyle w:val="MediumList2-Accent41"/>
        <w:numPr>
          <w:ilvl w:val="0"/>
          <w:numId w:val="173"/>
        </w:numPr>
        <w:spacing w:before="120"/>
        <w:rPr>
          <w:rFonts w:ascii="Arial" w:hAnsi="Arial" w:cs="Arial"/>
          <w:sz w:val="20"/>
          <w:szCs w:val="20"/>
        </w:rPr>
      </w:pPr>
      <w:r w:rsidRPr="00B77505">
        <w:rPr>
          <w:rFonts w:ascii="Arial" w:hAnsi="Arial" w:cs="Arial"/>
          <w:sz w:val="20"/>
          <w:szCs w:val="20"/>
        </w:rPr>
        <w:t>Retained and disposed of according to legisla</w:t>
      </w:r>
      <w:r w:rsidR="004611D2">
        <w:rPr>
          <w:rFonts w:ascii="Arial" w:hAnsi="Arial" w:cs="Arial"/>
          <w:sz w:val="20"/>
          <w:szCs w:val="20"/>
        </w:rPr>
        <w:t>tive or regulatory requirements;</w:t>
      </w:r>
    </w:p>
    <w:p w14:paraId="7A720D89" w14:textId="77777777" w:rsidR="00B77505" w:rsidRDefault="00B77505" w:rsidP="006F0F5B">
      <w:pPr>
        <w:pStyle w:val="MediumList2-Accent41"/>
        <w:numPr>
          <w:ilvl w:val="0"/>
          <w:numId w:val="173"/>
        </w:numPr>
        <w:spacing w:before="120"/>
        <w:rPr>
          <w:rFonts w:ascii="Arial" w:hAnsi="Arial" w:cs="Arial"/>
          <w:sz w:val="20"/>
          <w:szCs w:val="20"/>
        </w:rPr>
      </w:pPr>
      <w:r w:rsidRPr="001916C0">
        <w:rPr>
          <w:rFonts w:ascii="Arial" w:hAnsi="Arial" w:cs="Arial"/>
          <w:sz w:val="20"/>
          <w:szCs w:val="20"/>
        </w:rPr>
        <w:t>All electronic forms will be maintained and backed up as per document keeping procedure;</w:t>
      </w:r>
    </w:p>
    <w:p w14:paraId="047E4BC4" w14:textId="77777777" w:rsidR="00B77505" w:rsidRPr="00B77505" w:rsidRDefault="00B77505" w:rsidP="006F0F5B">
      <w:pPr>
        <w:pStyle w:val="MediumList2-Accent41"/>
        <w:numPr>
          <w:ilvl w:val="0"/>
          <w:numId w:val="173"/>
        </w:numPr>
        <w:spacing w:before="120"/>
        <w:rPr>
          <w:rFonts w:ascii="Arial" w:hAnsi="Arial" w:cs="Arial"/>
          <w:sz w:val="20"/>
          <w:szCs w:val="20"/>
        </w:rPr>
      </w:pPr>
      <w:r w:rsidRPr="001916C0">
        <w:rPr>
          <w:rFonts w:ascii="Arial" w:hAnsi="Arial" w:cs="Arial"/>
          <w:sz w:val="20"/>
          <w:szCs w:val="20"/>
        </w:rPr>
        <w:t>All hardcopy records will be protected from damage by st</w:t>
      </w:r>
      <w:r w:rsidR="004611D2">
        <w:rPr>
          <w:rFonts w:ascii="Arial" w:hAnsi="Arial" w:cs="Arial"/>
          <w:sz w:val="20"/>
          <w:szCs w:val="20"/>
        </w:rPr>
        <w:t xml:space="preserve">orage in suitable </w:t>
      </w:r>
      <w:r w:rsidR="00B41579">
        <w:rPr>
          <w:rFonts w:ascii="Arial" w:hAnsi="Arial" w:cs="Arial"/>
          <w:sz w:val="20"/>
          <w:szCs w:val="20"/>
        </w:rPr>
        <w:t>locations</w:t>
      </w:r>
      <w:r w:rsidR="004611D2">
        <w:rPr>
          <w:rFonts w:ascii="Arial" w:hAnsi="Arial" w:cs="Arial"/>
          <w:sz w:val="20"/>
          <w:szCs w:val="20"/>
        </w:rPr>
        <w:t>.</w:t>
      </w:r>
    </w:p>
    <w:p w14:paraId="7C2D4F94" w14:textId="77777777" w:rsidR="00B77505" w:rsidRPr="00B77505" w:rsidRDefault="00B77505" w:rsidP="001916C0">
      <w:pPr>
        <w:pStyle w:val="MediumList2-Accent41"/>
        <w:spacing w:before="120"/>
        <w:ind w:left="0"/>
        <w:rPr>
          <w:rFonts w:ascii="Arial" w:hAnsi="Arial" w:cs="Arial"/>
          <w:sz w:val="20"/>
          <w:szCs w:val="20"/>
        </w:rPr>
      </w:pPr>
    </w:p>
    <w:p w14:paraId="7152D580" w14:textId="77777777" w:rsidR="00B77505" w:rsidRPr="00B77505" w:rsidRDefault="00B77505" w:rsidP="001916C0">
      <w:pPr>
        <w:pStyle w:val="MediumList2-Accent41"/>
        <w:ind w:left="0"/>
        <w:rPr>
          <w:rFonts w:ascii="Arial" w:hAnsi="Arial" w:cs="Arial"/>
          <w:sz w:val="20"/>
          <w:szCs w:val="20"/>
        </w:rPr>
      </w:pPr>
      <w:r w:rsidRPr="001916C0">
        <w:rPr>
          <w:rFonts w:ascii="Arial" w:hAnsi="Arial" w:cs="Arial"/>
          <w:sz w:val="20"/>
          <w:szCs w:val="20"/>
        </w:rPr>
        <w:t xml:space="preserve">Records subjected to regulated timeframes must be kept for the required period. All other records will be kept for a period </w:t>
      </w:r>
      <w:r w:rsidR="0074524B">
        <w:rPr>
          <w:rFonts w:ascii="Arial" w:hAnsi="Arial" w:cs="Arial"/>
          <w:sz w:val="20"/>
          <w:szCs w:val="20"/>
        </w:rPr>
        <w:t>in line with the State Library record disposal schedule.</w:t>
      </w:r>
    </w:p>
    <w:p w14:paraId="11D58FB5" w14:textId="77777777" w:rsidR="00B77505" w:rsidRPr="00B77505" w:rsidRDefault="00B77505" w:rsidP="00B77505">
      <w:pPr>
        <w:spacing w:before="120"/>
        <w:jc w:val="both"/>
        <w:rPr>
          <w:rFonts w:ascii="Arial" w:hAnsi="Arial" w:cs="Arial"/>
          <w:sz w:val="20"/>
          <w:szCs w:val="20"/>
        </w:rPr>
      </w:pPr>
      <w:r w:rsidRPr="00B77505">
        <w:rPr>
          <w:rFonts w:ascii="Arial" w:hAnsi="Arial" w:cs="Arial"/>
          <w:sz w:val="20"/>
          <w:szCs w:val="20"/>
        </w:rPr>
        <w:t xml:space="preserve">Where documented information is of external origin i.e. outside of </w:t>
      </w:r>
      <w:r w:rsidR="002E0DB1">
        <w:rPr>
          <w:rFonts w:ascii="Arial" w:hAnsi="Arial" w:cs="Arial"/>
          <w:sz w:val="20"/>
          <w:szCs w:val="20"/>
        </w:rPr>
        <w:t xml:space="preserve">The Edge </w:t>
      </w:r>
      <w:r w:rsidR="006C448F">
        <w:rPr>
          <w:rFonts w:ascii="Arial" w:hAnsi="Arial" w:cs="Arial"/>
          <w:sz w:val="20"/>
          <w:szCs w:val="20"/>
        </w:rPr>
        <w:t>Fabrication Lab</w:t>
      </w:r>
      <w:r w:rsidR="00BF63ED">
        <w:rPr>
          <w:rFonts w:ascii="Arial" w:hAnsi="Arial" w:cs="Arial"/>
          <w:sz w:val="20"/>
          <w:szCs w:val="20"/>
        </w:rPr>
        <w:t xml:space="preserve"> </w:t>
      </w:r>
      <w:r w:rsidRPr="00B77505">
        <w:rPr>
          <w:rFonts w:ascii="Arial" w:hAnsi="Arial" w:cs="Arial"/>
          <w:sz w:val="20"/>
          <w:szCs w:val="20"/>
        </w:rPr>
        <w:t>and is necessary for the planning and operation of our processes then, the documentation will be identified. Once identified, the document will be controlled in the same manner as internally generated documented information.</w:t>
      </w:r>
    </w:p>
    <w:p w14:paraId="48F6BE23" w14:textId="77777777" w:rsidR="00B77505" w:rsidRPr="00B77505" w:rsidRDefault="00B77505" w:rsidP="00B77505">
      <w:pPr>
        <w:spacing w:before="120"/>
        <w:jc w:val="both"/>
        <w:rPr>
          <w:rFonts w:ascii="Arial" w:hAnsi="Arial" w:cs="Arial"/>
          <w:i/>
          <w:sz w:val="20"/>
          <w:szCs w:val="20"/>
        </w:rPr>
      </w:pPr>
      <w:r w:rsidRPr="00B77505">
        <w:rPr>
          <w:rFonts w:ascii="Arial" w:hAnsi="Arial" w:cs="Arial"/>
          <w:sz w:val="20"/>
          <w:szCs w:val="20"/>
        </w:rPr>
        <w:t xml:space="preserve">Documented information retained as evidence of conformity in the form of records will be protected and stored for the length of time required by regulatory requirements.  The </w:t>
      </w:r>
      <w:r>
        <w:rPr>
          <w:rFonts w:ascii="Arial" w:hAnsi="Arial" w:cs="Arial"/>
          <w:sz w:val="20"/>
          <w:szCs w:val="20"/>
        </w:rPr>
        <w:t>WHS</w:t>
      </w:r>
      <w:r w:rsidRPr="00B77505">
        <w:rPr>
          <w:rFonts w:ascii="Arial" w:hAnsi="Arial" w:cs="Arial"/>
          <w:sz w:val="20"/>
          <w:szCs w:val="20"/>
        </w:rPr>
        <w:t xml:space="preserve"> records kept by </w:t>
      </w:r>
      <w:r w:rsidR="0074524B">
        <w:rPr>
          <w:rFonts w:ascii="Arial" w:hAnsi="Arial" w:cs="Arial"/>
          <w:sz w:val="20"/>
          <w:szCs w:val="20"/>
        </w:rPr>
        <w:t xml:space="preserve">the State Library </w:t>
      </w:r>
      <w:r w:rsidRPr="00B77505">
        <w:rPr>
          <w:rFonts w:ascii="Arial" w:hAnsi="Arial" w:cs="Arial"/>
          <w:sz w:val="20"/>
          <w:szCs w:val="20"/>
        </w:rPr>
        <w:t xml:space="preserve">are detailed in the </w:t>
      </w:r>
      <w:r w:rsidR="0074524B">
        <w:rPr>
          <w:rFonts w:ascii="Arial" w:hAnsi="Arial" w:cs="Arial"/>
          <w:sz w:val="20"/>
          <w:szCs w:val="20"/>
        </w:rPr>
        <w:t>WHSMS</w:t>
      </w:r>
      <w:r w:rsidRPr="00C3583F">
        <w:rPr>
          <w:rFonts w:ascii="Arial" w:hAnsi="Arial" w:cs="Arial"/>
          <w:sz w:val="20"/>
          <w:szCs w:val="20"/>
        </w:rPr>
        <w:t xml:space="preserve"> Document Register</w:t>
      </w:r>
      <w:r w:rsidRPr="00C3583F">
        <w:rPr>
          <w:rFonts w:ascii="Arial" w:hAnsi="Arial" w:cs="Arial"/>
          <w:i/>
          <w:sz w:val="20"/>
          <w:szCs w:val="20"/>
        </w:rPr>
        <w:t>.</w:t>
      </w:r>
    </w:p>
    <w:p w14:paraId="3CE92513" w14:textId="77777777" w:rsidR="0074524B" w:rsidRDefault="0074524B" w:rsidP="00B77505">
      <w:pPr>
        <w:spacing w:before="120"/>
        <w:jc w:val="both"/>
        <w:rPr>
          <w:rFonts w:ascii="Arial" w:hAnsi="Arial" w:cs="Arial"/>
          <w:sz w:val="20"/>
          <w:szCs w:val="20"/>
        </w:rPr>
      </w:pPr>
    </w:p>
    <w:p w14:paraId="57401401" w14:textId="77777777" w:rsidR="0074524B" w:rsidRDefault="0074524B" w:rsidP="00B77505">
      <w:pPr>
        <w:spacing w:before="120"/>
        <w:jc w:val="both"/>
        <w:rPr>
          <w:rFonts w:ascii="Arial" w:hAnsi="Arial" w:cs="Arial"/>
          <w:sz w:val="20"/>
          <w:szCs w:val="20"/>
        </w:rPr>
      </w:pPr>
    </w:p>
    <w:p w14:paraId="504C5CDA" w14:textId="77777777" w:rsidR="0074524B" w:rsidRDefault="0074524B" w:rsidP="00B77505">
      <w:pPr>
        <w:spacing w:before="120"/>
        <w:jc w:val="both"/>
        <w:rPr>
          <w:rFonts w:ascii="Arial" w:hAnsi="Arial" w:cs="Arial"/>
          <w:sz w:val="20"/>
          <w:szCs w:val="20"/>
        </w:rPr>
      </w:pPr>
    </w:p>
    <w:p w14:paraId="1C930604" w14:textId="77777777" w:rsidR="00B77505" w:rsidRPr="00B77505" w:rsidRDefault="00B77505" w:rsidP="00B77505">
      <w:pPr>
        <w:spacing w:before="120"/>
        <w:jc w:val="both"/>
        <w:rPr>
          <w:rFonts w:ascii="Arial" w:hAnsi="Arial" w:cs="Arial"/>
          <w:sz w:val="20"/>
          <w:szCs w:val="20"/>
        </w:rPr>
      </w:pPr>
      <w:r w:rsidRPr="00B77505">
        <w:rPr>
          <w:rFonts w:ascii="Arial" w:hAnsi="Arial" w:cs="Arial"/>
          <w:sz w:val="20"/>
          <w:szCs w:val="20"/>
        </w:rPr>
        <w:t>The types of documents that can be controlled documented information include (but are not limited to):</w:t>
      </w:r>
    </w:p>
    <w:tbl>
      <w:tblPr>
        <w:tblW w:w="0" w:type="auto"/>
        <w:tblLook w:val="04A0" w:firstRow="1" w:lastRow="0" w:firstColumn="1" w:lastColumn="0" w:noHBand="0" w:noVBand="1"/>
      </w:tblPr>
      <w:tblGrid>
        <w:gridCol w:w="4816"/>
        <w:gridCol w:w="4816"/>
      </w:tblGrid>
      <w:tr w:rsidR="00B77505" w:rsidRPr="00B77505" w14:paraId="1904DC9E" w14:textId="77777777" w:rsidTr="00F75CC9">
        <w:trPr>
          <w:trHeight w:val="73"/>
        </w:trPr>
        <w:tc>
          <w:tcPr>
            <w:tcW w:w="4924" w:type="dxa"/>
            <w:shd w:val="clear" w:color="auto" w:fill="auto"/>
          </w:tcPr>
          <w:p w14:paraId="4F5A93BB" w14:textId="77777777" w:rsidR="00B77505" w:rsidRPr="00B77505" w:rsidRDefault="00B77505" w:rsidP="006F0F5B">
            <w:pPr>
              <w:pStyle w:val="MediumList2-Accent41"/>
              <w:numPr>
                <w:ilvl w:val="0"/>
                <w:numId w:val="174"/>
              </w:numPr>
              <w:rPr>
                <w:rFonts w:ascii="Arial" w:hAnsi="Arial" w:cs="Arial"/>
                <w:sz w:val="20"/>
                <w:szCs w:val="20"/>
              </w:rPr>
            </w:pPr>
            <w:r w:rsidRPr="00B77505">
              <w:rPr>
                <w:rFonts w:ascii="Arial" w:hAnsi="Arial" w:cs="Arial"/>
                <w:sz w:val="20"/>
                <w:szCs w:val="20"/>
              </w:rPr>
              <w:t>HTML and Java scripted Web Pages;</w:t>
            </w:r>
          </w:p>
          <w:p w14:paraId="60E24353" w14:textId="77777777" w:rsidR="00B77505" w:rsidRPr="00B77505" w:rsidRDefault="00B77505" w:rsidP="006F0F5B">
            <w:pPr>
              <w:pStyle w:val="MediumList2-Accent41"/>
              <w:numPr>
                <w:ilvl w:val="0"/>
                <w:numId w:val="174"/>
              </w:numPr>
              <w:rPr>
                <w:rFonts w:ascii="Arial" w:hAnsi="Arial" w:cs="Arial"/>
                <w:sz w:val="20"/>
                <w:szCs w:val="20"/>
              </w:rPr>
            </w:pPr>
            <w:r>
              <w:rPr>
                <w:rFonts w:ascii="Arial" w:hAnsi="Arial" w:cs="Arial"/>
                <w:sz w:val="20"/>
                <w:szCs w:val="20"/>
              </w:rPr>
              <w:t>WHSMS</w:t>
            </w:r>
            <w:r w:rsidRPr="00B77505">
              <w:rPr>
                <w:rFonts w:ascii="Arial" w:hAnsi="Arial" w:cs="Arial"/>
                <w:sz w:val="20"/>
                <w:szCs w:val="20"/>
              </w:rPr>
              <w:t xml:space="preserve"> Manual;</w:t>
            </w:r>
          </w:p>
          <w:p w14:paraId="633DB18C" w14:textId="77777777" w:rsidR="00B77505" w:rsidRPr="00B77505" w:rsidRDefault="00B77505" w:rsidP="006F0F5B">
            <w:pPr>
              <w:pStyle w:val="MediumList2-Accent41"/>
              <w:numPr>
                <w:ilvl w:val="0"/>
                <w:numId w:val="174"/>
              </w:numPr>
              <w:rPr>
                <w:rFonts w:ascii="Arial" w:hAnsi="Arial" w:cs="Arial"/>
                <w:i/>
                <w:sz w:val="20"/>
                <w:szCs w:val="20"/>
              </w:rPr>
            </w:pPr>
            <w:r w:rsidRPr="00B77505">
              <w:rPr>
                <w:rFonts w:ascii="Arial" w:hAnsi="Arial" w:cs="Arial"/>
                <w:sz w:val="20"/>
                <w:szCs w:val="20"/>
              </w:rPr>
              <w:t xml:space="preserve">Procedures; </w:t>
            </w:r>
          </w:p>
        </w:tc>
        <w:tc>
          <w:tcPr>
            <w:tcW w:w="4924" w:type="dxa"/>
            <w:shd w:val="clear" w:color="auto" w:fill="auto"/>
          </w:tcPr>
          <w:p w14:paraId="50D1455D" w14:textId="77777777" w:rsidR="00B77505" w:rsidRPr="00B77505" w:rsidRDefault="00B77505" w:rsidP="006F0F5B">
            <w:pPr>
              <w:pStyle w:val="MediumList2-Accent41"/>
              <w:numPr>
                <w:ilvl w:val="0"/>
                <w:numId w:val="175"/>
              </w:numPr>
              <w:rPr>
                <w:rFonts w:ascii="Arial" w:hAnsi="Arial" w:cs="Arial"/>
                <w:sz w:val="20"/>
                <w:szCs w:val="20"/>
              </w:rPr>
            </w:pPr>
            <w:r w:rsidRPr="00B77505">
              <w:rPr>
                <w:rFonts w:ascii="Arial" w:hAnsi="Arial" w:cs="Arial"/>
                <w:sz w:val="20"/>
                <w:szCs w:val="20"/>
              </w:rPr>
              <w:t xml:space="preserve">Work Instructions; </w:t>
            </w:r>
          </w:p>
          <w:p w14:paraId="075EE425" w14:textId="77777777" w:rsidR="00B77505" w:rsidRPr="00B77505" w:rsidRDefault="00B77505" w:rsidP="006F0F5B">
            <w:pPr>
              <w:pStyle w:val="MediumList2-Accent41"/>
              <w:numPr>
                <w:ilvl w:val="0"/>
                <w:numId w:val="175"/>
              </w:numPr>
              <w:rPr>
                <w:rFonts w:ascii="Arial" w:hAnsi="Arial" w:cs="Arial"/>
                <w:sz w:val="20"/>
                <w:szCs w:val="20"/>
              </w:rPr>
            </w:pPr>
            <w:r w:rsidRPr="00B77505">
              <w:rPr>
                <w:rFonts w:ascii="Arial" w:hAnsi="Arial" w:cs="Arial"/>
                <w:sz w:val="20"/>
                <w:szCs w:val="20"/>
              </w:rPr>
              <w:t xml:space="preserve">Forms; </w:t>
            </w:r>
          </w:p>
          <w:p w14:paraId="5E630D5F" w14:textId="77777777" w:rsidR="00B77505" w:rsidRPr="00B77505" w:rsidRDefault="00B77505" w:rsidP="006F0F5B">
            <w:pPr>
              <w:pStyle w:val="MediumList2-Accent41"/>
              <w:numPr>
                <w:ilvl w:val="0"/>
                <w:numId w:val="175"/>
              </w:numPr>
              <w:rPr>
                <w:rFonts w:ascii="Arial" w:hAnsi="Arial" w:cs="Arial"/>
                <w:sz w:val="20"/>
                <w:szCs w:val="20"/>
              </w:rPr>
            </w:pPr>
            <w:r w:rsidRPr="00B77505">
              <w:rPr>
                <w:rFonts w:ascii="Arial" w:hAnsi="Arial" w:cs="Arial"/>
                <w:sz w:val="20"/>
                <w:szCs w:val="20"/>
              </w:rPr>
              <w:t>Company templates.</w:t>
            </w:r>
          </w:p>
        </w:tc>
      </w:tr>
    </w:tbl>
    <w:p w14:paraId="6A904A79" w14:textId="77777777" w:rsidR="00B77505" w:rsidRPr="00B77505" w:rsidRDefault="00B77505" w:rsidP="00B77505">
      <w:pPr>
        <w:spacing w:before="120"/>
        <w:jc w:val="both"/>
        <w:rPr>
          <w:rFonts w:ascii="Arial" w:hAnsi="Arial" w:cs="Arial"/>
          <w:sz w:val="20"/>
          <w:szCs w:val="20"/>
        </w:rPr>
      </w:pPr>
      <w:r w:rsidRPr="00B77505">
        <w:rPr>
          <w:rFonts w:ascii="Arial" w:hAnsi="Arial" w:cs="Arial"/>
          <w:sz w:val="20"/>
          <w:szCs w:val="20"/>
        </w:rPr>
        <w:t>Records such as:</w:t>
      </w:r>
    </w:p>
    <w:tbl>
      <w:tblPr>
        <w:tblW w:w="0" w:type="auto"/>
        <w:tblLook w:val="04A0" w:firstRow="1" w:lastRow="0" w:firstColumn="1" w:lastColumn="0" w:noHBand="0" w:noVBand="1"/>
      </w:tblPr>
      <w:tblGrid>
        <w:gridCol w:w="4818"/>
        <w:gridCol w:w="4814"/>
      </w:tblGrid>
      <w:tr w:rsidR="00B77505" w:rsidRPr="00B77505" w14:paraId="10DF4360" w14:textId="77777777" w:rsidTr="00D427CA">
        <w:tc>
          <w:tcPr>
            <w:tcW w:w="4924" w:type="dxa"/>
            <w:shd w:val="clear" w:color="auto" w:fill="auto"/>
          </w:tcPr>
          <w:p w14:paraId="3C860330" w14:textId="77777777" w:rsidR="00B77505" w:rsidRPr="00B77505" w:rsidRDefault="00B77505" w:rsidP="006F0F5B">
            <w:pPr>
              <w:numPr>
                <w:ilvl w:val="0"/>
                <w:numId w:val="176"/>
              </w:numPr>
              <w:jc w:val="both"/>
              <w:rPr>
                <w:rFonts w:ascii="Arial" w:hAnsi="Arial" w:cs="Arial"/>
                <w:sz w:val="20"/>
                <w:szCs w:val="20"/>
              </w:rPr>
            </w:pPr>
            <w:r w:rsidRPr="00B77505">
              <w:rPr>
                <w:rFonts w:ascii="Arial" w:hAnsi="Arial" w:cs="Arial"/>
                <w:sz w:val="20"/>
                <w:szCs w:val="20"/>
              </w:rPr>
              <w:t>Corrective Actions;</w:t>
            </w:r>
          </w:p>
          <w:p w14:paraId="7C350C3F" w14:textId="77777777" w:rsidR="00B77505" w:rsidRPr="00B77505" w:rsidRDefault="00B77505" w:rsidP="006F0F5B">
            <w:pPr>
              <w:numPr>
                <w:ilvl w:val="0"/>
                <w:numId w:val="176"/>
              </w:numPr>
              <w:jc w:val="both"/>
              <w:rPr>
                <w:rFonts w:ascii="Arial" w:hAnsi="Arial" w:cs="Arial"/>
                <w:sz w:val="20"/>
                <w:szCs w:val="20"/>
              </w:rPr>
            </w:pPr>
            <w:r w:rsidRPr="00B77505">
              <w:rPr>
                <w:rFonts w:ascii="Arial" w:hAnsi="Arial" w:cs="Arial"/>
                <w:sz w:val="20"/>
                <w:szCs w:val="20"/>
              </w:rPr>
              <w:t xml:space="preserve">Management Reviews; </w:t>
            </w:r>
          </w:p>
        </w:tc>
        <w:tc>
          <w:tcPr>
            <w:tcW w:w="4924" w:type="dxa"/>
            <w:shd w:val="clear" w:color="auto" w:fill="auto"/>
          </w:tcPr>
          <w:p w14:paraId="1A23B57D" w14:textId="77777777" w:rsidR="00B77505" w:rsidRPr="00B77505" w:rsidRDefault="00B41579" w:rsidP="006F0F5B">
            <w:pPr>
              <w:numPr>
                <w:ilvl w:val="0"/>
                <w:numId w:val="177"/>
              </w:numPr>
              <w:jc w:val="both"/>
              <w:rPr>
                <w:rFonts w:ascii="Arial" w:hAnsi="Arial" w:cs="Arial"/>
                <w:sz w:val="20"/>
                <w:szCs w:val="20"/>
              </w:rPr>
            </w:pPr>
            <w:r>
              <w:rPr>
                <w:rFonts w:ascii="Arial" w:hAnsi="Arial" w:cs="Arial"/>
                <w:sz w:val="20"/>
                <w:szCs w:val="20"/>
              </w:rPr>
              <w:t>Visitor</w:t>
            </w:r>
            <w:r w:rsidR="00B77505" w:rsidRPr="00B77505">
              <w:rPr>
                <w:rFonts w:ascii="Arial" w:hAnsi="Arial" w:cs="Arial"/>
                <w:sz w:val="20"/>
                <w:szCs w:val="20"/>
              </w:rPr>
              <w:t xml:space="preserve"> Complaints; </w:t>
            </w:r>
          </w:p>
          <w:p w14:paraId="66F645C3" w14:textId="77777777" w:rsidR="00B77505" w:rsidRPr="00B77505" w:rsidRDefault="00B77505" w:rsidP="006F0F5B">
            <w:pPr>
              <w:numPr>
                <w:ilvl w:val="0"/>
                <w:numId w:val="177"/>
              </w:numPr>
              <w:jc w:val="both"/>
              <w:rPr>
                <w:rFonts w:ascii="Arial" w:hAnsi="Arial" w:cs="Arial"/>
                <w:i/>
                <w:sz w:val="20"/>
                <w:szCs w:val="20"/>
              </w:rPr>
            </w:pPr>
            <w:r w:rsidRPr="00B77505">
              <w:rPr>
                <w:rFonts w:ascii="Arial" w:hAnsi="Arial" w:cs="Arial"/>
                <w:sz w:val="20"/>
                <w:szCs w:val="20"/>
              </w:rPr>
              <w:t xml:space="preserve">Calibration Results. </w:t>
            </w:r>
          </w:p>
        </w:tc>
      </w:tr>
    </w:tbl>
    <w:p w14:paraId="6028852D" w14:textId="77777777" w:rsidR="00121556" w:rsidRPr="0055652B" w:rsidRDefault="00121556" w:rsidP="00121556">
      <w:pPr>
        <w:spacing w:before="120"/>
        <w:jc w:val="both"/>
        <w:rPr>
          <w:rFonts w:ascii="Arial" w:hAnsi="Arial" w:cs="Arial"/>
          <w:sz w:val="20"/>
          <w:szCs w:val="20"/>
        </w:rPr>
      </w:pPr>
      <w:r w:rsidRPr="0055652B">
        <w:rPr>
          <w:rFonts w:ascii="Arial" w:hAnsi="Arial" w:cs="Arial"/>
          <w:sz w:val="20"/>
          <w:szCs w:val="20"/>
        </w:rPr>
        <w:t>All printed documents are considered uncontrolled.</w:t>
      </w:r>
    </w:p>
    <w:p w14:paraId="0D89FE3F" w14:textId="77777777" w:rsidR="00121556" w:rsidRPr="0055652B" w:rsidRDefault="00121556" w:rsidP="00121556">
      <w:pPr>
        <w:spacing w:before="120"/>
        <w:jc w:val="both"/>
        <w:rPr>
          <w:rFonts w:ascii="Arial" w:eastAsia="Times New Roman" w:hAnsi="Arial" w:cs="Arial"/>
          <w:sz w:val="20"/>
          <w:szCs w:val="20"/>
        </w:rPr>
      </w:pPr>
      <w:r w:rsidRPr="0055652B">
        <w:rPr>
          <w:rFonts w:ascii="Arial" w:eastAsia="Times New Roman" w:hAnsi="Arial" w:cs="Arial"/>
          <w:sz w:val="20"/>
          <w:szCs w:val="20"/>
        </w:rPr>
        <w:t>The documents are to be approved by the Mana</w:t>
      </w:r>
      <w:r w:rsidR="00B41579">
        <w:rPr>
          <w:rFonts w:ascii="Arial" w:eastAsia="Times New Roman" w:hAnsi="Arial" w:cs="Arial"/>
          <w:sz w:val="20"/>
          <w:szCs w:val="20"/>
        </w:rPr>
        <w:t xml:space="preserve">gement Representative </w:t>
      </w:r>
      <w:r w:rsidRPr="0055652B">
        <w:rPr>
          <w:rFonts w:ascii="Arial" w:eastAsia="Times New Roman" w:hAnsi="Arial" w:cs="Arial"/>
          <w:sz w:val="20"/>
          <w:szCs w:val="20"/>
        </w:rPr>
        <w:t xml:space="preserve">and only nominated people shall have the authority to create and modify documents. Control external documents such as </w:t>
      </w:r>
      <w:r w:rsidR="00B31CE9">
        <w:rPr>
          <w:rFonts w:ascii="Arial" w:eastAsia="Times New Roman" w:hAnsi="Arial" w:cs="Arial"/>
          <w:sz w:val="20"/>
          <w:szCs w:val="20"/>
        </w:rPr>
        <w:t>l</w:t>
      </w:r>
      <w:r w:rsidRPr="0055652B">
        <w:rPr>
          <w:rFonts w:ascii="Arial" w:eastAsia="Times New Roman" w:hAnsi="Arial" w:cs="Arial"/>
          <w:sz w:val="20"/>
          <w:szCs w:val="20"/>
        </w:rPr>
        <w:t xml:space="preserve">aw </w:t>
      </w:r>
      <w:r w:rsidR="00B31CE9">
        <w:rPr>
          <w:rFonts w:ascii="Arial" w:eastAsia="Times New Roman" w:hAnsi="Arial" w:cs="Arial"/>
          <w:sz w:val="20"/>
          <w:szCs w:val="20"/>
        </w:rPr>
        <w:t>g</w:t>
      </w:r>
      <w:r w:rsidRPr="0055652B">
        <w:rPr>
          <w:rFonts w:ascii="Arial" w:eastAsia="Times New Roman" w:hAnsi="Arial" w:cs="Arial"/>
          <w:sz w:val="20"/>
          <w:szCs w:val="20"/>
        </w:rPr>
        <w:t xml:space="preserve">uides, </w:t>
      </w:r>
      <w:r w:rsidR="00B31CE9">
        <w:rPr>
          <w:rFonts w:ascii="Arial" w:eastAsia="Times New Roman" w:hAnsi="Arial" w:cs="Arial"/>
          <w:sz w:val="20"/>
          <w:szCs w:val="20"/>
        </w:rPr>
        <w:t>s</w:t>
      </w:r>
      <w:r w:rsidRPr="0055652B">
        <w:rPr>
          <w:rFonts w:ascii="Arial" w:eastAsia="Times New Roman" w:hAnsi="Arial" w:cs="Arial"/>
          <w:sz w:val="20"/>
          <w:szCs w:val="20"/>
        </w:rPr>
        <w:t xml:space="preserve">tandards and </w:t>
      </w:r>
      <w:r w:rsidR="00B31CE9">
        <w:rPr>
          <w:rFonts w:ascii="Arial" w:eastAsia="Times New Roman" w:hAnsi="Arial" w:cs="Arial"/>
          <w:sz w:val="20"/>
          <w:szCs w:val="20"/>
        </w:rPr>
        <w:t>l</w:t>
      </w:r>
      <w:r w:rsidRPr="0055652B">
        <w:rPr>
          <w:rFonts w:ascii="Arial" w:eastAsia="Times New Roman" w:hAnsi="Arial" w:cs="Arial"/>
          <w:sz w:val="20"/>
          <w:szCs w:val="20"/>
        </w:rPr>
        <w:t>egislation through subscription to online databases, which maintain up-to-date versions of all materials.</w:t>
      </w:r>
    </w:p>
    <w:p w14:paraId="01EB63C6" w14:textId="77777777" w:rsidR="00121556" w:rsidRPr="0055652B" w:rsidRDefault="00121556" w:rsidP="00121556">
      <w:pPr>
        <w:spacing w:before="120"/>
        <w:jc w:val="both"/>
        <w:rPr>
          <w:rFonts w:ascii="Arial" w:eastAsia="Times New Roman" w:hAnsi="Arial" w:cs="Arial"/>
          <w:sz w:val="20"/>
          <w:szCs w:val="20"/>
        </w:rPr>
      </w:pPr>
      <w:r w:rsidRPr="0055652B">
        <w:rPr>
          <w:rFonts w:ascii="Arial" w:eastAsia="Times New Roman" w:hAnsi="Arial" w:cs="Arial"/>
          <w:sz w:val="20"/>
          <w:szCs w:val="20"/>
        </w:rPr>
        <w:t>Control</w:t>
      </w:r>
      <w:r w:rsidR="001B5275">
        <w:rPr>
          <w:rFonts w:ascii="Arial" w:eastAsia="Times New Roman" w:hAnsi="Arial" w:cs="Arial"/>
          <w:sz w:val="20"/>
          <w:szCs w:val="20"/>
        </w:rPr>
        <w:t xml:space="preserve"> health and safety records and worker's c</w:t>
      </w:r>
      <w:r w:rsidRPr="0055652B">
        <w:rPr>
          <w:rFonts w:ascii="Arial" w:eastAsia="Times New Roman" w:hAnsi="Arial" w:cs="Arial"/>
          <w:sz w:val="20"/>
          <w:szCs w:val="20"/>
        </w:rPr>
        <w:t xml:space="preserve">ompensation records in accordance legislative requirements. Nominated </w:t>
      </w:r>
      <w:r w:rsidR="00346AA6">
        <w:rPr>
          <w:rFonts w:ascii="Arial" w:eastAsia="Times New Roman" w:hAnsi="Arial" w:cs="Arial"/>
          <w:sz w:val="20"/>
          <w:szCs w:val="20"/>
        </w:rPr>
        <w:t>persons</w:t>
      </w:r>
      <w:r w:rsidRPr="0055652B">
        <w:rPr>
          <w:rFonts w:ascii="Arial" w:eastAsia="Times New Roman" w:hAnsi="Arial" w:cs="Arial"/>
          <w:sz w:val="20"/>
          <w:szCs w:val="20"/>
        </w:rPr>
        <w:t xml:space="preserve"> shall have responsibility for holding, storing, retaining and disposition of WHS related records.</w:t>
      </w:r>
    </w:p>
    <w:p w14:paraId="3E5F4ED7" w14:textId="77777777" w:rsidR="00121556" w:rsidRDefault="002E0DB1" w:rsidP="00121556">
      <w:pPr>
        <w:spacing w:before="120"/>
        <w:jc w:val="both"/>
        <w:rPr>
          <w:rFonts w:ascii="Arial" w:eastAsia="Times New Roman" w:hAnsi="Arial" w:cs="Arial"/>
          <w:sz w:val="20"/>
          <w:szCs w:val="20"/>
        </w:rPr>
      </w:pPr>
      <w:r>
        <w:rPr>
          <w:rFonts w:ascii="Arial" w:eastAsia="Times New Roman" w:hAnsi="Arial" w:cs="Arial"/>
          <w:sz w:val="20"/>
          <w:szCs w:val="20"/>
        </w:rPr>
        <w:t xml:space="preserve">The </w:t>
      </w:r>
      <w:r w:rsidR="0074524B">
        <w:rPr>
          <w:rFonts w:ascii="Arial" w:eastAsia="Times New Roman" w:hAnsi="Arial" w:cs="Arial"/>
          <w:sz w:val="20"/>
          <w:szCs w:val="20"/>
        </w:rPr>
        <w:t>State Library</w:t>
      </w:r>
      <w:r w:rsidR="00121556" w:rsidRPr="0055652B">
        <w:rPr>
          <w:rFonts w:ascii="Arial" w:eastAsia="Times New Roman" w:hAnsi="Arial" w:cs="Arial"/>
          <w:sz w:val="20"/>
          <w:szCs w:val="20"/>
        </w:rPr>
        <w:t xml:space="preserve"> will keep records in line with specific legislative requirements for health monitoring data, injury records, </w:t>
      </w:r>
      <w:r w:rsidR="001B5275">
        <w:rPr>
          <w:rFonts w:ascii="Arial" w:eastAsia="Times New Roman" w:hAnsi="Arial" w:cs="Arial"/>
          <w:sz w:val="20"/>
          <w:szCs w:val="20"/>
        </w:rPr>
        <w:t>r</w:t>
      </w:r>
      <w:r w:rsidR="00121556" w:rsidRPr="0055652B">
        <w:rPr>
          <w:rFonts w:ascii="Arial" w:eastAsia="Times New Roman" w:hAnsi="Arial" w:cs="Arial"/>
          <w:sz w:val="20"/>
          <w:szCs w:val="20"/>
        </w:rPr>
        <w:t xml:space="preserve">isk </w:t>
      </w:r>
      <w:r w:rsidR="001B5275">
        <w:rPr>
          <w:rFonts w:ascii="Arial" w:eastAsia="Times New Roman" w:hAnsi="Arial" w:cs="Arial"/>
          <w:sz w:val="20"/>
          <w:szCs w:val="20"/>
        </w:rPr>
        <w:t>a</w:t>
      </w:r>
      <w:r w:rsidR="00121556" w:rsidRPr="0055652B">
        <w:rPr>
          <w:rFonts w:ascii="Arial" w:eastAsia="Times New Roman" w:hAnsi="Arial" w:cs="Arial"/>
          <w:sz w:val="20"/>
          <w:szCs w:val="20"/>
        </w:rPr>
        <w:t xml:space="preserve">ssessments, </w:t>
      </w:r>
      <w:r w:rsidR="00BD0257">
        <w:rPr>
          <w:rFonts w:ascii="Arial" w:eastAsia="Times New Roman" w:hAnsi="Arial" w:cs="Arial"/>
          <w:sz w:val="20"/>
          <w:szCs w:val="20"/>
        </w:rPr>
        <w:t>SOP</w:t>
      </w:r>
      <w:r w:rsidR="00121556" w:rsidRPr="0055652B">
        <w:rPr>
          <w:rFonts w:ascii="Arial" w:eastAsia="Times New Roman" w:hAnsi="Arial" w:cs="Arial"/>
          <w:sz w:val="20"/>
          <w:szCs w:val="20"/>
        </w:rPr>
        <w:t xml:space="preserve">, </w:t>
      </w:r>
      <w:r w:rsidR="001B5275">
        <w:rPr>
          <w:rFonts w:ascii="Arial" w:eastAsia="Times New Roman" w:hAnsi="Arial" w:cs="Arial"/>
          <w:sz w:val="20"/>
          <w:szCs w:val="20"/>
        </w:rPr>
        <w:t>notifiable i</w:t>
      </w:r>
      <w:r w:rsidR="00121556" w:rsidRPr="0055652B">
        <w:rPr>
          <w:rFonts w:ascii="Arial" w:eastAsia="Times New Roman" w:hAnsi="Arial" w:cs="Arial"/>
          <w:sz w:val="20"/>
          <w:szCs w:val="20"/>
        </w:rPr>
        <w:t xml:space="preserve">ncidents, and other specified matters. Records will be kept for the required timeframe and will be accessible for review by </w:t>
      </w:r>
      <w:r w:rsidR="00F61CD8">
        <w:rPr>
          <w:rFonts w:ascii="Arial" w:eastAsia="Times New Roman" w:hAnsi="Arial" w:cs="Arial"/>
          <w:sz w:val="20"/>
          <w:szCs w:val="20"/>
        </w:rPr>
        <w:t>r</w:t>
      </w:r>
      <w:r w:rsidR="00121556" w:rsidRPr="0055652B">
        <w:rPr>
          <w:rFonts w:ascii="Arial" w:eastAsia="Times New Roman" w:hAnsi="Arial" w:cs="Arial"/>
          <w:sz w:val="20"/>
          <w:szCs w:val="20"/>
        </w:rPr>
        <w:t>egulatory bodies</w:t>
      </w:r>
      <w:r w:rsidR="00BF63ED">
        <w:rPr>
          <w:rFonts w:ascii="Arial" w:eastAsia="Times New Roman" w:hAnsi="Arial" w:cs="Arial"/>
          <w:sz w:val="20"/>
          <w:szCs w:val="20"/>
        </w:rPr>
        <w:t xml:space="preserve">, WHSA </w:t>
      </w:r>
      <w:r w:rsidR="00121556" w:rsidRPr="0055652B">
        <w:rPr>
          <w:rFonts w:ascii="Arial" w:eastAsia="Times New Roman" w:hAnsi="Arial" w:cs="Arial"/>
          <w:sz w:val="20"/>
          <w:szCs w:val="20"/>
        </w:rPr>
        <w:t xml:space="preserve">and </w:t>
      </w:r>
      <w:r w:rsidR="00713723">
        <w:rPr>
          <w:rFonts w:ascii="Arial" w:hAnsi="Arial" w:cs="Arial"/>
          <w:sz w:val="20"/>
          <w:szCs w:val="20"/>
        </w:rPr>
        <w:t>HSR</w:t>
      </w:r>
      <w:r w:rsidR="00121556" w:rsidRPr="0055652B">
        <w:rPr>
          <w:rFonts w:ascii="Arial" w:eastAsia="Times New Roman" w:hAnsi="Arial" w:cs="Arial"/>
          <w:sz w:val="20"/>
          <w:szCs w:val="20"/>
        </w:rPr>
        <w:t xml:space="preserve"> as appropriate.</w:t>
      </w:r>
    </w:p>
    <w:p w14:paraId="69605284" w14:textId="77777777" w:rsidR="00121556" w:rsidRPr="004A4172" w:rsidRDefault="00121556" w:rsidP="00121556">
      <w:pPr>
        <w:pStyle w:val="Heading2"/>
        <w:shd w:val="clear" w:color="auto" w:fill="F2F2F2"/>
        <w:rPr>
          <w:rFonts w:cs="Arial"/>
          <w:lang w:eastAsia="en-AU"/>
        </w:rPr>
      </w:pPr>
      <w:bookmarkStart w:id="81" w:name="_Toc297285119"/>
      <w:bookmarkStart w:id="82" w:name="_Toc30166427"/>
      <w:r w:rsidRPr="004A4172">
        <w:rPr>
          <w:rFonts w:cs="Arial"/>
          <w:lang w:eastAsia="en-AU"/>
        </w:rPr>
        <w:t xml:space="preserve">Document </w:t>
      </w:r>
      <w:r w:rsidR="006E63BB">
        <w:rPr>
          <w:rFonts w:cs="Arial"/>
          <w:lang w:eastAsia="en-AU"/>
        </w:rPr>
        <w:t>and</w:t>
      </w:r>
      <w:r w:rsidRPr="004A4172">
        <w:rPr>
          <w:rFonts w:cs="Arial"/>
          <w:lang w:eastAsia="en-AU"/>
        </w:rPr>
        <w:t xml:space="preserve"> Record Keeping Procedure</w:t>
      </w:r>
      <w:bookmarkEnd w:id="81"/>
      <w:bookmarkEnd w:id="82"/>
    </w:p>
    <w:p w14:paraId="2F4A7C94" w14:textId="77777777" w:rsidR="00121556" w:rsidRPr="0055652B" w:rsidRDefault="002E0DB1" w:rsidP="00121556">
      <w:pPr>
        <w:spacing w:before="120"/>
        <w:jc w:val="both"/>
        <w:rPr>
          <w:rFonts w:ascii="Arial" w:hAnsi="Arial" w:cs="Arial"/>
          <w:sz w:val="20"/>
          <w:szCs w:val="20"/>
        </w:rPr>
      </w:pPr>
      <w:r>
        <w:rPr>
          <w:rFonts w:ascii="Arial" w:hAnsi="Arial" w:cs="Arial"/>
          <w:sz w:val="20"/>
          <w:szCs w:val="20"/>
        </w:rPr>
        <w:t xml:space="preserve">The </w:t>
      </w:r>
      <w:r w:rsidR="007C386C">
        <w:rPr>
          <w:rFonts w:ascii="Arial" w:hAnsi="Arial" w:cs="Arial"/>
          <w:sz w:val="20"/>
          <w:szCs w:val="20"/>
        </w:rPr>
        <w:t>State Library</w:t>
      </w:r>
      <w:r w:rsidR="00121556" w:rsidRPr="0055652B">
        <w:rPr>
          <w:rFonts w:ascii="Arial" w:hAnsi="Arial" w:cs="Arial"/>
          <w:sz w:val="20"/>
          <w:szCs w:val="20"/>
        </w:rPr>
        <w:t xml:space="preserve"> has implemented a system to develop, maintain and retain WHS records that meet legislative requirements.</w:t>
      </w:r>
    </w:p>
    <w:p w14:paraId="5799FF73" w14:textId="77777777" w:rsidR="00121556" w:rsidRDefault="00121556" w:rsidP="006F0F5B">
      <w:pPr>
        <w:numPr>
          <w:ilvl w:val="0"/>
          <w:numId w:val="52"/>
        </w:numPr>
        <w:spacing w:before="120"/>
        <w:jc w:val="both"/>
        <w:rPr>
          <w:rFonts w:ascii="Arial" w:eastAsia="Calibri" w:hAnsi="Arial" w:cs="Arial"/>
          <w:b/>
          <w:sz w:val="20"/>
          <w:szCs w:val="20"/>
        </w:rPr>
      </w:pPr>
      <w:r w:rsidRPr="0055652B">
        <w:rPr>
          <w:rFonts w:ascii="Arial" w:eastAsia="Calibri" w:hAnsi="Arial" w:cs="Arial"/>
          <w:b/>
          <w:sz w:val="20"/>
          <w:szCs w:val="20"/>
        </w:rPr>
        <w:t xml:space="preserve">Responsibilities: </w:t>
      </w:r>
    </w:p>
    <w:p w14:paraId="49E9B5C5" w14:textId="77777777" w:rsidR="00121556" w:rsidRPr="0055652B" w:rsidRDefault="00121556" w:rsidP="00121556">
      <w:pPr>
        <w:spacing w:before="120"/>
        <w:jc w:val="both"/>
        <w:rPr>
          <w:rFonts w:ascii="Arial" w:eastAsia="Calibri" w:hAnsi="Arial" w:cs="Arial"/>
          <w:sz w:val="20"/>
          <w:szCs w:val="20"/>
        </w:rPr>
      </w:pPr>
      <w:r w:rsidRPr="0055652B">
        <w:rPr>
          <w:rFonts w:ascii="Arial" w:eastAsia="Calibri" w:hAnsi="Arial" w:cs="Arial"/>
          <w:sz w:val="20"/>
          <w:szCs w:val="20"/>
        </w:rPr>
        <w:t xml:space="preserve">At </w:t>
      </w:r>
      <w:r w:rsidR="007C386C">
        <w:rPr>
          <w:rFonts w:ascii="Arial" w:eastAsia="Calibri" w:hAnsi="Arial" w:cs="Arial"/>
          <w:sz w:val="20"/>
          <w:szCs w:val="20"/>
        </w:rPr>
        <w:t>the State Library</w:t>
      </w:r>
      <w:r w:rsidRPr="0055652B">
        <w:rPr>
          <w:rFonts w:ascii="Arial" w:eastAsia="Calibri" w:hAnsi="Arial" w:cs="Arial"/>
          <w:sz w:val="20"/>
          <w:szCs w:val="20"/>
        </w:rPr>
        <w:t xml:space="preserve"> the </w:t>
      </w:r>
      <w:r w:rsidR="007F26FD">
        <w:rPr>
          <w:rFonts w:ascii="Arial" w:eastAsia="Calibri" w:hAnsi="Arial" w:cs="Arial"/>
          <w:sz w:val="20"/>
          <w:szCs w:val="20"/>
        </w:rPr>
        <w:t>Management Representative</w:t>
      </w:r>
      <w:r w:rsidRPr="0055652B">
        <w:rPr>
          <w:rFonts w:ascii="Arial" w:eastAsia="Calibri" w:hAnsi="Arial" w:cs="Arial"/>
          <w:i/>
          <w:sz w:val="20"/>
          <w:szCs w:val="20"/>
        </w:rPr>
        <w:t xml:space="preserve"> </w:t>
      </w:r>
      <w:r w:rsidRPr="0055652B">
        <w:rPr>
          <w:rFonts w:ascii="Arial" w:eastAsia="Calibri" w:hAnsi="Arial" w:cs="Arial"/>
          <w:sz w:val="20"/>
          <w:szCs w:val="20"/>
        </w:rPr>
        <w:t>is responsible for ensuring that:</w:t>
      </w:r>
      <w:r w:rsidRPr="0055652B">
        <w:rPr>
          <w:rFonts w:ascii="Arial" w:hAnsi="Arial" w:cs="Arial"/>
          <w:noProof/>
          <w:sz w:val="20"/>
          <w:szCs w:val="20"/>
        </w:rPr>
        <w:t xml:space="preserve"> </w:t>
      </w:r>
    </w:p>
    <w:p w14:paraId="25EF1BFD" w14:textId="77777777" w:rsidR="00121556" w:rsidRPr="0055652B" w:rsidRDefault="00121556" w:rsidP="006F0F5B">
      <w:pPr>
        <w:numPr>
          <w:ilvl w:val="0"/>
          <w:numId w:val="10"/>
        </w:numPr>
        <w:autoSpaceDE w:val="0"/>
        <w:autoSpaceDN w:val="0"/>
        <w:adjustRightInd w:val="0"/>
        <w:ind w:left="714" w:hanging="357"/>
        <w:jc w:val="both"/>
        <w:rPr>
          <w:rFonts w:ascii="Arial" w:eastAsia="Calibri" w:hAnsi="Arial" w:cs="Arial"/>
          <w:sz w:val="20"/>
          <w:szCs w:val="20"/>
          <w:lang w:eastAsia="en-AU"/>
        </w:rPr>
      </w:pPr>
      <w:r w:rsidRPr="0055652B">
        <w:rPr>
          <w:rFonts w:ascii="Arial" w:eastAsia="Calibri" w:hAnsi="Arial" w:cs="Arial"/>
          <w:sz w:val="20"/>
          <w:szCs w:val="20"/>
          <w:lang w:eastAsia="en-AU"/>
        </w:rPr>
        <w:t xml:space="preserve">There </w:t>
      </w:r>
      <w:r w:rsidR="00F61CD8">
        <w:rPr>
          <w:rFonts w:ascii="Arial" w:eastAsia="Calibri" w:hAnsi="Arial" w:cs="Arial"/>
          <w:sz w:val="20"/>
          <w:szCs w:val="20"/>
          <w:lang w:eastAsia="en-AU"/>
        </w:rPr>
        <w:t>is</w:t>
      </w:r>
      <w:r w:rsidRPr="0055652B">
        <w:rPr>
          <w:rFonts w:ascii="Arial" w:eastAsia="Calibri" w:hAnsi="Arial" w:cs="Arial"/>
          <w:sz w:val="20"/>
          <w:szCs w:val="20"/>
          <w:lang w:eastAsia="en-AU"/>
        </w:rPr>
        <w:t xml:space="preserve"> an active Document and Record Keeping Procedure along with associated tools and resources in place and that they meet WHS and legislative requirements</w:t>
      </w:r>
      <w:r w:rsidR="001140F8">
        <w:rPr>
          <w:rFonts w:ascii="Arial" w:eastAsia="Calibri" w:hAnsi="Arial" w:cs="Arial"/>
          <w:sz w:val="20"/>
          <w:szCs w:val="20"/>
          <w:lang w:eastAsia="en-AU"/>
        </w:rPr>
        <w:t>;</w:t>
      </w:r>
      <w:r w:rsidRPr="0055652B">
        <w:rPr>
          <w:rFonts w:ascii="Arial" w:eastAsia="Calibri" w:hAnsi="Arial" w:cs="Arial"/>
          <w:sz w:val="20"/>
          <w:szCs w:val="20"/>
          <w:lang w:eastAsia="en-AU"/>
        </w:rPr>
        <w:t xml:space="preserve"> </w:t>
      </w:r>
    </w:p>
    <w:p w14:paraId="61116F15" w14:textId="77777777" w:rsidR="00121556" w:rsidRPr="0055652B" w:rsidRDefault="00121556" w:rsidP="006F0F5B">
      <w:pPr>
        <w:numPr>
          <w:ilvl w:val="0"/>
          <w:numId w:val="10"/>
        </w:numPr>
        <w:autoSpaceDE w:val="0"/>
        <w:autoSpaceDN w:val="0"/>
        <w:adjustRightInd w:val="0"/>
        <w:ind w:left="714" w:hanging="357"/>
        <w:jc w:val="both"/>
        <w:rPr>
          <w:rFonts w:ascii="Arial" w:eastAsia="Calibri" w:hAnsi="Arial" w:cs="Arial"/>
          <w:sz w:val="20"/>
          <w:szCs w:val="20"/>
          <w:lang w:eastAsia="en-AU"/>
        </w:rPr>
      </w:pPr>
      <w:r w:rsidRPr="0055652B">
        <w:rPr>
          <w:rFonts w:ascii="Arial" w:eastAsia="Calibri" w:hAnsi="Arial" w:cs="Arial"/>
          <w:sz w:val="20"/>
          <w:szCs w:val="20"/>
          <w:lang w:eastAsia="en-AU"/>
        </w:rPr>
        <w:t xml:space="preserve">All </w:t>
      </w:r>
      <w:r w:rsidR="00E34DA5">
        <w:rPr>
          <w:rFonts w:ascii="Arial" w:eastAsia="Calibri" w:hAnsi="Arial" w:cs="Arial"/>
          <w:sz w:val="20"/>
          <w:szCs w:val="20"/>
          <w:lang w:eastAsia="en-AU"/>
        </w:rPr>
        <w:t>workers</w:t>
      </w:r>
      <w:r w:rsidRPr="0055652B">
        <w:rPr>
          <w:rFonts w:ascii="Arial" w:eastAsia="Calibri" w:hAnsi="Arial" w:cs="Arial"/>
          <w:sz w:val="20"/>
          <w:szCs w:val="20"/>
          <w:lang w:eastAsia="en-AU"/>
        </w:rPr>
        <w:t xml:space="preserve"> are trained and familiar with, have access to, and follow the procedure required for aspects of document and record keeping for which they are personally responsible for while working at </w:t>
      </w:r>
      <w:r w:rsidR="002E0DB1">
        <w:rPr>
          <w:rFonts w:ascii="Arial" w:eastAsia="Calibri" w:hAnsi="Arial" w:cs="Arial"/>
          <w:sz w:val="20"/>
          <w:szCs w:val="20"/>
          <w:lang w:eastAsia="en-AU"/>
        </w:rPr>
        <w:t xml:space="preserve">The Edge </w:t>
      </w:r>
      <w:r w:rsidR="006C448F">
        <w:rPr>
          <w:rFonts w:ascii="Arial" w:eastAsia="Calibri" w:hAnsi="Arial" w:cs="Arial"/>
          <w:sz w:val="20"/>
          <w:szCs w:val="20"/>
          <w:lang w:eastAsia="en-AU"/>
        </w:rPr>
        <w:t>Fabrication Lab</w:t>
      </w:r>
      <w:r w:rsidR="001140F8">
        <w:rPr>
          <w:rFonts w:ascii="Arial" w:eastAsia="Calibri" w:hAnsi="Arial" w:cs="Arial"/>
          <w:sz w:val="20"/>
          <w:szCs w:val="20"/>
          <w:lang w:eastAsia="en-AU"/>
        </w:rPr>
        <w:t>;</w:t>
      </w:r>
    </w:p>
    <w:p w14:paraId="74DF5EFA" w14:textId="77777777" w:rsidR="00121556" w:rsidRPr="0055652B" w:rsidRDefault="005B5BBA" w:rsidP="006F0F5B">
      <w:pPr>
        <w:numPr>
          <w:ilvl w:val="0"/>
          <w:numId w:val="10"/>
        </w:numPr>
        <w:autoSpaceDE w:val="0"/>
        <w:autoSpaceDN w:val="0"/>
        <w:adjustRightInd w:val="0"/>
        <w:ind w:left="714" w:hanging="357"/>
        <w:jc w:val="both"/>
        <w:rPr>
          <w:rFonts w:ascii="Arial" w:eastAsia="Calibri" w:hAnsi="Arial" w:cs="Arial"/>
          <w:sz w:val="20"/>
          <w:szCs w:val="20"/>
          <w:lang w:eastAsia="en-AU"/>
        </w:rPr>
      </w:pPr>
      <w:r>
        <w:rPr>
          <w:rFonts w:ascii="Arial" w:eastAsia="Calibri" w:hAnsi="Arial" w:cs="Arial"/>
          <w:sz w:val="20"/>
          <w:szCs w:val="20"/>
          <w:lang w:eastAsia="en-AU"/>
        </w:rPr>
        <w:t>O</w:t>
      </w:r>
      <w:r w:rsidR="00121556" w:rsidRPr="0055652B">
        <w:rPr>
          <w:rFonts w:ascii="Arial" w:eastAsia="Calibri" w:hAnsi="Arial" w:cs="Arial"/>
          <w:sz w:val="20"/>
          <w:szCs w:val="20"/>
          <w:lang w:eastAsia="en-AU"/>
        </w:rPr>
        <w:t>ther</w:t>
      </w:r>
      <w:r>
        <w:rPr>
          <w:rFonts w:ascii="Arial" w:eastAsia="Calibri" w:hAnsi="Arial" w:cs="Arial"/>
          <w:sz w:val="20"/>
          <w:szCs w:val="20"/>
          <w:lang w:eastAsia="en-AU"/>
        </w:rPr>
        <w:t>s</w:t>
      </w:r>
      <w:r w:rsidR="00121556" w:rsidRPr="0055652B">
        <w:rPr>
          <w:rFonts w:ascii="Arial" w:eastAsia="Calibri" w:hAnsi="Arial" w:cs="Arial"/>
          <w:sz w:val="20"/>
          <w:szCs w:val="20"/>
          <w:lang w:eastAsia="en-AU"/>
        </w:rPr>
        <w:t xml:space="preserve"> who are impacted by WHS at </w:t>
      </w:r>
      <w:r w:rsidR="002E0DB1">
        <w:rPr>
          <w:rFonts w:ascii="Arial" w:eastAsia="Calibri" w:hAnsi="Arial" w:cs="Arial"/>
          <w:sz w:val="20"/>
          <w:szCs w:val="20"/>
          <w:lang w:eastAsia="en-AU"/>
        </w:rPr>
        <w:t xml:space="preserve">The Edge </w:t>
      </w:r>
      <w:r w:rsidR="006C448F">
        <w:rPr>
          <w:rFonts w:ascii="Arial" w:eastAsia="Calibri" w:hAnsi="Arial" w:cs="Arial"/>
          <w:sz w:val="20"/>
          <w:szCs w:val="20"/>
          <w:lang w:eastAsia="en-AU"/>
        </w:rPr>
        <w:t>Fabrication Lab</w:t>
      </w:r>
      <w:r w:rsidR="00121556" w:rsidRPr="0055652B">
        <w:rPr>
          <w:rFonts w:ascii="Arial" w:eastAsia="Calibri" w:hAnsi="Arial" w:cs="Arial"/>
          <w:sz w:val="20"/>
          <w:szCs w:val="20"/>
          <w:lang w:eastAsia="en-AU"/>
        </w:rPr>
        <w:t xml:space="preserve">, such as additional </w:t>
      </w:r>
      <w:r w:rsidR="007F26FD">
        <w:rPr>
          <w:rFonts w:ascii="Arial" w:eastAsia="Calibri" w:hAnsi="Arial" w:cs="Arial"/>
          <w:sz w:val="20"/>
          <w:szCs w:val="20"/>
          <w:lang w:eastAsia="en-AU"/>
        </w:rPr>
        <w:t>departments</w:t>
      </w:r>
      <w:r w:rsidR="00121556" w:rsidRPr="0055652B">
        <w:rPr>
          <w:rFonts w:ascii="Arial" w:eastAsia="Calibri" w:hAnsi="Arial" w:cs="Arial"/>
          <w:sz w:val="20"/>
          <w:szCs w:val="20"/>
          <w:lang w:eastAsia="en-AU"/>
        </w:rPr>
        <w:t xml:space="preserve"> are included in or consulted about document and record keeping at </w:t>
      </w:r>
      <w:r w:rsidR="002E0DB1">
        <w:rPr>
          <w:rFonts w:ascii="Arial" w:eastAsia="Calibri" w:hAnsi="Arial" w:cs="Arial"/>
          <w:sz w:val="20"/>
          <w:szCs w:val="20"/>
          <w:lang w:eastAsia="en-AU"/>
        </w:rPr>
        <w:t xml:space="preserve">The Edge </w:t>
      </w:r>
      <w:r w:rsidR="006C448F">
        <w:rPr>
          <w:rFonts w:ascii="Arial" w:eastAsia="Calibri" w:hAnsi="Arial" w:cs="Arial"/>
          <w:sz w:val="20"/>
          <w:szCs w:val="20"/>
          <w:lang w:eastAsia="en-AU"/>
        </w:rPr>
        <w:t>Fabrication Lab</w:t>
      </w:r>
      <w:r w:rsidR="00121556" w:rsidRPr="0055652B">
        <w:rPr>
          <w:rFonts w:ascii="Arial" w:eastAsia="Calibri" w:hAnsi="Arial" w:cs="Arial"/>
          <w:sz w:val="20"/>
          <w:szCs w:val="20"/>
          <w:lang w:eastAsia="en-AU"/>
        </w:rPr>
        <w:t xml:space="preserve"> as required</w:t>
      </w:r>
      <w:r w:rsidR="001140F8">
        <w:rPr>
          <w:rFonts w:ascii="Arial" w:eastAsia="Calibri" w:hAnsi="Arial" w:cs="Arial"/>
          <w:sz w:val="20"/>
          <w:szCs w:val="20"/>
          <w:lang w:eastAsia="en-AU"/>
        </w:rPr>
        <w:t>;</w:t>
      </w:r>
    </w:p>
    <w:p w14:paraId="384BA1AB" w14:textId="77777777" w:rsidR="00121556" w:rsidRDefault="00121556" w:rsidP="006F0F5B">
      <w:pPr>
        <w:numPr>
          <w:ilvl w:val="0"/>
          <w:numId w:val="9"/>
        </w:numPr>
        <w:autoSpaceDE w:val="0"/>
        <w:autoSpaceDN w:val="0"/>
        <w:adjustRightInd w:val="0"/>
        <w:ind w:left="714" w:hanging="357"/>
        <w:jc w:val="both"/>
        <w:rPr>
          <w:rFonts w:ascii="Arial" w:eastAsia="Calibri" w:hAnsi="Arial" w:cs="Arial"/>
          <w:sz w:val="20"/>
          <w:szCs w:val="20"/>
          <w:lang w:eastAsia="en-AU"/>
        </w:rPr>
      </w:pPr>
      <w:r w:rsidRPr="0055652B">
        <w:rPr>
          <w:rFonts w:ascii="Arial" w:eastAsia="Calibri" w:hAnsi="Arial" w:cs="Arial"/>
          <w:sz w:val="20"/>
          <w:szCs w:val="20"/>
          <w:lang w:eastAsia="en-AU"/>
        </w:rPr>
        <w:t>Conduct review of the Document and Record</w:t>
      </w:r>
      <w:r w:rsidR="00987D3C">
        <w:rPr>
          <w:rFonts w:ascii="Arial" w:eastAsia="Calibri" w:hAnsi="Arial" w:cs="Arial"/>
          <w:sz w:val="20"/>
          <w:szCs w:val="20"/>
          <w:lang w:eastAsia="en-AU"/>
        </w:rPr>
        <w:t xml:space="preserve"> </w:t>
      </w:r>
      <w:r w:rsidRPr="0055652B">
        <w:rPr>
          <w:rFonts w:ascii="Arial" w:eastAsia="Calibri" w:hAnsi="Arial" w:cs="Arial"/>
          <w:sz w:val="20"/>
          <w:szCs w:val="20"/>
          <w:lang w:eastAsia="en-AU"/>
        </w:rPr>
        <w:t>Keeping Procedure as necessary.</w:t>
      </w:r>
    </w:p>
    <w:p w14:paraId="4885F8E8" w14:textId="77777777" w:rsidR="00C36673" w:rsidRPr="00C36673" w:rsidRDefault="00C36673" w:rsidP="00C36673">
      <w:pPr>
        <w:autoSpaceDE w:val="0"/>
        <w:autoSpaceDN w:val="0"/>
        <w:adjustRightInd w:val="0"/>
        <w:jc w:val="both"/>
        <w:rPr>
          <w:rFonts w:ascii="Arial" w:eastAsia="Calibri" w:hAnsi="Arial" w:cs="Arial"/>
          <w:sz w:val="2"/>
          <w:szCs w:val="2"/>
          <w:lang w:eastAsia="en-AU"/>
        </w:rPr>
      </w:pPr>
    </w:p>
    <w:p w14:paraId="56AAC9AD" w14:textId="77777777" w:rsidR="00121556" w:rsidRPr="004B612D" w:rsidRDefault="00121556" w:rsidP="00121556">
      <w:pPr>
        <w:autoSpaceDE w:val="0"/>
        <w:autoSpaceDN w:val="0"/>
        <w:adjustRightInd w:val="0"/>
        <w:jc w:val="both"/>
        <w:rPr>
          <w:rFonts w:ascii="Arial" w:eastAsia="Calibri" w:hAnsi="Arial" w:cs="Arial"/>
          <w:sz w:val="2"/>
          <w:szCs w:val="2"/>
          <w:lang w:eastAsia="en-AU"/>
        </w:rPr>
      </w:pPr>
    </w:p>
    <w:p w14:paraId="7107D32D" w14:textId="77777777" w:rsidR="00121556" w:rsidRPr="0055652B" w:rsidRDefault="00121556" w:rsidP="006F0F5B">
      <w:pPr>
        <w:numPr>
          <w:ilvl w:val="0"/>
          <w:numId w:val="11"/>
        </w:numPr>
        <w:jc w:val="both"/>
        <w:rPr>
          <w:rFonts w:ascii="Arial" w:eastAsia="Calibri" w:hAnsi="Arial" w:cs="Arial"/>
          <w:sz w:val="20"/>
          <w:szCs w:val="20"/>
        </w:rPr>
      </w:pPr>
      <w:r w:rsidRPr="0055652B">
        <w:rPr>
          <w:rFonts w:ascii="Arial" w:eastAsia="Calibri" w:hAnsi="Arial" w:cs="Arial"/>
          <w:sz w:val="20"/>
          <w:szCs w:val="20"/>
        </w:rPr>
        <w:t xml:space="preserve">Informing </w:t>
      </w:r>
      <w:r w:rsidR="00E34DA5">
        <w:rPr>
          <w:rFonts w:ascii="Arial" w:eastAsia="Calibri" w:hAnsi="Arial" w:cs="Arial"/>
          <w:sz w:val="20"/>
          <w:szCs w:val="20"/>
        </w:rPr>
        <w:t>workers</w:t>
      </w:r>
      <w:r w:rsidRPr="0055652B">
        <w:rPr>
          <w:rFonts w:ascii="Arial" w:eastAsia="Calibri" w:hAnsi="Arial" w:cs="Arial"/>
          <w:sz w:val="20"/>
          <w:szCs w:val="20"/>
        </w:rPr>
        <w:t xml:space="preserve"> and others about the requirement to appropriately record, store and manage </w:t>
      </w:r>
      <w:r w:rsidR="00C500E7">
        <w:rPr>
          <w:rFonts w:ascii="Arial" w:hAnsi="Arial" w:cs="Arial"/>
          <w:sz w:val="20"/>
          <w:szCs w:val="20"/>
        </w:rPr>
        <w:t>WHSMS</w:t>
      </w:r>
      <w:r w:rsidR="001B473E">
        <w:rPr>
          <w:rFonts w:ascii="Arial" w:hAnsi="Arial" w:cs="Arial"/>
          <w:sz w:val="20"/>
          <w:szCs w:val="20"/>
        </w:rPr>
        <w:t xml:space="preserve"> Manual</w:t>
      </w:r>
      <w:r w:rsidRPr="0055652B">
        <w:rPr>
          <w:rFonts w:ascii="Arial" w:eastAsia="Calibri" w:hAnsi="Arial" w:cs="Arial"/>
          <w:sz w:val="20"/>
          <w:szCs w:val="20"/>
        </w:rPr>
        <w:t xml:space="preserve"> information following the Document and Record</w:t>
      </w:r>
      <w:r w:rsidR="00987D3C">
        <w:rPr>
          <w:rFonts w:ascii="Arial" w:eastAsia="Calibri" w:hAnsi="Arial" w:cs="Arial"/>
          <w:sz w:val="20"/>
          <w:szCs w:val="20"/>
        </w:rPr>
        <w:t xml:space="preserve"> </w:t>
      </w:r>
      <w:r w:rsidRPr="0055652B">
        <w:rPr>
          <w:rFonts w:ascii="Arial" w:eastAsia="Calibri" w:hAnsi="Arial" w:cs="Arial"/>
          <w:sz w:val="20"/>
          <w:szCs w:val="20"/>
        </w:rPr>
        <w:t>Keeping Procedure</w:t>
      </w:r>
      <w:r w:rsidR="001140F8">
        <w:rPr>
          <w:rFonts w:ascii="Arial" w:eastAsia="Calibri" w:hAnsi="Arial" w:cs="Arial"/>
          <w:sz w:val="20"/>
          <w:szCs w:val="20"/>
        </w:rPr>
        <w:t>;</w:t>
      </w:r>
    </w:p>
    <w:p w14:paraId="543D63AD" w14:textId="77777777" w:rsidR="00121556" w:rsidRPr="0055652B" w:rsidRDefault="00121556" w:rsidP="006F0F5B">
      <w:pPr>
        <w:numPr>
          <w:ilvl w:val="0"/>
          <w:numId w:val="11"/>
        </w:numPr>
        <w:jc w:val="both"/>
        <w:rPr>
          <w:rFonts w:ascii="Arial" w:eastAsia="Calibri" w:hAnsi="Arial" w:cs="Arial"/>
          <w:sz w:val="20"/>
          <w:szCs w:val="20"/>
        </w:rPr>
      </w:pPr>
      <w:r w:rsidRPr="0055652B">
        <w:rPr>
          <w:rFonts w:ascii="Arial" w:eastAsia="Calibri" w:hAnsi="Arial" w:cs="Arial"/>
          <w:sz w:val="20"/>
          <w:szCs w:val="20"/>
        </w:rPr>
        <w:t xml:space="preserve">Adequately train all people in how to access, record, store and distribute </w:t>
      </w:r>
      <w:r w:rsidR="00C500E7">
        <w:rPr>
          <w:rFonts w:ascii="Arial" w:hAnsi="Arial" w:cs="Arial"/>
          <w:sz w:val="20"/>
          <w:szCs w:val="20"/>
        </w:rPr>
        <w:t>WHSMS</w:t>
      </w:r>
      <w:r w:rsidR="001B473E">
        <w:rPr>
          <w:rFonts w:ascii="Arial" w:hAnsi="Arial" w:cs="Arial"/>
          <w:sz w:val="20"/>
          <w:szCs w:val="20"/>
        </w:rPr>
        <w:t xml:space="preserve"> Manual</w:t>
      </w:r>
      <w:r w:rsidRPr="0055652B">
        <w:rPr>
          <w:rFonts w:ascii="Arial" w:eastAsia="Calibri" w:hAnsi="Arial" w:cs="Arial"/>
          <w:sz w:val="20"/>
          <w:szCs w:val="20"/>
        </w:rPr>
        <w:t xml:space="preserve"> information and documents in the </w:t>
      </w:r>
      <w:r w:rsidR="00A77C04">
        <w:rPr>
          <w:rFonts w:ascii="Arial" w:eastAsia="Calibri" w:hAnsi="Arial" w:cs="Arial"/>
          <w:sz w:val="20"/>
          <w:szCs w:val="20"/>
        </w:rPr>
        <w:t>workspace</w:t>
      </w:r>
      <w:r w:rsidR="001140F8">
        <w:rPr>
          <w:rFonts w:ascii="Arial" w:eastAsia="Calibri" w:hAnsi="Arial" w:cs="Arial"/>
          <w:sz w:val="20"/>
          <w:szCs w:val="20"/>
        </w:rPr>
        <w:t>;</w:t>
      </w:r>
    </w:p>
    <w:p w14:paraId="5225C747" w14:textId="77777777" w:rsidR="00121556" w:rsidRPr="0055652B" w:rsidRDefault="00121556" w:rsidP="006F0F5B">
      <w:pPr>
        <w:numPr>
          <w:ilvl w:val="0"/>
          <w:numId w:val="11"/>
        </w:numPr>
        <w:jc w:val="both"/>
        <w:rPr>
          <w:rFonts w:ascii="Arial" w:eastAsia="Calibri" w:hAnsi="Arial" w:cs="Arial"/>
          <w:sz w:val="20"/>
          <w:szCs w:val="20"/>
        </w:rPr>
      </w:pPr>
      <w:r w:rsidRPr="0055652B">
        <w:rPr>
          <w:rFonts w:ascii="Arial" w:eastAsia="Calibri" w:hAnsi="Arial" w:cs="Arial"/>
          <w:sz w:val="20"/>
          <w:szCs w:val="20"/>
        </w:rPr>
        <w:t xml:space="preserve">Ensuring that suitable tools and resources are available to all </w:t>
      </w:r>
      <w:r w:rsidR="00E34DA5">
        <w:rPr>
          <w:rFonts w:ascii="Arial" w:eastAsia="Calibri" w:hAnsi="Arial" w:cs="Arial"/>
          <w:sz w:val="20"/>
          <w:szCs w:val="20"/>
        </w:rPr>
        <w:t>workers</w:t>
      </w:r>
      <w:r w:rsidRPr="0055652B">
        <w:rPr>
          <w:rFonts w:ascii="Arial" w:eastAsia="Calibri" w:hAnsi="Arial" w:cs="Arial"/>
          <w:sz w:val="20"/>
          <w:szCs w:val="20"/>
        </w:rPr>
        <w:t xml:space="preserve"> to enable readily accessible and useful document and record keeping occur</w:t>
      </w:r>
      <w:r w:rsidR="001140F8">
        <w:rPr>
          <w:rFonts w:ascii="Arial" w:eastAsia="Calibri" w:hAnsi="Arial" w:cs="Arial"/>
          <w:sz w:val="20"/>
          <w:szCs w:val="20"/>
        </w:rPr>
        <w:t>;</w:t>
      </w:r>
    </w:p>
    <w:p w14:paraId="0E5ACA0F" w14:textId="77777777" w:rsidR="00121556" w:rsidRPr="0055652B" w:rsidRDefault="00121556" w:rsidP="006F0F5B">
      <w:pPr>
        <w:numPr>
          <w:ilvl w:val="0"/>
          <w:numId w:val="11"/>
        </w:numPr>
        <w:jc w:val="both"/>
        <w:rPr>
          <w:rFonts w:ascii="Arial" w:eastAsia="Calibri" w:hAnsi="Arial" w:cs="Arial"/>
          <w:sz w:val="20"/>
          <w:szCs w:val="20"/>
        </w:rPr>
      </w:pPr>
      <w:r w:rsidRPr="0055652B">
        <w:rPr>
          <w:rFonts w:ascii="Arial" w:eastAsia="Calibri" w:hAnsi="Arial" w:cs="Arial"/>
          <w:sz w:val="20"/>
          <w:szCs w:val="20"/>
        </w:rPr>
        <w:t xml:space="preserve">Maintaining and managing documentation and records required by </w:t>
      </w:r>
      <w:r w:rsidR="00F66556">
        <w:rPr>
          <w:rFonts w:ascii="Arial" w:eastAsia="Calibri" w:hAnsi="Arial" w:cs="Arial"/>
          <w:sz w:val="20"/>
          <w:szCs w:val="20"/>
        </w:rPr>
        <w:t>c</w:t>
      </w:r>
      <w:r w:rsidR="00AE58DD">
        <w:rPr>
          <w:rFonts w:ascii="Arial" w:eastAsia="Calibri" w:hAnsi="Arial" w:cs="Arial"/>
          <w:sz w:val="20"/>
          <w:szCs w:val="20"/>
        </w:rPr>
        <w:t>urrent WHS Legislation</w:t>
      </w:r>
      <w:r w:rsidRPr="0055652B">
        <w:rPr>
          <w:rFonts w:ascii="Arial" w:eastAsia="Calibri" w:hAnsi="Arial" w:cs="Arial"/>
          <w:sz w:val="20"/>
          <w:szCs w:val="20"/>
        </w:rPr>
        <w:t xml:space="preserve"> relating to WHS and </w:t>
      </w:r>
      <w:r w:rsidR="00987D3C">
        <w:rPr>
          <w:rFonts w:ascii="Arial" w:eastAsia="Calibri" w:hAnsi="Arial" w:cs="Arial"/>
          <w:sz w:val="20"/>
          <w:szCs w:val="20"/>
        </w:rPr>
        <w:t>w</w:t>
      </w:r>
      <w:r w:rsidRPr="0055652B">
        <w:rPr>
          <w:rFonts w:ascii="Arial" w:eastAsia="Calibri" w:hAnsi="Arial" w:cs="Arial"/>
          <w:sz w:val="20"/>
          <w:szCs w:val="20"/>
        </w:rPr>
        <w:t xml:space="preserve">orker’s </w:t>
      </w:r>
      <w:r w:rsidR="00987D3C">
        <w:rPr>
          <w:rFonts w:ascii="Arial" w:eastAsia="Calibri" w:hAnsi="Arial" w:cs="Arial"/>
          <w:sz w:val="20"/>
          <w:szCs w:val="20"/>
        </w:rPr>
        <w:t>c</w:t>
      </w:r>
      <w:r w:rsidRPr="0055652B">
        <w:rPr>
          <w:rFonts w:ascii="Arial" w:eastAsia="Calibri" w:hAnsi="Arial" w:cs="Arial"/>
          <w:sz w:val="20"/>
          <w:szCs w:val="20"/>
        </w:rPr>
        <w:t>ompensation.</w:t>
      </w:r>
    </w:p>
    <w:p w14:paraId="4C065E11" w14:textId="77777777" w:rsidR="00121556" w:rsidRDefault="00121556" w:rsidP="00C36673">
      <w:pPr>
        <w:spacing w:before="100"/>
        <w:jc w:val="both"/>
        <w:rPr>
          <w:rFonts w:ascii="Arial" w:eastAsia="Calibri" w:hAnsi="Arial" w:cs="Arial"/>
          <w:sz w:val="20"/>
          <w:szCs w:val="20"/>
        </w:rPr>
      </w:pPr>
      <w:r w:rsidRPr="0055652B">
        <w:rPr>
          <w:rFonts w:ascii="Arial" w:eastAsia="Calibri" w:hAnsi="Arial" w:cs="Arial"/>
          <w:sz w:val="20"/>
          <w:szCs w:val="20"/>
        </w:rPr>
        <w:t xml:space="preserve">All </w:t>
      </w:r>
      <w:r w:rsidR="00E34DA5">
        <w:rPr>
          <w:rFonts w:ascii="Arial" w:eastAsia="Calibri" w:hAnsi="Arial" w:cs="Arial"/>
          <w:sz w:val="20"/>
          <w:szCs w:val="20"/>
        </w:rPr>
        <w:t>workers</w:t>
      </w:r>
      <w:r w:rsidRPr="0055652B">
        <w:rPr>
          <w:rFonts w:ascii="Arial" w:eastAsia="Calibri" w:hAnsi="Arial" w:cs="Arial"/>
          <w:sz w:val="20"/>
          <w:szCs w:val="20"/>
        </w:rPr>
        <w:t xml:space="preserve"> are responsible for being aware of, understanding and following the Document and Record-Keeping Procedure when undertaking tasks involving </w:t>
      </w:r>
      <w:r w:rsidR="00A77C04">
        <w:rPr>
          <w:rFonts w:ascii="Arial" w:eastAsia="Calibri" w:hAnsi="Arial" w:cs="Arial"/>
          <w:sz w:val="20"/>
          <w:szCs w:val="20"/>
        </w:rPr>
        <w:t>workspace</w:t>
      </w:r>
      <w:r w:rsidRPr="0055652B">
        <w:rPr>
          <w:rFonts w:ascii="Arial" w:eastAsia="Calibri" w:hAnsi="Arial" w:cs="Arial"/>
          <w:sz w:val="20"/>
          <w:szCs w:val="20"/>
        </w:rPr>
        <w:t xml:space="preserve"> safety and the </w:t>
      </w:r>
      <w:r w:rsidR="00C500E7">
        <w:rPr>
          <w:rFonts w:ascii="Arial" w:hAnsi="Arial" w:cs="Arial"/>
          <w:sz w:val="20"/>
          <w:szCs w:val="20"/>
        </w:rPr>
        <w:t>WHSMS</w:t>
      </w:r>
      <w:r w:rsidR="001B473E">
        <w:rPr>
          <w:rFonts w:ascii="Arial" w:hAnsi="Arial" w:cs="Arial"/>
          <w:sz w:val="20"/>
          <w:szCs w:val="20"/>
        </w:rPr>
        <w:t xml:space="preserve"> Manual</w:t>
      </w:r>
      <w:r w:rsidRPr="0055652B">
        <w:rPr>
          <w:rFonts w:ascii="Arial" w:eastAsia="Calibri" w:hAnsi="Arial" w:cs="Arial"/>
          <w:sz w:val="20"/>
          <w:szCs w:val="20"/>
        </w:rPr>
        <w:t xml:space="preserve"> whilst working at </w:t>
      </w:r>
      <w:r w:rsidR="007C386C">
        <w:rPr>
          <w:rFonts w:ascii="Arial" w:eastAsia="Calibri" w:hAnsi="Arial" w:cs="Arial"/>
          <w:sz w:val="20"/>
          <w:szCs w:val="20"/>
        </w:rPr>
        <w:t>the State Library</w:t>
      </w:r>
      <w:r w:rsidRPr="0055652B">
        <w:rPr>
          <w:rFonts w:ascii="Arial" w:eastAsia="Calibri" w:hAnsi="Arial" w:cs="Arial"/>
          <w:sz w:val="20"/>
          <w:szCs w:val="20"/>
        </w:rPr>
        <w:t>.</w:t>
      </w:r>
    </w:p>
    <w:p w14:paraId="2B5389FE" w14:textId="77777777" w:rsidR="00121556" w:rsidRDefault="009F6D80" w:rsidP="00121556">
      <w:pPr>
        <w:pStyle w:val="Subtitle"/>
        <w:jc w:val="left"/>
        <w:rPr>
          <w:rFonts w:ascii="Arial" w:hAnsi="Arial" w:cs="Arial"/>
          <w:sz w:val="22"/>
          <w:szCs w:val="22"/>
        </w:rPr>
      </w:pPr>
      <w:r>
        <w:rPr>
          <w:rFonts w:ascii="Arial" w:hAnsi="Arial" w:cs="Arial"/>
          <w:sz w:val="22"/>
          <w:szCs w:val="22"/>
        </w:rPr>
        <w:br w:type="page"/>
      </w:r>
    </w:p>
    <w:p w14:paraId="3EE1AA9E" w14:textId="77777777" w:rsidR="00121556" w:rsidRDefault="00121556" w:rsidP="00121556">
      <w:pPr>
        <w:pStyle w:val="Subtitle"/>
        <w:jc w:val="left"/>
        <w:rPr>
          <w:rFonts w:ascii="Arial" w:hAnsi="Arial" w:cs="Arial"/>
          <w:sz w:val="22"/>
          <w:szCs w:val="22"/>
        </w:rPr>
      </w:pPr>
    </w:p>
    <w:p w14:paraId="725B44F7" w14:textId="77777777" w:rsidR="008C11A0" w:rsidRDefault="008C11A0" w:rsidP="008C11A0">
      <w:pPr>
        <w:pStyle w:val="Subtitle"/>
        <w:jc w:val="left"/>
        <w:rPr>
          <w:rFonts w:ascii="Arial" w:hAnsi="Arial" w:cs="Arial"/>
          <w:sz w:val="22"/>
          <w:szCs w:val="22"/>
        </w:rPr>
      </w:pPr>
    </w:p>
    <w:p w14:paraId="3271A234" w14:textId="77777777" w:rsidR="008C11A0" w:rsidRDefault="008C11A0" w:rsidP="008C11A0">
      <w:pPr>
        <w:pStyle w:val="Subtitle"/>
        <w:jc w:val="left"/>
        <w:rPr>
          <w:rFonts w:ascii="Arial" w:hAnsi="Arial" w:cs="Arial"/>
          <w:sz w:val="22"/>
          <w:szCs w:val="22"/>
        </w:rPr>
      </w:pPr>
    </w:p>
    <w:p w14:paraId="4C688313" w14:textId="77777777" w:rsidR="008C11A0" w:rsidRDefault="008C11A0" w:rsidP="008C11A0">
      <w:pPr>
        <w:pStyle w:val="Subtitle"/>
        <w:jc w:val="left"/>
        <w:rPr>
          <w:rFonts w:ascii="Arial" w:hAnsi="Arial" w:cs="Arial"/>
          <w:sz w:val="22"/>
          <w:szCs w:val="22"/>
        </w:rPr>
      </w:pPr>
    </w:p>
    <w:p w14:paraId="6079561A" w14:textId="77777777" w:rsidR="008C11A0" w:rsidRPr="004A4172" w:rsidRDefault="008C11A0" w:rsidP="008C11A0">
      <w:pPr>
        <w:pStyle w:val="Subtitle"/>
        <w:jc w:val="left"/>
        <w:rPr>
          <w:rFonts w:ascii="Arial" w:hAnsi="Arial" w:cs="Arial"/>
          <w:sz w:val="22"/>
          <w:szCs w:val="22"/>
        </w:rPr>
      </w:pPr>
    </w:p>
    <w:p w14:paraId="29E91A5C" w14:textId="77777777" w:rsidR="008C11A0" w:rsidRPr="004A4172" w:rsidRDefault="008C11A0" w:rsidP="008C11A0">
      <w:pPr>
        <w:pStyle w:val="Subtitle"/>
        <w:jc w:val="left"/>
        <w:rPr>
          <w:rFonts w:ascii="Arial" w:hAnsi="Arial" w:cs="Arial"/>
          <w:sz w:val="22"/>
          <w:szCs w:val="22"/>
        </w:rPr>
      </w:pPr>
    </w:p>
    <w:p w14:paraId="6EA4F903" w14:textId="77777777" w:rsidR="008C11A0" w:rsidRPr="004A4172" w:rsidRDefault="008C11A0" w:rsidP="008C11A0">
      <w:pPr>
        <w:pStyle w:val="Subtitle"/>
        <w:jc w:val="left"/>
        <w:rPr>
          <w:rFonts w:ascii="Arial" w:hAnsi="Arial" w:cs="Arial"/>
          <w:sz w:val="22"/>
          <w:szCs w:val="22"/>
        </w:rPr>
      </w:pPr>
    </w:p>
    <w:p w14:paraId="49F1CDC4" w14:textId="77777777" w:rsidR="008C11A0" w:rsidRPr="004A4172" w:rsidRDefault="008C11A0" w:rsidP="008C11A0">
      <w:pPr>
        <w:pStyle w:val="Subtitle"/>
        <w:jc w:val="left"/>
        <w:rPr>
          <w:rFonts w:ascii="Arial" w:hAnsi="Arial" w:cs="Arial"/>
          <w:sz w:val="22"/>
          <w:szCs w:val="22"/>
        </w:rPr>
      </w:pPr>
    </w:p>
    <w:p w14:paraId="5C6FC4C6" w14:textId="77777777" w:rsidR="008C11A0" w:rsidRPr="004A4172" w:rsidRDefault="008C11A0" w:rsidP="008C11A0">
      <w:pPr>
        <w:pStyle w:val="Subtitle"/>
        <w:jc w:val="left"/>
        <w:rPr>
          <w:rFonts w:ascii="Arial" w:hAnsi="Arial" w:cs="Arial"/>
          <w:sz w:val="22"/>
          <w:szCs w:val="22"/>
        </w:rPr>
      </w:pPr>
    </w:p>
    <w:p w14:paraId="46DCC156" w14:textId="77777777" w:rsidR="008C11A0" w:rsidRPr="004A4172" w:rsidRDefault="008C11A0" w:rsidP="008C11A0">
      <w:pPr>
        <w:pStyle w:val="Subtitle"/>
        <w:jc w:val="left"/>
        <w:rPr>
          <w:rFonts w:ascii="Arial" w:hAnsi="Arial" w:cs="Arial"/>
          <w:sz w:val="22"/>
          <w:szCs w:val="22"/>
        </w:rPr>
      </w:pPr>
    </w:p>
    <w:tbl>
      <w:tblPr>
        <w:tblW w:w="0" w:type="auto"/>
        <w:tblLook w:val="04A0" w:firstRow="1" w:lastRow="0" w:firstColumn="1" w:lastColumn="0" w:noHBand="0" w:noVBand="1"/>
      </w:tblPr>
      <w:tblGrid>
        <w:gridCol w:w="9632"/>
      </w:tblGrid>
      <w:tr w:rsidR="008C11A0" w14:paraId="630BA081" w14:textId="77777777" w:rsidTr="00701C14">
        <w:tc>
          <w:tcPr>
            <w:tcW w:w="9848" w:type="dxa"/>
            <w:shd w:val="clear" w:color="auto" w:fill="D9D9D9"/>
          </w:tcPr>
          <w:p w14:paraId="1DF1DF2E" w14:textId="77777777" w:rsidR="008C11A0" w:rsidRPr="004A4172" w:rsidRDefault="008C11A0" w:rsidP="00701C14">
            <w:pPr>
              <w:pStyle w:val="Subtitle"/>
              <w:jc w:val="left"/>
              <w:rPr>
                <w:rFonts w:ascii="Arial" w:hAnsi="Arial" w:cs="Arial"/>
                <w:sz w:val="22"/>
                <w:szCs w:val="22"/>
              </w:rPr>
            </w:pPr>
          </w:p>
        </w:tc>
      </w:tr>
      <w:tr w:rsidR="008C11A0" w14:paraId="695F01EF" w14:textId="77777777" w:rsidTr="00701C14">
        <w:tc>
          <w:tcPr>
            <w:tcW w:w="9848" w:type="dxa"/>
            <w:shd w:val="clear" w:color="auto" w:fill="auto"/>
          </w:tcPr>
          <w:p w14:paraId="501968ED" w14:textId="77777777" w:rsidR="008C11A0" w:rsidRPr="004A4172" w:rsidRDefault="008C11A0" w:rsidP="00701C14">
            <w:pPr>
              <w:pStyle w:val="Heading1"/>
              <w:rPr>
                <w:rFonts w:cs="Arial"/>
              </w:rPr>
            </w:pPr>
            <w:bookmarkStart w:id="83" w:name="_Toc297285125"/>
            <w:bookmarkStart w:id="84" w:name="_Toc500243834"/>
            <w:bookmarkStart w:id="85" w:name="_Toc30166428"/>
            <w:r w:rsidRPr="004A4172">
              <w:rPr>
                <w:rFonts w:cs="Arial"/>
              </w:rPr>
              <w:t xml:space="preserve">INCIDENT </w:t>
            </w:r>
            <w:r w:rsidR="002274DA">
              <w:rPr>
                <w:rFonts w:cs="Arial"/>
              </w:rPr>
              <w:t>and</w:t>
            </w:r>
            <w:r w:rsidRPr="004A4172">
              <w:rPr>
                <w:rFonts w:cs="Arial"/>
              </w:rPr>
              <w:t xml:space="preserve"> HAZARD REPORTING</w:t>
            </w:r>
            <w:bookmarkEnd w:id="83"/>
            <w:bookmarkEnd w:id="84"/>
            <w:bookmarkEnd w:id="85"/>
          </w:p>
          <w:p w14:paraId="79DB33CC" w14:textId="77777777" w:rsidR="008C11A0" w:rsidRPr="004A4172" w:rsidRDefault="008C11A0" w:rsidP="00701C14">
            <w:pPr>
              <w:rPr>
                <w:rFonts w:ascii="Arial" w:hAnsi="Arial" w:cs="Arial"/>
              </w:rPr>
            </w:pPr>
          </w:p>
        </w:tc>
      </w:tr>
      <w:tr w:rsidR="008C11A0" w14:paraId="54114EAB" w14:textId="77777777" w:rsidTr="00701C14">
        <w:tc>
          <w:tcPr>
            <w:tcW w:w="9848" w:type="dxa"/>
            <w:shd w:val="clear" w:color="auto" w:fill="D9D9D9"/>
          </w:tcPr>
          <w:p w14:paraId="7CDA0C28" w14:textId="77777777" w:rsidR="008C11A0" w:rsidRPr="004A4172" w:rsidRDefault="008C11A0" w:rsidP="00701C14">
            <w:pPr>
              <w:pStyle w:val="Subtitle"/>
              <w:jc w:val="left"/>
              <w:rPr>
                <w:rFonts w:ascii="Arial" w:hAnsi="Arial" w:cs="Arial"/>
                <w:sz w:val="22"/>
                <w:szCs w:val="22"/>
              </w:rPr>
            </w:pPr>
          </w:p>
        </w:tc>
      </w:tr>
    </w:tbl>
    <w:p w14:paraId="3703E4F1" w14:textId="77777777" w:rsidR="008C11A0" w:rsidRPr="004A4172" w:rsidRDefault="008C11A0" w:rsidP="008C11A0">
      <w:pPr>
        <w:jc w:val="both"/>
        <w:rPr>
          <w:rFonts w:ascii="Arial" w:hAnsi="Arial" w:cs="Arial"/>
          <w:sz w:val="2"/>
          <w:szCs w:val="2"/>
          <w:lang w:eastAsia="en-AU"/>
        </w:rPr>
      </w:pPr>
      <w:r w:rsidRPr="004A4172">
        <w:rPr>
          <w:rFonts w:ascii="Arial" w:hAnsi="Arial" w:cs="Arial"/>
          <w:sz w:val="36"/>
          <w:szCs w:val="36"/>
          <w:lang w:eastAsia="en-AU"/>
        </w:rPr>
        <w:br w:type="page"/>
      </w:r>
    </w:p>
    <w:p w14:paraId="2B72BDD4" w14:textId="4999DA6E" w:rsidR="008C11A0" w:rsidRPr="004A4172" w:rsidRDefault="008C11A0" w:rsidP="00D61281">
      <w:pPr>
        <w:pStyle w:val="Heading2"/>
        <w:shd w:val="clear" w:color="auto" w:fill="F2F2F2"/>
        <w:rPr>
          <w:rFonts w:cs="Arial"/>
          <w:lang w:eastAsia="en-AU"/>
        </w:rPr>
      </w:pPr>
      <w:bookmarkStart w:id="86" w:name="_Toc297285126"/>
      <w:bookmarkStart w:id="87" w:name="_Toc500243835"/>
      <w:bookmarkStart w:id="88" w:name="_Toc30166429"/>
      <w:bookmarkStart w:id="89" w:name="_Hlk34132925"/>
      <w:r w:rsidRPr="004A4172">
        <w:rPr>
          <w:rFonts w:cs="Arial"/>
          <w:lang w:eastAsia="en-AU"/>
        </w:rPr>
        <w:lastRenderedPageBreak/>
        <w:t xml:space="preserve">Incident Reporting </w:t>
      </w:r>
      <w:bookmarkEnd w:id="86"/>
      <w:bookmarkEnd w:id="87"/>
      <w:bookmarkEnd w:id="88"/>
    </w:p>
    <w:p w14:paraId="6BE94468" w14:textId="77777777" w:rsidR="008C11A0" w:rsidRPr="0055652B" w:rsidRDefault="008C11A0" w:rsidP="00E92A32">
      <w:pPr>
        <w:spacing w:before="80"/>
        <w:jc w:val="both"/>
        <w:rPr>
          <w:rFonts w:ascii="Arial" w:hAnsi="Arial" w:cs="Arial"/>
          <w:sz w:val="20"/>
          <w:szCs w:val="20"/>
        </w:rPr>
      </w:pPr>
      <w:r w:rsidRPr="0055652B">
        <w:rPr>
          <w:rFonts w:ascii="Arial" w:hAnsi="Arial" w:cs="Arial"/>
          <w:b/>
          <w:sz w:val="20"/>
          <w:szCs w:val="20"/>
        </w:rPr>
        <w:t xml:space="preserve">Objective: </w:t>
      </w:r>
      <w:r w:rsidR="00036180">
        <w:rPr>
          <w:rFonts w:ascii="Arial" w:hAnsi="Arial" w:cs="Arial"/>
          <w:sz w:val="20"/>
          <w:szCs w:val="20"/>
        </w:rPr>
        <w:t>To</w:t>
      </w:r>
      <w:r w:rsidRPr="0055652B">
        <w:rPr>
          <w:rFonts w:ascii="Arial" w:hAnsi="Arial" w:cs="Arial"/>
          <w:sz w:val="20"/>
          <w:szCs w:val="20"/>
        </w:rPr>
        <w:t xml:space="preserve"> identify and record all WHS incidents</w:t>
      </w:r>
      <w:r w:rsidR="00036180">
        <w:rPr>
          <w:rFonts w:ascii="Arial" w:hAnsi="Arial" w:cs="Arial"/>
          <w:sz w:val="20"/>
          <w:szCs w:val="20"/>
        </w:rPr>
        <w:t xml:space="preserve"> and near misses</w:t>
      </w:r>
      <w:r w:rsidRPr="0055652B">
        <w:rPr>
          <w:rFonts w:ascii="Arial" w:hAnsi="Arial" w:cs="Arial"/>
          <w:sz w:val="20"/>
          <w:szCs w:val="20"/>
        </w:rPr>
        <w:t xml:space="preserve">, whether or not these cause injury or damage, to minimise the potential for harm and to prevent recurrence. </w:t>
      </w:r>
    </w:p>
    <w:p w14:paraId="6EF2342D" w14:textId="54665E32" w:rsidR="008C11A0" w:rsidRDefault="008C11A0" w:rsidP="00E92A32">
      <w:pPr>
        <w:spacing w:before="80"/>
        <w:jc w:val="both"/>
        <w:rPr>
          <w:rFonts w:ascii="Arial" w:eastAsia="Calibri" w:hAnsi="Arial" w:cs="Arial"/>
          <w:sz w:val="20"/>
          <w:szCs w:val="20"/>
        </w:rPr>
      </w:pPr>
      <w:r w:rsidRPr="0055652B">
        <w:rPr>
          <w:rFonts w:ascii="Arial" w:hAnsi="Arial" w:cs="Arial"/>
          <w:b/>
          <w:sz w:val="20"/>
          <w:szCs w:val="20"/>
        </w:rPr>
        <w:t>Scope:</w:t>
      </w:r>
      <w:r w:rsidRPr="0055652B">
        <w:rPr>
          <w:rFonts w:ascii="Arial" w:hAnsi="Arial" w:cs="Arial"/>
          <w:sz w:val="20"/>
          <w:szCs w:val="20"/>
        </w:rPr>
        <w:t xml:space="preserve"> </w:t>
      </w:r>
      <w:r w:rsidRPr="0055652B">
        <w:rPr>
          <w:rFonts w:ascii="Arial" w:eastAsia="Calibri" w:hAnsi="Arial" w:cs="Arial"/>
          <w:sz w:val="20"/>
          <w:szCs w:val="20"/>
        </w:rPr>
        <w:t>This</w:t>
      </w:r>
      <w:r w:rsidR="00BE7513">
        <w:rPr>
          <w:rFonts w:ascii="Arial" w:eastAsia="Calibri" w:hAnsi="Arial" w:cs="Arial"/>
          <w:sz w:val="20"/>
          <w:szCs w:val="20"/>
        </w:rPr>
        <w:t xml:space="preserve"> </w:t>
      </w:r>
      <w:r w:rsidR="00036180">
        <w:rPr>
          <w:rFonts w:ascii="Arial" w:eastAsia="Calibri" w:hAnsi="Arial" w:cs="Arial"/>
          <w:sz w:val="20"/>
          <w:szCs w:val="20"/>
        </w:rPr>
        <w:t xml:space="preserve">applies to </w:t>
      </w:r>
      <w:r w:rsidR="005B5BBA">
        <w:rPr>
          <w:rFonts w:ascii="Arial" w:eastAsia="Calibri" w:hAnsi="Arial" w:cs="Arial"/>
          <w:sz w:val="20"/>
          <w:szCs w:val="20"/>
        </w:rPr>
        <w:t>everyone</w:t>
      </w:r>
      <w:r w:rsidRPr="0055652B">
        <w:rPr>
          <w:rFonts w:ascii="Arial" w:eastAsia="Calibri" w:hAnsi="Arial" w:cs="Arial"/>
          <w:sz w:val="20"/>
          <w:szCs w:val="20"/>
        </w:rPr>
        <w:t xml:space="preserve"> engaged to undertake tasks at </w:t>
      </w:r>
      <w:r w:rsidR="007C386C">
        <w:rPr>
          <w:rFonts w:ascii="Arial" w:eastAsia="Calibri" w:hAnsi="Arial" w:cs="Arial"/>
          <w:sz w:val="20"/>
          <w:szCs w:val="20"/>
        </w:rPr>
        <w:t>the State Library</w:t>
      </w:r>
      <w:r w:rsidRPr="0055652B">
        <w:rPr>
          <w:rFonts w:ascii="Arial" w:eastAsia="Calibri" w:hAnsi="Arial" w:cs="Arial"/>
          <w:sz w:val="20"/>
          <w:szCs w:val="20"/>
        </w:rPr>
        <w:t xml:space="preserve"> </w:t>
      </w:r>
      <w:r w:rsidR="00A77C04">
        <w:rPr>
          <w:rFonts w:ascii="Arial" w:eastAsia="Calibri" w:hAnsi="Arial" w:cs="Arial"/>
          <w:sz w:val="20"/>
          <w:szCs w:val="20"/>
        </w:rPr>
        <w:t>workspace</w:t>
      </w:r>
      <w:r w:rsidRPr="0055652B">
        <w:rPr>
          <w:rFonts w:ascii="Arial" w:eastAsia="Calibri" w:hAnsi="Arial" w:cs="Arial"/>
          <w:sz w:val="20"/>
          <w:szCs w:val="20"/>
        </w:rPr>
        <w:t>s/locations including independent contractors</w:t>
      </w:r>
      <w:r w:rsidR="008160CA">
        <w:rPr>
          <w:rFonts w:ascii="Arial" w:eastAsia="Calibri" w:hAnsi="Arial" w:cs="Arial"/>
          <w:sz w:val="20"/>
          <w:szCs w:val="20"/>
        </w:rPr>
        <w:t xml:space="preserve"> </w:t>
      </w:r>
      <w:r w:rsidR="004F10D9">
        <w:rPr>
          <w:rFonts w:ascii="Arial" w:eastAsia="Calibri" w:hAnsi="Arial" w:cs="Arial"/>
          <w:sz w:val="20"/>
          <w:szCs w:val="20"/>
        </w:rPr>
        <w:t>and volunteers</w:t>
      </w:r>
      <w:r w:rsidRPr="0055652B">
        <w:rPr>
          <w:rFonts w:ascii="Arial" w:eastAsia="Calibri" w:hAnsi="Arial" w:cs="Arial"/>
          <w:sz w:val="20"/>
          <w:szCs w:val="20"/>
        </w:rPr>
        <w:t xml:space="preserve">. </w:t>
      </w:r>
    </w:p>
    <w:p w14:paraId="5CC89FDA" w14:textId="77777777" w:rsidR="00EF25D4" w:rsidRPr="001916C0" w:rsidRDefault="00EF25D4" w:rsidP="00E92A32">
      <w:pPr>
        <w:spacing w:before="80"/>
        <w:jc w:val="both"/>
        <w:rPr>
          <w:rFonts w:ascii="Arial" w:hAnsi="Arial" w:cs="Arial"/>
          <w:sz w:val="20"/>
          <w:szCs w:val="20"/>
        </w:rPr>
      </w:pPr>
      <w:r w:rsidRPr="0055652B">
        <w:rPr>
          <w:rFonts w:ascii="Arial" w:hAnsi="Arial" w:cs="Arial"/>
          <w:sz w:val="20"/>
          <w:szCs w:val="20"/>
        </w:rPr>
        <w:t>An incident can include injury, illness, fatality, near miss</w:t>
      </w:r>
      <w:r w:rsidR="00BF7B2E">
        <w:rPr>
          <w:rFonts w:ascii="Arial" w:hAnsi="Arial" w:cs="Arial"/>
          <w:sz w:val="20"/>
          <w:szCs w:val="20"/>
        </w:rPr>
        <w:t xml:space="preserve">, </w:t>
      </w:r>
      <w:r w:rsidRPr="0055652B">
        <w:rPr>
          <w:rFonts w:ascii="Arial" w:hAnsi="Arial" w:cs="Arial"/>
          <w:sz w:val="20"/>
          <w:szCs w:val="20"/>
        </w:rPr>
        <w:t>dangerous occurrence</w:t>
      </w:r>
      <w:r w:rsidR="00BF7B2E">
        <w:rPr>
          <w:rFonts w:ascii="Arial" w:hAnsi="Arial" w:cs="Arial"/>
          <w:sz w:val="20"/>
          <w:szCs w:val="20"/>
        </w:rPr>
        <w:t xml:space="preserve"> or breach of the QLD WHS Act. </w:t>
      </w:r>
      <w:r w:rsidRPr="0055652B">
        <w:rPr>
          <w:rFonts w:ascii="Arial" w:hAnsi="Arial" w:cs="Arial"/>
          <w:sz w:val="20"/>
          <w:szCs w:val="20"/>
        </w:rPr>
        <w:t xml:space="preserve"> </w:t>
      </w:r>
    </w:p>
    <w:p w14:paraId="17A951A1" w14:textId="7638917B" w:rsidR="00036180" w:rsidRPr="0055652B" w:rsidRDefault="002E0DB1" w:rsidP="00036180">
      <w:pPr>
        <w:spacing w:before="80"/>
        <w:jc w:val="both"/>
        <w:rPr>
          <w:rFonts w:ascii="Arial" w:hAnsi="Arial" w:cs="Arial"/>
          <w:sz w:val="20"/>
          <w:szCs w:val="20"/>
        </w:rPr>
      </w:pPr>
      <w:r>
        <w:rPr>
          <w:rFonts w:ascii="Arial" w:hAnsi="Arial" w:cs="Arial"/>
          <w:sz w:val="20"/>
          <w:szCs w:val="20"/>
        </w:rPr>
        <w:t>The</w:t>
      </w:r>
      <w:r w:rsidR="007C386C">
        <w:rPr>
          <w:rFonts w:ascii="Arial" w:hAnsi="Arial" w:cs="Arial"/>
          <w:sz w:val="20"/>
          <w:szCs w:val="20"/>
        </w:rPr>
        <w:t xml:space="preserve"> State Library </w:t>
      </w:r>
      <w:r w:rsidR="00036180" w:rsidRPr="0055652B">
        <w:rPr>
          <w:rFonts w:ascii="Arial" w:hAnsi="Arial" w:cs="Arial"/>
          <w:sz w:val="20"/>
          <w:szCs w:val="20"/>
        </w:rPr>
        <w:t xml:space="preserve">is committed to reducing the frequency, impact and severity of incidents in the </w:t>
      </w:r>
      <w:r w:rsidR="00A77C04">
        <w:rPr>
          <w:rFonts w:ascii="Arial" w:hAnsi="Arial" w:cs="Arial"/>
          <w:sz w:val="20"/>
          <w:szCs w:val="20"/>
        </w:rPr>
        <w:t>workspace</w:t>
      </w:r>
      <w:r w:rsidR="00036180" w:rsidRPr="0055652B">
        <w:rPr>
          <w:rFonts w:ascii="Arial" w:hAnsi="Arial" w:cs="Arial"/>
          <w:sz w:val="20"/>
          <w:szCs w:val="20"/>
        </w:rPr>
        <w:t>, and to comply with legislative requirements regarding the notification and management of incidents.</w:t>
      </w:r>
    </w:p>
    <w:p w14:paraId="55AD4263" w14:textId="77777777" w:rsidR="00961024" w:rsidRDefault="00961024" w:rsidP="00E92A32">
      <w:pPr>
        <w:spacing w:before="80"/>
        <w:jc w:val="both"/>
        <w:rPr>
          <w:rFonts w:ascii="Arial" w:hAnsi="Arial" w:cs="Arial"/>
          <w:sz w:val="20"/>
          <w:szCs w:val="20"/>
        </w:rPr>
      </w:pPr>
      <w:r>
        <w:rPr>
          <w:rFonts w:ascii="Arial" w:hAnsi="Arial" w:cs="Arial"/>
          <w:sz w:val="20"/>
          <w:szCs w:val="20"/>
        </w:rPr>
        <w:t xml:space="preserve">All </w:t>
      </w:r>
      <w:r w:rsidR="001140F8">
        <w:rPr>
          <w:rFonts w:ascii="Arial" w:hAnsi="Arial" w:cs="Arial"/>
          <w:sz w:val="20"/>
          <w:szCs w:val="20"/>
        </w:rPr>
        <w:t>workers</w:t>
      </w:r>
      <w:r w:rsidRPr="001916C0">
        <w:rPr>
          <w:rFonts w:ascii="Arial" w:hAnsi="Arial" w:cs="Arial"/>
          <w:sz w:val="20"/>
          <w:szCs w:val="20"/>
        </w:rPr>
        <w:t xml:space="preserve"> </w:t>
      </w:r>
      <w:r>
        <w:rPr>
          <w:rFonts w:ascii="Arial" w:hAnsi="Arial" w:cs="Arial"/>
          <w:sz w:val="20"/>
          <w:szCs w:val="20"/>
        </w:rPr>
        <w:t>and any other affected person/s</w:t>
      </w:r>
      <w:r w:rsidRPr="001916C0">
        <w:rPr>
          <w:rFonts w:ascii="Arial" w:hAnsi="Arial" w:cs="Arial"/>
          <w:sz w:val="20"/>
          <w:szCs w:val="20"/>
        </w:rPr>
        <w:t xml:space="preserve"> that are involved with or impacted by an incident at a </w:t>
      </w:r>
      <w:r w:rsidR="002E0DB1">
        <w:rPr>
          <w:rFonts w:ascii="Arial" w:hAnsi="Arial" w:cs="Arial"/>
          <w:sz w:val="20"/>
          <w:szCs w:val="20"/>
        </w:rPr>
        <w:t xml:space="preserve">The Edge </w:t>
      </w:r>
      <w:r w:rsidR="006C448F">
        <w:rPr>
          <w:rFonts w:ascii="Arial" w:hAnsi="Arial" w:cs="Arial"/>
          <w:sz w:val="20"/>
          <w:szCs w:val="20"/>
        </w:rPr>
        <w:t>Fabrication Lab</w:t>
      </w:r>
      <w:r w:rsidRPr="001916C0">
        <w:rPr>
          <w:rFonts w:ascii="Arial" w:hAnsi="Arial" w:cs="Arial"/>
          <w:sz w:val="20"/>
          <w:szCs w:val="20"/>
        </w:rPr>
        <w:t xml:space="preserve"> </w:t>
      </w:r>
      <w:r w:rsidR="00A77C04">
        <w:rPr>
          <w:rFonts w:ascii="Arial" w:hAnsi="Arial" w:cs="Arial"/>
          <w:sz w:val="20"/>
          <w:szCs w:val="20"/>
        </w:rPr>
        <w:t>workspace</w:t>
      </w:r>
      <w:r w:rsidRPr="001916C0">
        <w:rPr>
          <w:rFonts w:ascii="Arial" w:hAnsi="Arial" w:cs="Arial"/>
          <w:sz w:val="20"/>
          <w:szCs w:val="20"/>
        </w:rPr>
        <w:t xml:space="preserve"> will be included in consultation and communication in relation to the incident </w:t>
      </w:r>
    </w:p>
    <w:p w14:paraId="72D8B2F1" w14:textId="77777777" w:rsidR="00EF25D4" w:rsidRPr="0055652B" w:rsidRDefault="002E0DB1" w:rsidP="00EF25D4">
      <w:pPr>
        <w:spacing w:before="80"/>
        <w:jc w:val="both"/>
        <w:rPr>
          <w:rFonts w:ascii="Arial" w:hAnsi="Arial" w:cs="Arial"/>
          <w:sz w:val="20"/>
          <w:szCs w:val="20"/>
        </w:rPr>
      </w:pPr>
      <w:r>
        <w:rPr>
          <w:rFonts w:ascii="Arial" w:hAnsi="Arial" w:cs="Arial"/>
          <w:sz w:val="20"/>
          <w:szCs w:val="20"/>
        </w:rPr>
        <w:t xml:space="preserve">The </w:t>
      </w:r>
      <w:r w:rsidR="007C386C">
        <w:rPr>
          <w:rFonts w:ascii="Arial" w:hAnsi="Arial" w:cs="Arial"/>
          <w:sz w:val="20"/>
          <w:szCs w:val="20"/>
        </w:rPr>
        <w:t>State Library</w:t>
      </w:r>
      <w:r w:rsidR="00EF25D4" w:rsidRPr="0055652B">
        <w:rPr>
          <w:rFonts w:ascii="Arial" w:hAnsi="Arial" w:cs="Arial"/>
          <w:sz w:val="20"/>
          <w:szCs w:val="20"/>
        </w:rPr>
        <w:t xml:space="preserve"> </w:t>
      </w:r>
      <w:r w:rsidR="00EF25D4">
        <w:rPr>
          <w:rFonts w:ascii="Arial" w:hAnsi="Arial" w:cs="Arial"/>
          <w:sz w:val="20"/>
          <w:szCs w:val="20"/>
        </w:rPr>
        <w:t>will also</w:t>
      </w:r>
      <w:r w:rsidR="00EF25D4" w:rsidRPr="0055652B">
        <w:rPr>
          <w:rFonts w:ascii="Arial" w:hAnsi="Arial" w:cs="Arial"/>
          <w:sz w:val="20"/>
          <w:szCs w:val="20"/>
        </w:rPr>
        <w:t xml:space="preserve"> notify, manage and investigate any </w:t>
      </w:r>
      <w:r w:rsidR="00EF25D4">
        <w:rPr>
          <w:rFonts w:ascii="Arial" w:hAnsi="Arial" w:cs="Arial"/>
          <w:sz w:val="20"/>
          <w:szCs w:val="20"/>
        </w:rPr>
        <w:t>n</w:t>
      </w:r>
      <w:r w:rsidR="00EF25D4" w:rsidRPr="0055652B">
        <w:rPr>
          <w:rFonts w:ascii="Arial" w:hAnsi="Arial" w:cs="Arial"/>
          <w:sz w:val="20"/>
          <w:szCs w:val="20"/>
        </w:rPr>
        <w:t xml:space="preserve">otifiable </w:t>
      </w:r>
      <w:r w:rsidR="00EF25D4">
        <w:rPr>
          <w:rFonts w:ascii="Arial" w:hAnsi="Arial" w:cs="Arial"/>
          <w:sz w:val="20"/>
          <w:szCs w:val="20"/>
        </w:rPr>
        <w:t>i</w:t>
      </w:r>
      <w:r w:rsidR="00EF25D4" w:rsidRPr="0055652B">
        <w:rPr>
          <w:rFonts w:ascii="Arial" w:hAnsi="Arial" w:cs="Arial"/>
          <w:sz w:val="20"/>
          <w:szCs w:val="20"/>
        </w:rPr>
        <w:t xml:space="preserve">ncidents in the </w:t>
      </w:r>
      <w:r w:rsidR="00A77C04">
        <w:rPr>
          <w:rFonts w:ascii="Arial" w:hAnsi="Arial" w:cs="Arial"/>
          <w:sz w:val="20"/>
          <w:szCs w:val="20"/>
        </w:rPr>
        <w:t>workspace</w:t>
      </w:r>
      <w:r w:rsidR="00EF25D4" w:rsidRPr="0055652B">
        <w:rPr>
          <w:rFonts w:ascii="Arial" w:hAnsi="Arial" w:cs="Arial"/>
          <w:sz w:val="20"/>
          <w:szCs w:val="20"/>
        </w:rPr>
        <w:t xml:space="preserve"> as determined by </w:t>
      </w:r>
      <w:r w:rsidR="00EF25D4">
        <w:rPr>
          <w:rFonts w:ascii="Arial" w:hAnsi="Arial" w:cs="Arial"/>
          <w:sz w:val="20"/>
          <w:szCs w:val="20"/>
        </w:rPr>
        <w:t xml:space="preserve">current </w:t>
      </w:r>
      <w:r w:rsidR="00862C7F">
        <w:rPr>
          <w:rFonts w:ascii="Arial" w:hAnsi="Arial" w:cs="Arial"/>
          <w:sz w:val="20"/>
          <w:szCs w:val="20"/>
        </w:rPr>
        <w:t xml:space="preserve">QLD </w:t>
      </w:r>
      <w:r w:rsidR="00EF25D4">
        <w:rPr>
          <w:rFonts w:ascii="Arial" w:hAnsi="Arial" w:cs="Arial"/>
          <w:sz w:val="20"/>
          <w:szCs w:val="20"/>
        </w:rPr>
        <w:t>WHS Legislation</w:t>
      </w:r>
      <w:r w:rsidR="00EF25D4" w:rsidRPr="0055652B">
        <w:rPr>
          <w:rFonts w:ascii="Arial" w:hAnsi="Arial" w:cs="Arial"/>
          <w:sz w:val="20"/>
          <w:szCs w:val="20"/>
        </w:rPr>
        <w:t xml:space="preserve">. </w:t>
      </w:r>
    </w:p>
    <w:p w14:paraId="7E55C5BA" w14:textId="77777777" w:rsidR="008C11A0" w:rsidRDefault="002E0DB1" w:rsidP="00E92A32">
      <w:pPr>
        <w:spacing w:before="80"/>
        <w:jc w:val="both"/>
        <w:rPr>
          <w:rFonts w:ascii="Arial" w:hAnsi="Arial" w:cs="Arial"/>
          <w:sz w:val="20"/>
          <w:szCs w:val="20"/>
        </w:rPr>
      </w:pPr>
      <w:r>
        <w:rPr>
          <w:rFonts w:ascii="Arial" w:hAnsi="Arial" w:cs="Arial"/>
          <w:sz w:val="20"/>
          <w:szCs w:val="20"/>
        </w:rPr>
        <w:t xml:space="preserve">The </w:t>
      </w:r>
      <w:r w:rsidR="007C386C">
        <w:rPr>
          <w:rFonts w:ascii="Arial" w:hAnsi="Arial" w:cs="Arial"/>
          <w:sz w:val="20"/>
          <w:szCs w:val="20"/>
        </w:rPr>
        <w:t>State Library</w:t>
      </w:r>
      <w:r w:rsidR="008C11A0" w:rsidRPr="0055652B">
        <w:rPr>
          <w:rFonts w:ascii="Arial" w:hAnsi="Arial" w:cs="Arial"/>
          <w:b/>
          <w:sz w:val="20"/>
          <w:szCs w:val="20"/>
        </w:rPr>
        <w:t xml:space="preserve"> </w:t>
      </w:r>
      <w:r w:rsidR="008C11A0" w:rsidRPr="0055652B">
        <w:rPr>
          <w:rFonts w:ascii="Arial" w:hAnsi="Arial" w:cs="Arial"/>
          <w:sz w:val="20"/>
          <w:szCs w:val="20"/>
        </w:rPr>
        <w:t>will</w:t>
      </w:r>
      <w:r w:rsidR="008C11A0" w:rsidRPr="0055652B">
        <w:rPr>
          <w:rFonts w:ascii="Arial" w:hAnsi="Arial" w:cs="Arial"/>
          <w:b/>
          <w:sz w:val="20"/>
          <w:szCs w:val="20"/>
        </w:rPr>
        <w:t xml:space="preserve"> </w:t>
      </w:r>
      <w:r w:rsidR="008C11A0" w:rsidRPr="0055652B">
        <w:rPr>
          <w:rFonts w:ascii="Arial" w:hAnsi="Arial" w:cs="Arial"/>
          <w:sz w:val="20"/>
          <w:szCs w:val="20"/>
        </w:rPr>
        <w:t xml:space="preserve">ensure the provision of coordinated </w:t>
      </w:r>
      <w:r w:rsidR="002450C8">
        <w:rPr>
          <w:rFonts w:ascii="Arial" w:hAnsi="Arial" w:cs="Arial"/>
          <w:sz w:val="20"/>
          <w:szCs w:val="20"/>
        </w:rPr>
        <w:t>i</w:t>
      </w:r>
      <w:r w:rsidR="008C11A0" w:rsidRPr="0055652B">
        <w:rPr>
          <w:rFonts w:ascii="Arial" w:hAnsi="Arial" w:cs="Arial"/>
          <w:sz w:val="20"/>
          <w:szCs w:val="20"/>
        </w:rPr>
        <w:t>ncident reporting by implementing documented procedures for:</w:t>
      </w:r>
    </w:p>
    <w:tbl>
      <w:tblPr>
        <w:tblW w:w="0" w:type="auto"/>
        <w:tblLook w:val="04A0" w:firstRow="1" w:lastRow="0" w:firstColumn="1" w:lastColumn="0" w:noHBand="0" w:noVBand="1"/>
      </w:tblPr>
      <w:tblGrid>
        <w:gridCol w:w="9632"/>
      </w:tblGrid>
      <w:tr w:rsidR="002A0484" w:rsidRPr="00D56F4B" w14:paraId="312668BC" w14:textId="77777777" w:rsidTr="00C65405">
        <w:tc>
          <w:tcPr>
            <w:tcW w:w="9848" w:type="dxa"/>
            <w:shd w:val="clear" w:color="auto" w:fill="auto"/>
          </w:tcPr>
          <w:p w14:paraId="3B8F6C47" w14:textId="77777777" w:rsidR="002A0484" w:rsidRPr="00D56F4B" w:rsidRDefault="002A0484" w:rsidP="006F0F5B">
            <w:pPr>
              <w:numPr>
                <w:ilvl w:val="0"/>
                <w:numId w:val="62"/>
              </w:numPr>
              <w:rPr>
                <w:rFonts w:ascii="Arial" w:hAnsi="Arial" w:cs="Arial"/>
                <w:sz w:val="20"/>
                <w:szCs w:val="20"/>
              </w:rPr>
            </w:pPr>
            <w:r w:rsidRPr="00D56F4B">
              <w:rPr>
                <w:rFonts w:ascii="Arial" w:hAnsi="Arial" w:cs="Arial"/>
                <w:sz w:val="20"/>
                <w:szCs w:val="20"/>
              </w:rPr>
              <w:t xml:space="preserve">Emergency </w:t>
            </w:r>
            <w:r>
              <w:rPr>
                <w:rFonts w:ascii="Arial" w:hAnsi="Arial" w:cs="Arial"/>
                <w:sz w:val="20"/>
                <w:szCs w:val="20"/>
              </w:rPr>
              <w:t>r</w:t>
            </w:r>
            <w:r w:rsidRPr="00D56F4B">
              <w:rPr>
                <w:rFonts w:ascii="Arial" w:hAnsi="Arial" w:cs="Arial"/>
                <w:sz w:val="20"/>
                <w:szCs w:val="20"/>
              </w:rPr>
              <w:t>esponse and harm minimisation action</w:t>
            </w:r>
            <w:r w:rsidR="001140F8">
              <w:rPr>
                <w:rFonts w:ascii="Arial" w:hAnsi="Arial" w:cs="Arial"/>
                <w:sz w:val="20"/>
                <w:szCs w:val="20"/>
              </w:rPr>
              <w:t>;</w:t>
            </w:r>
          </w:p>
          <w:p w14:paraId="0839B571" w14:textId="77777777" w:rsidR="002A0484" w:rsidRPr="00D56F4B" w:rsidRDefault="002A0484" w:rsidP="006F0F5B">
            <w:pPr>
              <w:numPr>
                <w:ilvl w:val="0"/>
                <w:numId w:val="62"/>
              </w:numPr>
              <w:rPr>
                <w:rFonts w:ascii="Arial" w:hAnsi="Arial" w:cs="Arial"/>
                <w:sz w:val="20"/>
                <w:szCs w:val="20"/>
              </w:rPr>
            </w:pPr>
            <w:r w:rsidRPr="00D56F4B">
              <w:rPr>
                <w:rFonts w:ascii="Arial" w:hAnsi="Arial" w:cs="Arial"/>
                <w:sz w:val="20"/>
                <w:szCs w:val="20"/>
              </w:rPr>
              <w:t xml:space="preserve">Notification to relevant </w:t>
            </w:r>
            <w:r>
              <w:rPr>
                <w:rFonts w:ascii="Arial" w:hAnsi="Arial" w:cs="Arial"/>
                <w:sz w:val="20"/>
                <w:szCs w:val="20"/>
              </w:rPr>
              <w:t>a</w:t>
            </w:r>
            <w:r w:rsidRPr="00D56F4B">
              <w:rPr>
                <w:rFonts w:ascii="Arial" w:hAnsi="Arial" w:cs="Arial"/>
                <w:sz w:val="20"/>
                <w:szCs w:val="20"/>
              </w:rPr>
              <w:t>uthorities of severe incidents/dangerous occurrence</w:t>
            </w:r>
            <w:r w:rsidR="001140F8">
              <w:rPr>
                <w:rFonts w:ascii="Arial" w:hAnsi="Arial" w:cs="Arial"/>
                <w:sz w:val="20"/>
                <w:szCs w:val="20"/>
              </w:rPr>
              <w:t>;</w:t>
            </w:r>
          </w:p>
          <w:p w14:paraId="28F254C4" w14:textId="77777777" w:rsidR="002A0484" w:rsidRPr="00D56F4B" w:rsidRDefault="002A0484" w:rsidP="006F0F5B">
            <w:pPr>
              <w:numPr>
                <w:ilvl w:val="0"/>
                <w:numId w:val="62"/>
              </w:numPr>
              <w:rPr>
                <w:rFonts w:ascii="Arial" w:hAnsi="Arial" w:cs="Arial"/>
                <w:b/>
                <w:sz w:val="20"/>
                <w:szCs w:val="20"/>
                <w:lang w:val="en-GB"/>
              </w:rPr>
            </w:pPr>
            <w:r w:rsidRPr="00D56F4B">
              <w:rPr>
                <w:rFonts w:ascii="Arial" w:hAnsi="Arial" w:cs="Arial"/>
                <w:sz w:val="20"/>
                <w:szCs w:val="20"/>
              </w:rPr>
              <w:t>Incident reporting</w:t>
            </w:r>
            <w:r w:rsidR="001140F8">
              <w:rPr>
                <w:rFonts w:ascii="Arial" w:hAnsi="Arial" w:cs="Arial"/>
                <w:sz w:val="20"/>
                <w:szCs w:val="20"/>
              </w:rPr>
              <w:t>;</w:t>
            </w:r>
            <w:r w:rsidRPr="00D56F4B">
              <w:rPr>
                <w:rFonts w:ascii="Arial" w:hAnsi="Arial" w:cs="Arial"/>
                <w:sz w:val="20"/>
                <w:szCs w:val="20"/>
              </w:rPr>
              <w:t xml:space="preserve"> </w:t>
            </w:r>
          </w:p>
          <w:p w14:paraId="73AABD30" w14:textId="77777777" w:rsidR="002A0484" w:rsidRPr="00D56F4B" w:rsidRDefault="002A0484" w:rsidP="006F0F5B">
            <w:pPr>
              <w:numPr>
                <w:ilvl w:val="0"/>
                <w:numId w:val="62"/>
              </w:numPr>
              <w:rPr>
                <w:rFonts w:ascii="Arial" w:hAnsi="Arial" w:cs="Arial"/>
                <w:b/>
                <w:sz w:val="20"/>
                <w:szCs w:val="20"/>
                <w:lang w:val="en-GB"/>
              </w:rPr>
            </w:pPr>
            <w:r w:rsidRPr="00D56F4B">
              <w:rPr>
                <w:rFonts w:ascii="Arial" w:hAnsi="Arial" w:cs="Arial"/>
                <w:sz w:val="20"/>
                <w:szCs w:val="20"/>
                <w:lang w:val="en-GB"/>
              </w:rPr>
              <w:t>Incident investigation</w:t>
            </w:r>
            <w:r w:rsidR="001140F8">
              <w:rPr>
                <w:rFonts w:ascii="Arial" w:hAnsi="Arial" w:cs="Arial"/>
                <w:sz w:val="20"/>
                <w:szCs w:val="20"/>
                <w:lang w:val="en-GB"/>
              </w:rPr>
              <w:t>;</w:t>
            </w:r>
          </w:p>
          <w:p w14:paraId="7828E068" w14:textId="77777777" w:rsidR="002A0484" w:rsidRPr="00D56F4B" w:rsidRDefault="002A0484" w:rsidP="006F0F5B">
            <w:pPr>
              <w:numPr>
                <w:ilvl w:val="0"/>
                <w:numId w:val="62"/>
              </w:numPr>
              <w:rPr>
                <w:rFonts w:ascii="Arial" w:hAnsi="Arial" w:cs="Arial"/>
                <w:b/>
                <w:sz w:val="20"/>
                <w:szCs w:val="20"/>
                <w:lang w:val="en-GB"/>
              </w:rPr>
            </w:pPr>
            <w:r w:rsidRPr="00D56F4B">
              <w:rPr>
                <w:rFonts w:ascii="Arial" w:hAnsi="Arial" w:cs="Arial"/>
                <w:sz w:val="20"/>
                <w:szCs w:val="20"/>
                <w:lang w:val="en-GB"/>
              </w:rPr>
              <w:t xml:space="preserve">Consultation with related </w:t>
            </w:r>
            <w:r w:rsidR="005B5BBA">
              <w:rPr>
                <w:rFonts w:ascii="Arial" w:hAnsi="Arial" w:cs="Arial"/>
                <w:sz w:val="20"/>
                <w:szCs w:val="20"/>
                <w:lang w:val="en-GB"/>
              </w:rPr>
              <w:t>people</w:t>
            </w:r>
            <w:r w:rsidRPr="00D56F4B">
              <w:rPr>
                <w:rFonts w:ascii="Arial" w:hAnsi="Arial" w:cs="Arial"/>
                <w:sz w:val="20"/>
                <w:szCs w:val="20"/>
                <w:lang w:val="en-GB"/>
              </w:rPr>
              <w:t xml:space="preserve"> (confidential where applicable)</w:t>
            </w:r>
            <w:r w:rsidR="001140F8">
              <w:rPr>
                <w:rFonts w:ascii="Arial" w:hAnsi="Arial" w:cs="Arial"/>
                <w:sz w:val="20"/>
                <w:szCs w:val="20"/>
                <w:lang w:val="en-GB"/>
              </w:rPr>
              <w:t>;</w:t>
            </w:r>
          </w:p>
          <w:p w14:paraId="5335ED4B" w14:textId="77777777" w:rsidR="002A0484" w:rsidRPr="00D56F4B" w:rsidRDefault="002A0484" w:rsidP="006F0F5B">
            <w:pPr>
              <w:numPr>
                <w:ilvl w:val="0"/>
                <w:numId w:val="62"/>
              </w:numPr>
              <w:rPr>
                <w:rFonts w:ascii="Arial" w:hAnsi="Arial" w:cs="Arial"/>
                <w:b/>
                <w:sz w:val="20"/>
                <w:szCs w:val="20"/>
                <w:lang w:val="en-GB"/>
              </w:rPr>
            </w:pPr>
            <w:r w:rsidRPr="00D56F4B">
              <w:rPr>
                <w:rFonts w:ascii="Arial" w:hAnsi="Arial" w:cs="Arial"/>
                <w:sz w:val="20"/>
                <w:szCs w:val="20"/>
                <w:lang w:val="en-GB"/>
              </w:rPr>
              <w:t>Identification of causes</w:t>
            </w:r>
            <w:r w:rsidR="001140F8">
              <w:rPr>
                <w:rFonts w:ascii="Arial" w:hAnsi="Arial" w:cs="Arial"/>
                <w:sz w:val="20"/>
                <w:szCs w:val="20"/>
                <w:lang w:val="en-GB"/>
              </w:rPr>
              <w:t>;</w:t>
            </w:r>
          </w:p>
          <w:p w14:paraId="56DD254B" w14:textId="77777777" w:rsidR="002A0484" w:rsidRPr="00D56F4B" w:rsidRDefault="002A0484" w:rsidP="006F0F5B">
            <w:pPr>
              <w:numPr>
                <w:ilvl w:val="0"/>
                <w:numId w:val="62"/>
              </w:numPr>
              <w:rPr>
                <w:rFonts w:ascii="Arial" w:hAnsi="Arial" w:cs="Arial"/>
                <w:b/>
                <w:sz w:val="20"/>
                <w:szCs w:val="20"/>
                <w:lang w:val="en-GB"/>
              </w:rPr>
            </w:pPr>
            <w:r w:rsidRPr="00D56F4B">
              <w:rPr>
                <w:rFonts w:ascii="Arial" w:hAnsi="Arial" w:cs="Arial"/>
                <w:sz w:val="20"/>
                <w:szCs w:val="20"/>
                <w:lang w:val="en-GB"/>
              </w:rPr>
              <w:t xml:space="preserve">Corrective and </w:t>
            </w:r>
            <w:r>
              <w:rPr>
                <w:rFonts w:ascii="Arial" w:hAnsi="Arial" w:cs="Arial"/>
                <w:sz w:val="20"/>
                <w:szCs w:val="20"/>
                <w:lang w:val="en-GB"/>
              </w:rPr>
              <w:t>p</w:t>
            </w:r>
            <w:r w:rsidRPr="00D56F4B">
              <w:rPr>
                <w:rFonts w:ascii="Arial" w:hAnsi="Arial" w:cs="Arial"/>
                <w:sz w:val="20"/>
                <w:szCs w:val="20"/>
                <w:lang w:val="en-GB"/>
              </w:rPr>
              <w:t xml:space="preserve">reventative </w:t>
            </w:r>
            <w:r>
              <w:rPr>
                <w:rFonts w:ascii="Arial" w:hAnsi="Arial" w:cs="Arial"/>
                <w:sz w:val="20"/>
                <w:szCs w:val="20"/>
                <w:lang w:val="en-GB"/>
              </w:rPr>
              <w:t>a</w:t>
            </w:r>
            <w:r w:rsidRPr="00D56F4B">
              <w:rPr>
                <w:rFonts w:ascii="Arial" w:hAnsi="Arial" w:cs="Arial"/>
                <w:sz w:val="20"/>
                <w:szCs w:val="20"/>
                <w:lang w:val="en-GB"/>
              </w:rPr>
              <w:t>ctions</w:t>
            </w:r>
            <w:r w:rsidR="001140F8">
              <w:rPr>
                <w:rFonts w:ascii="Arial" w:hAnsi="Arial" w:cs="Arial"/>
                <w:sz w:val="20"/>
                <w:szCs w:val="20"/>
                <w:lang w:val="en-GB"/>
              </w:rPr>
              <w:t>;</w:t>
            </w:r>
          </w:p>
          <w:p w14:paraId="7CECA049" w14:textId="77777777" w:rsidR="002A0484" w:rsidRPr="00D56F4B" w:rsidRDefault="002A0484" w:rsidP="006F0F5B">
            <w:pPr>
              <w:numPr>
                <w:ilvl w:val="0"/>
                <w:numId w:val="62"/>
              </w:numPr>
              <w:rPr>
                <w:rFonts w:ascii="Arial" w:hAnsi="Arial" w:cs="Arial"/>
                <w:b/>
                <w:sz w:val="20"/>
                <w:szCs w:val="20"/>
                <w:lang w:val="en-GB"/>
              </w:rPr>
            </w:pPr>
            <w:r w:rsidRPr="00D56F4B">
              <w:rPr>
                <w:rFonts w:ascii="Arial" w:hAnsi="Arial" w:cs="Arial"/>
                <w:sz w:val="20"/>
                <w:szCs w:val="20"/>
                <w:lang w:val="en-GB"/>
              </w:rPr>
              <w:t>Review of effectiveness of corrective/preventative actions</w:t>
            </w:r>
            <w:r w:rsidR="001140F8">
              <w:rPr>
                <w:rFonts w:ascii="Arial" w:hAnsi="Arial" w:cs="Arial"/>
                <w:sz w:val="20"/>
                <w:szCs w:val="20"/>
                <w:lang w:val="en-GB"/>
              </w:rPr>
              <w:t>;</w:t>
            </w:r>
          </w:p>
          <w:p w14:paraId="1CCDFBE5" w14:textId="77777777" w:rsidR="002A0484" w:rsidRPr="00D56F4B" w:rsidRDefault="002A0484" w:rsidP="006F0F5B">
            <w:pPr>
              <w:numPr>
                <w:ilvl w:val="0"/>
                <w:numId w:val="62"/>
              </w:numPr>
              <w:rPr>
                <w:rFonts w:ascii="Arial" w:hAnsi="Arial" w:cs="Arial"/>
                <w:b/>
                <w:sz w:val="20"/>
                <w:szCs w:val="20"/>
                <w:lang w:val="en-GB"/>
              </w:rPr>
            </w:pPr>
            <w:r w:rsidRPr="00D56F4B">
              <w:rPr>
                <w:rFonts w:ascii="Arial" w:hAnsi="Arial" w:cs="Arial"/>
                <w:sz w:val="20"/>
                <w:szCs w:val="20"/>
                <w:lang w:val="en-GB"/>
              </w:rPr>
              <w:t>Regular review of all incidents to identify any trends</w:t>
            </w:r>
            <w:r w:rsidR="001140F8">
              <w:rPr>
                <w:rFonts w:ascii="Arial" w:hAnsi="Arial" w:cs="Arial"/>
                <w:sz w:val="20"/>
                <w:szCs w:val="20"/>
                <w:lang w:val="en-GB"/>
              </w:rPr>
              <w:t>;</w:t>
            </w:r>
          </w:p>
          <w:p w14:paraId="25453EE9" w14:textId="77777777" w:rsidR="002A0484" w:rsidRPr="00D56F4B" w:rsidRDefault="002A0484" w:rsidP="006F0F5B">
            <w:pPr>
              <w:numPr>
                <w:ilvl w:val="0"/>
                <w:numId w:val="62"/>
              </w:numPr>
              <w:rPr>
                <w:rFonts w:ascii="Arial" w:hAnsi="Arial" w:cs="Arial"/>
                <w:b/>
                <w:sz w:val="20"/>
                <w:szCs w:val="20"/>
                <w:lang w:val="en-GB"/>
              </w:rPr>
            </w:pPr>
            <w:r w:rsidRPr="00D56F4B">
              <w:rPr>
                <w:rFonts w:ascii="Arial" w:hAnsi="Arial" w:cs="Arial"/>
                <w:sz w:val="20"/>
                <w:szCs w:val="20"/>
                <w:lang w:val="en-GB"/>
              </w:rPr>
              <w:t>Report and action identified trends</w:t>
            </w:r>
            <w:r w:rsidR="001140F8">
              <w:rPr>
                <w:rFonts w:ascii="Arial" w:hAnsi="Arial" w:cs="Arial"/>
                <w:sz w:val="20"/>
                <w:szCs w:val="20"/>
                <w:lang w:val="en-GB"/>
              </w:rPr>
              <w:t>;</w:t>
            </w:r>
          </w:p>
          <w:p w14:paraId="6C8B2564" w14:textId="77777777" w:rsidR="002A0484" w:rsidRPr="00D56F4B" w:rsidRDefault="002A0484" w:rsidP="006F0F5B">
            <w:pPr>
              <w:numPr>
                <w:ilvl w:val="0"/>
                <w:numId w:val="62"/>
              </w:numPr>
              <w:rPr>
                <w:rFonts w:ascii="Arial" w:hAnsi="Arial" w:cs="Arial"/>
                <w:sz w:val="20"/>
                <w:szCs w:val="20"/>
              </w:rPr>
            </w:pPr>
            <w:r w:rsidRPr="00D56F4B">
              <w:rPr>
                <w:rFonts w:ascii="Arial" w:hAnsi="Arial" w:cs="Arial"/>
                <w:sz w:val="20"/>
                <w:szCs w:val="20"/>
                <w:lang w:val="en-GB"/>
              </w:rPr>
              <w:t>Meet legislative requirements for record keeping.</w:t>
            </w:r>
          </w:p>
        </w:tc>
      </w:tr>
    </w:tbl>
    <w:p w14:paraId="298CD46E" w14:textId="77777777" w:rsidR="002A0484" w:rsidRPr="0055652B" w:rsidRDefault="002A0484" w:rsidP="00E92A32">
      <w:pPr>
        <w:spacing w:before="80"/>
        <w:jc w:val="both"/>
        <w:rPr>
          <w:rFonts w:ascii="Arial" w:hAnsi="Arial" w:cs="Arial"/>
          <w:sz w:val="20"/>
          <w:szCs w:val="20"/>
        </w:rPr>
      </w:pPr>
      <w:bookmarkStart w:id="90" w:name="_Toc243371884"/>
    </w:p>
    <w:p w14:paraId="1ABE5B87" w14:textId="77777777" w:rsidR="008C11A0" w:rsidRPr="004A4172" w:rsidRDefault="008C11A0" w:rsidP="008C11A0">
      <w:pPr>
        <w:jc w:val="both"/>
        <w:rPr>
          <w:rFonts w:ascii="Arial" w:hAnsi="Arial" w:cs="Arial"/>
          <w:sz w:val="2"/>
          <w:szCs w:val="2"/>
        </w:rPr>
      </w:pPr>
    </w:p>
    <w:p w14:paraId="13C9FC2C" w14:textId="2E9A55E7" w:rsidR="008C11A0" w:rsidRPr="004A4172" w:rsidRDefault="008C11A0" w:rsidP="008C11A0">
      <w:pPr>
        <w:pStyle w:val="Heading2"/>
        <w:shd w:val="clear" w:color="auto" w:fill="F2F2F2"/>
        <w:rPr>
          <w:rFonts w:cs="Arial"/>
          <w:lang w:eastAsia="en-AU"/>
        </w:rPr>
      </w:pPr>
      <w:bookmarkStart w:id="91" w:name="_Toc297285127"/>
      <w:bookmarkStart w:id="92" w:name="_Toc500243836"/>
      <w:bookmarkStart w:id="93" w:name="_Toc30166430"/>
      <w:bookmarkStart w:id="94" w:name="_Hlk34132415"/>
      <w:r w:rsidRPr="004A4172">
        <w:rPr>
          <w:rFonts w:cs="Arial"/>
          <w:lang w:eastAsia="en-AU"/>
        </w:rPr>
        <w:t>Incident Reporting Procedure</w:t>
      </w:r>
      <w:bookmarkEnd w:id="90"/>
      <w:bookmarkEnd w:id="91"/>
      <w:bookmarkEnd w:id="92"/>
      <w:bookmarkEnd w:id="93"/>
      <w:bookmarkEnd w:id="94"/>
    </w:p>
    <w:p w14:paraId="46DBEB51" w14:textId="77777777" w:rsidR="008C11A0" w:rsidRDefault="008C11A0" w:rsidP="006F0F5B">
      <w:pPr>
        <w:numPr>
          <w:ilvl w:val="0"/>
          <w:numId w:val="52"/>
        </w:numPr>
        <w:spacing w:before="80"/>
        <w:jc w:val="both"/>
        <w:rPr>
          <w:rFonts w:ascii="Arial" w:hAnsi="Arial" w:cs="Arial"/>
          <w:sz w:val="20"/>
          <w:szCs w:val="20"/>
        </w:rPr>
      </w:pPr>
      <w:r w:rsidRPr="0055652B">
        <w:rPr>
          <w:rFonts w:ascii="Arial" w:hAnsi="Arial" w:cs="Arial"/>
          <w:b/>
          <w:sz w:val="20"/>
          <w:szCs w:val="20"/>
        </w:rPr>
        <w:t>Responsibilities:</w:t>
      </w:r>
      <w:r w:rsidRPr="0055652B">
        <w:rPr>
          <w:rFonts w:ascii="Arial" w:hAnsi="Arial" w:cs="Arial"/>
          <w:sz w:val="20"/>
          <w:szCs w:val="20"/>
        </w:rPr>
        <w:t xml:space="preserve"> </w:t>
      </w:r>
    </w:p>
    <w:p w14:paraId="7DDF5944" w14:textId="77777777" w:rsidR="00FC1AFB" w:rsidRPr="00C556DA" w:rsidRDefault="008C11A0" w:rsidP="00FC1AFB">
      <w:pPr>
        <w:spacing w:before="120"/>
        <w:jc w:val="both"/>
        <w:rPr>
          <w:rFonts w:ascii="Arial" w:eastAsia="Calibri" w:hAnsi="Arial" w:cs="Arial"/>
          <w:sz w:val="20"/>
          <w:szCs w:val="20"/>
        </w:rPr>
      </w:pPr>
      <w:r w:rsidRPr="0055652B">
        <w:rPr>
          <w:rFonts w:ascii="Arial" w:hAnsi="Arial" w:cs="Arial"/>
          <w:sz w:val="20"/>
          <w:szCs w:val="20"/>
        </w:rPr>
        <w:t xml:space="preserve"> </w:t>
      </w:r>
      <w:r w:rsidR="007C386C">
        <w:rPr>
          <w:rFonts w:ascii="Arial" w:eastAsia="Calibri" w:hAnsi="Arial" w:cs="Arial"/>
          <w:sz w:val="20"/>
          <w:szCs w:val="20"/>
        </w:rPr>
        <w:t>T</w:t>
      </w:r>
      <w:r w:rsidR="002E0DB1">
        <w:rPr>
          <w:rFonts w:ascii="Arial" w:eastAsia="Calibri" w:hAnsi="Arial" w:cs="Arial"/>
          <w:sz w:val="20"/>
          <w:szCs w:val="20"/>
        </w:rPr>
        <w:t xml:space="preserve">he </w:t>
      </w:r>
      <w:r w:rsidR="007C386C">
        <w:rPr>
          <w:rFonts w:ascii="Arial" w:eastAsia="Calibri" w:hAnsi="Arial" w:cs="Arial"/>
          <w:sz w:val="20"/>
          <w:szCs w:val="20"/>
        </w:rPr>
        <w:t>State Library</w:t>
      </w:r>
      <w:r w:rsidR="00FC1AFB" w:rsidRPr="00C556DA">
        <w:rPr>
          <w:rFonts w:ascii="Arial" w:eastAsia="Calibri" w:hAnsi="Arial" w:cs="Arial"/>
          <w:sz w:val="20"/>
          <w:szCs w:val="20"/>
        </w:rPr>
        <w:t xml:space="preserve"> is responsible for ensuring that:</w:t>
      </w:r>
    </w:p>
    <w:p w14:paraId="7C70738B" w14:textId="77777777" w:rsidR="008C11A0" w:rsidRPr="0055652B" w:rsidRDefault="008C11A0" w:rsidP="006F0F5B">
      <w:pPr>
        <w:numPr>
          <w:ilvl w:val="0"/>
          <w:numId w:val="10"/>
        </w:numPr>
        <w:autoSpaceDE w:val="0"/>
        <w:autoSpaceDN w:val="0"/>
        <w:adjustRightInd w:val="0"/>
        <w:jc w:val="both"/>
        <w:rPr>
          <w:rFonts w:ascii="Arial" w:hAnsi="Arial" w:cs="Arial"/>
          <w:sz w:val="20"/>
          <w:szCs w:val="20"/>
          <w:lang w:eastAsia="en-AU"/>
        </w:rPr>
      </w:pPr>
      <w:r w:rsidRPr="0055652B">
        <w:rPr>
          <w:rFonts w:ascii="Arial" w:hAnsi="Arial" w:cs="Arial"/>
          <w:sz w:val="20"/>
          <w:szCs w:val="20"/>
          <w:lang w:eastAsia="en-AU"/>
        </w:rPr>
        <w:t>There is an active procedure in place for the immediate response to and management of incidents</w:t>
      </w:r>
      <w:r w:rsidR="000D0996">
        <w:rPr>
          <w:rFonts w:ascii="Arial" w:hAnsi="Arial" w:cs="Arial"/>
          <w:sz w:val="20"/>
          <w:szCs w:val="20"/>
          <w:lang w:eastAsia="en-AU"/>
        </w:rPr>
        <w:t>;</w:t>
      </w:r>
      <w:r w:rsidRPr="0055652B">
        <w:rPr>
          <w:rFonts w:ascii="Arial" w:hAnsi="Arial" w:cs="Arial"/>
          <w:sz w:val="20"/>
          <w:szCs w:val="20"/>
          <w:lang w:eastAsia="en-AU"/>
        </w:rPr>
        <w:t xml:space="preserve"> </w:t>
      </w:r>
    </w:p>
    <w:p w14:paraId="010DA6CB" w14:textId="77777777" w:rsidR="008C11A0" w:rsidRPr="0055652B" w:rsidRDefault="008C11A0" w:rsidP="006F0F5B">
      <w:pPr>
        <w:numPr>
          <w:ilvl w:val="0"/>
          <w:numId w:val="10"/>
        </w:numPr>
        <w:autoSpaceDE w:val="0"/>
        <w:autoSpaceDN w:val="0"/>
        <w:adjustRightInd w:val="0"/>
        <w:jc w:val="both"/>
        <w:rPr>
          <w:rFonts w:ascii="Arial" w:hAnsi="Arial" w:cs="Arial"/>
          <w:sz w:val="20"/>
          <w:szCs w:val="20"/>
          <w:lang w:eastAsia="en-AU"/>
        </w:rPr>
      </w:pPr>
      <w:r w:rsidRPr="0055652B">
        <w:rPr>
          <w:rFonts w:ascii="Arial" w:hAnsi="Arial" w:cs="Arial"/>
          <w:sz w:val="20"/>
          <w:szCs w:val="20"/>
          <w:lang w:eastAsia="en-AU"/>
        </w:rPr>
        <w:t>There is an Incident Reporting Procedure in place for the notification and management of incidents</w:t>
      </w:r>
      <w:r w:rsidR="000D0996">
        <w:rPr>
          <w:rFonts w:ascii="Arial" w:hAnsi="Arial" w:cs="Arial"/>
          <w:sz w:val="20"/>
          <w:szCs w:val="20"/>
          <w:lang w:eastAsia="en-AU"/>
        </w:rPr>
        <w:t>;</w:t>
      </w:r>
      <w:r w:rsidRPr="0055652B">
        <w:rPr>
          <w:rFonts w:ascii="Arial" w:hAnsi="Arial" w:cs="Arial"/>
          <w:sz w:val="20"/>
          <w:szCs w:val="20"/>
          <w:lang w:eastAsia="en-AU"/>
        </w:rPr>
        <w:t xml:space="preserve"> </w:t>
      </w:r>
    </w:p>
    <w:p w14:paraId="03C460A3" w14:textId="77777777" w:rsidR="008C11A0" w:rsidRPr="0055652B" w:rsidRDefault="008C11A0" w:rsidP="006F0F5B">
      <w:pPr>
        <w:numPr>
          <w:ilvl w:val="0"/>
          <w:numId w:val="10"/>
        </w:numPr>
        <w:autoSpaceDE w:val="0"/>
        <w:autoSpaceDN w:val="0"/>
        <w:adjustRightInd w:val="0"/>
        <w:jc w:val="both"/>
        <w:rPr>
          <w:rFonts w:ascii="Arial" w:hAnsi="Arial" w:cs="Arial"/>
          <w:sz w:val="20"/>
          <w:szCs w:val="20"/>
          <w:lang w:eastAsia="en-AU"/>
        </w:rPr>
      </w:pPr>
      <w:r w:rsidRPr="0055652B">
        <w:rPr>
          <w:rFonts w:ascii="Arial" w:hAnsi="Arial" w:cs="Arial"/>
          <w:sz w:val="20"/>
          <w:szCs w:val="20"/>
          <w:lang w:eastAsia="en-AU"/>
        </w:rPr>
        <w:t xml:space="preserve">All </w:t>
      </w:r>
      <w:r w:rsidR="00E34DA5">
        <w:rPr>
          <w:rFonts w:ascii="Arial" w:hAnsi="Arial" w:cs="Arial"/>
          <w:sz w:val="20"/>
          <w:szCs w:val="20"/>
          <w:lang w:eastAsia="en-AU"/>
        </w:rPr>
        <w:t>workers</w:t>
      </w:r>
      <w:r w:rsidRPr="0055652B">
        <w:rPr>
          <w:rFonts w:ascii="Arial" w:hAnsi="Arial" w:cs="Arial"/>
          <w:sz w:val="20"/>
          <w:szCs w:val="20"/>
          <w:lang w:eastAsia="en-AU"/>
        </w:rPr>
        <w:t xml:space="preserve"> are trained and familiar with the Incident Reporting Procedure and have easy access to the report forms and procedure</w:t>
      </w:r>
      <w:r w:rsidR="000D0996">
        <w:rPr>
          <w:rFonts w:ascii="Arial" w:hAnsi="Arial" w:cs="Arial"/>
          <w:sz w:val="20"/>
          <w:szCs w:val="20"/>
          <w:lang w:eastAsia="en-AU"/>
        </w:rPr>
        <w:t>;</w:t>
      </w:r>
    </w:p>
    <w:p w14:paraId="1FBC0B1C" w14:textId="77777777" w:rsidR="008C11A0" w:rsidRPr="0055652B" w:rsidRDefault="008C11A0" w:rsidP="006F0F5B">
      <w:pPr>
        <w:numPr>
          <w:ilvl w:val="0"/>
          <w:numId w:val="10"/>
        </w:numPr>
        <w:autoSpaceDE w:val="0"/>
        <w:autoSpaceDN w:val="0"/>
        <w:adjustRightInd w:val="0"/>
        <w:jc w:val="both"/>
        <w:rPr>
          <w:rFonts w:ascii="Arial" w:hAnsi="Arial" w:cs="Arial"/>
          <w:sz w:val="20"/>
          <w:szCs w:val="20"/>
          <w:lang w:eastAsia="en-AU"/>
        </w:rPr>
      </w:pPr>
      <w:r w:rsidRPr="0055652B">
        <w:rPr>
          <w:rFonts w:ascii="Arial" w:hAnsi="Arial" w:cs="Arial"/>
          <w:sz w:val="20"/>
          <w:szCs w:val="20"/>
          <w:lang w:eastAsia="en-AU"/>
        </w:rPr>
        <w:t xml:space="preserve">State </w:t>
      </w:r>
      <w:r w:rsidR="002450C8">
        <w:rPr>
          <w:rFonts w:ascii="Arial" w:hAnsi="Arial" w:cs="Arial"/>
          <w:sz w:val="20"/>
          <w:szCs w:val="20"/>
          <w:lang w:eastAsia="en-AU"/>
        </w:rPr>
        <w:t>a</w:t>
      </w:r>
      <w:r w:rsidRPr="0055652B">
        <w:rPr>
          <w:rFonts w:ascii="Arial" w:hAnsi="Arial" w:cs="Arial"/>
          <w:sz w:val="20"/>
          <w:szCs w:val="20"/>
          <w:lang w:eastAsia="en-AU"/>
        </w:rPr>
        <w:t xml:space="preserve">uthority is notified immediately after becoming aware that a </w:t>
      </w:r>
      <w:r w:rsidR="002450C8">
        <w:rPr>
          <w:rFonts w:ascii="Arial" w:hAnsi="Arial" w:cs="Arial"/>
          <w:sz w:val="20"/>
          <w:szCs w:val="20"/>
          <w:lang w:eastAsia="en-AU"/>
        </w:rPr>
        <w:t>n</w:t>
      </w:r>
      <w:r w:rsidRPr="0055652B">
        <w:rPr>
          <w:rFonts w:ascii="Arial" w:hAnsi="Arial" w:cs="Arial"/>
          <w:sz w:val="20"/>
          <w:szCs w:val="20"/>
          <w:lang w:eastAsia="en-AU"/>
        </w:rPr>
        <w:t xml:space="preserve">otifiable </w:t>
      </w:r>
      <w:r w:rsidR="002450C8">
        <w:rPr>
          <w:rFonts w:ascii="Arial" w:hAnsi="Arial" w:cs="Arial"/>
          <w:sz w:val="20"/>
          <w:szCs w:val="20"/>
          <w:lang w:eastAsia="en-AU"/>
        </w:rPr>
        <w:t>i</w:t>
      </w:r>
      <w:r w:rsidRPr="0055652B">
        <w:rPr>
          <w:rFonts w:ascii="Arial" w:hAnsi="Arial" w:cs="Arial"/>
          <w:sz w:val="20"/>
          <w:szCs w:val="20"/>
          <w:lang w:eastAsia="en-AU"/>
        </w:rPr>
        <w:t>ncident has occurred</w:t>
      </w:r>
      <w:r w:rsidR="000D0996">
        <w:rPr>
          <w:rFonts w:ascii="Arial" w:hAnsi="Arial" w:cs="Arial"/>
          <w:sz w:val="20"/>
          <w:szCs w:val="20"/>
          <w:lang w:eastAsia="en-AU"/>
        </w:rPr>
        <w:t>;</w:t>
      </w:r>
    </w:p>
    <w:p w14:paraId="0C02F17F" w14:textId="77777777" w:rsidR="008C11A0" w:rsidRPr="0055652B" w:rsidRDefault="008C11A0" w:rsidP="006F0F5B">
      <w:pPr>
        <w:numPr>
          <w:ilvl w:val="0"/>
          <w:numId w:val="9"/>
        </w:numPr>
        <w:autoSpaceDE w:val="0"/>
        <w:autoSpaceDN w:val="0"/>
        <w:adjustRightInd w:val="0"/>
        <w:jc w:val="both"/>
        <w:rPr>
          <w:rFonts w:ascii="Arial" w:hAnsi="Arial" w:cs="Arial"/>
          <w:sz w:val="20"/>
          <w:szCs w:val="20"/>
          <w:lang w:eastAsia="en-AU"/>
        </w:rPr>
      </w:pPr>
      <w:r w:rsidRPr="0055652B">
        <w:rPr>
          <w:rFonts w:ascii="Arial" w:hAnsi="Arial" w:cs="Arial"/>
          <w:sz w:val="20"/>
          <w:szCs w:val="20"/>
          <w:lang w:eastAsia="en-AU"/>
        </w:rPr>
        <w:t xml:space="preserve">So far as is reasonably practicable, that the </w:t>
      </w:r>
      <w:r w:rsidR="00A77C04">
        <w:rPr>
          <w:rFonts w:ascii="Arial" w:hAnsi="Arial" w:cs="Arial"/>
          <w:sz w:val="20"/>
          <w:szCs w:val="20"/>
          <w:lang w:eastAsia="en-AU"/>
        </w:rPr>
        <w:t>workspace</w:t>
      </w:r>
      <w:r w:rsidRPr="0055652B">
        <w:rPr>
          <w:rFonts w:ascii="Arial" w:hAnsi="Arial" w:cs="Arial"/>
          <w:sz w:val="20"/>
          <w:szCs w:val="20"/>
          <w:lang w:eastAsia="en-AU"/>
        </w:rPr>
        <w:t xml:space="preserve"> where any </w:t>
      </w:r>
      <w:r w:rsidR="002450C8">
        <w:rPr>
          <w:rFonts w:ascii="Arial" w:hAnsi="Arial" w:cs="Arial"/>
          <w:sz w:val="20"/>
          <w:szCs w:val="20"/>
          <w:lang w:eastAsia="en-AU"/>
        </w:rPr>
        <w:t>n</w:t>
      </w:r>
      <w:r w:rsidRPr="0055652B">
        <w:rPr>
          <w:rFonts w:ascii="Arial" w:hAnsi="Arial" w:cs="Arial"/>
          <w:sz w:val="20"/>
          <w:szCs w:val="20"/>
          <w:lang w:eastAsia="en-AU"/>
        </w:rPr>
        <w:t xml:space="preserve">otifiable </w:t>
      </w:r>
      <w:r w:rsidR="002450C8">
        <w:rPr>
          <w:rFonts w:ascii="Arial" w:hAnsi="Arial" w:cs="Arial"/>
          <w:sz w:val="20"/>
          <w:szCs w:val="20"/>
          <w:lang w:eastAsia="en-AU"/>
        </w:rPr>
        <w:t>i</w:t>
      </w:r>
      <w:r w:rsidRPr="0055652B">
        <w:rPr>
          <w:rFonts w:ascii="Arial" w:hAnsi="Arial" w:cs="Arial"/>
          <w:sz w:val="20"/>
          <w:szCs w:val="20"/>
          <w:lang w:eastAsia="en-AU"/>
        </w:rPr>
        <w:t xml:space="preserve">ncident has happened is not disturbed until an inspector arrives at the </w:t>
      </w:r>
      <w:r w:rsidR="00A77C04">
        <w:rPr>
          <w:rFonts w:ascii="Arial" w:hAnsi="Arial" w:cs="Arial"/>
          <w:sz w:val="20"/>
          <w:szCs w:val="20"/>
          <w:lang w:eastAsia="en-AU"/>
        </w:rPr>
        <w:t>workspace</w:t>
      </w:r>
      <w:r w:rsidRPr="0055652B">
        <w:rPr>
          <w:rFonts w:ascii="Arial" w:hAnsi="Arial" w:cs="Arial"/>
          <w:sz w:val="20"/>
          <w:szCs w:val="20"/>
          <w:lang w:eastAsia="en-AU"/>
        </w:rPr>
        <w:t xml:space="preserve"> or any earlier time that an inspector directs</w:t>
      </w:r>
      <w:r w:rsidR="000D0996">
        <w:rPr>
          <w:rFonts w:ascii="Arial" w:hAnsi="Arial" w:cs="Arial"/>
          <w:sz w:val="20"/>
          <w:szCs w:val="20"/>
          <w:lang w:eastAsia="en-AU"/>
        </w:rPr>
        <w:t>;</w:t>
      </w:r>
    </w:p>
    <w:p w14:paraId="67F751CA" w14:textId="77777777" w:rsidR="008C11A0" w:rsidRPr="0055652B" w:rsidRDefault="008C11A0" w:rsidP="006F0F5B">
      <w:pPr>
        <w:numPr>
          <w:ilvl w:val="0"/>
          <w:numId w:val="9"/>
        </w:numPr>
        <w:autoSpaceDE w:val="0"/>
        <w:autoSpaceDN w:val="0"/>
        <w:adjustRightInd w:val="0"/>
        <w:rPr>
          <w:rFonts w:ascii="Arial" w:hAnsi="Arial" w:cs="Arial"/>
          <w:sz w:val="20"/>
          <w:szCs w:val="20"/>
          <w:lang w:eastAsia="en-AU"/>
        </w:rPr>
      </w:pPr>
      <w:r w:rsidRPr="0055652B">
        <w:rPr>
          <w:rFonts w:ascii="Arial" w:hAnsi="Arial" w:cs="Arial"/>
          <w:sz w:val="20"/>
          <w:szCs w:val="20"/>
          <w:lang w:eastAsia="en-AU"/>
        </w:rPr>
        <w:t xml:space="preserve">Conduct a review of the </w:t>
      </w:r>
      <w:r w:rsidR="002450C8">
        <w:rPr>
          <w:rFonts w:ascii="Arial" w:hAnsi="Arial" w:cs="Arial"/>
          <w:sz w:val="20"/>
          <w:szCs w:val="20"/>
          <w:lang w:eastAsia="en-AU"/>
        </w:rPr>
        <w:t>I</w:t>
      </w:r>
      <w:r w:rsidRPr="0055652B">
        <w:rPr>
          <w:rFonts w:ascii="Arial" w:hAnsi="Arial" w:cs="Arial"/>
          <w:sz w:val="20"/>
          <w:szCs w:val="20"/>
          <w:lang w:eastAsia="en-AU"/>
        </w:rPr>
        <w:t xml:space="preserve">ncident Reporting procedure as required. </w:t>
      </w:r>
    </w:p>
    <w:p w14:paraId="1609A0DE" w14:textId="77777777" w:rsidR="008C11A0" w:rsidRPr="0055652B" w:rsidRDefault="008C11A0" w:rsidP="00E92A32">
      <w:pPr>
        <w:spacing w:before="80"/>
        <w:jc w:val="both"/>
        <w:rPr>
          <w:rFonts w:ascii="Arial" w:hAnsi="Arial" w:cs="Arial"/>
          <w:sz w:val="20"/>
          <w:szCs w:val="20"/>
        </w:rPr>
      </w:pPr>
      <w:r w:rsidRPr="0055652B">
        <w:rPr>
          <w:rFonts w:ascii="Arial" w:hAnsi="Arial" w:cs="Arial"/>
          <w:sz w:val="20"/>
          <w:szCs w:val="20"/>
        </w:rPr>
        <w:t xml:space="preserve">The </w:t>
      </w:r>
      <w:r w:rsidR="00D10E1B" w:rsidRPr="00587467">
        <w:rPr>
          <w:rFonts w:ascii="Arial" w:hAnsi="Arial" w:cs="Arial"/>
          <w:sz w:val="20"/>
          <w:szCs w:val="20"/>
        </w:rPr>
        <w:t xml:space="preserve">Lead - Facilities operations </w:t>
      </w:r>
      <w:r w:rsidRPr="0055652B">
        <w:rPr>
          <w:rFonts w:ascii="Arial" w:hAnsi="Arial" w:cs="Arial"/>
          <w:sz w:val="20"/>
          <w:szCs w:val="20"/>
        </w:rPr>
        <w:t>is responsible for:</w:t>
      </w:r>
    </w:p>
    <w:p w14:paraId="0A6D24CA" w14:textId="77777777" w:rsidR="008C11A0" w:rsidRPr="0055652B" w:rsidRDefault="008C11A0" w:rsidP="006F0F5B">
      <w:pPr>
        <w:numPr>
          <w:ilvl w:val="0"/>
          <w:numId w:val="9"/>
        </w:numPr>
        <w:jc w:val="both"/>
        <w:rPr>
          <w:rFonts w:ascii="Arial" w:hAnsi="Arial" w:cs="Arial"/>
          <w:sz w:val="20"/>
          <w:szCs w:val="20"/>
        </w:rPr>
      </w:pPr>
      <w:r w:rsidRPr="0055652B">
        <w:rPr>
          <w:rFonts w:ascii="Arial" w:hAnsi="Arial" w:cs="Arial"/>
          <w:sz w:val="20"/>
          <w:szCs w:val="20"/>
        </w:rPr>
        <w:t>Maintaining and reviewing the Incident Reporting Procedure as required</w:t>
      </w:r>
      <w:r w:rsidR="000D0996">
        <w:rPr>
          <w:rFonts w:ascii="Arial" w:hAnsi="Arial" w:cs="Arial"/>
          <w:sz w:val="20"/>
          <w:szCs w:val="20"/>
        </w:rPr>
        <w:t>;</w:t>
      </w:r>
    </w:p>
    <w:p w14:paraId="18291F72" w14:textId="77777777" w:rsidR="008C11A0" w:rsidRPr="008B7C79" w:rsidRDefault="008C11A0" w:rsidP="006F0F5B">
      <w:pPr>
        <w:numPr>
          <w:ilvl w:val="0"/>
          <w:numId w:val="9"/>
        </w:numPr>
        <w:jc w:val="both"/>
        <w:rPr>
          <w:rFonts w:ascii="Arial" w:hAnsi="Arial" w:cs="Arial"/>
          <w:sz w:val="20"/>
          <w:szCs w:val="20"/>
        </w:rPr>
      </w:pPr>
      <w:r w:rsidRPr="008B7C79">
        <w:rPr>
          <w:rFonts w:ascii="Arial" w:hAnsi="Arial" w:cs="Arial"/>
          <w:sz w:val="20"/>
          <w:szCs w:val="20"/>
        </w:rPr>
        <w:t xml:space="preserve">Train all </w:t>
      </w:r>
      <w:r w:rsidR="00E34DA5" w:rsidRPr="008B7C79">
        <w:rPr>
          <w:rFonts w:ascii="Arial" w:hAnsi="Arial" w:cs="Arial"/>
          <w:sz w:val="20"/>
          <w:szCs w:val="20"/>
        </w:rPr>
        <w:t>workers</w:t>
      </w:r>
      <w:r w:rsidRPr="008B7C79">
        <w:rPr>
          <w:rFonts w:ascii="Arial" w:hAnsi="Arial" w:cs="Arial"/>
          <w:sz w:val="20"/>
          <w:szCs w:val="20"/>
        </w:rPr>
        <w:t xml:space="preserve"> </w:t>
      </w:r>
      <w:r w:rsidR="008B7C79" w:rsidRPr="008B7C79">
        <w:rPr>
          <w:rFonts w:ascii="Arial" w:hAnsi="Arial" w:cs="Arial"/>
          <w:sz w:val="20"/>
          <w:szCs w:val="20"/>
        </w:rPr>
        <w:t>in the Incident reporting</w:t>
      </w:r>
      <w:r w:rsidRPr="008B7C79">
        <w:rPr>
          <w:rFonts w:ascii="Arial" w:hAnsi="Arial" w:cs="Arial"/>
          <w:sz w:val="20"/>
          <w:szCs w:val="20"/>
        </w:rPr>
        <w:t xml:space="preserve"> procedure Assisting managers, supervisors and </w:t>
      </w:r>
      <w:r w:rsidR="00E34DA5" w:rsidRPr="008B7C79">
        <w:rPr>
          <w:rFonts w:ascii="Arial" w:hAnsi="Arial" w:cs="Arial"/>
          <w:sz w:val="20"/>
          <w:szCs w:val="20"/>
        </w:rPr>
        <w:t>workers</w:t>
      </w:r>
      <w:r w:rsidRPr="008B7C79">
        <w:rPr>
          <w:rFonts w:ascii="Arial" w:hAnsi="Arial" w:cs="Arial"/>
          <w:sz w:val="20"/>
          <w:szCs w:val="20"/>
        </w:rPr>
        <w:t xml:space="preserve"> to follow the procedure when needed</w:t>
      </w:r>
      <w:r w:rsidR="000D0996">
        <w:rPr>
          <w:rFonts w:ascii="Arial" w:hAnsi="Arial" w:cs="Arial"/>
          <w:sz w:val="20"/>
          <w:szCs w:val="20"/>
        </w:rPr>
        <w:t>;</w:t>
      </w:r>
    </w:p>
    <w:p w14:paraId="7CA80584" w14:textId="77777777" w:rsidR="008C11A0" w:rsidRPr="0055652B" w:rsidRDefault="008C11A0" w:rsidP="006F0F5B">
      <w:pPr>
        <w:numPr>
          <w:ilvl w:val="0"/>
          <w:numId w:val="9"/>
        </w:numPr>
        <w:rPr>
          <w:rFonts w:ascii="Arial" w:hAnsi="Arial" w:cs="Arial"/>
          <w:sz w:val="20"/>
          <w:szCs w:val="20"/>
        </w:rPr>
      </w:pPr>
      <w:r w:rsidRPr="0055652B">
        <w:rPr>
          <w:rFonts w:ascii="Arial" w:hAnsi="Arial" w:cs="Arial"/>
          <w:sz w:val="20"/>
          <w:szCs w:val="20"/>
        </w:rPr>
        <w:t xml:space="preserve">Informing and consulting with the </w:t>
      </w:r>
      <w:r w:rsidR="003A7EF4" w:rsidRPr="00862C7F">
        <w:rPr>
          <w:rFonts w:ascii="Arial" w:hAnsi="Arial" w:cs="Arial"/>
          <w:sz w:val="20"/>
          <w:szCs w:val="20"/>
        </w:rPr>
        <w:t xml:space="preserve">Work, Health </w:t>
      </w:r>
      <w:r w:rsidR="00A561A7">
        <w:rPr>
          <w:rFonts w:ascii="Arial" w:hAnsi="Arial" w:cs="Arial"/>
          <w:sz w:val="20"/>
          <w:szCs w:val="20"/>
        </w:rPr>
        <w:t>and</w:t>
      </w:r>
      <w:r w:rsidR="003A7EF4" w:rsidRPr="00862C7F">
        <w:rPr>
          <w:rFonts w:ascii="Arial" w:hAnsi="Arial" w:cs="Arial"/>
          <w:sz w:val="20"/>
          <w:szCs w:val="20"/>
        </w:rPr>
        <w:t xml:space="preserve"> Safety Advisors (WHSA)</w:t>
      </w:r>
      <w:r w:rsidR="00CE252B" w:rsidRPr="00862C7F">
        <w:rPr>
          <w:rFonts w:ascii="Arial" w:hAnsi="Arial" w:cs="Arial"/>
          <w:sz w:val="20"/>
          <w:szCs w:val="20"/>
        </w:rPr>
        <w:t xml:space="preserve"> </w:t>
      </w:r>
      <w:r w:rsidR="00862C7F">
        <w:rPr>
          <w:rFonts w:ascii="Arial" w:hAnsi="Arial" w:cs="Arial"/>
          <w:sz w:val="20"/>
          <w:szCs w:val="20"/>
        </w:rPr>
        <w:t xml:space="preserve">and WHS Committee </w:t>
      </w:r>
      <w:r w:rsidRPr="0055652B">
        <w:rPr>
          <w:rFonts w:ascii="Arial" w:hAnsi="Arial" w:cs="Arial"/>
          <w:sz w:val="20"/>
          <w:szCs w:val="20"/>
        </w:rPr>
        <w:t xml:space="preserve">regarding incidents, in particular, </w:t>
      </w:r>
      <w:r w:rsidR="002450C8">
        <w:rPr>
          <w:rFonts w:ascii="Arial" w:hAnsi="Arial" w:cs="Arial"/>
          <w:sz w:val="20"/>
          <w:szCs w:val="20"/>
        </w:rPr>
        <w:t>n</w:t>
      </w:r>
      <w:r w:rsidRPr="0055652B">
        <w:rPr>
          <w:rFonts w:ascii="Arial" w:hAnsi="Arial" w:cs="Arial"/>
          <w:sz w:val="20"/>
          <w:szCs w:val="20"/>
        </w:rPr>
        <w:t xml:space="preserve">otifiable </w:t>
      </w:r>
      <w:r w:rsidR="002450C8">
        <w:rPr>
          <w:rFonts w:ascii="Arial" w:hAnsi="Arial" w:cs="Arial"/>
          <w:sz w:val="20"/>
          <w:szCs w:val="20"/>
        </w:rPr>
        <w:t>i</w:t>
      </w:r>
      <w:r w:rsidRPr="0055652B">
        <w:rPr>
          <w:rFonts w:ascii="Arial" w:hAnsi="Arial" w:cs="Arial"/>
          <w:sz w:val="20"/>
          <w:szCs w:val="20"/>
        </w:rPr>
        <w:t>ncidents</w:t>
      </w:r>
      <w:r w:rsidR="000D0996">
        <w:rPr>
          <w:rFonts w:ascii="Arial" w:hAnsi="Arial" w:cs="Arial"/>
          <w:sz w:val="20"/>
          <w:szCs w:val="20"/>
        </w:rPr>
        <w:t>;</w:t>
      </w:r>
    </w:p>
    <w:p w14:paraId="54E8A67E" w14:textId="77777777" w:rsidR="008C11A0" w:rsidRPr="0055652B" w:rsidRDefault="008C11A0" w:rsidP="006F0F5B">
      <w:pPr>
        <w:numPr>
          <w:ilvl w:val="0"/>
          <w:numId w:val="9"/>
        </w:numPr>
        <w:jc w:val="both"/>
        <w:rPr>
          <w:rFonts w:ascii="Arial" w:hAnsi="Arial" w:cs="Arial"/>
          <w:sz w:val="20"/>
          <w:szCs w:val="20"/>
        </w:rPr>
      </w:pPr>
      <w:r w:rsidRPr="0055652B">
        <w:rPr>
          <w:rFonts w:ascii="Arial" w:hAnsi="Arial" w:cs="Arial"/>
          <w:sz w:val="20"/>
          <w:szCs w:val="20"/>
        </w:rPr>
        <w:t xml:space="preserve">Notification of </w:t>
      </w:r>
      <w:r w:rsidR="002450C8">
        <w:rPr>
          <w:rFonts w:ascii="Arial" w:hAnsi="Arial" w:cs="Arial"/>
          <w:sz w:val="20"/>
          <w:szCs w:val="20"/>
        </w:rPr>
        <w:t>n</w:t>
      </w:r>
      <w:r w:rsidRPr="0055652B">
        <w:rPr>
          <w:rFonts w:ascii="Arial" w:hAnsi="Arial" w:cs="Arial"/>
          <w:sz w:val="20"/>
          <w:szCs w:val="20"/>
        </w:rPr>
        <w:t xml:space="preserve">otifiable </w:t>
      </w:r>
      <w:r w:rsidR="002450C8">
        <w:rPr>
          <w:rFonts w:ascii="Arial" w:hAnsi="Arial" w:cs="Arial"/>
          <w:sz w:val="20"/>
          <w:szCs w:val="20"/>
        </w:rPr>
        <w:t>i</w:t>
      </w:r>
      <w:r w:rsidRPr="0055652B">
        <w:rPr>
          <w:rFonts w:ascii="Arial" w:hAnsi="Arial" w:cs="Arial"/>
          <w:sz w:val="20"/>
          <w:szCs w:val="20"/>
        </w:rPr>
        <w:t xml:space="preserve">ncidents to the relevant </w:t>
      </w:r>
      <w:r w:rsidR="002450C8">
        <w:rPr>
          <w:rFonts w:ascii="Arial" w:hAnsi="Arial" w:cs="Arial"/>
          <w:sz w:val="20"/>
          <w:szCs w:val="20"/>
        </w:rPr>
        <w:t>r</w:t>
      </w:r>
      <w:r w:rsidRPr="0055652B">
        <w:rPr>
          <w:rFonts w:ascii="Arial" w:hAnsi="Arial" w:cs="Arial"/>
          <w:sz w:val="20"/>
          <w:szCs w:val="20"/>
        </w:rPr>
        <w:t>egulator, within the prescribed timeframes</w:t>
      </w:r>
      <w:r w:rsidR="000D0996">
        <w:rPr>
          <w:rFonts w:ascii="Arial" w:hAnsi="Arial" w:cs="Arial"/>
          <w:sz w:val="20"/>
          <w:szCs w:val="20"/>
        </w:rPr>
        <w:t>;</w:t>
      </w:r>
    </w:p>
    <w:p w14:paraId="7C480E41" w14:textId="77777777" w:rsidR="008C11A0" w:rsidRPr="0055652B" w:rsidRDefault="008C11A0" w:rsidP="006F0F5B">
      <w:pPr>
        <w:numPr>
          <w:ilvl w:val="0"/>
          <w:numId w:val="9"/>
        </w:numPr>
        <w:autoSpaceDE w:val="0"/>
        <w:autoSpaceDN w:val="0"/>
        <w:adjustRightInd w:val="0"/>
        <w:jc w:val="both"/>
        <w:rPr>
          <w:rFonts w:ascii="Arial" w:hAnsi="Arial" w:cs="Arial"/>
          <w:sz w:val="20"/>
          <w:szCs w:val="20"/>
          <w:lang w:eastAsia="en-AU"/>
        </w:rPr>
      </w:pPr>
      <w:r w:rsidRPr="0055652B">
        <w:rPr>
          <w:rFonts w:ascii="Arial" w:hAnsi="Arial" w:cs="Arial"/>
          <w:sz w:val="20"/>
          <w:szCs w:val="20"/>
          <w:lang w:eastAsia="en-AU"/>
        </w:rPr>
        <w:t xml:space="preserve">Ensure, so far as is reasonably practicable, that the </w:t>
      </w:r>
      <w:r w:rsidR="00A77C04">
        <w:rPr>
          <w:rFonts w:ascii="Arial" w:hAnsi="Arial" w:cs="Arial"/>
          <w:sz w:val="20"/>
          <w:szCs w:val="20"/>
          <w:lang w:eastAsia="en-AU"/>
        </w:rPr>
        <w:t>workspace</w:t>
      </w:r>
      <w:r w:rsidRPr="0055652B">
        <w:rPr>
          <w:rFonts w:ascii="Arial" w:hAnsi="Arial" w:cs="Arial"/>
          <w:sz w:val="20"/>
          <w:szCs w:val="20"/>
          <w:lang w:eastAsia="en-AU"/>
        </w:rPr>
        <w:t xml:space="preserve"> where the incident occurred is not disturbed until an inspector arrives at the </w:t>
      </w:r>
      <w:r w:rsidR="00A77C04">
        <w:rPr>
          <w:rFonts w:ascii="Arial" w:hAnsi="Arial" w:cs="Arial"/>
          <w:sz w:val="20"/>
          <w:szCs w:val="20"/>
          <w:lang w:eastAsia="en-AU"/>
        </w:rPr>
        <w:t>workspace</w:t>
      </w:r>
      <w:r w:rsidRPr="0055652B">
        <w:rPr>
          <w:rFonts w:ascii="Arial" w:hAnsi="Arial" w:cs="Arial"/>
          <w:sz w:val="20"/>
          <w:szCs w:val="20"/>
          <w:lang w:eastAsia="en-AU"/>
        </w:rPr>
        <w:t xml:space="preserve"> or any earlier time that an inspector directs</w:t>
      </w:r>
      <w:r w:rsidR="000D0996">
        <w:rPr>
          <w:rFonts w:ascii="Arial" w:hAnsi="Arial" w:cs="Arial"/>
          <w:sz w:val="20"/>
          <w:szCs w:val="20"/>
          <w:lang w:eastAsia="en-AU"/>
        </w:rPr>
        <w:t>;</w:t>
      </w:r>
    </w:p>
    <w:p w14:paraId="7357D5B0" w14:textId="77777777" w:rsidR="008C11A0" w:rsidRPr="0055652B" w:rsidRDefault="008C11A0" w:rsidP="006F0F5B">
      <w:pPr>
        <w:numPr>
          <w:ilvl w:val="0"/>
          <w:numId w:val="9"/>
        </w:numPr>
        <w:jc w:val="both"/>
        <w:rPr>
          <w:rFonts w:ascii="Arial" w:hAnsi="Arial" w:cs="Arial"/>
          <w:sz w:val="20"/>
          <w:szCs w:val="20"/>
        </w:rPr>
      </w:pPr>
      <w:r w:rsidRPr="0055652B">
        <w:rPr>
          <w:rFonts w:ascii="Arial" w:hAnsi="Arial" w:cs="Arial"/>
          <w:sz w:val="20"/>
          <w:szCs w:val="20"/>
        </w:rPr>
        <w:t>Maintaining records required by legislation relating to incidents</w:t>
      </w:r>
      <w:r w:rsidR="000D0996">
        <w:rPr>
          <w:rFonts w:ascii="Arial" w:hAnsi="Arial" w:cs="Arial"/>
          <w:sz w:val="20"/>
          <w:szCs w:val="20"/>
        </w:rPr>
        <w:t>.</w:t>
      </w:r>
    </w:p>
    <w:p w14:paraId="0BADA75E" w14:textId="77777777" w:rsidR="00746931" w:rsidRDefault="00746931" w:rsidP="008C11A0">
      <w:pPr>
        <w:spacing w:before="120"/>
        <w:jc w:val="both"/>
        <w:rPr>
          <w:rFonts w:ascii="Arial" w:hAnsi="Arial" w:cs="Arial"/>
          <w:sz w:val="20"/>
          <w:szCs w:val="20"/>
        </w:rPr>
      </w:pPr>
    </w:p>
    <w:p w14:paraId="1FFA8051" w14:textId="77777777" w:rsidR="00746931" w:rsidRDefault="00746931" w:rsidP="008C11A0">
      <w:pPr>
        <w:spacing w:before="120"/>
        <w:jc w:val="both"/>
        <w:rPr>
          <w:rFonts w:ascii="Arial" w:hAnsi="Arial" w:cs="Arial"/>
          <w:sz w:val="20"/>
          <w:szCs w:val="20"/>
        </w:rPr>
      </w:pPr>
    </w:p>
    <w:p w14:paraId="24B1C60E" w14:textId="77777777" w:rsidR="00BE7513" w:rsidRDefault="00BE7513" w:rsidP="008C11A0">
      <w:pPr>
        <w:spacing w:before="120"/>
        <w:jc w:val="both"/>
        <w:rPr>
          <w:rFonts w:ascii="Arial" w:hAnsi="Arial" w:cs="Arial"/>
          <w:sz w:val="20"/>
          <w:szCs w:val="20"/>
        </w:rPr>
      </w:pPr>
    </w:p>
    <w:p w14:paraId="68195B9F" w14:textId="364F8BC5" w:rsidR="008C11A0" w:rsidRPr="0055652B" w:rsidRDefault="008C11A0" w:rsidP="008C11A0">
      <w:pPr>
        <w:spacing w:before="120"/>
        <w:jc w:val="both"/>
        <w:rPr>
          <w:rFonts w:ascii="Arial" w:hAnsi="Arial" w:cs="Arial"/>
          <w:sz w:val="20"/>
          <w:szCs w:val="20"/>
        </w:rPr>
      </w:pPr>
      <w:r w:rsidRPr="0055652B">
        <w:rPr>
          <w:rFonts w:ascii="Arial" w:hAnsi="Arial" w:cs="Arial"/>
          <w:sz w:val="20"/>
          <w:szCs w:val="20"/>
        </w:rPr>
        <w:lastRenderedPageBreak/>
        <w:t>Supervisors are responsible for:</w:t>
      </w:r>
    </w:p>
    <w:p w14:paraId="2FDCC572" w14:textId="77777777" w:rsidR="008C11A0" w:rsidRPr="0055652B" w:rsidRDefault="008C11A0" w:rsidP="006F0F5B">
      <w:pPr>
        <w:numPr>
          <w:ilvl w:val="0"/>
          <w:numId w:val="11"/>
        </w:numPr>
        <w:jc w:val="both"/>
        <w:rPr>
          <w:rFonts w:ascii="Arial" w:hAnsi="Arial" w:cs="Arial"/>
          <w:sz w:val="20"/>
          <w:szCs w:val="20"/>
        </w:rPr>
      </w:pPr>
      <w:r w:rsidRPr="0055652B">
        <w:rPr>
          <w:rFonts w:ascii="Arial" w:hAnsi="Arial" w:cs="Arial"/>
          <w:sz w:val="20"/>
          <w:szCs w:val="20"/>
        </w:rPr>
        <w:t xml:space="preserve">Informing </w:t>
      </w:r>
      <w:r w:rsidR="00E34DA5">
        <w:rPr>
          <w:rFonts w:ascii="Arial" w:hAnsi="Arial" w:cs="Arial"/>
          <w:sz w:val="20"/>
          <w:szCs w:val="20"/>
        </w:rPr>
        <w:t>workers</w:t>
      </w:r>
      <w:r w:rsidRPr="0055652B">
        <w:rPr>
          <w:rFonts w:ascii="Arial" w:hAnsi="Arial" w:cs="Arial"/>
          <w:sz w:val="20"/>
          <w:szCs w:val="20"/>
        </w:rPr>
        <w:t xml:space="preserve"> </w:t>
      </w:r>
      <w:r w:rsidR="002274DA">
        <w:rPr>
          <w:rFonts w:ascii="Arial" w:hAnsi="Arial" w:cs="Arial"/>
          <w:sz w:val="20"/>
          <w:szCs w:val="20"/>
        </w:rPr>
        <w:t>and</w:t>
      </w:r>
      <w:r w:rsidRPr="0055652B">
        <w:rPr>
          <w:rFonts w:ascii="Arial" w:hAnsi="Arial" w:cs="Arial"/>
          <w:sz w:val="20"/>
          <w:szCs w:val="20"/>
        </w:rPr>
        <w:t xml:space="preserve"> others (when applicable) about the requirement to report incidents promptly</w:t>
      </w:r>
      <w:r w:rsidR="000D0996">
        <w:rPr>
          <w:rFonts w:ascii="Arial" w:hAnsi="Arial" w:cs="Arial"/>
          <w:sz w:val="20"/>
          <w:szCs w:val="20"/>
        </w:rPr>
        <w:t>;</w:t>
      </w:r>
    </w:p>
    <w:p w14:paraId="438F625B" w14:textId="77777777" w:rsidR="008C11A0" w:rsidRPr="0055652B" w:rsidRDefault="008C11A0" w:rsidP="006F0F5B">
      <w:pPr>
        <w:numPr>
          <w:ilvl w:val="0"/>
          <w:numId w:val="11"/>
        </w:numPr>
        <w:jc w:val="both"/>
        <w:rPr>
          <w:rFonts w:ascii="Arial" w:hAnsi="Arial" w:cs="Arial"/>
          <w:sz w:val="20"/>
          <w:szCs w:val="20"/>
        </w:rPr>
      </w:pPr>
      <w:r w:rsidRPr="0055652B">
        <w:rPr>
          <w:rFonts w:ascii="Arial" w:hAnsi="Arial" w:cs="Arial"/>
          <w:sz w:val="20"/>
          <w:szCs w:val="20"/>
        </w:rPr>
        <w:t xml:space="preserve">Ensuring that the </w:t>
      </w:r>
      <w:r w:rsidRPr="00650E8F">
        <w:rPr>
          <w:rFonts w:ascii="Arial" w:hAnsi="Arial" w:cs="Arial"/>
          <w:sz w:val="20"/>
          <w:szCs w:val="20"/>
        </w:rPr>
        <w:t>Incident Report Forms</w:t>
      </w:r>
      <w:r w:rsidRPr="0055652B">
        <w:rPr>
          <w:rFonts w:ascii="Arial" w:hAnsi="Arial" w:cs="Arial"/>
          <w:sz w:val="20"/>
          <w:szCs w:val="20"/>
        </w:rPr>
        <w:t xml:space="preserve"> are readily accessible for </w:t>
      </w:r>
      <w:r w:rsidR="00E34DA5">
        <w:rPr>
          <w:rFonts w:ascii="Arial" w:hAnsi="Arial" w:cs="Arial"/>
          <w:sz w:val="20"/>
          <w:szCs w:val="20"/>
        </w:rPr>
        <w:t>workers</w:t>
      </w:r>
      <w:r w:rsidR="000D0996">
        <w:rPr>
          <w:rFonts w:ascii="Arial" w:hAnsi="Arial" w:cs="Arial"/>
          <w:sz w:val="20"/>
          <w:szCs w:val="20"/>
        </w:rPr>
        <w:t>;</w:t>
      </w:r>
    </w:p>
    <w:p w14:paraId="6EBD22E2" w14:textId="77777777" w:rsidR="008C11A0" w:rsidRPr="0055652B" w:rsidRDefault="008C11A0" w:rsidP="006F0F5B">
      <w:pPr>
        <w:numPr>
          <w:ilvl w:val="0"/>
          <w:numId w:val="11"/>
        </w:numPr>
        <w:jc w:val="both"/>
        <w:rPr>
          <w:rFonts w:ascii="Arial" w:hAnsi="Arial" w:cs="Arial"/>
          <w:sz w:val="20"/>
          <w:szCs w:val="20"/>
        </w:rPr>
      </w:pPr>
      <w:r w:rsidRPr="0055652B">
        <w:rPr>
          <w:rFonts w:ascii="Arial" w:hAnsi="Arial" w:cs="Arial"/>
          <w:sz w:val="20"/>
          <w:szCs w:val="20"/>
        </w:rPr>
        <w:t>Complying with the Incident Reporting Procedure for incidents reported to them.</w:t>
      </w:r>
    </w:p>
    <w:p w14:paraId="68F03288" w14:textId="77777777" w:rsidR="008C11A0" w:rsidRPr="0055652B" w:rsidRDefault="008C11A0" w:rsidP="00E92A32">
      <w:pPr>
        <w:spacing w:before="80"/>
        <w:jc w:val="both"/>
        <w:rPr>
          <w:rFonts w:ascii="Arial" w:hAnsi="Arial" w:cs="Arial"/>
          <w:sz w:val="20"/>
          <w:szCs w:val="20"/>
        </w:rPr>
      </w:pPr>
      <w:r w:rsidRPr="0055652B">
        <w:rPr>
          <w:rFonts w:ascii="Arial" w:hAnsi="Arial" w:cs="Arial"/>
          <w:sz w:val="20"/>
          <w:szCs w:val="20"/>
        </w:rPr>
        <w:t xml:space="preserve">All </w:t>
      </w:r>
      <w:r w:rsidR="00E34DA5">
        <w:rPr>
          <w:rFonts w:ascii="Arial" w:hAnsi="Arial" w:cs="Arial"/>
          <w:sz w:val="20"/>
          <w:szCs w:val="20"/>
        </w:rPr>
        <w:t>workers</w:t>
      </w:r>
      <w:r w:rsidRPr="0055652B">
        <w:rPr>
          <w:rFonts w:ascii="Arial" w:hAnsi="Arial" w:cs="Arial"/>
          <w:sz w:val="20"/>
          <w:szCs w:val="20"/>
        </w:rPr>
        <w:t xml:space="preserve"> are responsible for the initial reporting of incidents.</w:t>
      </w:r>
    </w:p>
    <w:p w14:paraId="61CF841D" w14:textId="77777777" w:rsidR="008C11A0" w:rsidRPr="0055652B" w:rsidRDefault="008C11A0" w:rsidP="006F0F5B">
      <w:pPr>
        <w:numPr>
          <w:ilvl w:val="0"/>
          <w:numId w:val="81"/>
        </w:numPr>
        <w:spacing w:before="80"/>
        <w:rPr>
          <w:rFonts w:ascii="Arial" w:hAnsi="Arial" w:cs="Arial"/>
          <w:b/>
          <w:sz w:val="20"/>
          <w:szCs w:val="20"/>
        </w:rPr>
      </w:pPr>
      <w:r w:rsidRPr="0055652B">
        <w:rPr>
          <w:rFonts w:ascii="Arial" w:hAnsi="Arial" w:cs="Arial"/>
          <w:b/>
          <w:sz w:val="20"/>
          <w:szCs w:val="20"/>
        </w:rPr>
        <w:t>Procedure:</w:t>
      </w:r>
      <w:r w:rsidRPr="0055652B">
        <w:rPr>
          <w:rFonts w:ascii="Arial" w:hAnsi="Arial" w:cs="Arial"/>
          <w:noProof/>
          <w:sz w:val="20"/>
          <w:szCs w:val="20"/>
        </w:rPr>
        <w:t xml:space="preserve"> </w:t>
      </w:r>
    </w:p>
    <w:p w14:paraId="710C3E46" w14:textId="77777777" w:rsidR="008C11A0" w:rsidRPr="0055652B" w:rsidRDefault="008C11A0" w:rsidP="006F0F5B">
      <w:pPr>
        <w:numPr>
          <w:ilvl w:val="0"/>
          <w:numId w:val="63"/>
        </w:numPr>
        <w:spacing w:before="80"/>
        <w:jc w:val="both"/>
        <w:rPr>
          <w:rFonts w:ascii="Arial" w:hAnsi="Arial" w:cs="Arial"/>
          <w:sz w:val="20"/>
          <w:szCs w:val="20"/>
        </w:rPr>
      </w:pPr>
      <w:r w:rsidRPr="0055652B">
        <w:rPr>
          <w:rFonts w:ascii="Arial" w:hAnsi="Arial" w:cs="Arial"/>
          <w:sz w:val="20"/>
          <w:szCs w:val="20"/>
        </w:rPr>
        <w:t xml:space="preserve">Follow the </w:t>
      </w:r>
      <w:r w:rsidR="00CE252B">
        <w:rPr>
          <w:rFonts w:ascii="Arial" w:hAnsi="Arial" w:cs="Arial"/>
          <w:sz w:val="20"/>
          <w:szCs w:val="20"/>
        </w:rPr>
        <w:t>S</w:t>
      </w:r>
      <w:r w:rsidR="00F17FDA">
        <w:rPr>
          <w:rFonts w:ascii="Arial" w:hAnsi="Arial" w:cs="Arial"/>
          <w:sz w:val="20"/>
          <w:szCs w:val="20"/>
        </w:rPr>
        <w:t>tate Library</w:t>
      </w:r>
      <w:r w:rsidR="00CE252B">
        <w:rPr>
          <w:rFonts w:ascii="Arial" w:hAnsi="Arial" w:cs="Arial"/>
          <w:sz w:val="20"/>
          <w:szCs w:val="20"/>
        </w:rPr>
        <w:t xml:space="preserve"> </w:t>
      </w:r>
      <w:r w:rsidRPr="004C1E1F">
        <w:rPr>
          <w:rFonts w:ascii="Arial" w:hAnsi="Arial" w:cs="Arial"/>
          <w:sz w:val="20"/>
          <w:szCs w:val="20"/>
        </w:rPr>
        <w:t>Emergency Response Procedure</w:t>
      </w:r>
      <w:r w:rsidRPr="0055652B">
        <w:rPr>
          <w:rFonts w:ascii="Arial" w:hAnsi="Arial" w:cs="Arial"/>
          <w:sz w:val="20"/>
          <w:szCs w:val="20"/>
        </w:rPr>
        <w:t xml:space="preserve"> </w:t>
      </w:r>
      <w:r w:rsidR="004C1E1F">
        <w:rPr>
          <w:rFonts w:ascii="Arial" w:hAnsi="Arial" w:cs="Arial"/>
          <w:sz w:val="20"/>
          <w:szCs w:val="20"/>
        </w:rPr>
        <w:t xml:space="preserve">(see </w:t>
      </w:r>
      <w:r w:rsidR="00CE252B">
        <w:rPr>
          <w:rFonts w:ascii="Arial" w:hAnsi="Arial" w:cs="Arial"/>
          <w:sz w:val="20"/>
          <w:szCs w:val="20"/>
        </w:rPr>
        <w:t xml:space="preserve">SLQ </w:t>
      </w:r>
      <w:r w:rsidR="004C1E1F">
        <w:rPr>
          <w:rFonts w:ascii="Arial" w:hAnsi="Arial" w:cs="Arial"/>
          <w:sz w:val="20"/>
          <w:szCs w:val="20"/>
        </w:rPr>
        <w:t xml:space="preserve">Emergency Response Plan) </w:t>
      </w:r>
      <w:r w:rsidRPr="0055652B">
        <w:rPr>
          <w:rFonts w:ascii="Arial" w:hAnsi="Arial" w:cs="Arial"/>
          <w:sz w:val="20"/>
          <w:szCs w:val="20"/>
        </w:rPr>
        <w:t xml:space="preserve">to care for </w:t>
      </w:r>
      <w:r w:rsidR="00E34DA5">
        <w:rPr>
          <w:rFonts w:ascii="Arial" w:hAnsi="Arial" w:cs="Arial"/>
          <w:sz w:val="20"/>
          <w:szCs w:val="20"/>
        </w:rPr>
        <w:t>workers</w:t>
      </w:r>
      <w:r w:rsidRPr="0055652B">
        <w:rPr>
          <w:rFonts w:ascii="Arial" w:hAnsi="Arial" w:cs="Arial"/>
          <w:sz w:val="20"/>
          <w:szCs w:val="20"/>
        </w:rPr>
        <w:t>, clear the incident area of people and secure to prevent further incident</w:t>
      </w:r>
      <w:r w:rsidR="000D0996">
        <w:rPr>
          <w:rFonts w:ascii="Arial" w:hAnsi="Arial" w:cs="Arial"/>
          <w:sz w:val="20"/>
          <w:szCs w:val="20"/>
        </w:rPr>
        <w:t>;</w:t>
      </w:r>
    </w:p>
    <w:p w14:paraId="7DBDF94A" w14:textId="77777777" w:rsidR="008C11A0" w:rsidRPr="0055652B" w:rsidRDefault="008C11A0" w:rsidP="006F0F5B">
      <w:pPr>
        <w:numPr>
          <w:ilvl w:val="0"/>
          <w:numId w:val="63"/>
        </w:numPr>
        <w:jc w:val="both"/>
        <w:rPr>
          <w:rFonts w:ascii="Arial" w:hAnsi="Arial" w:cs="Arial"/>
          <w:i/>
          <w:sz w:val="20"/>
          <w:szCs w:val="20"/>
        </w:rPr>
      </w:pPr>
      <w:r w:rsidRPr="0055652B">
        <w:rPr>
          <w:rFonts w:ascii="Arial" w:hAnsi="Arial" w:cs="Arial"/>
          <w:sz w:val="20"/>
          <w:szCs w:val="20"/>
        </w:rPr>
        <w:t xml:space="preserve">Report all incidents as soon as possible to </w:t>
      </w:r>
      <w:r w:rsidR="00AF7F10" w:rsidRPr="00CE252B">
        <w:rPr>
          <w:rFonts w:ascii="Arial" w:hAnsi="Arial" w:cs="Arial"/>
          <w:sz w:val="20"/>
          <w:szCs w:val="20"/>
        </w:rPr>
        <w:t>their immediate supervisor</w:t>
      </w:r>
      <w:r w:rsidR="000D0996" w:rsidRPr="00CE252B">
        <w:rPr>
          <w:rFonts w:ascii="Arial" w:hAnsi="Arial" w:cs="Arial"/>
          <w:sz w:val="20"/>
          <w:szCs w:val="20"/>
        </w:rPr>
        <w:t>;</w:t>
      </w:r>
    </w:p>
    <w:p w14:paraId="7C118171" w14:textId="77777777" w:rsidR="008C11A0" w:rsidRPr="0055652B" w:rsidRDefault="008C11A0" w:rsidP="006F0F5B">
      <w:pPr>
        <w:numPr>
          <w:ilvl w:val="0"/>
          <w:numId w:val="63"/>
        </w:numPr>
        <w:jc w:val="both"/>
        <w:rPr>
          <w:rFonts w:ascii="Arial" w:hAnsi="Arial" w:cs="Arial"/>
          <w:noProof/>
          <w:sz w:val="20"/>
          <w:szCs w:val="20"/>
        </w:rPr>
      </w:pPr>
      <w:r w:rsidRPr="0055652B">
        <w:rPr>
          <w:rFonts w:ascii="Arial" w:hAnsi="Arial" w:cs="Arial"/>
          <w:noProof/>
          <w:sz w:val="20"/>
          <w:szCs w:val="20"/>
        </w:rPr>
        <w:t xml:space="preserve">When a </w:t>
      </w:r>
      <w:r w:rsidR="009311EC">
        <w:rPr>
          <w:rFonts w:ascii="Arial" w:hAnsi="Arial" w:cs="Arial"/>
          <w:noProof/>
          <w:sz w:val="20"/>
          <w:szCs w:val="20"/>
        </w:rPr>
        <w:t>r</w:t>
      </w:r>
      <w:r w:rsidRPr="0055652B">
        <w:rPr>
          <w:rFonts w:ascii="Arial" w:hAnsi="Arial" w:cs="Arial"/>
          <w:noProof/>
          <w:sz w:val="20"/>
          <w:szCs w:val="20"/>
        </w:rPr>
        <w:t xml:space="preserve">eportable </w:t>
      </w:r>
      <w:r w:rsidR="009311EC">
        <w:rPr>
          <w:rFonts w:ascii="Arial" w:hAnsi="Arial" w:cs="Arial"/>
          <w:noProof/>
          <w:sz w:val="20"/>
          <w:szCs w:val="20"/>
        </w:rPr>
        <w:t>i</w:t>
      </w:r>
      <w:r w:rsidRPr="0055652B">
        <w:rPr>
          <w:rFonts w:ascii="Arial" w:hAnsi="Arial" w:cs="Arial"/>
          <w:noProof/>
          <w:sz w:val="20"/>
          <w:szCs w:val="20"/>
        </w:rPr>
        <w:t>ncident has occurred</w:t>
      </w:r>
      <w:r w:rsidRPr="0055652B">
        <w:rPr>
          <w:rFonts w:ascii="Arial" w:hAnsi="Arial" w:cs="Arial"/>
          <w:i/>
          <w:noProof/>
          <w:sz w:val="20"/>
          <w:szCs w:val="20"/>
        </w:rPr>
        <w:t>,</w:t>
      </w:r>
      <w:r w:rsidRPr="0055652B">
        <w:rPr>
          <w:rFonts w:ascii="Arial" w:hAnsi="Arial" w:cs="Arial"/>
          <w:noProof/>
          <w:sz w:val="20"/>
          <w:szCs w:val="20"/>
        </w:rPr>
        <w:t xml:space="preserve"> </w:t>
      </w:r>
      <w:r w:rsidRPr="00CE252B">
        <w:rPr>
          <w:rFonts w:ascii="Arial" w:hAnsi="Arial" w:cs="Arial"/>
          <w:sz w:val="20"/>
          <w:szCs w:val="20"/>
        </w:rPr>
        <w:t>Person</w:t>
      </w:r>
      <w:r w:rsidR="00CE252B">
        <w:rPr>
          <w:rFonts w:ascii="Arial" w:hAnsi="Arial" w:cs="Arial"/>
          <w:sz w:val="20"/>
          <w:szCs w:val="20"/>
        </w:rPr>
        <w:t>s</w:t>
      </w:r>
      <w:r w:rsidRPr="00CE252B">
        <w:rPr>
          <w:rFonts w:ascii="Arial" w:hAnsi="Arial" w:cs="Arial"/>
          <w:noProof/>
          <w:sz w:val="20"/>
          <w:szCs w:val="20"/>
        </w:rPr>
        <w:t xml:space="preserve"> Responsible</w:t>
      </w:r>
      <w:r w:rsidRPr="0055652B">
        <w:rPr>
          <w:rFonts w:ascii="Arial" w:hAnsi="Arial" w:cs="Arial"/>
          <w:noProof/>
          <w:sz w:val="20"/>
          <w:szCs w:val="20"/>
        </w:rPr>
        <w:t xml:space="preserve"> determines whether to preserve the </w:t>
      </w:r>
      <w:r w:rsidR="00A77C04">
        <w:rPr>
          <w:rFonts w:ascii="Arial" w:hAnsi="Arial" w:cs="Arial"/>
          <w:noProof/>
          <w:sz w:val="20"/>
          <w:szCs w:val="20"/>
        </w:rPr>
        <w:t>workspace</w:t>
      </w:r>
      <w:r w:rsidRPr="0055652B">
        <w:rPr>
          <w:rFonts w:ascii="Arial" w:hAnsi="Arial" w:cs="Arial"/>
          <w:noProof/>
          <w:sz w:val="20"/>
          <w:szCs w:val="20"/>
        </w:rPr>
        <w:t xml:space="preserve"> for investigation by the relevant </w:t>
      </w:r>
      <w:r w:rsidR="002450C8">
        <w:rPr>
          <w:rFonts w:ascii="Arial" w:hAnsi="Arial" w:cs="Arial"/>
          <w:noProof/>
          <w:sz w:val="20"/>
          <w:szCs w:val="20"/>
        </w:rPr>
        <w:t>r</w:t>
      </w:r>
      <w:r w:rsidRPr="0055652B">
        <w:rPr>
          <w:rFonts w:ascii="Arial" w:hAnsi="Arial" w:cs="Arial"/>
          <w:noProof/>
          <w:sz w:val="20"/>
          <w:szCs w:val="20"/>
        </w:rPr>
        <w:t>egulator</w:t>
      </w:r>
      <w:r w:rsidR="000D0996">
        <w:rPr>
          <w:rFonts w:ascii="Arial" w:hAnsi="Arial" w:cs="Arial"/>
          <w:noProof/>
          <w:sz w:val="20"/>
          <w:szCs w:val="20"/>
        </w:rPr>
        <w:t>;</w:t>
      </w:r>
    </w:p>
    <w:p w14:paraId="469FCC1A" w14:textId="77777777" w:rsidR="008C11A0" w:rsidRPr="0055652B" w:rsidRDefault="008C11A0" w:rsidP="006F0F5B">
      <w:pPr>
        <w:numPr>
          <w:ilvl w:val="0"/>
          <w:numId w:val="63"/>
        </w:numPr>
        <w:jc w:val="both"/>
        <w:rPr>
          <w:rFonts w:ascii="Arial" w:hAnsi="Arial" w:cs="Arial"/>
          <w:noProof/>
          <w:sz w:val="20"/>
          <w:szCs w:val="20"/>
        </w:rPr>
      </w:pPr>
      <w:r w:rsidRPr="0055652B">
        <w:rPr>
          <w:rFonts w:ascii="Arial" w:hAnsi="Arial" w:cs="Arial"/>
          <w:noProof/>
          <w:sz w:val="20"/>
          <w:szCs w:val="20"/>
        </w:rPr>
        <w:t>Person involved in the incident completes an Incident Report Form</w:t>
      </w:r>
      <w:r w:rsidR="000D0996">
        <w:rPr>
          <w:rFonts w:ascii="Arial" w:hAnsi="Arial" w:cs="Arial"/>
          <w:noProof/>
          <w:sz w:val="20"/>
          <w:szCs w:val="20"/>
        </w:rPr>
        <w:t>;</w:t>
      </w:r>
    </w:p>
    <w:p w14:paraId="7B65EB9E" w14:textId="77777777" w:rsidR="008C11A0" w:rsidRPr="0055652B" w:rsidRDefault="008C11A0" w:rsidP="006F0F5B">
      <w:pPr>
        <w:numPr>
          <w:ilvl w:val="0"/>
          <w:numId w:val="63"/>
        </w:numPr>
        <w:jc w:val="both"/>
        <w:rPr>
          <w:rFonts w:ascii="Arial" w:hAnsi="Arial" w:cs="Arial"/>
          <w:noProof/>
          <w:sz w:val="20"/>
          <w:szCs w:val="20"/>
        </w:rPr>
      </w:pPr>
      <w:r w:rsidRPr="0055652B">
        <w:rPr>
          <w:rFonts w:ascii="Arial" w:hAnsi="Arial" w:cs="Arial"/>
          <w:noProof/>
          <w:sz w:val="20"/>
          <w:szCs w:val="20"/>
        </w:rPr>
        <w:t xml:space="preserve">If the person involved in the incident is not able to complete the form, </w:t>
      </w:r>
      <w:r w:rsidR="000D0996" w:rsidRPr="00CE252B">
        <w:rPr>
          <w:rFonts w:ascii="Arial" w:hAnsi="Arial" w:cs="Arial"/>
          <w:sz w:val="20"/>
          <w:szCs w:val="20"/>
        </w:rPr>
        <w:t>their</w:t>
      </w:r>
      <w:r w:rsidR="00AF7F10" w:rsidRPr="00CE252B">
        <w:rPr>
          <w:rFonts w:ascii="Arial" w:hAnsi="Arial" w:cs="Arial"/>
          <w:sz w:val="20"/>
          <w:szCs w:val="20"/>
        </w:rPr>
        <w:t xml:space="preserve"> immediate supervisor</w:t>
      </w:r>
      <w:r w:rsidRPr="0055652B">
        <w:rPr>
          <w:rFonts w:ascii="Arial" w:hAnsi="Arial" w:cs="Arial"/>
          <w:sz w:val="20"/>
          <w:szCs w:val="20"/>
        </w:rPr>
        <w:t xml:space="preserve"> </w:t>
      </w:r>
      <w:r w:rsidRPr="0055652B">
        <w:rPr>
          <w:rFonts w:ascii="Arial" w:hAnsi="Arial" w:cs="Arial"/>
          <w:noProof/>
          <w:sz w:val="20"/>
          <w:szCs w:val="20"/>
        </w:rPr>
        <w:t>will compete it, in consultation with the involved person</w:t>
      </w:r>
      <w:r w:rsidR="000D0996">
        <w:rPr>
          <w:rFonts w:ascii="Arial" w:hAnsi="Arial" w:cs="Arial"/>
          <w:noProof/>
          <w:sz w:val="20"/>
          <w:szCs w:val="20"/>
        </w:rPr>
        <w:t>;</w:t>
      </w:r>
    </w:p>
    <w:p w14:paraId="100CF500" w14:textId="77777777" w:rsidR="008C11A0" w:rsidRPr="00650E8F" w:rsidRDefault="008C11A0" w:rsidP="006F0F5B">
      <w:pPr>
        <w:numPr>
          <w:ilvl w:val="0"/>
          <w:numId w:val="63"/>
        </w:numPr>
        <w:jc w:val="both"/>
        <w:rPr>
          <w:rFonts w:ascii="Arial" w:hAnsi="Arial" w:cs="Arial"/>
          <w:noProof/>
          <w:sz w:val="20"/>
          <w:szCs w:val="20"/>
        </w:rPr>
      </w:pPr>
      <w:r w:rsidRPr="00847D5C">
        <w:rPr>
          <w:rFonts w:ascii="Arial" w:hAnsi="Arial" w:cs="Arial"/>
          <w:sz w:val="20"/>
          <w:szCs w:val="20"/>
        </w:rPr>
        <w:t>Person</w:t>
      </w:r>
      <w:r w:rsidR="00847D5C" w:rsidRPr="00847D5C">
        <w:rPr>
          <w:rFonts w:ascii="Arial" w:hAnsi="Arial" w:cs="Arial"/>
          <w:sz w:val="20"/>
          <w:szCs w:val="20"/>
        </w:rPr>
        <w:t>s</w:t>
      </w:r>
      <w:r w:rsidRPr="00847D5C">
        <w:rPr>
          <w:rFonts w:ascii="Arial" w:hAnsi="Arial" w:cs="Arial"/>
          <w:noProof/>
          <w:sz w:val="20"/>
          <w:szCs w:val="20"/>
        </w:rPr>
        <w:t xml:space="preserve"> Responsible</w:t>
      </w:r>
      <w:r w:rsidRPr="00E578C6">
        <w:rPr>
          <w:rFonts w:ascii="Arial" w:hAnsi="Arial" w:cs="Arial"/>
          <w:noProof/>
          <w:sz w:val="20"/>
          <w:szCs w:val="20"/>
        </w:rPr>
        <w:t xml:space="preserve"> </w:t>
      </w:r>
      <w:r w:rsidRPr="00E578C6">
        <w:rPr>
          <w:rFonts w:ascii="Arial" w:hAnsi="Arial" w:cs="Arial"/>
          <w:sz w:val="20"/>
          <w:szCs w:val="20"/>
        </w:rPr>
        <w:t>re</w:t>
      </w:r>
      <w:r w:rsidR="00847D5C">
        <w:rPr>
          <w:rFonts w:ascii="Arial" w:hAnsi="Arial" w:cs="Arial"/>
          <w:sz w:val="20"/>
          <w:szCs w:val="20"/>
        </w:rPr>
        <w:t>ports</w:t>
      </w:r>
      <w:r w:rsidRPr="00E578C6">
        <w:rPr>
          <w:rFonts w:ascii="Arial" w:hAnsi="Arial" w:cs="Arial"/>
          <w:sz w:val="20"/>
          <w:szCs w:val="20"/>
        </w:rPr>
        <w:t xml:space="preserve"> the incident </w:t>
      </w:r>
      <w:r w:rsidR="00E5128B">
        <w:rPr>
          <w:rFonts w:ascii="Arial" w:hAnsi="Arial" w:cs="Arial"/>
          <w:sz w:val="20"/>
          <w:szCs w:val="20"/>
        </w:rPr>
        <w:t xml:space="preserve">to </w:t>
      </w:r>
      <w:r w:rsidR="00E5128B" w:rsidRPr="00F17FDA">
        <w:rPr>
          <w:rFonts w:ascii="Arial" w:hAnsi="Arial" w:cs="Arial"/>
          <w:sz w:val="20"/>
          <w:szCs w:val="20"/>
        </w:rPr>
        <w:t>Management Representative</w:t>
      </w:r>
      <w:r w:rsidR="003A7EF4" w:rsidRPr="00F17FDA">
        <w:rPr>
          <w:rFonts w:ascii="Arial" w:hAnsi="Arial" w:cs="Arial"/>
          <w:sz w:val="20"/>
          <w:szCs w:val="20"/>
        </w:rPr>
        <w:t>, WHSA</w:t>
      </w:r>
      <w:r w:rsidR="00E5128B" w:rsidRPr="00F17FDA">
        <w:rPr>
          <w:rFonts w:ascii="Arial" w:hAnsi="Arial" w:cs="Arial"/>
          <w:sz w:val="20"/>
          <w:szCs w:val="20"/>
        </w:rPr>
        <w:t xml:space="preserve">. </w:t>
      </w:r>
    </w:p>
    <w:p w14:paraId="5C1FCA5A" w14:textId="77777777" w:rsidR="008C11A0" w:rsidRPr="0055652B" w:rsidRDefault="008C11A0" w:rsidP="006F0F5B">
      <w:pPr>
        <w:numPr>
          <w:ilvl w:val="0"/>
          <w:numId w:val="63"/>
        </w:numPr>
        <w:jc w:val="both"/>
        <w:rPr>
          <w:rFonts w:ascii="Arial" w:hAnsi="Arial" w:cs="Arial"/>
          <w:b/>
          <w:sz w:val="20"/>
          <w:szCs w:val="20"/>
        </w:rPr>
      </w:pPr>
      <w:r w:rsidRPr="00847D5C">
        <w:rPr>
          <w:rFonts w:ascii="Arial" w:hAnsi="Arial" w:cs="Arial"/>
          <w:sz w:val="20"/>
          <w:szCs w:val="20"/>
        </w:rPr>
        <w:t>Person</w:t>
      </w:r>
      <w:r w:rsidR="00847D5C" w:rsidRPr="00847D5C">
        <w:rPr>
          <w:rFonts w:ascii="Arial" w:hAnsi="Arial" w:cs="Arial"/>
          <w:sz w:val="20"/>
          <w:szCs w:val="20"/>
        </w:rPr>
        <w:t>s</w:t>
      </w:r>
      <w:r w:rsidRPr="00847D5C">
        <w:rPr>
          <w:rFonts w:ascii="Arial" w:hAnsi="Arial" w:cs="Arial"/>
          <w:sz w:val="20"/>
          <w:szCs w:val="20"/>
        </w:rPr>
        <w:t xml:space="preserve"> Responsible</w:t>
      </w:r>
      <w:r w:rsidRPr="0055652B">
        <w:rPr>
          <w:rFonts w:ascii="Arial" w:hAnsi="Arial" w:cs="Arial"/>
          <w:i/>
          <w:noProof/>
          <w:sz w:val="20"/>
          <w:szCs w:val="20"/>
        </w:rPr>
        <w:t xml:space="preserve"> </w:t>
      </w:r>
      <w:r w:rsidRPr="0055652B">
        <w:rPr>
          <w:rFonts w:ascii="Arial" w:hAnsi="Arial" w:cs="Arial"/>
          <w:noProof/>
          <w:sz w:val="20"/>
          <w:szCs w:val="20"/>
        </w:rPr>
        <w:t xml:space="preserve">reports all </w:t>
      </w:r>
      <w:r w:rsidR="00956F3D">
        <w:rPr>
          <w:rFonts w:ascii="Arial" w:hAnsi="Arial" w:cs="Arial"/>
          <w:noProof/>
          <w:sz w:val="20"/>
          <w:szCs w:val="20"/>
        </w:rPr>
        <w:t>n</w:t>
      </w:r>
      <w:r w:rsidRPr="0055652B">
        <w:rPr>
          <w:rFonts w:ascii="Arial" w:hAnsi="Arial" w:cs="Arial"/>
          <w:noProof/>
          <w:sz w:val="20"/>
          <w:szCs w:val="20"/>
        </w:rPr>
        <w:t xml:space="preserve">otifiable </w:t>
      </w:r>
      <w:r w:rsidR="00956F3D">
        <w:rPr>
          <w:rFonts w:ascii="Arial" w:hAnsi="Arial" w:cs="Arial"/>
          <w:noProof/>
          <w:sz w:val="20"/>
          <w:szCs w:val="20"/>
        </w:rPr>
        <w:t>i</w:t>
      </w:r>
      <w:r w:rsidRPr="0055652B">
        <w:rPr>
          <w:rFonts w:ascii="Arial" w:hAnsi="Arial" w:cs="Arial"/>
          <w:noProof/>
          <w:sz w:val="20"/>
          <w:szCs w:val="20"/>
        </w:rPr>
        <w:t xml:space="preserve">ncidents to the relevant </w:t>
      </w:r>
      <w:r w:rsidR="00956F3D">
        <w:rPr>
          <w:rFonts w:ascii="Arial" w:hAnsi="Arial" w:cs="Arial"/>
          <w:noProof/>
          <w:sz w:val="20"/>
          <w:szCs w:val="20"/>
        </w:rPr>
        <w:t>a</w:t>
      </w:r>
      <w:r w:rsidRPr="0055652B">
        <w:rPr>
          <w:rFonts w:ascii="Arial" w:hAnsi="Arial" w:cs="Arial"/>
          <w:noProof/>
          <w:sz w:val="20"/>
          <w:szCs w:val="20"/>
        </w:rPr>
        <w:t>uthority, within the timeframe required by legislation</w:t>
      </w:r>
      <w:r w:rsidR="000D0996">
        <w:rPr>
          <w:rFonts w:ascii="Arial" w:hAnsi="Arial" w:cs="Arial"/>
          <w:noProof/>
          <w:sz w:val="20"/>
          <w:szCs w:val="20"/>
        </w:rPr>
        <w:t>;</w:t>
      </w:r>
    </w:p>
    <w:p w14:paraId="4AA2D83B" w14:textId="77777777" w:rsidR="008C11A0" w:rsidRPr="0055652B" w:rsidRDefault="008C11A0" w:rsidP="006F0F5B">
      <w:pPr>
        <w:numPr>
          <w:ilvl w:val="0"/>
          <w:numId w:val="63"/>
        </w:numPr>
        <w:jc w:val="both"/>
        <w:rPr>
          <w:rFonts w:ascii="Arial" w:hAnsi="Arial" w:cs="Arial"/>
          <w:b/>
          <w:sz w:val="20"/>
          <w:szCs w:val="20"/>
        </w:rPr>
      </w:pPr>
      <w:r w:rsidRPr="00F17FDA">
        <w:rPr>
          <w:rFonts w:ascii="Arial" w:hAnsi="Arial" w:cs="Arial"/>
          <w:iCs/>
          <w:sz w:val="20"/>
          <w:szCs w:val="20"/>
        </w:rPr>
        <w:t>Person</w:t>
      </w:r>
      <w:r w:rsidR="00E5128B" w:rsidRPr="00F17FDA">
        <w:rPr>
          <w:rFonts w:ascii="Arial" w:hAnsi="Arial" w:cs="Arial"/>
          <w:iCs/>
          <w:sz w:val="20"/>
          <w:szCs w:val="20"/>
        </w:rPr>
        <w:t>s</w:t>
      </w:r>
      <w:r w:rsidRPr="00F17FDA">
        <w:rPr>
          <w:rFonts w:ascii="Arial" w:hAnsi="Arial" w:cs="Arial"/>
          <w:iCs/>
          <w:noProof/>
          <w:sz w:val="20"/>
          <w:szCs w:val="20"/>
        </w:rPr>
        <w:t xml:space="preserve"> Responsible</w:t>
      </w:r>
      <w:r w:rsidRPr="0055652B">
        <w:rPr>
          <w:rFonts w:ascii="Arial" w:hAnsi="Arial" w:cs="Arial"/>
          <w:noProof/>
          <w:sz w:val="20"/>
          <w:szCs w:val="20"/>
        </w:rPr>
        <w:t xml:space="preserve"> keeps records of incidents and injuries by </w:t>
      </w:r>
      <w:r w:rsidR="00956F3D">
        <w:rPr>
          <w:rFonts w:ascii="Arial" w:hAnsi="Arial" w:cs="Arial"/>
          <w:noProof/>
          <w:sz w:val="20"/>
          <w:szCs w:val="20"/>
        </w:rPr>
        <w:t>s</w:t>
      </w:r>
      <w:r w:rsidRPr="0055652B">
        <w:rPr>
          <w:rFonts w:ascii="Arial" w:hAnsi="Arial" w:cs="Arial"/>
          <w:noProof/>
          <w:sz w:val="20"/>
          <w:szCs w:val="20"/>
        </w:rPr>
        <w:t>tatutory requirements</w:t>
      </w:r>
      <w:r w:rsidR="000D0996">
        <w:rPr>
          <w:rFonts w:ascii="Arial" w:hAnsi="Arial" w:cs="Arial"/>
          <w:noProof/>
          <w:sz w:val="20"/>
          <w:szCs w:val="20"/>
        </w:rPr>
        <w:t>;</w:t>
      </w:r>
    </w:p>
    <w:p w14:paraId="644E1ABC" w14:textId="77777777" w:rsidR="008C11A0" w:rsidRDefault="008C11A0" w:rsidP="006F0F5B">
      <w:pPr>
        <w:numPr>
          <w:ilvl w:val="0"/>
          <w:numId w:val="63"/>
        </w:numPr>
        <w:jc w:val="both"/>
        <w:rPr>
          <w:rFonts w:ascii="Arial" w:hAnsi="Arial" w:cs="Arial"/>
          <w:sz w:val="20"/>
          <w:szCs w:val="20"/>
        </w:rPr>
      </w:pPr>
      <w:r w:rsidRPr="0055652B">
        <w:rPr>
          <w:rFonts w:ascii="Arial" w:hAnsi="Arial" w:cs="Arial"/>
          <w:noProof/>
          <w:sz w:val="20"/>
          <w:szCs w:val="20"/>
        </w:rPr>
        <w:t xml:space="preserve">Follow the </w:t>
      </w:r>
      <w:r w:rsidR="004C1E1F">
        <w:rPr>
          <w:rFonts w:ascii="Arial" w:hAnsi="Arial" w:cs="Arial"/>
          <w:noProof/>
          <w:sz w:val="20"/>
          <w:szCs w:val="20"/>
        </w:rPr>
        <w:t>i</w:t>
      </w:r>
      <w:r w:rsidRPr="0055652B">
        <w:rPr>
          <w:rFonts w:ascii="Arial" w:hAnsi="Arial" w:cs="Arial"/>
          <w:noProof/>
          <w:sz w:val="20"/>
          <w:szCs w:val="20"/>
        </w:rPr>
        <w:t xml:space="preserve">ncident </w:t>
      </w:r>
      <w:r w:rsidR="004C1E1F">
        <w:rPr>
          <w:rFonts w:ascii="Arial" w:hAnsi="Arial" w:cs="Arial"/>
          <w:noProof/>
          <w:sz w:val="20"/>
          <w:szCs w:val="20"/>
        </w:rPr>
        <w:t>i</w:t>
      </w:r>
      <w:r w:rsidRPr="0055652B">
        <w:rPr>
          <w:rFonts w:ascii="Arial" w:hAnsi="Arial" w:cs="Arial"/>
          <w:noProof/>
          <w:sz w:val="20"/>
          <w:szCs w:val="20"/>
        </w:rPr>
        <w:t xml:space="preserve">nvestigation procedure, if </w:t>
      </w:r>
      <w:r w:rsidR="00AF7F10">
        <w:rPr>
          <w:rFonts w:ascii="Arial" w:hAnsi="Arial" w:cs="Arial"/>
          <w:noProof/>
          <w:sz w:val="20"/>
          <w:szCs w:val="20"/>
        </w:rPr>
        <w:t>as required</w:t>
      </w:r>
      <w:r w:rsidR="000D0996">
        <w:rPr>
          <w:rFonts w:ascii="Arial" w:hAnsi="Arial" w:cs="Arial"/>
          <w:noProof/>
          <w:sz w:val="20"/>
          <w:szCs w:val="20"/>
        </w:rPr>
        <w:t>.</w:t>
      </w:r>
    </w:p>
    <w:bookmarkEnd w:id="89"/>
    <w:p w14:paraId="23648D31" w14:textId="77777777" w:rsidR="000B7A2B" w:rsidRDefault="000B7A2B" w:rsidP="001D4698">
      <w:pPr>
        <w:ind w:left="720"/>
        <w:jc w:val="both"/>
        <w:rPr>
          <w:rFonts w:ascii="Arial" w:hAnsi="Arial" w:cs="Arial"/>
          <w:sz w:val="20"/>
          <w:szCs w:val="20"/>
        </w:rPr>
      </w:pPr>
    </w:p>
    <w:p w14:paraId="6389640B" w14:textId="77777777" w:rsidR="008C11A0" w:rsidRPr="004A4172" w:rsidRDefault="008C11A0" w:rsidP="008C11A0">
      <w:pPr>
        <w:pStyle w:val="Subtitle"/>
        <w:jc w:val="left"/>
        <w:rPr>
          <w:rFonts w:ascii="Arial" w:hAnsi="Arial" w:cs="Arial"/>
          <w:sz w:val="2"/>
          <w:szCs w:val="2"/>
        </w:rPr>
      </w:pPr>
    </w:p>
    <w:p w14:paraId="28CFF2A2" w14:textId="3B3B1420" w:rsidR="008C11A0" w:rsidRPr="004A4172" w:rsidRDefault="008C11A0" w:rsidP="008C11A0">
      <w:pPr>
        <w:pStyle w:val="Heading2"/>
        <w:shd w:val="clear" w:color="auto" w:fill="F2F2F2"/>
        <w:rPr>
          <w:rFonts w:cs="Arial"/>
        </w:rPr>
      </w:pPr>
      <w:bookmarkStart w:id="95" w:name="_Toc297285134"/>
      <w:bookmarkStart w:id="96" w:name="_Toc500243839"/>
      <w:bookmarkStart w:id="97" w:name="_Toc30166431"/>
      <w:r w:rsidRPr="004A4172">
        <w:rPr>
          <w:rFonts w:cs="Arial"/>
        </w:rPr>
        <w:t xml:space="preserve">Reporting </w:t>
      </w:r>
      <w:bookmarkEnd w:id="95"/>
      <w:bookmarkEnd w:id="96"/>
      <w:bookmarkEnd w:id="97"/>
    </w:p>
    <w:p w14:paraId="4C9BF543" w14:textId="77777777" w:rsidR="008C11A0" w:rsidRPr="0055652B" w:rsidRDefault="008C11A0" w:rsidP="00E92A32">
      <w:pPr>
        <w:spacing w:before="80"/>
        <w:jc w:val="both"/>
        <w:rPr>
          <w:rFonts w:ascii="Arial" w:hAnsi="Arial" w:cs="Arial"/>
          <w:sz w:val="20"/>
          <w:szCs w:val="20"/>
        </w:rPr>
      </w:pPr>
      <w:r w:rsidRPr="0055652B">
        <w:rPr>
          <w:rFonts w:ascii="Arial" w:hAnsi="Arial" w:cs="Arial"/>
          <w:b/>
          <w:sz w:val="20"/>
          <w:szCs w:val="20"/>
        </w:rPr>
        <w:t xml:space="preserve">Objective: </w:t>
      </w:r>
      <w:r w:rsidRPr="0055652B">
        <w:rPr>
          <w:rFonts w:ascii="Arial" w:hAnsi="Arial" w:cs="Arial"/>
          <w:sz w:val="20"/>
          <w:szCs w:val="20"/>
        </w:rPr>
        <w:t xml:space="preserve">To provide direction for nominated </w:t>
      </w:r>
      <w:r w:rsidR="00346AA6">
        <w:rPr>
          <w:rFonts w:ascii="Arial" w:hAnsi="Arial" w:cs="Arial"/>
          <w:sz w:val="20"/>
          <w:szCs w:val="20"/>
        </w:rPr>
        <w:t>persons</w:t>
      </w:r>
      <w:r w:rsidRPr="0055652B">
        <w:rPr>
          <w:rFonts w:ascii="Arial" w:hAnsi="Arial" w:cs="Arial"/>
          <w:sz w:val="20"/>
          <w:szCs w:val="20"/>
        </w:rPr>
        <w:t xml:space="preserve"> to provide feedback via reports submitted to </w:t>
      </w:r>
      <w:r w:rsidR="004C1E1F">
        <w:rPr>
          <w:rFonts w:ascii="Arial" w:hAnsi="Arial" w:cs="Arial"/>
          <w:sz w:val="20"/>
          <w:szCs w:val="20"/>
        </w:rPr>
        <w:t>s</w:t>
      </w:r>
      <w:r w:rsidRPr="0055652B">
        <w:rPr>
          <w:rFonts w:ascii="Arial" w:hAnsi="Arial" w:cs="Arial"/>
          <w:sz w:val="20"/>
          <w:szCs w:val="20"/>
        </w:rPr>
        <w:t xml:space="preserve">enior </w:t>
      </w:r>
      <w:r w:rsidR="004C1E1F">
        <w:rPr>
          <w:rFonts w:ascii="Arial" w:hAnsi="Arial" w:cs="Arial"/>
          <w:sz w:val="20"/>
          <w:szCs w:val="20"/>
        </w:rPr>
        <w:t>m</w:t>
      </w:r>
      <w:r w:rsidRPr="0055652B">
        <w:rPr>
          <w:rFonts w:ascii="Arial" w:hAnsi="Arial" w:cs="Arial"/>
          <w:sz w:val="20"/>
          <w:szCs w:val="20"/>
        </w:rPr>
        <w:t xml:space="preserve">anagement on selected </w:t>
      </w:r>
      <w:r w:rsidR="00C500E7">
        <w:rPr>
          <w:rFonts w:ascii="Arial" w:hAnsi="Arial" w:cs="Arial"/>
          <w:sz w:val="20"/>
          <w:szCs w:val="20"/>
        </w:rPr>
        <w:t>WHSMS</w:t>
      </w:r>
      <w:r w:rsidR="004C1E1F">
        <w:rPr>
          <w:rFonts w:ascii="Arial" w:hAnsi="Arial" w:cs="Arial"/>
          <w:sz w:val="20"/>
          <w:szCs w:val="20"/>
        </w:rPr>
        <w:t xml:space="preserve"> </w:t>
      </w:r>
      <w:r w:rsidRPr="0055652B">
        <w:rPr>
          <w:rFonts w:ascii="Arial" w:hAnsi="Arial" w:cs="Arial"/>
          <w:sz w:val="20"/>
          <w:szCs w:val="20"/>
        </w:rPr>
        <w:t>elements.</w:t>
      </w:r>
    </w:p>
    <w:p w14:paraId="161CDEF6" w14:textId="4468EB33" w:rsidR="008C11A0" w:rsidRPr="0055652B" w:rsidRDefault="008C11A0" w:rsidP="00E92A32">
      <w:pPr>
        <w:spacing w:before="80"/>
        <w:jc w:val="both"/>
        <w:rPr>
          <w:rFonts w:ascii="Arial" w:hAnsi="Arial" w:cs="Arial"/>
          <w:b/>
          <w:sz w:val="20"/>
          <w:szCs w:val="20"/>
        </w:rPr>
      </w:pPr>
      <w:r w:rsidRPr="0055652B">
        <w:rPr>
          <w:rFonts w:ascii="Arial" w:hAnsi="Arial" w:cs="Arial"/>
          <w:b/>
          <w:sz w:val="20"/>
          <w:szCs w:val="20"/>
        </w:rPr>
        <w:t xml:space="preserve">Scope: </w:t>
      </w:r>
      <w:r w:rsidRPr="0055652B">
        <w:rPr>
          <w:rFonts w:ascii="Arial" w:hAnsi="Arial" w:cs="Arial"/>
          <w:sz w:val="20"/>
          <w:szCs w:val="20"/>
        </w:rPr>
        <w:t xml:space="preserve">This applies to all </w:t>
      </w:r>
      <w:r w:rsidR="00E34DA5">
        <w:rPr>
          <w:rFonts w:ascii="Arial" w:hAnsi="Arial" w:cs="Arial"/>
          <w:sz w:val="20"/>
          <w:szCs w:val="20"/>
        </w:rPr>
        <w:t>workers</w:t>
      </w:r>
      <w:r w:rsidRPr="0055652B">
        <w:rPr>
          <w:rFonts w:ascii="Arial" w:hAnsi="Arial" w:cs="Arial"/>
          <w:sz w:val="20"/>
          <w:szCs w:val="20"/>
        </w:rPr>
        <w:t xml:space="preserve"> at </w:t>
      </w:r>
      <w:r w:rsidR="002E0DB1">
        <w:rPr>
          <w:rFonts w:ascii="Arial" w:hAnsi="Arial" w:cs="Arial"/>
          <w:sz w:val="20"/>
          <w:szCs w:val="20"/>
        </w:rPr>
        <w:t xml:space="preserve">The Edge </w:t>
      </w:r>
      <w:r w:rsidR="006C448F">
        <w:rPr>
          <w:rFonts w:ascii="Arial" w:hAnsi="Arial" w:cs="Arial"/>
          <w:sz w:val="20"/>
          <w:szCs w:val="20"/>
        </w:rPr>
        <w:t>Fabrication Lab</w:t>
      </w:r>
      <w:r w:rsidRPr="0055652B">
        <w:rPr>
          <w:rFonts w:ascii="Arial" w:hAnsi="Arial" w:cs="Arial"/>
          <w:sz w:val="20"/>
          <w:szCs w:val="20"/>
        </w:rPr>
        <w:t>, irrespective of their employment arrangements.</w:t>
      </w:r>
    </w:p>
    <w:p w14:paraId="6CA2521D" w14:textId="0813E8C2" w:rsidR="008C11A0" w:rsidRPr="0055652B" w:rsidRDefault="002E0DB1" w:rsidP="00E92A32">
      <w:pPr>
        <w:spacing w:before="80"/>
        <w:jc w:val="both"/>
        <w:rPr>
          <w:rFonts w:ascii="Arial" w:hAnsi="Arial" w:cs="Arial"/>
          <w:sz w:val="20"/>
          <w:szCs w:val="20"/>
        </w:rPr>
      </w:pPr>
      <w:r>
        <w:rPr>
          <w:rFonts w:ascii="Arial" w:hAnsi="Arial" w:cs="Arial"/>
          <w:sz w:val="20"/>
          <w:szCs w:val="20"/>
        </w:rPr>
        <w:t xml:space="preserve">The </w:t>
      </w:r>
      <w:r w:rsidR="00F17FDA">
        <w:rPr>
          <w:rFonts w:ascii="Arial" w:hAnsi="Arial" w:cs="Arial"/>
          <w:sz w:val="20"/>
          <w:szCs w:val="20"/>
        </w:rPr>
        <w:t>State Library</w:t>
      </w:r>
      <w:r w:rsidR="004A5C61" w:rsidRPr="0055652B">
        <w:rPr>
          <w:rFonts w:ascii="Arial" w:hAnsi="Arial" w:cs="Arial"/>
          <w:sz w:val="20"/>
          <w:szCs w:val="20"/>
        </w:rPr>
        <w:t xml:space="preserve"> is committed to the provision of a functional and practical </w:t>
      </w:r>
      <w:r w:rsidR="004A5C61">
        <w:rPr>
          <w:rFonts w:ascii="Arial" w:hAnsi="Arial" w:cs="Arial"/>
          <w:sz w:val="20"/>
          <w:szCs w:val="20"/>
        </w:rPr>
        <w:t>WHSMS</w:t>
      </w:r>
      <w:r w:rsidR="004A5C61" w:rsidRPr="0055652B">
        <w:rPr>
          <w:rFonts w:ascii="Arial" w:hAnsi="Arial" w:cs="Arial"/>
          <w:sz w:val="20"/>
          <w:szCs w:val="20"/>
        </w:rPr>
        <w:t xml:space="preserve"> and as such, understands the value </w:t>
      </w:r>
      <w:r w:rsidR="004A5C61">
        <w:rPr>
          <w:rFonts w:ascii="Arial" w:hAnsi="Arial" w:cs="Arial"/>
          <w:sz w:val="20"/>
          <w:szCs w:val="20"/>
        </w:rPr>
        <w:t xml:space="preserve">maintaining feedback. </w:t>
      </w:r>
      <w:r>
        <w:rPr>
          <w:rFonts w:ascii="Arial" w:hAnsi="Arial" w:cs="Arial"/>
          <w:sz w:val="20"/>
          <w:szCs w:val="20"/>
        </w:rPr>
        <w:t xml:space="preserve">The Edge </w:t>
      </w:r>
      <w:r w:rsidR="006C448F">
        <w:rPr>
          <w:rFonts w:ascii="Arial" w:hAnsi="Arial" w:cs="Arial"/>
          <w:sz w:val="20"/>
          <w:szCs w:val="20"/>
        </w:rPr>
        <w:t>Fabrication Lab</w:t>
      </w:r>
      <w:r w:rsidR="008C11A0" w:rsidRPr="0055652B">
        <w:rPr>
          <w:rFonts w:ascii="Arial" w:hAnsi="Arial" w:cs="Arial"/>
          <w:sz w:val="20"/>
          <w:szCs w:val="20"/>
        </w:rPr>
        <w:t xml:space="preserve"> will ensure effective reporting will take place via relevant</w:t>
      </w:r>
      <w:r w:rsidR="00345E1A">
        <w:rPr>
          <w:rFonts w:ascii="Arial" w:hAnsi="Arial" w:cs="Arial"/>
          <w:sz w:val="20"/>
          <w:szCs w:val="20"/>
        </w:rPr>
        <w:t xml:space="preserve"> individuals</w:t>
      </w:r>
      <w:r w:rsidR="008C11A0" w:rsidRPr="0055652B">
        <w:rPr>
          <w:rFonts w:ascii="Arial" w:hAnsi="Arial" w:cs="Arial"/>
          <w:sz w:val="20"/>
          <w:szCs w:val="20"/>
        </w:rPr>
        <w:t xml:space="preserve">, including </w:t>
      </w:r>
      <w:r w:rsidR="00897746">
        <w:rPr>
          <w:rFonts w:ascii="Arial" w:hAnsi="Arial" w:cs="Arial"/>
          <w:sz w:val="20"/>
          <w:szCs w:val="20"/>
        </w:rPr>
        <w:t xml:space="preserve">WHSA, </w:t>
      </w:r>
      <w:r w:rsidR="00713723">
        <w:rPr>
          <w:rFonts w:ascii="Arial" w:hAnsi="Arial" w:cs="Arial"/>
          <w:sz w:val="20"/>
          <w:szCs w:val="20"/>
        </w:rPr>
        <w:t>HSR</w:t>
      </w:r>
      <w:r w:rsidR="008C11A0" w:rsidRPr="0055652B">
        <w:rPr>
          <w:rFonts w:ascii="Arial" w:hAnsi="Arial" w:cs="Arial"/>
          <w:sz w:val="20"/>
          <w:szCs w:val="20"/>
        </w:rPr>
        <w:t xml:space="preserve">, affected </w:t>
      </w:r>
      <w:r w:rsidR="00E34DA5">
        <w:rPr>
          <w:rFonts w:ascii="Arial" w:hAnsi="Arial" w:cs="Arial"/>
          <w:sz w:val="20"/>
          <w:szCs w:val="20"/>
        </w:rPr>
        <w:t>workers</w:t>
      </w:r>
      <w:r w:rsidR="008C11A0" w:rsidRPr="0055652B">
        <w:rPr>
          <w:rFonts w:ascii="Arial" w:hAnsi="Arial" w:cs="Arial"/>
          <w:sz w:val="20"/>
          <w:szCs w:val="20"/>
        </w:rPr>
        <w:t xml:space="preserve">, other </w:t>
      </w:r>
      <w:r w:rsidR="004C1E1F">
        <w:rPr>
          <w:rFonts w:ascii="Arial" w:hAnsi="Arial" w:cs="Arial"/>
          <w:sz w:val="20"/>
          <w:szCs w:val="20"/>
        </w:rPr>
        <w:t>d</w:t>
      </w:r>
      <w:r w:rsidR="008C11A0" w:rsidRPr="0055652B">
        <w:rPr>
          <w:rFonts w:ascii="Arial" w:hAnsi="Arial" w:cs="Arial"/>
          <w:sz w:val="20"/>
          <w:szCs w:val="20"/>
        </w:rPr>
        <w:t xml:space="preserve">uty </w:t>
      </w:r>
      <w:r w:rsidR="004C1E1F">
        <w:rPr>
          <w:rFonts w:ascii="Arial" w:hAnsi="Arial" w:cs="Arial"/>
          <w:sz w:val="20"/>
          <w:szCs w:val="20"/>
        </w:rPr>
        <w:t>h</w:t>
      </w:r>
      <w:r w:rsidR="008C11A0" w:rsidRPr="0055652B">
        <w:rPr>
          <w:rFonts w:ascii="Arial" w:hAnsi="Arial" w:cs="Arial"/>
          <w:sz w:val="20"/>
          <w:szCs w:val="20"/>
        </w:rPr>
        <w:t>olders/</w:t>
      </w:r>
      <w:r w:rsidR="004C1E1F">
        <w:rPr>
          <w:rFonts w:ascii="Arial" w:hAnsi="Arial" w:cs="Arial"/>
          <w:sz w:val="20"/>
          <w:szCs w:val="20"/>
        </w:rPr>
        <w:t>c</w:t>
      </w:r>
      <w:r w:rsidR="008C11A0" w:rsidRPr="0055652B">
        <w:rPr>
          <w:rFonts w:ascii="Arial" w:hAnsi="Arial" w:cs="Arial"/>
          <w:sz w:val="20"/>
          <w:szCs w:val="20"/>
        </w:rPr>
        <w:t>ontractors to manage hazards and risks.</w:t>
      </w:r>
    </w:p>
    <w:p w14:paraId="2A351F11" w14:textId="77777777" w:rsidR="002A0484" w:rsidRPr="0055652B" w:rsidRDefault="008C11A0" w:rsidP="00E92A32">
      <w:pPr>
        <w:spacing w:before="80"/>
        <w:jc w:val="both"/>
        <w:rPr>
          <w:rFonts w:ascii="Arial" w:hAnsi="Arial" w:cs="Arial"/>
          <w:sz w:val="20"/>
          <w:szCs w:val="20"/>
        </w:rPr>
      </w:pPr>
      <w:r w:rsidRPr="0055652B">
        <w:rPr>
          <w:rFonts w:ascii="Arial" w:hAnsi="Arial" w:cs="Arial"/>
          <w:sz w:val="20"/>
          <w:szCs w:val="20"/>
        </w:rPr>
        <w:t xml:space="preserve">A proactive, planned and systematic approach to WHS reporting will help respond to change and improve health, safety and welfare outcomes. Reporting </w:t>
      </w:r>
      <w:r w:rsidR="004A5C61">
        <w:rPr>
          <w:rFonts w:ascii="Arial" w:hAnsi="Arial" w:cs="Arial"/>
          <w:sz w:val="20"/>
          <w:szCs w:val="20"/>
        </w:rPr>
        <w:t>will be</w:t>
      </w:r>
      <w:r w:rsidR="004A5C61" w:rsidRPr="0055652B">
        <w:rPr>
          <w:rFonts w:ascii="Arial" w:hAnsi="Arial" w:cs="Arial"/>
          <w:sz w:val="20"/>
          <w:szCs w:val="20"/>
        </w:rPr>
        <w:t xml:space="preserve"> </w:t>
      </w:r>
      <w:r w:rsidRPr="0055652B">
        <w:rPr>
          <w:rFonts w:ascii="Arial" w:hAnsi="Arial" w:cs="Arial"/>
          <w:sz w:val="20"/>
          <w:szCs w:val="20"/>
        </w:rPr>
        <w:t xml:space="preserve">an on-going process conducted in line with the requirements of </w:t>
      </w:r>
      <w:r w:rsidR="00C500E7">
        <w:rPr>
          <w:rFonts w:ascii="Arial" w:hAnsi="Arial" w:cs="Arial"/>
          <w:sz w:val="20"/>
          <w:szCs w:val="20"/>
        </w:rPr>
        <w:t>WHSMS</w:t>
      </w:r>
      <w:r w:rsidRPr="0055652B">
        <w:rPr>
          <w:rFonts w:ascii="Arial" w:hAnsi="Arial" w:cs="Arial"/>
          <w:sz w:val="20"/>
          <w:szCs w:val="20"/>
        </w:rPr>
        <w:t xml:space="preserve"> and </w:t>
      </w:r>
      <w:r w:rsidR="000D0996">
        <w:rPr>
          <w:rFonts w:ascii="Arial" w:hAnsi="Arial" w:cs="Arial"/>
          <w:sz w:val="20"/>
          <w:szCs w:val="20"/>
        </w:rPr>
        <w:t>relevant</w:t>
      </w:r>
      <w:r w:rsidRPr="0055652B">
        <w:rPr>
          <w:rFonts w:ascii="Arial" w:hAnsi="Arial" w:cs="Arial"/>
          <w:sz w:val="20"/>
          <w:szCs w:val="20"/>
        </w:rPr>
        <w:t xml:space="preserve"> legislation.</w:t>
      </w:r>
    </w:p>
    <w:p w14:paraId="52F5A4D1" w14:textId="77777777" w:rsidR="008C11A0" w:rsidRPr="004A4172" w:rsidRDefault="008C11A0" w:rsidP="008C11A0">
      <w:pPr>
        <w:pStyle w:val="Heading2"/>
        <w:shd w:val="clear" w:color="auto" w:fill="F2F2F2"/>
        <w:rPr>
          <w:rFonts w:cs="Arial"/>
        </w:rPr>
      </w:pPr>
      <w:bookmarkStart w:id="98" w:name="_Toc297285135"/>
      <w:bookmarkStart w:id="99" w:name="_Toc500243840"/>
      <w:bookmarkStart w:id="100" w:name="_Toc30166432"/>
      <w:r w:rsidRPr="004A4172">
        <w:rPr>
          <w:rFonts w:cs="Arial"/>
        </w:rPr>
        <w:t>Reporting Procedure</w:t>
      </w:r>
      <w:bookmarkEnd w:id="98"/>
      <w:bookmarkEnd w:id="99"/>
      <w:bookmarkEnd w:id="100"/>
    </w:p>
    <w:p w14:paraId="34C0D75E" w14:textId="77777777" w:rsidR="002274DA" w:rsidRPr="004E4C5F" w:rsidRDefault="008C11A0" w:rsidP="008C11A0">
      <w:pPr>
        <w:spacing w:before="120"/>
        <w:jc w:val="both"/>
        <w:rPr>
          <w:rFonts w:ascii="Arial" w:hAnsi="Arial" w:cs="Arial"/>
          <w:sz w:val="20"/>
          <w:szCs w:val="20"/>
        </w:rPr>
      </w:pPr>
      <w:r w:rsidRPr="00415A2B">
        <w:rPr>
          <w:rFonts w:ascii="Arial" w:hAnsi="Arial" w:cs="Arial"/>
          <w:sz w:val="20"/>
          <w:szCs w:val="20"/>
        </w:rPr>
        <w:t xml:space="preserve">Utilising consultative arrangements in place, and </w:t>
      </w:r>
      <w:r w:rsidR="00BB143A">
        <w:rPr>
          <w:rFonts w:ascii="Arial" w:hAnsi="Arial" w:cs="Arial"/>
          <w:sz w:val="20"/>
          <w:szCs w:val="20"/>
        </w:rPr>
        <w:t>particular</w:t>
      </w:r>
      <w:r w:rsidRPr="00415A2B">
        <w:rPr>
          <w:rFonts w:ascii="Arial" w:hAnsi="Arial" w:cs="Arial"/>
          <w:sz w:val="20"/>
          <w:szCs w:val="20"/>
        </w:rPr>
        <w:t xml:space="preserve"> forms and tools, </w:t>
      </w:r>
      <w:r w:rsidR="00F17FDA">
        <w:rPr>
          <w:rFonts w:ascii="Arial" w:hAnsi="Arial" w:cs="Arial"/>
          <w:sz w:val="20"/>
          <w:szCs w:val="20"/>
        </w:rPr>
        <w:t xml:space="preserve">the Management Representative </w:t>
      </w:r>
      <w:r w:rsidRPr="00415A2B">
        <w:rPr>
          <w:rFonts w:ascii="Arial" w:hAnsi="Arial" w:cs="Arial"/>
          <w:sz w:val="20"/>
          <w:szCs w:val="20"/>
        </w:rPr>
        <w:t xml:space="preserve"> will report on all identified WHS issues, hazards, risks and legislated reportable</w:t>
      </w:r>
      <w:r w:rsidR="00BB143A">
        <w:rPr>
          <w:rFonts w:ascii="Arial" w:hAnsi="Arial" w:cs="Arial"/>
          <w:sz w:val="20"/>
          <w:szCs w:val="20"/>
        </w:rPr>
        <w:t xml:space="preserve"> incidents.</w:t>
      </w:r>
      <w:r w:rsidRPr="00415A2B">
        <w:rPr>
          <w:rFonts w:ascii="Arial" w:hAnsi="Arial" w:cs="Arial"/>
          <w:sz w:val="20"/>
          <w:szCs w:val="20"/>
        </w:rPr>
        <w:t xml:space="preserve"> </w:t>
      </w:r>
    </w:p>
    <w:tbl>
      <w:tblPr>
        <w:tblW w:w="0" w:type="auto"/>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ook w:val="04A0" w:firstRow="1" w:lastRow="0" w:firstColumn="1" w:lastColumn="0" w:noHBand="0" w:noVBand="1"/>
      </w:tblPr>
      <w:tblGrid>
        <w:gridCol w:w="6188"/>
        <w:gridCol w:w="3434"/>
      </w:tblGrid>
      <w:tr w:rsidR="002274DA" w14:paraId="4134CA4D" w14:textId="77777777" w:rsidTr="00E92A32">
        <w:tc>
          <w:tcPr>
            <w:tcW w:w="6346" w:type="dxa"/>
            <w:tcBorders>
              <w:bottom w:val="dashSmallGap" w:sz="4" w:space="0" w:color="7F7F7F"/>
            </w:tcBorders>
            <w:shd w:val="clear" w:color="auto" w:fill="F2F2F2"/>
          </w:tcPr>
          <w:p w14:paraId="65130B23" w14:textId="77777777" w:rsidR="008C11A0" w:rsidRPr="00542794" w:rsidRDefault="008C11A0" w:rsidP="00701C14">
            <w:pPr>
              <w:spacing w:before="120"/>
              <w:jc w:val="both"/>
              <w:rPr>
                <w:rFonts w:ascii="Arial" w:hAnsi="Arial" w:cs="Arial"/>
                <w:b/>
                <w:color w:val="FF0000"/>
                <w:sz w:val="20"/>
                <w:szCs w:val="20"/>
              </w:rPr>
            </w:pPr>
            <w:r w:rsidRPr="00542794">
              <w:rPr>
                <w:rFonts w:ascii="Arial" w:eastAsia="Cambria Math" w:hAnsi="Arial" w:cs="Arial"/>
                <w:b/>
                <w:bCs/>
                <w:sz w:val="20"/>
                <w:szCs w:val="20"/>
              </w:rPr>
              <w:t>Legislative</w:t>
            </w:r>
          </w:p>
        </w:tc>
        <w:tc>
          <w:tcPr>
            <w:tcW w:w="3502" w:type="dxa"/>
            <w:shd w:val="clear" w:color="auto" w:fill="F2F2F2"/>
          </w:tcPr>
          <w:p w14:paraId="269F1D53" w14:textId="77777777" w:rsidR="008C11A0" w:rsidRPr="00542794" w:rsidRDefault="008C11A0" w:rsidP="00701C14">
            <w:pPr>
              <w:spacing w:before="120"/>
              <w:jc w:val="both"/>
              <w:rPr>
                <w:rFonts w:ascii="Arial" w:hAnsi="Arial" w:cs="Arial"/>
                <w:b/>
                <w:color w:val="FF0000"/>
                <w:sz w:val="20"/>
                <w:szCs w:val="20"/>
              </w:rPr>
            </w:pPr>
            <w:r w:rsidRPr="00542794">
              <w:rPr>
                <w:rFonts w:ascii="Arial" w:eastAsia="Cambria Math" w:hAnsi="Arial" w:cs="Arial"/>
                <w:b/>
                <w:bCs/>
                <w:sz w:val="20"/>
                <w:szCs w:val="20"/>
              </w:rPr>
              <w:t>Non-legislative</w:t>
            </w:r>
          </w:p>
        </w:tc>
      </w:tr>
      <w:tr w:rsidR="002A0484" w14:paraId="6CBDA30A" w14:textId="77777777" w:rsidTr="00C65405">
        <w:tc>
          <w:tcPr>
            <w:tcW w:w="6346" w:type="dxa"/>
            <w:shd w:val="clear" w:color="auto" w:fill="auto"/>
          </w:tcPr>
          <w:p w14:paraId="2141BAF3" w14:textId="77777777" w:rsidR="002A0484" w:rsidRPr="00542794" w:rsidRDefault="002A0484" w:rsidP="006F0F5B">
            <w:pPr>
              <w:numPr>
                <w:ilvl w:val="0"/>
                <w:numId w:val="74"/>
              </w:numPr>
              <w:rPr>
                <w:rFonts w:ascii="Arial" w:eastAsia="Cambria Math" w:hAnsi="Arial" w:cs="Arial"/>
                <w:bCs/>
                <w:sz w:val="20"/>
                <w:szCs w:val="20"/>
              </w:rPr>
            </w:pPr>
            <w:r w:rsidRPr="00542794">
              <w:rPr>
                <w:rFonts w:ascii="Arial" w:eastAsia="Cambria Math" w:hAnsi="Arial" w:cs="Arial"/>
                <w:bCs/>
                <w:sz w:val="20"/>
                <w:szCs w:val="20"/>
              </w:rPr>
              <w:t>Injury reporting</w:t>
            </w:r>
          </w:p>
          <w:p w14:paraId="71ADC0FC" w14:textId="77777777" w:rsidR="002A0484" w:rsidRPr="00542794" w:rsidRDefault="002A0484" w:rsidP="006F0F5B">
            <w:pPr>
              <w:numPr>
                <w:ilvl w:val="0"/>
                <w:numId w:val="74"/>
              </w:numPr>
              <w:rPr>
                <w:rFonts w:ascii="Arial" w:eastAsia="Cambria Math" w:hAnsi="Arial" w:cs="Arial"/>
                <w:bCs/>
                <w:sz w:val="20"/>
                <w:szCs w:val="20"/>
              </w:rPr>
            </w:pPr>
            <w:r w:rsidRPr="00542794">
              <w:rPr>
                <w:rFonts w:ascii="Arial" w:eastAsia="Cambria Math" w:hAnsi="Arial" w:cs="Arial"/>
                <w:bCs/>
                <w:sz w:val="20"/>
                <w:szCs w:val="20"/>
              </w:rPr>
              <w:t>Notifiable incidents</w:t>
            </w:r>
          </w:p>
          <w:p w14:paraId="31D1730B" w14:textId="77777777" w:rsidR="002A0484" w:rsidRPr="00542794" w:rsidRDefault="002A0484" w:rsidP="006F0F5B">
            <w:pPr>
              <w:numPr>
                <w:ilvl w:val="0"/>
                <w:numId w:val="74"/>
              </w:numPr>
              <w:rPr>
                <w:rFonts w:ascii="Arial" w:eastAsia="Cambria Math" w:hAnsi="Arial" w:cs="Arial"/>
                <w:bCs/>
                <w:sz w:val="20"/>
                <w:szCs w:val="20"/>
              </w:rPr>
            </w:pPr>
            <w:r w:rsidRPr="00542794">
              <w:rPr>
                <w:rFonts w:ascii="Arial" w:eastAsia="Cambria Math" w:hAnsi="Arial" w:cs="Arial"/>
                <w:bCs/>
                <w:sz w:val="20"/>
                <w:szCs w:val="20"/>
              </w:rPr>
              <w:t xml:space="preserve">Worker’s </w:t>
            </w:r>
            <w:r w:rsidR="004C1E1F">
              <w:rPr>
                <w:rFonts w:ascii="Arial" w:eastAsia="Cambria Math" w:hAnsi="Arial" w:cs="Arial"/>
                <w:bCs/>
                <w:sz w:val="20"/>
                <w:szCs w:val="20"/>
              </w:rPr>
              <w:t>c</w:t>
            </w:r>
            <w:r w:rsidRPr="00542794">
              <w:rPr>
                <w:rFonts w:ascii="Arial" w:eastAsia="Cambria Math" w:hAnsi="Arial" w:cs="Arial"/>
                <w:bCs/>
                <w:sz w:val="20"/>
                <w:szCs w:val="20"/>
              </w:rPr>
              <w:t xml:space="preserve">ompensation </w:t>
            </w:r>
            <w:r>
              <w:rPr>
                <w:rFonts w:ascii="Arial" w:eastAsia="Cambria Math" w:hAnsi="Arial" w:cs="Arial"/>
                <w:bCs/>
                <w:sz w:val="20"/>
                <w:szCs w:val="20"/>
              </w:rPr>
              <w:t>and</w:t>
            </w:r>
            <w:r w:rsidRPr="00542794">
              <w:rPr>
                <w:rFonts w:ascii="Arial" w:eastAsia="Cambria Math" w:hAnsi="Arial" w:cs="Arial"/>
                <w:bCs/>
                <w:sz w:val="20"/>
                <w:szCs w:val="20"/>
              </w:rPr>
              <w:t xml:space="preserve"> </w:t>
            </w:r>
            <w:r w:rsidR="004C1E1F">
              <w:rPr>
                <w:rFonts w:ascii="Arial" w:eastAsia="Cambria Math" w:hAnsi="Arial" w:cs="Arial"/>
                <w:bCs/>
                <w:sz w:val="20"/>
                <w:szCs w:val="20"/>
              </w:rPr>
              <w:t>r</w:t>
            </w:r>
            <w:r w:rsidRPr="00542794">
              <w:rPr>
                <w:rFonts w:ascii="Arial" w:eastAsia="Cambria Math" w:hAnsi="Arial" w:cs="Arial"/>
                <w:bCs/>
                <w:sz w:val="20"/>
                <w:szCs w:val="20"/>
              </w:rPr>
              <w:t xml:space="preserve">eturn to </w:t>
            </w:r>
            <w:r w:rsidR="004C1E1F">
              <w:rPr>
                <w:rFonts w:ascii="Arial" w:eastAsia="Cambria Math" w:hAnsi="Arial" w:cs="Arial"/>
                <w:bCs/>
                <w:sz w:val="20"/>
                <w:szCs w:val="20"/>
              </w:rPr>
              <w:t>w</w:t>
            </w:r>
            <w:r w:rsidRPr="00542794">
              <w:rPr>
                <w:rFonts w:ascii="Arial" w:eastAsia="Cambria Math" w:hAnsi="Arial" w:cs="Arial"/>
                <w:bCs/>
                <w:sz w:val="20"/>
                <w:szCs w:val="20"/>
              </w:rPr>
              <w:t>ork</w:t>
            </w:r>
          </w:p>
          <w:p w14:paraId="4B372B43" w14:textId="77777777" w:rsidR="002A0484" w:rsidRPr="00542794" w:rsidRDefault="002A0484" w:rsidP="006F0F5B">
            <w:pPr>
              <w:numPr>
                <w:ilvl w:val="0"/>
                <w:numId w:val="74"/>
              </w:numPr>
              <w:rPr>
                <w:rFonts w:ascii="Arial" w:eastAsia="Cambria Math" w:hAnsi="Arial" w:cs="Arial"/>
                <w:bCs/>
                <w:sz w:val="20"/>
                <w:szCs w:val="20"/>
              </w:rPr>
            </w:pPr>
            <w:r w:rsidRPr="00542794">
              <w:rPr>
                <w:rFonts w:ascii="Arial" w:eastAsia="Cambria Math" w:hAnsi="Arial" w:cs="Arial"/>
                <w:bCs/>
                <w:sz w:val="20"/>
                <w:szCs w:val="20"/>
              </w:rPr>
              <w:t xml:space="preserve">Health </w:t>
            </w:r>
            <w:r w:rsidR="004C1E1F">
              <w:rPr>
                <w:rFonts w:ascii="Arial" w:eastAsia="Cambria Math" w:hAnsi="Arial" w:cs="Arial"/>
                <w:bCs/>
                <w:sz w:val="20"/>
                <w:szCs w:val="20"/>
              </w:rPr>
              <w:t>m</w:t>
            </w:r>
            <w:r w:rsidRPr="00542794">
              <w:rPr>
                <w:rFonts w:ascii="Arial" w:eastAsia="Cambria Math" w:hAnsi="Arial" w:cs="Arial"/>
                <w:bCs/>
                <w:sz w:val="20"/>
                <w:szCs w:val="20"/>
              </w:rPr>
              <w:t xml:space="preserve">onitoring </w:t>
            </w:r>
            <w:r>
              <w:rPr>
                <w:rFonts w:ascii="Arial" w:eastAsia="Cambria Math" w:hAnsi="Arial" w:cs="Arial"/>
                <w:bCs/>
                <w:sz w:val="20"/>
                <w:szCs w:val="20"/>
              </w:rPr>
              <w:t>and</w:t>
            </w:r>
            <w:r w:rsidRPr="00542794">
              <w:rPr>
                <w:rFonts w:ascii="Arial" w:eastAsia="Cambria Math" w:hAnsi="Arial" w:cs="Arial"/>
                <w:bCs/>
                <w:sz w:val="20"/>
                <w:szCs w:val="20"/>
              </w:rPr>
              <w:t xml:space="preserve"> </w:t>
            </w:r>
            <w:r w:rsidR="004C1E1F">
              <w:rPr>
                <w:rFonts w:ascii="Arial" w:eastAsia="Cambria Math" w:hAnsi="Arial" w:cs="Arial"/>
                <w:bCs/>
                <w:sz w:val="20"/>
                <w:szCs w:val="20"/>
              </w:rPr>
              <w:t>h</w:t>
            </w:r>
            <w:r w:rsidRPr="00542794">
              <w:rPr>
                <w:rFonts w:ascii="Arial" w:eastAsia="Cambria Math" w:hAnsi="Arial" w:cs="Arial"/>
                <w:bCs/>
                <w:sz w:val="20"/>
                <w:szCs w:val="20"/>
              </w:rPr>
              <w:t xml:space="preserve">ealth </w:t>
            </w:r>
            <w:r w:rsidR="004C1E1F">
              <w:rPr>
                <w:rFonts w:ascii="Arial" w:eastAsia="Cambria Math" w:hAnsi="Arial" w:cs="Arial"/>
                <w:bCs/>
                <w:sz w:val="20"/>
                <w:szCs w:val="20"/>
              </w:rPr>
              <w:t>s</w:t>
            </w:r>
            <w:r w:rsidRPr="00542794">
              <w:rPr>
                <w:rFonts w:ascii="Arial" w:eastAsia="Cambria Math" w:hAnsi="Arial" w:cs="Arial"/>
                <w:bCs/>
                <w:sz w:val="20"/>
                <w:szCs w:val="20"/>
              </w:rPr>
              <w:t>urveillance</w:t>
            </w:r>
          </w:p>
          <w:p w14:paraId="1E838102" w14:textId="77777777" w:rsidR="002A0484" w:rsidRPr="00542794" w:rsidRDefault="002A0484" w:rsidP="006F0F5B">
            <w:pPr>
              <w:numPr>
                <w:ilvl w:val="0"/>
                <w:numId w:val="74"/>
              </w:numPr>
              <w:rPr>
                <w:rFonts w:ascii="Arial" w:eastAsia="Cambria Math" w:hAnsi="Arial" w:cs="Arial"/>
                <w:bCs/>
                <w:sz w:val="20"/>
                <w:szCs w:val="20"/>
              </w:rPr>
            </w:pPr>
            <w:r w:rsidRPr="00542794">
              <w:rPr>
                <w:rFonts w:ascii="Arial" w:eastAsia="Cambria Math" w:hAnsi="Arial" w:cs="Arial"/>
                <w:bCs/>
                <w:sz w:val="20"/>
                <w:szCs w:val="20"/>
              </w:rPr>
              <w:t>Reviews of risk controls</w:t>
            </w:r>
          </w:p>
          <w:p w14:paraId="35F8F122" w14:textId="77777777" w:rsidR="002A0484" w:rsidRPr="00542794" w:rsidRDefault="002A0484" w:rsidP="006F0F5B">
            <w:pPr>
              <w:numPr>
                <w:ilvl w:val="0"/>
                <w:numId w:val="74"/>
              </w:numPr>
              <w:rPr>
                <w:rFonts w:ascii="Arial" w:eastAsia="Cambria Math" w:hAnsi="Arial" w:cs="Arial"/>
                <w:bCs/>
                <w:sz w:val="20"/>
                <w:szCs w:val="20"/>
              </w:rPr>
            </w:pPr>
            <w:r w:rsidRPr="00542794">
              <w:rPr>
                <w:rFonts w:ascii="Arial" w:eastAsia="Cambria Math" w:hAnsi="Arial" w:cs="Arial"/>
                <w:bCs/>
                <w:sz w:val="20"/>
                <w:szCs w:val="20"/>
              </w:rPr>
              <w:t>Consultative arrangements</w:t>
            </w:r>
          </w:p>
          <w:p w14:paraId="2A47832A" w14:textId="77777777" w:rsidR="002A0484" w:rsidRPr="00542794" w:rsidRDefault="002A0484" w:rsidP="006F0F5B">
            <w:pPr>
              <w:numPr>
                <w:ilvl w:val="0"/>
                <w:numId w:val="75"/>
              </w:numPr>
              <w:rPr>
                <w:rFonts w:ascii="Arial" w:eastAsia="Cambria Math" w:hAnsi="Arial" w:cs="Arial"/>
                <w:bCs/>
                <w:sz w:val="20"/>
                <w:szCs w:val="20"/>
              </w:rPr>
            </w:pPr>
            <w:r w:rsidRPr="00542794">
              <w:rPr>
                <w:rFonts w:ascii="Arial" w:eastAsia="Cambria Math" w:hAnsi="Arial" w:cs="Arial"/>
                <w:bCs/>
                <w:sz w:val="20"/>
                <w:szCs w:val="20"/>
              </w:rPr>
              <w:t>Hazard Identification</w:t>
            </w:r>
          </w:p>
          <w:p w14:paraId="147FA59F" w14:textId="77777777" w:rsidR="002A0484" w:rsidRPr="00542794" w:rsidRDefault="002A0484" w:rsidP="006F0F5B">
            <w:pPr>
              <w:numPr>
                <w:ilvl w:val="0"/>
                <w:numId w:val="75"/>
              </w:numPr>
              <w:rPr>
                <w:rFonts w:ascii="Arial" w:eastAsia="Cambria Math" w:hAnsi="Arial" w:cs="Arial"/>
                <w:bCs/>
                <w:sz w:val="20"/>
                <w:szCs w:val="20"/>
              </w:rPr>
            </w:pPr>
            <w:r w:rsidRPr="00542794">
              <w:rPr>
                <w:rFonts w:ascii="Arial" w:eastAsia="Cambria Math" w:hAnsi="Arial" w:cs="Arial"/>
                <w:bCs/>
                <w:sz w:val="20"/>
                <w:szCs w:val="20"/>
              </w:rPr>
              <w:t xml:space="preserve">Risk </w:t>
            </w:r>
            <w:r w:rsidR="004C1E1F">
              <w:rPr>
                <w:rFonts w:ascii="Arial" w:eastAsia="Cambria Math" w:hAnsi="Arial" w:cs="Arial"/>
                <w:bCs/>
                <w:sz w:val="20"/>
                <w:szCs w:val="20"/>
              </w:rPr>
              <w:t>a</w:t>
            </w:r>
            <w:r w:rsidRPr="00542794">
              <w:rPr>
                <w:rFonts w:ascii="Arial" w:eastAsia="Cambria Math" w:hAnsi="Arial" w:cs="Arial"/>
                <w:bCs/>
                <w:sz w:val="20"/>
                <w:szCs w:val="20"/>
              </w:rPr>
              <w:t>ssessments</w:t>
            </w:r>
          </w:p>
          <w:p w14:paraId="0001838E" w14:textId="77777777" w:rsidR="002A0484" w:rsidRPr="00542794" w:rsidRDefault="002A0484" w:rsidP="006F0F5B">
            <w:pPr>
              <w:numPr>
                <w:ilvl w:val="0"/>
                <w:numId w:val="75"/>
              </w:numPr>
              <w:rPr>
                <w:rFonts w:ascii="Arial" w:hAnsi="Arial" w:cs="Arial"/>
                <w:b/>
                <w:color w:val="FF0000"/>
                <w:sz w:val="20"/>
                <w:szCs w:val="20"/>
              </w:rPr>
            </w:pPr>
            <w:r w:rsidRPr="00542794">
              <w:rPr>
                <w:rFonts w:ascii="Arial" w:eastAsia="Cambria Math" w:hAnsi="Arial" w:cs="Arial"/>
                <w:bCs/>
                <w:sz w:val="20"/>
                <w:szCs w:val="20"/>
              </w:rPr>
              <w:t>Other legislated matter</w:t>
            </w:r>
            <w:r>
              <w:rPr>
                <w:rFonts w:ascii="Arial" w:eastAsia="Cambria Math" w:hAnsi="Arial" w:cs="Arial"/>
                <w:bCs/>
                <w:sz w:val="20"/>
                <w:szCs w:val="20"/>
              </w:rPr>
              <w:t>s as relevant (</w:t>
            </w:r>
            <w:r w:rsidR="004C1E1F">
              <w:rPr>
                <w:rFonts w:ascii="Arial" w:eastAsia="Cambria Math" w:hAnsi="Arial" w:cs="Arial"/>
                <w:bCs/>
                <w:sz w:val="20"/>
                <w:szCs w:val="20"/>
              </w:rPr>
              <w:t>s</w:t>
            </w:r>
            <w:r>
              <w:rPr>
                <w:rFonts w:ascii="Arial" w:eastAsia="Cambria Math" w:hAnsi="Arial" w:cs="Arial"/>
                <w:bCs/>
                <w:sz w:val="20"/>
                <w:szCs w:val="20"/>
              </w:rPr>
              <w:t xml:space="preserve">uch as </w:t>
            </w:r>
            <w:r w:rsidR="004C1E1F">
              <w:rPr>
                <w:rFonts w:ascii="Arial" w:eastAsia="Cambria Math" w:hAnsi="Arial" w:cs="Arial"/>
                <w:bCs/>
                <w:sz w:val="20"/>
                <w:szCs w:val="20"/>
              </w:rPr>
              <w:t>p</w:t>
            </w:r>
            <w:r w:rsidRPr="00542794">
              <w:rPr>
                <w:rFonts w:ascii="Arial" w:eastAsia="Cambria Math" w:hAnsi="Arial" w:cs="Arial"/>
                <w:bCs/>
                <w:sz w:val="20"/>
                <w:szCs w:val="20"/>
              </w:rPr>
              <w:t>lant registration etc.)</w:t>
            </w:r>
          </w:p>
        </w:tc>
        <w:tc>
          <w:tcPr>
            <w:tcW w:w="3502" w:type="dxa"/>
            <w:shd w:val="clear" w:color="auto" w:fill="auto"/>
          </w:tcPr>
          <w:p w14:paraId="55209A4E" w14:textId="77777777" w:rsidR="002A0484" w:rsidRPr="00542794" w:rsidRDefault="00C500E7" w:rsidP="006F0F5B">
            <w:pPr>
              <w:numPr>
                <w:ilvl w:val="0"/>
                <w:numId w:val="76"/>
              </w:numPr>
              <w:rPr>
                <w:rFonts w:ascii="Arial" w:hAnsi="Arial" w:cs="Arial"/>
                <w:sz w:val="20"/>
                <w:szCs w:val="20"/>
              </w:rPr>
            </w:pPr>
            <w:r>
              <w:rPr>
                <w:rFonts w:ascii="Arial" w:hAnsi="Arial" w:cs="Arial"/>
                <w:sz w:val="20"/>
                <w:szCs w:val="20"/>
              </w:rPr>
              <w:t>WHSMS</w:t>
            </w:r>
            <w:r w:rsidR="002A0484" w:rsidRPr="00542794">
              <w:rPr>
                <w:rFonts w:ascii="Arial" w:hAnsi="Arial" w:cs="Arial"/>
                <w:sz w:val="20"/>
                <w:szCs w:val="20"/>
              </w:rPr>
              <w:t xml:space="preserve"> performance</w:t>
            </w:r>
          </w:p>
          <w:p w14:paraId="5ECC7342" w14:textId="77777777" w:rsidR="002A0484" w:rsidRPr="00542794" w:rsidRDefault="002A0484" w:rsidP="006F0F5B">
            <w:pPr>
              <w:numPr>
                <w:ilvl w:val="0"/>
                <w:numId w:val="76"/>
              </w:numPr>
              <w:rPr>
                <w:rFonts w:ascii="Arial" w:hAnsi="Arial" w:cs="Arial"/>
                <w:sz w:val="20"/>
                <w:szCs w:val="20"/>
              </w:rPr>
            </w:pPr>
            <w:r w:rsidRPr="00542794">
              <w:rPr>
                <w:rFonts w:ascii="Arial" w:hAnsi="Arial" w:cs="Arial"/>
                <w:sz w:val="20"/>
                <w:szCs w:val="20"/>
              </w:rPr>
              <w:t>Results of audits</w:t>
            </w:r>
          </w:p>
          <w:p w14:paraId="646E9945" w14:textId="77777777" w:rsidR="002A0484" w:rsidRPr="00542794" w:rsidRDefault="00E22FE8" w:rsidP="006F0F5B">
            <w:pPr>
              <w:numPr>
                <w:ilvl w:val="0"/>
                <w:numId w:val="76"/>
              </w:numPr>
              <w:rPr>
                <w:rFonts w:ascii="Arial" w:hAnsi="Arial" w:cs="Arial"/>
                <w:sz w:val="20"/>
                <w:szCs w:val="20"/>
              </w:rPr>
            </w:pPr>
            <w:r>
              <w:rPr>
                <w:rFonts w:ascii="Arial" w:hAnsi="Arial" w:cs="Arial"/>
                <w:sz w:val="20"/>
                <w:szCs w:val="20"/>
              </w:rPr>
              <w:t xml:space="preserve">SLQ </w:t>
            </w:r>
            <w:r w:rsidR="002A0484" w:rsidRPr="00542794">
              <w:rPr>
                <w:rFonts w:ascii="Arial" w:hAnsi="Arial" w:cs="Arial"/>
                <w:sz w:val="20"/>
                <w:szCs w:val="20"/>
              </w:rPr>
              <w:t>Incident reports and investigation</w:t>
            </w:r>
          </w:p>
          <w:p w14:paraId="01FAD44C" w14:textId="77777777" w:rsidR="002A0484" w:rsidRPr="00542794" w:rsidRDefault="002A0484" w:rsidP="006F0F5B">
            <w:pPr>
              <w:numPr>
                <w:ilvl w:val="0"/>
                <w:numId w:val="76"/>
              </w:numPr>
              <w:rPr>
                <w:rFonts w:ascii="Arial" w:hAnsi="Arial" w:cs="Arial"/>
                <w:sz w:val="20"/>
                <w:szCs w:val="20"/>
              </w:rPr>
            </w:pPr>
            <w:r w:rsidRPr="00542794">
              <w:rPr>
                <w:rFonts w:ascii="Arial" w:hAnsi="Arial" w:cs="Arial"/>
                <w:sz w:val="20"/>
                <w:szCs w:val="20"/>
              </w:rPr>
              <w:t>Preventative actions</w:t>
            </w:r>
          </w:p>
          <w:p w14:paraId="0EAF0E20" w14:textId="77777777" w:rsidR="002A0484" w:rsidRPr="00542794" w:rsidRDefault="002A0484" w:rsidP="006F0F5B">
            <w:pPr>
              <w:numPr>
                <w:ilvl w:val="0"/>
                <w:numId w:val="76"/>
              </w:numPr>
              <w:rPr>
                <w:rFonts w:ascii="Arial" w:hAnsi="Arial" w:cs="Arial"/>
                <w:b/>
                <w:color w:val="FF0000"/>
                <w:sz w:val="20"/>
                <w:szCs w:val="20"/>
              </w:rPr>
            </w:pPr>
            <w:r w:rsidRPr="00542794">
              <w:rPr>
                <w:rFonts w:ascii="Arial" w:hAnsi="Arial" w:cs="Arial"/>
                <w:sz w:val="20"/>
                <w:szCs w:val="20"/>
              </w:rPr>
              <w:t xml:space="preserve">Corrective </w:t>
            </w:r>
            <w:r w:rsidR="004C1E1F">
              <w:rPr>
                <w:rFonts w:ascii="Arial" w:hAnsi="Arial" w:cs="Arial"/>
                <w:sz w:val="20"/>
                <w:szCs w:val="20"/>
              </w:rPr>
              <w:t>a</w:t>
            </w:r>
            <w:r w:rsidRPr="00542794">
              <w:rPr>
                <w:rFonts w:ascii="Arial" w:hAnsi="Arial" w:cs="Arial"/>
                <w:sz w:val="20"/>
                <w:szCs w:val="20"/>
              </w:rPr>
              <w:t>ctions</w:t>
            </w:r>
          </w:p>
        </w:tc>
      </w:tr>
    </w:tbl>
    <w:p w14:paraId="42249711" w14:textId="77777777" w:rsidR="00E92A32" w:rsidRPr="00EE4855" w:rsidRDefault="00E92A32" w:rsidP="00E92A32">
      <w:pPr>
        <w:jc w:val="both"/>
        <w:rPr>
          <w:rFonts w:ascii="Arial" w:hAnsi="Arial" w:cs="Arial"/>
          <w:i/>
          <w:caps/>
          <w:noProof/>
          <w:sz w:val="20"/>
          <w:szCs w:val="20"/>
        </w:rPr>
      </w:pPr>
      <w:r>
        <w:rPr>
          <w:rFonts w:ascii="Arial" w:hAnsi="Arial" w:cs="Arial"/>
          <w:i/>
          <w:caps/>
          <w:sz w:val="20"/>
          <w:szCs w:val="20"/>
        </w:rPr>
        <w:br w:type="page"/>
      </w:r>
    </w:p>
    <w:p w14:paraId="10C43854" w14:textId="77777777" w:rsidR="008C11A0" w:rsidRDefault="008C11A0" w:rsidP="008C11A0">
      <w:pPr>
        <w:pStyle w:val="Subtitle"/>
        <w:jc w:val="left"/>
        <w:rPr>
          <w:rFonts w:ascii="Arial" w:hAnsi="Arial" w:cs="Arial"/>
          <w:i/>
          <w:sz w:val="20"/>
          <w:szCs w:val="20"/>
        </w:rPr>
      </w:pPr>
    </w:p>
    <w:p w14:paraId="52B19720" w14:textId="77777777" w:rsidR="008C11A0" w:rsidRDefault="008C11A0" w:rsidP="008C11A0">
      <w:pPr>
        <w:pStyle w:val="Subtitle"/>
        <w:jc w:val="left"/>
        <w:rPr>
          <w:rFonts w:ascii="Arial" w:hAnsi="Arial" w:cs="Arial"/>
          <w:i/>
          <w:sz w:val="20"/>
          <w:szCs w:val="20"/>
        </w:rPr>
      </w:pPr>
    </w:p>
    <w:p w14:paraId="01FF91B4" w14:textId="77777777" w:rsidR="008C11A0" w:rsidRPr="004A4172" w:rsidRDefault="008C11A0" w:rsidP="008C11A0">
      <w:pPr>
        <w:pStyle w:val="Subtitle"/>
        <w:jc w:val="left"/>
        <w:rPr>
          <w:rFonts w:ascii="Arial" w:hAnsi="Arial" w:cs="Arial"/>
          <w:sz w:val="22"/>
          <w:szCs w:val="22"/>
          <w:lang w:val="en-AU"/>
        </w:rPr>
      </w:pPr>
    </w:p>
    <w:p w14:paraId="44854928" w14:textId="77777777" w:rsidR="008C11A0" w:rsidRPr="004A4172" w:rsidRDefault="008C11A0" w:rsidP="008C11A0">
      <w:pPr>
        <w:pStyle w:val="Subtitle"/>
        <w:jc w:val="left"/>
        <w:rPr>
          <w:rFonts w:ascii="Arial" w:hAnsi="Arial" w:cs="Arial"/>
          <w:sz w:val="22"/>
          <w:szCs w:val="22"/>
          <w:lang w:val="en-AU"/>
        </w:rPr>
      </w:pPr>
    </w:p>
    <w:p w14:paraId="48546829" w14:textId="77777777" w:rsidR="008C11A0" w:rsidRPr="004A4172" w:rsidRDefault="008C11A0" w:rsidP="008C11A0">
      <w:pPr>
        <w:pStyle w:val="Subtitle"/>
        <w:jc w:val="left"/>
        <w:rPr>
          <w:rFonts w:ascii="Arial" w:hAnsi="Arial" w:cs="Arial"/>
          <w:sz w:val="22"/>
          <w:szCs w:val="22"/>
          <w:lang w:val="en-AU"/>
        </w:rPr>
      </w:pPr>
    </w:p>
    <w:p w14:paraId="692CDB90" w14:textId="77777777" w:rsidR="008C11A0" w:rsidRPr="004A4172" w:rsidRDefault="008C11A0" w:rsidP="008C11A0">
      <w:pPr>
        <w:pStyle w:val="Subtitle"/>
        <w:jc w:val="left"/>
        <w:rPr>
          <w:rFonts w:ascii="Arial" w:hAnsi="Arial" w:cs="Arial"/>
          <w:sz w:val="22"/>
          <w:szCs w:val="22"/>
          <w:lang w:val="en-AU"/>
        </w:rPr>
      </w:pPr>
    </w:p>
    <w:p w14:paraId="78F00803" w14:textId="77777777" w:rsidR="008C11A0" w:rsidRPr="004A4172" w:rsidRDefault="008C11A0" w:rsidP="008C11A0">
      <w:pPr>
        <w:pStyle w:val="Subtitle"/>
        <w:jc w:val="left"/>
        <w:rPr>
          <w:rFonts w:ascii="Arial" w:hAnsi="Arial" w:cs="Arial"/>
          <w:sz w:val="22"/>
          <w:szCs w:val="22"/>
          <w:lang w:val="en-AU"/>
        </w:rPr>
      </w:pPr>
    </w:p>
    <w:p w14:paraId="2B706017" w14:textId="77777777" w:rsidR="008C11A0" w:rsidRPr="004A4172" w:rsidRDefault="008C11A0" w:rsidP="008C11A0">
      <w:pPr>
        <w:pStyle w:val="Subtitle"/>
        <w:jc w:val="left"/>
        <w:rPr>
          <w:rFonts w:ascii="Arial" w:hAnsi="Arial" w:cs="Arial"/>
          <w:sz w:val="22"/>
          <w:szCs w:val="22"/>
          <w:lang w:val="en-AU"/>
        </w:rPr>
      </w:pPr>
    </w:p>
    <w:p w14:paraId="112315B8" w14:textId="77777777" w:rsidR="008C11A0" w:rsidRPr="004A4172" w:rsidRDefault="008C11A0" w:rsidP="008C11A0">
      <w:pPr>
        <w:pStyle w:val="Subtitle"/>
        <w:jc w:val="left"/>
        <w:rPr>
          <w:rFonts w:ascii="Arial" w:hAnsi="Arial" w:cs="Arial"/>
          <w:sz w:val="22"/>
          <w:szCs w:val="22"/>
          <w:lang w:val="en-AU"/>
        </w:rPr>
      </w:pPr>
    </w:p>
    <w:p w14:paraId="0A04F2A3" w14:textId="77777777" w:rsidR="008C11A0" w:rsidRPr="004A4172" w:rsidRDefault="008C11A0" w:rsidP="008C11A0">
      <w:pPr>
        <w:pStyle w:val="Subtitle"/>
        <w:jc w:val="left"/>
        <w:rPr>
          <w:rFonts w:ascii="Arial" w:hAnsi="Arial" w:cs="Arial"/>
          <w:sz w:val="22"/>
          <w:szCs w:val="22"/>
          <w:lang w:val="en-AU"/>
        </w:rPr>
      </w:pPr>
    </w:p>
    <w:tbl>
      <w:tblPr>
        <w:tblW w:w="0" w:type="auto"/>
        <w:tblLook w:val="04A0" w:firstRow="1" w:lastRow="0" w:firstColumn="1" w:lastColumn="0" w:noHBand="0" w:noVBand="1"/>
      </w:tblPr>
      <w:tblGrid>
        <w:gridCol w:w="9632"/>
      </w:tblGrid>
      <w:tr w:rsidR="008C11A0" w14:paraId="0E2C2BC0" w14:textId="77777777" w:rsidTr="00701C14">
        <w:tc>
          <w:tcPr>
            <w:tcW w:w="10139" w:type="dxa"/>
            <w:shd w:val="clear" w:color="auto" w:fill="D9D9D9"/>
          </w:tcPr>
          <w:p w14:paraId="7ADD12EE" w14:textId="77777777" w:rsidR="008C11A0" w:rsidRPr="004A4172" w:rsidRDefault="008C11A0" w:rsidP="00701C14">
            <w:pPr>
              <w:pStyle w:val="Subtitle"/>
              <w:jc w:val="left"/>
              <w:rPr>
                <w:rFonts w:ascii="Arial" w:hAnsi="Arial" w:cs="Arial"/>
                <w:sz w:val="22"/>
                <w:szCs w:val="22"/>
                <w:lang w:val="en-AU"/>
              </w:rPr>
            </w:pPr>
          </w:p>
        </w:tc>
      </w:tr>
      <w:tr w:rsidR="008C11A0" w14:paraId="7DD3CACA" w14:textId="77777777" w:rsidTr="00701C14">
        <w:tc>
          <w:tcPr>
            <w:tcW w:w="10139" w:type="dxa"/>
            <w:shd w:val="clear" w:color="auto" w:fill="auto"/>
          </w:tcPr>
          <w:p w14:paraId="4F971ED2" w14:textId="77777777" w:rsidR="008C11A0" w:rsidRPr="004A4172" w:rsidRDefault="008C11A0" w:rsidP="00701C14">
            <w:pPr>
              <w:pStyle w:val="Heading1"/>
              <w:rPr>
                <w:rFonts w:cs="Arial"/>
              </w:rPr>
            </w:pPr>
            <w:bookmarkStart w:id="101" w:name="_Toc297285136"/>
            <w:bookmarkStart w:id="102" w:name="_Toc500243841"/>
            <w:bookmarkStart w:id="103" w:name="_Toc30166433"/>
            <w:r w:rsidRPr="004A4172">
              <w:rPr>
                <w:rFonts w:cs="Arial"/>
              </w:rPr>
              <w:t>EMERGENCY MANAGEMENT</w:t>
            </w:r>
            <w:bookmarkEnd w:id="101"/>
            <w:bookmarkEnd w:id="102"/>
            <w:bookmarkEnd w:id="103"/>
          </w:p>
          <w:p w14:paraId="73862F5C" w14:textId="77777777" w:rsidR="008C11A0" w:rsidRPr="004A4172" w:rsidRDefault="008C11A0" w:rsidP="00701C14">
            <w:pPr>
              <w:rPr>
                <w:rFonts w:ascii="Arial" w:hAnsi="Arial" w:cs="Arial"/>
                <w:sz w:val="22"/>
                <w:szCs w:val="22"/>
              </w:rPr>
            </w:pPr>
          </w:p>
        </w:tc>
      </w:tr>
      <w:tr w:rsidR="008C11A0" w14:paraId="40FB5478" w14:textId="77777777" w:rsidTr="00701C14">
        <w:tc>
          <w:tcPr>
            <w:tcW w:w="10139" w:type="dxa"/>
            <w:shd w:val="clear" w:color="auto" w:fill="D9D9D9"/>
          </w:tcPr>
          <w:p w14:paraId="411796A7" w14:textId="77777777" w:rsidR="008C11A0" w:rsidRPr="004A4172" w:rsidRDefault="008C11A0" w:rsidP="00701C14">
            <w:pPr>
              <w:pStyle w:val="Subtitle"/>
              <w:jc w:val="left"/>
              <w:rPr>
                <w:rFonts w:ascii="Arial" w:hAnsi="Arial" w:cs="Arial"/>
                <w:sz w:val="22"/>
                <w:szCs w:val="22"/>
                <w:lang w:val="en-AU"/>
              </w:rPr>
            </w:pPr>
          </w:p>
        </w:tc>
      </w:tr>
    </w:tbl>
    <w:p w14:paraId="04E4443B" w14:textId="77777777" w:rsidR="008C11A0" w:rsidRPr="004A4172" w:rsidRDefault="008C11A0" w:rsidP="008C11A0">
      <w:pPr>
        <w:pStyle w:val="Subtitle"/>
        <w:jc w:val="left"/>
        <w:rPr>
          <w:rFonts w:ascii="Arial" w:hAnsi="Arial" w:cs="Arial"/>
          <w:sz w:val="22"/>
          <w:szCs w:val="22"/>
          <w:lang w:val="en-AU"/>
        </w:rPr>
      </w:pPr>
    </w:p>
    <w:p w14:paraId="441A4D98" w14:textId="77777777" w:rsidR="008C11A0" w:rsidRPr="004A4172" w:rsidRDefault="008C11A0" w:rsidP="008C11A0">
      <w:pPr>
        <w:pStyle w:val="Subtitle"/>
        <w:jc w:val="left"/>
        <w:rPr>
          <w:rFonts w:ascii="Arial" w:hAnsi="Arial" w:cs="Arial"/>
          <w:sz w:val="2"/>
          <w:szCs w:val="2"/>
        </w:rPr>
      </w:pPr>
      <w:r w:rsidRPr="004A4172">
        <w:rPr>
          <w:rFonts w:ascii="Arial" w:hAnsi="Arial" w:cs="Arial"/>
          <w:sz w:val="22"/>
          <w:szCs w:val="22"/>
          <w:lang w:val="en-AU"/>
        </w:rPr>
        <w:br w:type="page"/>
      </w:r>
    </w:p>
    <w:p w14:paraId="401FA8F8" w14:textId="7ED51D29" w:rsidR="008C11A0" w:rsidRPr="004A4172" w:rsidRDefault="008C11A0" w:rsidP="008C11A0">
      <w:pPr>
        <w:pStyle w:val="Heading2"/>
        <w:shd w:val="clear" w:color="auto" w:fill="F2F2F2"/>
        <w:ind w:left="576"/>
        <w:rPr>
          <w:rFonts w:cs="Arial"/>
          <w:lang w:eastAsia="en-AU"/>
        </w:rPr>
      </w:pPr>
      <w:bookmarkStart w:id="104" w:name="_Toc277861909"/>
      <w:bookmarkStart w:id="105" w:name="_Toc297285138"/>
      <w:bookmarkStart w:id="106" w:name="_Toc500243842"/>
      <w:bookmarkStart w:id="107" w:name="_Toc30166434"/>
      <w:r w:rsidRPr="004A4172">
        <w:rPr>
          <w:rFonts w:cs="Arial"/>
          <w:lang w:eastAsia="en-AU"/>
        </w:rPr>
        <w:lastRenderedPageBreak/>
        <w:t xml:space="preserve">Emergency Management </w:t>
      </w:r>
      <w:bookmarkEnd w:id="104"/>
      <w:bookmarkEnd w:id="105"/>
      <w:bookmarkEnd w:id="106"/>
      <w:bookmarkEnd w:id="107"/>
    </w:p>
    <w:p w14:paraId="19A20963" w14:textId="77777777" w:rsidR="00957CB9" w:rsidRPr="00957CB9" w:rsidRDefault="008C11A0" w:rsidP="00957CB9">
      <w:pPr>
        <w:spacing w:before="120"/>
        <w:jc w:val="both"/>
        <w:rPr>
          <w:rFonts w:ascii="Arial" w:hAnsi="Arial" w:cs="Arial"/>
          <w:sz w:val="20"/>
          <w:szCs w:val="20"/>
        </w:rPr>
      </w:pPr>
      <w:r w:rsidRPr="00E94AF6">
        <w:rPr>
          <w:rFonts w:ascii="Arial" w:hAnsi="Arial" w:cs="Arial"/>
          <w:b/>
          <w:sz w:val="20"/>
          <w:szCs w:val="20"/>
        </w:rPr>
        <w:t xml:space="preserve">Objective: </w:t>
      </w:r>
      <w:r w:rsidR="00957CB9" w:rsidRPr="00957CB9">
        <w:rPr>
          <w:rFonts w:ascii="Arial" w:hAnsi="Arial" w:cs="Arial"/>
          <w:sz w:val="20"/>
          <w:szCs w:val="20"/>
        </w:rPr>
        <w:t xml:space="preserve">To define the methods for managing the preparedness and response procedures for potential accidents and emergency situations that may lead to significant </w:t>
      </w:r>
      <w:r w:rsidR="000D0996">
        <w:rPr>
          <w:rFonts w:ascii="Arial" w:hAnsi="Arial" w:cs="Arial"/>
          <w:sz w:val="20"/>
          <w:szCs w:val="20"/>
        </w:rPr>
        <w:t>WHS</w:t>
      </w:r>
      <w:r w:rsidR="00957CB9" w:rsidRPr="00957CB9">
        <w:rPr>
          <w:rFonts w:ascii="Arial" w:hAnsi="Arial" w:cs="Arial"/>
          <w:sz w:val="20"/>
          <w:szCs w:val="20"/>
        </w:rPr>
        <w:t xml:space="preserve"> impacts.</w:t>
      </w:r>
    </w:p>
    <w:p w14:paraId="784EE5E4" w14:textId="79D0DBCB" w:rsidR="008C11A0" w:rsidRPr="00E94AF6" w:rsidRDefault="008C11A0" w:rsidP="008C11A0">
      <w:pPr>
        <w:spacing w:before="120"/>
        <w:jc w:val="both"/>
        <w:rPr>
          <w:rFonts w:ascii="Arial" w:hAnsi="Arial" w:cs="Arial"/>
          <w:sz w:val="20"/>
          <w:szCs w:val="20"/>
        </w:rPr>
      </w:pPr>
      <w:r w:rsidRPr="00E94AF6">
        <w:rPr>
          <w:rFonts w:ascii="Arial" w:hAnsi="Arial" w:cs="Arial"/>
          <w:b/>
          <w:sz w:val="20"/>
          <w:szCs w:val="20"/>
        </w:rPr>
        <w:t xml:space="preserve">Scope:  </w:t>
      </w:r>
      <w:r w:rsidRPr="00E94AF6">
        <w:rPr>
          <w:rFonts w:ascii="Arial" w:hAnsi="Arial" w:cs="Arial"/>
          <w:sz w:val="20"/>
          <w:szCs w:val="20"/>
        </w:rPr>
        <w:t xml:space="preserve">The Emergency Management applies to all </w:t>
      </w:r>
      <w:r w:rsidR="003B1D73">
        <w:rPr>
          <w:rFonts w:ascii="Arial" w:hAnsi="Arial" w:cs="Arial"/>
          <w:sz w:val="20"/>
          <w:szCs w:val="20"/>
        </w:rPr>
        <w:t xml:space="preserve">people </w:t>
      </w:r>
      <w:r w:rsidRPr="00E94AF6">
        <w:rPr>
          <w:rFonts w:ascii="Arial" w:hAnsi="Arial" w:cs="Arial"/>
          <w:sz w:val="20"/>
          <w:szCs w:val="20"/>
        </w:rPr>
        <w:t xml:space="preserve">on </w:t>
      </w:r>
      <w:r w:rsidR="002E0DB1">
        <w:rPr>
          <w:rFonts w:ascii="Arial" w:hAnsi="Arial" w:cs="Arial"/>
          <w:sz w:val="20"/>
          <w:szCs w:val="20"/>
        </w:rPr>
        <w:t xml:space="preserve">The Edge </w:t>
      </w:r>
      <w:r w:rsidR="006C448F">
        <w:rPr>
          <w:rFonts w:ascii="Arial" w:hAnsi="Arial" w:cs="Arial"/>
          <w:sz w:val="20"/>
          <w:szCs w:val="20"/>
        </w:rPr>
        <w:t>Fabrication Lab</w:t>
      </w:r>
      <w:r w:rsidRPr="00E94AF6">
        <w:rPr>
          <w:rFonts w:ascii="Arial" w:hAnsi="Arial" w:cs="Arial"/>
          <w:sz w:val="20"/>
          <w:szCs w:val="20"/>
        </w:rPr>
        <w:t xml:space="preserve"> </w:t>
      </w:r>
      <w:r w:rsidR="00A77C04">
        <w:rPr>
          <w:rFonts w:ascii="Arial" w:hAnsi="Arial" w:cs="Arial"/>
          <w:sz w:val="20"/>
          <w:szCs w:val="20"/>
        </w:rPr>
        <w:t>workspace</w:t>
      </w:r>
      <w:r w:rsidRPr="00E94AF6">
        <w:rPr>
          <w:rFonts w:ascii="Arial" w:hAnsi="Arial" w:cs="Arial"/>
          <w:sz w:val="20"/>
          <w:szCs w:val="20"/>
        </w:rPr>
        <w:t xml:space="preserve">s. Encompass </w:t>
      </w:r>
      <w:r w:rsidR="00345E1A">
        <w:rPr>
          <w:rFonts w:ascii="Arial" w:hAnsi="Arial" w:cs="Arial"/>
          <w:sz w:val="20"/>
          <w:szCs w:val="20"/>
        </w:rPr>
        <w:t>those</w:t>
      </w:r>
      <w:r w:rsidR="003B1D73">
        <w:rPr>
          <w:rFonts w:ascii="Arial" w:hAnsi="Arial" w:cs="Arial"/>
          <w:sz w:val="20"/>
          <w:szCs w:val="20"/>
        </w:rPr>
        <w:t xml:space="preserve"> </w:t>
      </w:r>
      <w:r w:rsidRPr="00E94AF6">
        <w:rPr>
          <w:rFonts w:ascii="Arial" w:hAnsi="Arial" w:cs="Arial"/>
          <w:sz w:val="20"/>
          <w:szCs w:val="20"/>
        </w:rPr>
        <w:t xml:space="preserve">on adjoining work </w:t>
      </w:r>
      <w:r w:rsidR="00A77C04">
        <w:rPr>
          <w:rFonts w:ascii="Arial" w:hAnsi="Arial" w:cs="Arial"/>
          <w:sz w:val="20"/>
          <w:szCs w:val="20"/>
        </w:rPr>
        <w:t>workspace</w:t>
      </w:r>
      <w:r w:rsidRPr="00E94AF6">
        <w:rPr>
          <w:rFonts w:ascii="Arial" w:hAnsi="Arial" w:cs="Arial"/>
          <w:sz w:val="20"/>
          <w:szCs w:val="20"/>
        </w:rPr>
        <w:t xml:space="preserve">s, or private residences in </w:t>
      </w:r>
      <w:r w:rsidR="002E0DB1">
        <w:rPr>
          <w:rFonts w:ascii="Arial" w:hAnsi="Arial" w:cs="Arial"/>
          <w:sz w:val="20"/>
          <w:szCs w:val="20"/>
        </w:rPr>
        <w:t xml:space="preserve">The Edge </w:t>
      </w:r>
      <w:r w:rsidR="006C448F">
        <w:rPr>
          <w:rFonts w:ascii="Arial" w:hAnsi="Arial" w:cs="Arial"/>
          <w:sz w:val="20"/>
          <w:szCs w:val="20"/>
        </w:rPr>
        <w:t>Fabrication Lab</w:t>
      </w:r>
      <w:r w:rsidRPr="00E94AF6">
        <w:rPr>
          <w:rFonts w:ascii="Arial" w:hAnsi="Arial" w:cs="Arial"/>
          <w:sz w:val="20"/>
          <w:szCs w:val="20"/>
        </w:rPr>
        <w:t xml:space="preserve"> emergency procedures and emergency responses (including evacuations) during significant or critical emergency situations or events.</w:t>
      </w:r>
    </w:p>
    <w:p w14:paraId="05D64E3F" w14:textId="3B45D640" w:rsidR="00957CB9" w:rsidRPr="00957CB9" w:rsidRDefault="002E0DB1" w:rsidP="00957CB9">
      <w:pPr>
        <w:spacing w:before="120"/>
        <w:jc w:val="both"/>
        <w:rPr>
          <w:rFonts w:ascii="Arial" w:hAnsi="Arial" w:cs="Arial"/>
          <w:sz w:val="20"/>
          <w:szCs w:val="20"/>
        </w:rPr>
      </w:pPr>
      <w:r>
        <w:rPr>
          <w:rFonts w:ascii="Arial" w:hAnsi="Arial" w:cs="Arial"/>
          <w:sz w:val="20"/>
          <w:szCs w:val="20"/>
        </w:rPr>
        <w:t xml:space="preserve">The </w:t>
      </w:r>
      <w:r w:rsidR="00F17FDA">
        <w:rPr>
          <w:rFonts w:ascii="Arial" w:hAnsi="Arial" w:cs="Arial"/>
          <w:sz w:val="20"/>
          <w:szCs w:val="20"/>
        </w:rPr>
        <w:t>State Library</w:t>
      </w:r>
      <w:r w:rsidR="00957CB9" w:rsidRPr="00E94AF6">
        <w:rPr>
          <w:rFonts w:ascii="Arial" w:hAnsi="Arial" w:cs="Arial"/>
          <w:sz w:val="20"/>
          <w:szCs w:val="20"/>
        </w:rPr>
        <w:t xml:space="preserve"> </w:t>
      </w:r>
      <w:r w:rsidR="00957CB9">
        <w:rPr>
          <w:rFonts w:ascii="Arial" w:hAnsi="Arial" w:cs="Arial"/>
          <w:sz w:val="20"/>
          <w:szCs w:val="20"/>
        </w:rPr>
        <w:t>will</w:t>
      </w:r>
      <w:r w:rsidR="00957CB9" w:rsidRPr="00E94AF6">
        <w:rPr>
          <w:rFonts w:ascii="Arial" w:hAnsi="Arial" w:cs="Arial"/>
          <w:sz w:val="20"/>
          <w:szCs w:val="20"/>
        </w:rPr>
        <w:t xml:space="preserve"> provide</w:t>
      </w:r>
      <w:r w:rsidR="00957CB9">
        <w:rPr>
          <w:rFonts w:ascii="Arial" w:hAnsi="Arial" w:cs="Arial"/>
          <w:sz w:val="20"/>
          <w:szCs w:val="20"/>
        </w:rPr>
        <w:t xml:space="preserve"> </w:t>
      </w:r>
      <w:r w:rsidR="00957CB9" w:rsidRPr="00E94AF6">
        <w:rPr>
          <w:rFonts w:ascii="Arial" w:hAnsi="Arial" w:cs="Arial"/>
          <w:sz w:val="20"/>
          <w:szCs w:val="20"/>
        </w:rPr>
        <w:t>and maintain a safe environment for</w:t>
      </w:r>
      <w:r w:rsidR="00957CB9">
        <w:rPr>
          <w:rFonts w:ascii="Arial" w:hAnsi="Arial" w:cs="Arial"/>
          <w:sz w:val="20"/>
          <w:szCs w:val="20"/>
        </w:rPr>
        <w:t xml:space="preserve"> all people at the </w:t>
      </w:r>
      <w:r w:rsidR="00A77C04">
        <w:rPr>
          <w:rFonts w:ascii="Arial" w:hAnsi="Arial" w:cs="Arial"/>
          <w:sz w:val="20"/>
          <w:szCs w:val="20"/>
        </w:rPr>
        <w:t>workspace</w:t>
      </w:r>
      <w:r w:rsidR="00957CB9">
        <w:rPr>
          <w:rFonts w:ascii="Arial" w:hAnsi="Arial" w:cs="Arial"/>
          <w:sz w:val="20"/>
          <w:szCs w:val="20"/>
        </w:rPr>
        <w:t xml:space="preserve"> and </w:t>
      </w:r>
      <w:r w:rsidR="00957CB9" w:rsidRPr="00957CB9">
        <w:rPr>
          <w:rFonts w:ascii="Arial" w:hAnsi="Arial" w:cs="Arial"/>
          <w:sz w:val="20"/>
          <w:szCs w:val="20"/>
        </w:rPr>
        <w:t xml:space="preserve">commits to preparing for potential </w:t>
      </w:r>
      <w:r w:rsidR="00957CB9">
        <w:rPr>
          <w:rFonts w:ascii="Arial" w:hAnsi="Arial" w:cs="Arial"/>
          <w:sz w:val="20"/>
          <w:szCs w:val="20"/>
        </w:rPr>
        <w:t>WHS</w:t>
      </w:r>
      <w:r w:rsidR="00957CB9" w:rsidRPr="00957CB9">
        <w:rPr>
          <w:rFonts w:ascii="Arial" w:hAnsi="Arial" w:cs="Arial"/>
          <w:sz w:val="20"/>
          <w:szCs w:val="20"/>
        </w:rPr>
        <w:t xml:space="preserve"> </w:t>
      </w:r>
      <w:r w:rsidR="00957CB9">
        <w:rPr>
          <w:rFonts w:ascii="Arial" w:hAnsi="Arial" w:cs="Arial"/>
          <w:sz w:val="20"/>
          <w:szCs w:val="20"/>
        </w:rPr>
        <w:t xml:space="preserve">incidents </w:t>
      </w:r>
      <w:r w:rsidR="00957CB9" w:rsidRPr="00957CB9">
        <w:rPr>
          <w:rFonts w:ascii="Arial" w:hAnsi="Arial" w:cs="Arial"/>
          <w:sz w:val="20"/>
          <w:szCs w:val="20"/>
        </w:rPr>
        <w:t>and emergency situations which may arise. The procedures for preventing and mitigating emergency situations may include:</w:t>
      </w:r>
    </w:p>
    <w:p w14:paraId="09848874" w14:textId="77777777" w:rsidR="00957CB9" w:rsidRPr="001916C0" w:rsidRDefault="00957CB9" w:rsidP="006F0F5B">
      <w:pPr>
        <w:numPr>
          <w:ilvl w:val="0"/>
          <w:numId w:val="9"/>
        </w:numPr>
        <w:jc w:val="both"/>
        <w:rPr>
          <w:rFonts w:ascii="Arial" w:hAnsi="Arial" w:cs="Arial"/>
          <w:sz w:val="20"/>
          <w:szCs w:val="20"/>
        </w:rPr>
      </w:pPr>
      <w:r w:rsidRPr="001916C0">
        <w:rPr>
          <w:rFonts w:ascii="Arial" w:hAnsi="Arial" w:cs="Arial"/>
          <w:sz w:val="20"/>
          <w:szCs w:val="20"/>
        </w:rPr>
        <w:t>Fires, explosions;</w:t>
      </w:r>
    </w:p>
    <w:p w14:paraId="3C737B25" w14:textId="77777777" w:rsidR="00957CB9" w:rsidRPr="001916C0" w:rsidRDefault="00957CB9" w:rsidP="006F0F5B">
      <w:pPr>
        <w:numPr>
          <w:ilvl w:val="0"/>
          <w:numId w:val="9"/>
        </w:numPr>
        <w:jc w:val="both"/>
        <w:rPr>
          <w:rFonts w:ascii="Arial" w:hAnsi="Arial" w:cs="Arial"/>
          <w:sz w:val="20"/>
          <w:szCs w:val="20"/>
        </w:rPr>
      </w:pPr>
      <w:r w:rsidRPr="001916C0">
        <w:rPr>
          <w:rFonts w:ascii="Arial" w:hAnsi="Arial" w:cs="Arial"/>
          <w:sz w:val="20"/>
          <w:szCs w:val="20"/>
        </w:rPr>
        <w:t>Chemical spillage or leakage;</w:t>
      </w:r>
    </w:p>
    <w:p w14:paraId="35480C57" w14:textId="77777777" w:rsidR="00957CB9" w:rsidRPr="001916C0" w:rsidRDefault="000D0996" w:rsidP="006F0F5B">
      <w:pPr>
        <w:numPr>
          <w:ilvl w:val="0"/>
          <w:numId w:val="9"/>
        </w:numPr>
        <w:jc w:val="both"/>
        <w:rPr>
          <w:rFonts w:ascii="Arial" w:hAnsi="Arial" w:cs="Arial"/>
          <w:sz w:val="20"/>
          <w:szCs w:val="20"/>
        </w:rPr>
      </w:pPr>
      <w:r>
        <w:rPr>
          <w:rFonts w:ascii="Arial" w:hAnsi="Arial" w:cs="Arial"/>
          <w:sz w:val="20"/>
          <w:szCs w:val="20"/>
        </w:rPr>
        <w:t xml:space="preserve">Toxic emissions; </w:t>
      </w:r>
    </w:p>
    <w:p w14:paraId="280E2D8A" w14:textId="77777777" w:rsidR="00957CB9" w:rsidRPr="001916C0" w:rsidRDefault="00957CB9" w:rsidP="006F0F5B">
      <w:pPr>
        <w:numPr>
          <w:ilvl w:val="0"/>
          <w:numId w:val="9"/>
        </w:numPr>
        <w:jc w:val="both"/>
        <w:rPr>
          <w:rFonts w:ascii="Arial" w:hAnsi="Arial" w:cs="Arial"/>
          <w:sz w:val="20"/>
          <w:szCs w:val="20"/>
        </w:rPr>
      </w:pPr>
      <w:r w:rsidRPr="001916C0">
        <w:rPr>
          <w:rFonts w:ascii="Arial" w:hAnsi="Arial" w:cs="Arial"/>
          <w:sz w:val="20"/>
          <w:szCs w:val="20"/>
        </w:rPr>
        <w:t>Incidents as a result of e</w:t>
      </w:r>
      <w:r w:rsidR="000D0996">
        <w:rPr>
          <w:rFonts w:ascii="Arial" w:hAnsi="Arial" w:cs="Arial"/>
          <w:sz w:val="20"/>
          <w:szCs w:val="20"/>
        </w:rPr>
        <w:t>quipment failure or human error;</w:t>
      </w:r>
    </w:p>
    <w:p w14:paraId="42F5C8FF" w14:textId="77777777" w:rsidR="00957CB9" w:rsidRPr="001916C0" w:rsidRDefault="00957CB9" w:rsidP="006F0F5B">
      <w:pPr>
        <w:numPr>
          <w:ilvl w:val="0"/>
          <w:numId w:val="9"/>
        </w:numPr>
        <w:jc w:val="both"/>
        <w:rPr>
          <w:rFonts w:ascii="Arial" w:hAnsi="Arial" w:cs="Arial"/>
          <w:sz w:val="20"/>
          <w:szCs w:val="20"/>
        </w:rPr>
      </w:pPr>
      <w:r w:rsidRPr="001916C0">
        <w:rPr>
          <w:rFonts w:ascii="Arial" w:hAnsi="Arial" w:cs="Arial"/>
          <w:sz w:val="20"/>
          <w:szCs w:val="20"/>
        </w:rPr>
        <w:t>Medical Emergencies</w:t>
      </w:r>
      <w:r w:rsidR="000D0996">
        <w:rPr>
          <w:rFonts w:ascii="Arial" w:hAnsi="Arial" w:cs="Arial"/>
          <w:sz w:val="20"/>
          <w:szCs w:val="20"/>
        </w:rPr>
        <w:t>;</w:t>
      </w:r>
    </w:p>
    <w:p w14:paraId="6A2CAB83" w14:textId="77777777" w:rsidR="00957CB9" w:rsidRPr="00AB3A55" w:rsidRDefault="00957CB9" w:rsidP="006F0F5B">
      <w:pPr>
        <w:numPr>
          <w:ilvl w:val="0"/>
          <w:numId w:val="9"/>
        </w:numPr>
        <w:jc w:val="both"/>
        <w:rPr>
          <w:rFonts w:ascii="Arial" w:hAnsi="Arial" w:cs="Arial"/>
          <w:sz w:val="20"/>
          <w:szCs w:val="20"/>
        </w:rPr>
      </w:pPr>
      <w:r w:rsidRPr="008123B9">
        <w:rPr>
          <w:rFonts w:ascii="Arial" w:hAnsi="Arial" w:cs="Arial"/>
          <w:sz w:val="20"/>
          <w:szCs w:val="20"/>
        </w:rPr>
        <w:t xml:space="preserve">Environmental </w:t>
      </w:r>
      <w:r w:rsidRPr="00AB3A55">
        <w:rPr>
          <w:rFonts w:ascii="Arial" w:hAnsi="Arial" w:cs="Arial"/>
          <w:sz w:val="20"/>
          <w:szCs w:val="20"/>
        </w:rPr>
        <w:t>incidents</w:t>
      </w:r>
      <w:r w:rsidR="000D0996">
        <w:rPr>
          <w:rFonts w:ascii="Arial" w:hAnsi="Arial" w:cs="Arial"/>
          <w:sz w:val="20"/>
          <w:szCs w:val="20"/>
        </w:rPr>
        <w:t>;</w:t>
      </w:r>
    </w:p>
    <w:p w14:paraId="4EBCA85D" w14:textId="77777777" w:rsidR="00957CB9" w:rsidRPr="001916C0" w:rsidRDefault="00957CB9" w:rsidP="006F0F5B">
      <w:pPr>
        <w:numPr>
          <w:ilvl w:val="0"/>
          <w:numId w:val="9"/>
        </w:numPr>
        <w:jc w:val="both"/>
        <w:rPr>
          <w:rFonts w:ascii="Arial" w:hAnsi="Arial" w:cs="Arial"/>
          <w:sz w:val="20"/>
          <w:szCs w:val="20"/>
        </w:rPr>
      </w:pPr>
      <w:r w:rsidRPr="00B57D68">
        <w:rPr>
          <w:rFonts w:ascii="Arial" w:hAnsi="Arial" w:cs="Arial"/>
          <w:sz w:val="20"/>
          <w:szCs w:val="20"/>
        </w:rPr>
        <w:t>Other relevant matters based on the</w:t>
      </w:r>
      <w:r w:rsidRPr="002458AA">
        <w:rPr>
          <w:rFonts w:ascii="Arial" w:hAnsi="Arial" w:cs="Arial"/>
          <w:sz w:val="20"/>
          <w:szCs w:val="20"/>
        </w:rPr>
        <w:t xml:space="preserve"> nature of the work, hazards, size and location and number and composition of </w:t>
      </w:r>
      <w:r w:rsidRPr="00CB6F7B">
        <w:rPr>
          <w:rFonts w:ascii="Arial" w:hAnsi="Arial" w:cs="Arial"/>
          <w:sz w:val="20"/>
          <w:szCs w:val="20"/>
        </w:rPr>
        <w:t xml:space="preserve">people at the </w:t>
      </w:r>
      <w:r w:rsidR="00A77C04">
        <w:rPr>
          <w:rFonts w:ascii="Arial" w:hAnsi="Arial" w:cs="Arial"/>
          <w:sz w:val="20"/>
          <w:szCs w:val="20"/>
        </w:rPr>
        <w:t>workspace</w:t>
      </w:r>
      <w:r w:rsidRPr="00CB6F7B">
        <w:rPr>
          <w:rFonts w:ascii="Arial" w:hAnsi="Arial" w:cs="Arial"/>
          <w:sz w:val="20"/>
          <w:szCs w:val="20"/>
        </w:rPr>
        <w:t>.</w:t>
      </w:r>
    </w:p>
    <w:p w14:paraId="3693E794" w14:textId="77777777" w:rsidR="00B10A13" w:rsidRDefault="008C11A0" w:rsidP="006F0F5B">
      <w:pPr>
        <w:numPr>
          <w:ilvl w:val="0"/>
          <w:numId w:val="52"/>
        </w:numPr>
        <w:spacing w:before="120"/>
        <w:jc w:val="both"/>
        <w:rPr>
          <w:rFonts w:ascii="Arial" w:hAnsi="Arial" w:cs="Arial"/>
          <w:noProof/>
          <w:sz w:val="20"/>
          <w:szCs w:val="20"/>
        </w:rPr>
      </w:pPr>
      <w:r w:rsidRPr="00E94AF6">
        <w:rPr>
          <w:rFonts w:ascii="Arial" w:eastAsia="Calibri" w:hAnsi="Arial" w:cs="Arial"/>
          <w:b/>
          <w:sz w:val="20"/>
          <w:szCs w:val="20"/>
        </w:rPr>
        <w:t>Responsibilities:</w:t>
      </w:r>
    </w:p>
    <w:p w14:paraId="6327F2E7" w14:textId="77777777" w:rsidR="00B10A13" w:rsidRPr="001916C0" w:rsidRDefault="00B10A13" w:rsidP="000D0996">
      <w:pPr>
        <w:spacing w:before="120"/>
        <w:jc w:val="both"/>
        <w:rPr>
          <w:rFonts w:ascii="Arial" w:hAnsi="Arial" w:cs="Arial"/>
          <w:sz w:val="20"/>
          <w:szCs w:val="20"/>
        </w:rPr>
      </w:pPr>
      <w:r w:rsidRPr="001916C0">
        <w:rPr>
          <w:rFonts w:ascii="Arial" w:hAnsi="Arial" w:cs="Arial"/>
          <w:sz w:val="20"/>
          <w:szCs w:val="20"/>
        </w:rPr>
        <w:t xml:space="preserve">The </w:t>
      </w:r>
      <w:r w:rsidRPr="001916C0">
        <w:rPr>
          <w:rFonts w:ascii="Arial" w:hAnsi="Arial" w:cs="Arial" w:hint="eastAsia"/>
          <w:sz w:val="20"/>
          <w:szCs w:val="20"/>
        </w:rPr>
        <w:t>Manage</w:t>
      </w:r>
      <w:r w:rsidR="000B7A2B">
        <w:rPr>
          <w:rFonts w:ascii="Arial" w:hAnsi="Arial" w:cs="Arial"/>
          <w:sz w:val="20"/>
          <w:szCs w:val="20"/>
        </w:rPr>
        <w:t>ment Representati</w:t>
      </w:r>
      <w:r w:rsidR="00F17FDA">
        <w:rPr>
          <w:rFonts w:ascii="Arial" w:hAnsi="Arial" w:cs="Arial"/>
          <w:sz w:val="20"/>
          <w:szCs w:val="20"/>
        </w:rPr>
        <w:t>ve</w:t>
      </w:r>
      <w:r w:rsidRPr="001916C0">
        <w:rPr>
          <w:rFonts w:ascii="Arial" w:hAnsi="Arial" w:cs="Arial"/>
          <w:sz w:val="20"/>
          <w:szCs w:val="20"/>
        </w:rPr>
        <w:t xml:space="preserve"> </w:t>
      </w:r>
      <w:r w:rsidR="000B7A2B">
        <w:rPr>
          <w:rFonts w:ascii="Arial" w:hAnsi="Arial" w:cs="Arial"/>
          <w:sz w:val="20"/>
          <w:szCs w:val="20"/>
        </w:rPr>
        <w:t>is</w:t>
      </w:r>
      <w:r w:rsidRPr="001916C0">
        <w:rPr>
          <w:rFonts w:ascii="Arial" w:hAnsi="Arial" w:cs="Arial"/>
          <w:sz w:val="20"/>
          <w:szCs w:val="20"/>
        </w:rPr>
        <w:t xml:space="preserve"> responsible for: </w:t>
      </w:r>
    </w:p>
    <w:p w14:paraId="0E9E7577" w14:textId="77777777" w:rsidR="00B10A13" w:rsidRPr="001916C0" w:rsidRDefault="000B7A2B" w:rsidP="006F0F5B">
      <w:pPr>
        <w:numPr>
          <w:ilvl w:val="0"/>
          <w:numId w:val="9"/>
        </w:numPr>
        <w:jc w:val="both"/>
        <w:rPr>
          <w:rFonts w:ascii="Arial" w:hAnsi="Arial" w:cs="Arial"/>
          <w:sz w:val="20"/>
          <w:szCs w:val="20"/>
        </w:rPr>
      </w:pPr>
      <w:r>
        <w:rPr>
          <w:rFonts w:ascii="Arial" w:hAnsi="Arial" w:cs="Arial"/>
          <w:sz w:val="20"/>
          <w:szCs w:val="20"/>
        </w:rPr>
        <w:t>C</w:t>
      </w:r>
      <w:r w:rsidR="00B10A13" w:rsidRPr="001916C0">
        <w:rPr>
          <w:rFonts w:ascii="Arial" w:hAnsi="Arial" w:cs="Arial"/>
          <w:sz w:val="20"/>
          <w:szCs w:val="20"/>
        </w:rPr>
        <w:t>ommunication of policy and procedures around emergency response planning;</w:t>
      </w:r>
    </w:p>
    <w:p w14:paraId="700D1F22"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Identifying who should participate in the initial risk assessment; and</w:t>
      </w:r>
    </w:p>
    <w:p w14:paraId="42705170" w14:textId="77777777" w:rsidR="00B10A13" w:rsidRDefault="00B10A13" w:rsidP="006F0F5B">
      <w:pPr>
        <w:numPr>
          <w:ilvl w:val="0"/>
          <w:numId w:val="9"/>
        </w:numPr>
        <w:jc w:val="both"/>
        <w:rPr>
          <w:rFonts w:ascii="Arial" w:hAnsi="Arial" w:cs="Arial"/>
          <w:sz w:val="20"/>
          <w:szCs w:val="20"/>
        </w:rPr>
      </w:pPr>
      <w:r w:rsidRPr="001916C0">
        <w:rPr>
          <w:rFonts w:ascii="Arial" w:hAnsi="Arial" w:cs="Arial"/>
          <w:sz w:val="20"/>
          <w:szCs w:val="20"/>
        </w:rPr>
        <w:t>Provide guidance when necessary.</w:t>
      </w:r>
    </w:p>
    <w:p w14:paraId="69F119B7" w14:textId="77777777" w:rsidR="00B10A13" w:rsidRPr="001916C0" w:rsidRDefault="000D0996" w:rsidP="000D0996">
      <w:pPr>
        <w:spacing w:before="120"/>
        <w:jc w:val="both"/>
        <w:rPr>
          <w:rFonts w:ascii="Arial" w:hAnsi="Arial" w:cs="Arial"/>
          <w:sz w:val="20"/>
          <w:szCs w:val="20"/>
        </w:rPr>
      </w:pPr>
      <w:r>
        <w:rPr>
          <w:rFonts w:ascii="Arial" w:hAnsi="Arial" w:cs="Arial"/>
          <w:sz w:val="20"/>
          <w:szCs w:val="20"/>
        </w:rPr>
        <w:t>W</w:t>
      </w:r>
      <w:r w:rsidR="002A4696">
        <w:rPr>
          <w:rFonts w:ascii="Arial" w:hAnsi="Arial" w:cs="Arial"/>
          <w:sz w:val="20"/>
          <w:szCs w:val="20"/>
        </w:rPr>
        <w:t xml:space="preserve">ork, </w:t>
      </w:r>
      <w:r>
        <w:rPr>
          <w:rFonts w:ascii="Arial" w:hAnsi="Arial" w:cs="Arial"/>
          <w:sz w:val="20"/>
          <w:szCs w:val="20"/>
        </w:rPr>
        <w:t>H</w:t>
      </w:r>
      <w:r w:rsidR="002A4696">
        <w:rPr>
          <w:rFonts w:ascii="Arial" w:hAnsi="Arial" w:cs="Arial"/>
          <w:sz w:val="20"/>
          <w:szCs w:val="20"/>
        </w:rPr>
        <w:t xml:space="preserve">ealth </w:t>
      </w:r>
      <w:r w:rsidR="00A561A7">
        <w:rPr>
          <w:rFonts w:ascii="Arial" w:hAnsi="Arial" w:cs="Arial"/>
          <w:sz w:val="20"/>
          <w:szCs w:val="20"/>
        </w:rPr>
        <w:t>and</w:t>
      </w:r>
      <w:r w:rsidR="002A4696">
        <w:rPr>
          <w:rFonts w:ascii="Arial" w:hAnsi="Arial" w:cs="Arial"/>
          <w:sz w:val="20"/>
          <w:szCs w:val="20"/>
        </w:rPr>
        <w:t xml:space="preserve"> </w:t>
      </w:r>
      <w:r>
        <w:rPr>
          <w:rFonts w:ascii="Arial" w:hAnsi="Arial" w:cs="Arial"/>
          <w:sz w:val="20"/>
          <w:szCs w:val="20"/>
        </w:rPr>
        <w:t>S</w:t>
      </w:r>
      <w:r w:rsidR="002A4696">
        <w:rPr>
          <w:rFonts w:ascii="Arial" w:hAnsi="Arial" w:cs="Arial"/>
          <w:sz w:val="20"/>
          <w:szCs w:val="20"/>
        </w:rPr>
        <w:t>afety</w:t>
      </w:r>
      <w:r w:rsidR="00B10A13" w:rsidRPr="001916C0">
        <w:rPr>
          <w:rFonts w:ascii="Arial" w:hAnsi="Arial" w:cs="Arial"/>
          <w:sz w:val="20"/>
          <w:szCs w:val="20"/>
        </w:rPr>
        <w:t xml:space="preserve"> </w:t>
      </w:r>
      <w:r w:rsidR="002A4696">
        <w:rPr>
          <w:rFonts w:ascii="Arial" w:hAnsi="Arial" w:cs="Arial"/>
          <w:sz w:val="20"/>
          <w:szCs w:val="20"/>
        </w:rPr>
        <w:t>Advisor</w:t>
      </w:r>
      <w:r w:rsidR="00B10A13" w:rsidRPr="001916C0">
        <w:rPr>
          <w:rFonts w:ascii="Arial" w:hAnsi="Arial" w:cs="Arial"/>
          <w:sz w:val="20"/>
          <w:szCs w:val="20"/>
        </w:rPr>
        <w:t>:</w:t>
      </w:r>
    </w:p>
    <w:p w14:paraId="61746E20"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 xml:space="preserve">The </w:t>
      </w:r>
      <w:r w:rsidR="000D0996">
        <w:rPr>
          <w:rFonts w:ascii="Arial" w:hAnsi="Arial" w:cs="Arial"/>
          <w:sz w:val="20"/>
          <w:szCs w:val="20"/>
        </w:rPr>
        <w:t>WHS</w:t>
      </w:r>
      <w:r w:rsidR="002A4696">
        <w:rPr>
          <w:rFonts w:ascii="Arial" w:hAnsi="Arial" w:cs="Arial"/>
          <w:sz w:val="20"/>
          <w:szCs w:val="20"/>
        </w:rPr>
        <w:t>A</w:t>
      </w:r>
      <w:r w:rsidRPr="001916C0">
        <w:rPr>
          <w:rFonts w:ascii="Arial" w:hAnsi="Arial" w:cs="Arial"/>
          <w:sz w:val="20"/>
          <w:szCs w:val="20"/>
        </w:rPr>
        <w:t xml:space="preserve"> will review the suitability and effectiveness of the emergency procedures after each accident or emergency situation. </w:t>
      </w:r>
    </w:p>
    <w:p w14:paraId="4AB1AA00" w14:textId="77777777" w:rsidR="00B10A13" w:rsidRPr="001916C0" w:rsidRDefault="00B10A13" w:rsidP="000D0996">
      <w:pPr>
        <w:spacing w:before="120"/>
        <w:jc w:val="both"/>
        <w:rPr>
          <w:rFonts w:ascii="Arial" w:hAnsi="Arial" w:cs="Arial"/>
          <w:sz w:val="20"/>
          <w:szCs w:val="20"/>
        </w:rPr>
      </w:pPr>
      <w:r w:rsidRPr="001916C0">
        <w:rPr>
          <w:rFonts w:ascii="Arial" w:hAnsi="Arial" w:cs="Arial"/>
          <w:sz w:val="20"/>
          <w:szCs w:val="20"/>
        </w:rPr>
        <w:t xml:space="preserve">Emergency </w:t>
      </w:r>
      <w:r w:rsidR="002A4696">
        <w:rPr>
          <w:rFonts w:ascii="Arial" w:hAnsi="Arial" w:cs="Arial"/>
          <w:sz w:val="20"/>
          <w:szCs w:val="20"/>
        </w:rPr>
        <w:t>Services</w:t>
      </w:r>
      <w:r w:rsidRPr="001916C0">
        <w:rPr>
          <w:rFonts w:ascii="Arial" w:hAnsi="Arial" w:cs="Arial"/>
          <w:sz w:val="20"/>
          <w:szCs w:val="20"/>
        </w:rPr>
        <w:t xml:space="preserve"> Team </w:t>
      </w:r>
      <w:r w:rsidR="002A4696">
        <w:rPr>
          <w:rFonts w:ascii="Arial" w:hAnsi="Arial" w:cs="Arial"/>
          <w:sz w:val="20"/>
          <w:szCs w:val="20"/>
        </w:rPr>
        <w:t xml:space="preserve">is </w:t>
      </w:r>
      <w:r w:rsidRPr="001916C0">
        <w:rPr>
          <w:rFonts w:ascii="Arial" w:hAnsi="Arial" w:cs="Arial"/>
          <w:sz w:val="20"/>
          <w:szCs w:val="20"/>
        </w:rPr>
        <w:t>responsible for:</w:t>
      </w:r>
    </w:p>
    <w:p w14:paraId="1CD39CD1"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The execution of the appropriate emergency procedures as advised</w:t>
      </w:r>
      <w:r w:rsidR="002A4696">
        <w:rPr>
          <w:rFonts w:ascii="Arial" w:hAnsi="Arial" w:cs="Arial"/>
          <w:sz w:val="20"/>
          <w:szCs w:val="20"/>
        </w:rPr>
        <w:t>;</w:t>
      </w:r>
    </w:p>
    <w:p w14:paraId="7D33B718"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Ensuring the appropriate resources for the emergency response implementation are available;</w:t>
      </w:r>
    </w:p>
    <w:p w14:paraId="44040443"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Attending emergency response as required;</w:t>
      </w:r>
    </w:p>
    <w:p w14:paraId="69245195"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 xml:space="preserve">Ensuring communication of any changes is made known to </w:t>
      </w:r>
      <w:r w:rsidR="00607108">
        <w:rPr>
          <w:rFonts w:ascii="Arial" w:hAnsi="Arial" w:cs="Arial"/>
          <w:sz w:val="20"/>
          <w:szCs w:val="20"/>
        </w:rPr>
        <w:t>Worker</w:t>
      </w:r>
      <w:r w:rsidRPr="001916C0">
        <w:rPr>
          <w:rFonts w:ascii="Arial" w:hAnsi="Arial" w:cs="Arial"/>
          <w:sz w:val="20"/>
          <w:szCs w:val="20"/>
        </w:rPr>
        <w:t>s and any effected parties; and</w:t>
      </w:r>
    </w:p>
    <w:p w14:paraId="315AB9C4"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Participation in post emergency incident review processes.</w:t>
      </w:r>
    </w:p>
    <w:p w14:paraId="0095589E" w14:textId="77777777" w:rsidR="00B10A13" w:rsidRPr="001916C0" w:rsidRDefault="00B10A13" w:rsidP="000D0996">
      <w:pPr>
        <w:spacing w:before="120"/>
        <w:jc w:val="both"/>
        <w:rPr>
          <w:rFonts w:ascii="Arial" w:hAnsi="Arial" w:cs="Arial"/>
          <w:sz w:val="20"/>
          <w:szCs w:val="20"/>
        </w:rPr>
      </w:pPr>
      <w:r>
        <w:rPr>
          <w:rFonts w:ascii="Arial" w:hAnsi="Arial" w:cs="Arial"/>
          <w:sz w:val="20"/>
          <w:szCs w:val="20"/>
        </w:rPr>
        <w:t>Workers</w:t>
      </w:r>
      <w:r w:rsidRPr="001916C0">
        <w:rPr>
          <w:rFonts w:ascii="Arial" w:hAnsi="Arial" w:cs="Arial"/>
          <w:sz w:val="20"/>
          <w:szCs w:val="20"/>
        </w:rPr>
        <w:t xml:space="preserve"> responsible for:</w:t>
      </w:r>
    </w:p>
    <w:p w14:paraId="7C7552A7"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Keeping informed and be familiar with the emergency response procedures;</w:t>
      </w:r>
    </w:p>
    <w:p w14:paraId="3BF0C5C8"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Attending any required training in relation to emergency response procedures</w:t>
      </w:r>
      <w:r w:rsidRPr="001916C0">
        <w:rPr>
          <w:rFonts w:ascii="Arial" w:hAnsi="Arial" w:cs="Arial" w:hint="eastAsia"/>
          <w:sz w:val="20"/>
          <w:szCs w:val="20"/>
        </w:rPr>
        <w:t>; and</w:t>
      </w:r>
    </w:p>
    <w:p w14:paraId="1EE06B71" w14:textId="77777777" w:rsidR="00B10A13" w:rsidRPr="001916C0" w:rsidRDefault="00B10A13" w:rsidP="006F0F5B">
      <w:pPr>
        <w:numPr>
          <w:ilvl w:val="0"/>
          <w:numId w:val="9"/>
        </w:numPr>
        <w:jc w:val="both"/>
        <w:rPr>
          <w:rFonts w:ascii="Arial" w:hAnsi="Arial" w:cs="Arial"/>
          <w:sz w:val="20"/>
          <w:szCs w:val="20"/>
        </w:rPr>
      </w:pPr>
      <w:r w:rsidRPr="001916C0">
        <w:rPr>
          <w:rFonts w:ascii="Arial" w:hAnsi="Arial" w:cs="Arial"/>
          <w:sz w:val="20"/>
          <w:szCs w:val="20"/>
        </w:rPr>
        <w:t>Following the emergency procedures in case of an incident.</w:t>
      </w:r>
    </w:p>
    <w:p w14:paraId="2286831A" w14:textId="77777777" w:rsidR="008C11A0" w:rsidRDefault="008C11A0" w:rsidP="008C11A0">
      <w:pPr>
        <w:spacing w:before="120"/>
        <w:jc w:val="both"/>
        <w:rPr>
          <w:rFonts w:ascii="Arial" w:hAnsi="Arial" w:cs="Arial"/>
          <w:sz w:val="20"/>
          <w:szCs w:val="20"/>
        </w:rPr>
      </w:pPr>
      <w:r w:rsidRPr="00E94AF6">
        <w:rPr>
          <w:rFonts w:ascii="Arial" w:hAnsi="Arial" w:cs="Arial"/>
          <w:sz w:val="20"/>
          <w:szCs w:val="20"/>
        </w:rPr>
        <w:t xml:space="preserve">The </w:t>
      </w:r>
      <w:r w:rsidR="002A4696">
        <w:rPr>
          <w:rFonts w:ascii="Arial" w:hAnsi="Arial" w:cs="Arial"/>
          <w:sz w:val="20"/>
          <w:szCs w:val="20"/>
        </w:rPr>
        <w:t>Management Representati</w:t>
      </w:r>
      <w:r w:rsidR="00F17FDA">
        <w:rPr>
          <w:rFonts w:ascii="Arial" w:hAnsi="Arial" w:cs="Arial"/>
          <w:sz w:val="20"/>
          <w:szCs w:val="20"/>
        </w:rPr>
        <w:t>ve</w:t>
      </w:r>
      <w:r w:rsidRPr="00E94AF6">
        <w:rPr>
          <w:rFonts w:ascii="Arial" w:hAnsi="Arial" w:cs="Arial"/>
          <w:sz w:val="20"/>
          <w:szCs w:val="20"/>
        </w:rPr>
        <w:t xml:space="preserve"> will ensure the health and safety of pe</w:t>
      </w:r>
      <w:r w:rsidR="00345E1A">
        <w:rPr>
          <w:rFonts w:ascii="Arial" w:hAnsi="Arial" w:cs="Arial"/>
          <w:sz w:val="20"/>
          <w:szCs w:val="20"/>
        </w:rPr>
        <w:t>ople</w:t>
      </w:r>
      <w:r w:rsidRPr="00E94AF6">
        <w:rPr>
          <w:rFonts w:ascii="Arial" w:hAnsi="Arial" w:cs="Arial"/>
          <w:sz w:val="20"/>
          <w:szCs w:val="20"/>
        </w:rPr>
        <w:t xml:space="preserve"> by including the following:</w:t>
      </w:r>
    </w:p>
    <w:tbl>
      <w:tblPr>
        <w:tblW w:w="0" w:type="auto"/>
        <w:tblLook w:val="04A0" w:firstRow="1" w:lastRow="0" w:firstColumn="1" w:lastColumn="0" w:noHBand="0" w:noVBand="1"/>
      </w:tblPr>
      <w:tblGrid>
        <w:gridCol w:w="9632"/>
      </w:tblGrid>
      <w:tr w:rsidR="0010381A" w:rsidRPr="00132181" w14:paraId="2CCAE1D9" w14:textId="77777777" w:rsidTr="00C65405">
        <w:tc>
          <w:tcPr>
            <w:tcW w:w="9848" w:type="dxa"/>
            <w:shd w:val="clear" w:color="auto" w:fill="auto"/>
          </w:tcPr>
          <w:p w14:paraId="1D604700"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Written instructions to contact emergency service organisations at the earliest opportunity</w:t>
            </w:r>
            <w:r w:rsidR="000D0996">
              <w:rPr>
                <w:rFonts w:ascii="Arial" w:hAnsi="Arial" w:cs="Arial"/>
                <w:sz w:val="20"/>
                <w:szCs w:val="20"/>
              </w:rPr>
              <w:t>;</w:t>
            </w:r>
          </w:p>
          <w:p w14:paraId="11909A94"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Evacuation procedures and assembly points, firefighting and emergency equipment</w:t>
            </w:r>
            <w:r>
              <w:rPr>
                <w:rFonts w:ascii="Arial" w:hAnsi="Arial" w:cs="Arial"/>
                <w:sz w:val="20"/>
                <w:szCs w:val="20"/>
              </w:rPr>
              <w:t xml:space="preserve">, marked at the </w:t>
            </w:r>
            <w:r w:rsidR="00A77C04">
              <w:rPr>
                <w:rFonts w:ascii="Arial" w:hAnsi="Arial" w:cs="Arial"/>
                <w:sz w:val="20"/>
                <w:szCs w:val="20"/>
              </w:rPr>
              <w:t>workspace</w:t>
            </w:r>
            <w:r>
              <w:rPr>
                <w:rFonts w:ascii="Arial" w:hAnsi="Arial" w:cs="Arial"/>
                <w:sz w:val="20"/>
                <w:szCs w:val="20"/>
              </w:rPr>
              <w:t xml:space="preserve"> plan</w:t>
            </w:r>
            <w:r w:rsidR="000D0996">
              <w:rPr>
                <w:rFonts w:ascii="Arial" w:hAnsi="Arial" w:cs="Arial"/>
                <w:sz w:val="20"/>
                <w:szCs w:val="20"/>
              </w:rPr>
              <w:t>;</w:t>
            </w:r>
            <w:r>
              <w:rPr>
                <w:rFonts w:ascii="Arial" w:hAnsi="Arial" w:cs="Arial"/>
                <w:sz w:val="20"/>
                <w:szCs w:val="20"/>
              </w:rPr>
              <w:t xml:space="preserve"> </w:t>
            </w:r>
          </w:p>
          <w:p w14:paraId="7386CF7E" w14:textId="77777777" w:rsidR="0010381A" w:rsidRPr="00132181" w:rsidRDefault="000B7A2B" w:rsidP="006F0F5B">
            <w:pPr>
              <w:numPr>
                <w:ilvl w:val="0"/>
                <w:numId w:val="64"/>
              </w:numPr>
              <w:rPr>
                <w:rFonts w:ascii="Arial" w:hAnsi="Arial" w:cs="Arial"/>
                <w:sz w:val="20"/>
                <w:szCs w:val="20"/>
              </w:rPr>
            </w:pPr>
            <w:r>
              <w:rPr>
                <w:rFonts w:ascii="Arial" w:hAnsi="Arial" w:cs="Arial"/>
                <w:sz w:val="20"/>
                <w:szCs w:val="20"/>
              </w:rPr>
              <w:t>B</w:t>
            </w:r>
            <w:r w:rsidR="0010381A" w:rsidRPr="00132181">
              <w:rPr>
                <w:rFonts w:ascii="Arial" w:hAnsi="Arial" w:cs="Arial"/>
                <w:sz w:val="20"/>
                <w:szCs w:val="20"/>
              </w:rPr>
              <w:t>uilding evacuation plans</w:t>
            </w:r>
            <w:r>
              <w:rPr>
                <w:rFonts w:ascii="Arial" w:hAnsi="Arial" w:cs="Arial"/>
                <w:sz w:val="20"/>
                <w:szCs w:val="20"/>
              </w:rPr>
              <w:t xml:space="preserve"> are displayed and not obstructed</w:t>
            </w:r>
            <w:r w:rsidR="000D0996">
              <w:rPr>
                <w:rFonts w:ascii="Arial" w:hAnsi="Arial" w:cs="Arial"/>
                <w:sz w:val="20"/>
                <w:szCs w:val="20"/>
              </w:rPr>
              <w:t>;</w:t>
            </w:r>
          </w:p>
          <w:p w14:paraId="15D309AA"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 xml:space="preserve">Emergency </w:t>
            </w:r>
            <w:r w:rsidR="00F07D0E">
              <w:rPr>
                <w:rFonts w:ascii="Arial" w:hAnsi="Arial" w:cs="Arial"/>
                <w:sz w:val="20"/>
                <w:szCs w:val="20"/>
              </w:rPr>
              <w:t>e</w:t>
            </w:r>
            <w:r w:rsidRPr="00132181">
              <w:rPr>
                <w:rFonts w:ascii="Arial" w:hAnsi="Arial" w:cs="Arial"/>
                <w:sz w:val="20"/>
                <w:szCs w:val="20"/>
              </w:rPr>
              <w:t>xits well-lit and clear of obstructions</w:t>
            </w:r>
            <w:r w:rsidR="000D0996">
              <w:rPr>
                <w:rFonts w:ascii="Arial" w:hAnsi="Arial" w:cs="Arial"/>
                <w:sz w:val="20"/>
                <w:szCs w:val="20"/>
              </w:rPr>
              <w:t>;</w:t>
            </w:r>
          </w:p>
          <w:p w14:paraId="5C268005"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 xml:space="preserve">Fire </w:t>
            </w:r>
            <w:r w:rsidR="003B1D73">
              <w:rPr>
                <w:rFonts w:ascii="Arial" w:hAnsi="Arial" w:cs="Arial"/>
                <w:sz w:val="20"/>
                <w:szCs w:val="20"/>
              </w:rPr>
              <w:t>p</w:t>
            </w:r>
            <w:r w:rsidRPr="00132181">
              <w:rPr>
                <w:rFonts w:ascii="Arial" w:hAnsi="Arial" w:cs="Arial"/>
                <w:sz w:val="20"/>
                <w:szCs w:val="20"/>
              </w:rPr>
              <w:t>rotection equipment that is accessible and in working order</w:t>
            </w:r>
            <w:r w:rsidR="000D0996">
              <w:rPr>
                <w:rFonts w:ascii="Arial" w:hAnsi="Arial" w:cs="Arial"/>
                <w:sz w:val="20"/>
                <w:szCs w:val="20"/>
              </w:rPr>
              <w:t>;</w:t>
            </w:r>
          </w:p>
          <w:p w14:paraId="4C0A21AC"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Chemical spill containment equipment and clean up materials as appropriate</w:t>
            </w:r>
            <w:r w:rsidR="000D0996">
              <w:rPr>
                <w:rFonts w:ascii="Arial" w:hAnsi="Arial" w:cs="Arial"/>
                <w:sz w:val="20"/>
                <w:szCs w:val="20"/>
              </w:rPr>
              <w:t>;</w:t>
            </w:r>
            <w:r w:rsidRPr="00132181">
              <w:rPr>
                <w:rFonts w:ascii="Arial" w:hAnsi="Arial" w:cs="Arial"/>
                <w:sz w:val="20"/>
                <w:szCs w:val="20"/>
              </w:rPr>
              <w:t xml:space="preserve"> </w:t>
            </w:r>
          </w:p>
          <w:p w14:paraId="3BBAA5DE"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SDS for all chemicals plus the chemical register available and current</w:t>
            </w:r>
            <w:r w:rsidR="000D0996">
              <w:rPr>
                <w:rFonts w:ascii="Arial" w:hAnsi="Arial" w:cs="Arial"/>
                <w:sz w:val="20"/>
                <w:szCs w:val="20"/>
              </w:rPr>
              <w:t>;</w:t>
            </w:r>
          </w:p>
          <w:p w14:paraId="0279FC16"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 xml:space="preserve">Trained </w:t>
            </w:r>
            <w:r w:rsidR="003B1D73">
              <w:rPr>
                <w:rFonts w:ascii="Arial" w:hAnsi="Arial" w:cs="Arial"/>
                <w:sz w:val="20"/>
                <w:szCs w:val="20"/>
              </w:rPr>
              <w:t>f</w:t>
            </w:r>
            <w:r w:rsidRPr="00132181">
              <w:rPr>
                <w:rFonts w:ascii="Arial" w:hAnsi="Arial" w:cs="Arial"/>
                <w:sz w:val="20"/>
                <w:szCs w:val="20"/>
              </w:rPr>
              <w:t xml:space="preserve">irst </w:t>
            </w:r>
            <w:r w:rsidR="003B1D73">
              <w:rPr>
                <w:rFonts w:ascii="Arial" w:hAnsi="Arial" w:cs="Arial"/>
                <w:sz w:val="20"/>
                <w:szCs w:val="20"/>
              </w:rPr>
              <w:t>aid personnel and f</w:t>
            </w:r>
            <w:r w:rsidRPr="00132181">
              <w:rPr>
                <w:rFonts w:ascii="Arial" w:hAnsi="Arial" w:cs="Arial"/>
                <w:sz w:val="20"/>
                <w:szCs w:val="20"/>
              </w:rPr>
              <w:t xml:space="preserve">irst </w:t>
            </w:r>
            <w:r w:rsidR="003B1D73">
              <w:rPr>
                <w:rFonts w:ascii="Arial" w:hAnsi="Arial" w:cs="Arial"/>
                <w:sz w:val="20"/>
                <w:szCs w:val="20"/>
              </w:rPr>
              <w:t>a</w:t>
            </w:r>
            <w:r w:rsidRPr="00132181">
              <w:rPr>
                <w:rFonts w:ascii="Arial" w:hAnsi="Arial" w:cs="Arial"/>
                <w:sz w:val="20"/>
                <w:szCs w:val="20"/>
              </w:rPr>
              <w:t>id equipment</w:t>
            </w:r>
            <w:r w:rsidR="000D0996">
              <w:rPr>
                <w:rFonts w:ascii="Arial" w:hAnsi="Arial" w:cs="Arial"/>
                <w:sz w:val="20"/>
                <w:szCs w:val="20"/>
              </w:rPr>
              <w:t>;</w:t>
            </w:r>
          </w:p>
          <w:p w14:paraId="1CC88194" w14:textId="77777777" w:rsidR="0010381A" w:rsidRPr="00132181" w:rsidRDefault="00F07D0E" w:rsidP="006F0F5B">
            <w:pPr>
              <w:numPr>
                <w:ilvl w:val="0"/>
                <w:numId w:val="64"/>
              </w:numPr>
              <w:rPr>
                <w:rFonts w:ascii="Arial" w:hAnsi="Arial" w:cs="Arial"/>
                <w:sz w:val="20"/>
                <w:szCs w:val="20"/>
              </w:rPr>
            </w:pPr>
            <w:r>
              <w:rPr>
                <w:rFonts w:ascii="Arial" w:hAnsi="Arial" w:cs="Arial"/>
                <w:sz w:val="20"/>
                <w:szCs w:val="20"/>
              </w:rPr>
              <w:t>Roles and r</w:t>
            </w:r>
            <w:r w:rsidR="0010381A" w:rsidRPr="00132181">
              <w:rPr>
                <w:rFonts w:ascii="Arial" w:hAnsi="Arial" w:cs="Arial"/>
                <w:sz w:val="20"/>
                <w:szCs w:val="20"/>
              </w:rPr>
              <w:t xml:space="preserve">esponsibilities designated and known, such </w:t>
            </w:r>
            <w:r w:rsidR="0010381A">
              <w:rPr>
                <w:rFonts w:ascii="Arial" w:hAnsi="Arial" w:cs="Arial"/>
                <w:sz w:val="20"/>
                <w:szCs w:val="20"/>
              </w:rPr>
              <w:t xml:space="preserve">as </w:t>
            </w:r>
            <w:r w:rsidR="0010381A" w:rsidRPr="00132181">
              <w:rPr>
                <w:rFonts w:ascii="Arial" w:hAnsi="Arial" w:cs="Arial"/>
                <w:sz w:val="20"/>
                <w:szCs w:val="20"/>
              </w:rPr>
              <w:t>Area Wardens</w:t>
            </w:r>
          </w:p>
          <w:p w14:paraId="531FDD57"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Specialised training</w:t>
            </w:r>
            <w:r w:rsidR="000D0996">
              <w:rPr>
                <w:rFonts w:ascii="Arial" w:hAnsi="Arial" w:cs="Arial"/>
                <w:sz w:val="20"/>
                <w:szCs w:val="20"/>
              </w:rPr>
              <w:t>;</w:t>
            </w:r>
            <w:r w:rsidRPr="00132181">
              <w:rPr>
                <w:rFonts w:ascii="Arial" w:hAnsi="Arial" w:cs="Arial"/>
                <w:sz w:val="20"/>
                <w:szCs w:val="20"/>
              </w:rPr>
              <w:t xml:space="preserve"> </w:t>
            </w:r>
          </w:p>
          <w:p w14:paraId="087B2388"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 xml:space="preserve">Specific procedures for mobility impaired </w:t>
            </w:r>
            <w:r w:rsidR="00346AA6">
              <w:rPr>
                <w:rFonts w:ascii="Arial" w:hAnsi="Arial" w:cs="Arial"/>
                <w:sz w:val="20"/>
                <w:szCs w:val="20"/>
              </w:rPr>
              <w:t>persons</w:t>
            </w:r>
            <w:r w:rsidR="000D0996">
              <w:rPr>
                <w:rFonts w:ascii="Arial" w:hAnsi="Arial" w:cs="Arial"/>
                <w:sz w:val="20"/>
                <w:szCs w:val="20"/>
              </w:rPr>
              <w:t>;</w:t>
            </w:r>
          </w:p>
          <w:p w14:paraId="770ED279"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 xml:space="preserve">Contact details for </w:t>
            </w:r>
            <w:r w:rsidR="003B1D73">
              <w:rPr>
                <w:rFonts w:ascii="Arial" w:hAnsi="Arial" w:cs="Arial"/>
                <w:sz w:val="20"/>
                <w:szCs w:val="20"/>
              </w:rPr>
              <w:t>e</w:t>
            </w:r>
            <w:r w:rsidRPr="00132181">
              <w:rPr>
                <w:rFonts w:ascii="Arial" w:hAnsi="Arial" w:cs="Arial"/>
                <w:sz w:val="20"/>
                <w:szCs w:val="20"/>
              </w:rPr>
              <w:t xml:space="preserve">mergency </w:t>
            </w:r>
            <w:r w:rsidR="003B1D73">
              <w:rPr>
                <w:rFonts w:ascii="Arial" w:hAnsi="Arial" w:cs="Arial"/>
                <w:sz w:val="20"/>
                <w:szCs w:val="20"/>
              </w:rPr>
              <w:t>s</w:t>
            </w:r>
            <w:r w:rsidRPr="00132181">
              <w:rPr>
                <w:rFonts w:ascii="Arial" w:hAnsi="Arial" w:cs="Arial"/>
                <w:sz w:val="20"/>
                <w:szCs w:val="20"/>
              </w:rPr>
              <w:t>ervices</w:t>
            </w:r>
            <w:r w:rsidR="000D0996">
              <w:rPr>
                <w:rFonts w:ascii="Arial" w:hAnsi="Arial" w:cs="Arial"/>
                <w:sz w:val="20"/>
                <w:szCs w:val="20"/>
              </w:rPr>
              <w:t>;</w:t>
            </w:r>
            <w:r w:rsidRPr="00132181">
              <w:rPr>
                <w:rFonts w:ascii="Arial" w:hAnsi="Arial" w:cs="Arial"/>
                <w:sz w:val="20"/>
                <w:szCs w:val="20"/>
              </w:rPr>
              <w:t xml:space="preserve"> </w:t>
            </w:r>
          </w:p>
          <w:p w14:paraId="0EAD6365" w14:textId="77777777" w:rsidR="0010381A" w:rsidRPr="00132181" w:rsidRDefault="0010381A" w:rsidP="006F0F5B">
            <w:pPr>
              <w:numPr>
                <w:ilvl w:val="0"/>
                <w:numId w:val="64"/>
              </w:numPr>
              <w:rPr>
                <w:rFonts w:ascii="Arial" w:hAnsi="Arial" w:cs="Arial"/>
                <w:sz w:val="20"/>
                <w:szCs w:val="20"/>
              </w:rPr>
            </w:pPr>
            <w:r w:rsidRPr="00132181">
              <w:rPr>
                <w:rFonts w:ascii="Arial" w:hAnsi="Arial" w:cs="Arial"/>
                <w:sz w:val="20"/>
                <w:szCs w:val="20"/>
              </w:rPr>
              <w:t xml:space="preserve">Consultation and co-operation with </w:t>
            </w:r>
            <w:r w:rsidR="002A4696">
              <w:rPr>
                <w:rFonts w:ascii="Arial" w:hAnsi="Arial" w:cs="Arial"/>
                <w:sz w:val="20"/>
                <w:szCs w:val="20"/>
              </w:rPr>
              <w:t>departments</w:t>
            </w:r>
            <w:r w:rsidRPr="00132181">
              <w:rPr>
                <w:rFonts w:ascii="Arial" w:hAnsi="Arial" w:cs="Arial"/>
                <w:sz w:val="20"/>
                <w:szCs w:val="20"/>
              </w:rPr>
              <w:t xml:space="preserve"> as applicable.</w:t>
            </w:r>
          </w:p>
        </w:tc>
      </w:tr>
    </w:tbl>
    <w:p w14:paraId="7E471898" w14:textId="77777777" w:rsidR="008C11A0" w:rsidRPr="004A4172" w:rsidRDefault="008C11A0" w:rsidP="008C11A0">
      <w:pPr>
        <w:rPr>
          <w:rFonts w:ascii="Arial" w:hAnsi="Arial" w:cs="Arial"/>
          <w:sz w:val="2"/>
          <w:szCs w:val="2"/>
        </w:rPr>
      </w:pPr>
    </w:p>
    <w:p w14:paraId="08878C76" w14:textId="77777777" w:rsidR="008C11A0" w:rsidRPr="004A4172" w:rsidRDefault="008C11A0" w:rsidP="008C11A0">
      <w:pPr>
        <w:rPr>
          <w:rFonts w:ascii="Arial" w:hAnsi="Arial" w:cs="Arial"/>
          <w:sz w:val="2"/>
          <w:szCs w:val="2"/>
        </w:rPr>
      </w:pPr>
    </w:p>
    <w:p w14:paraId="53244D7A" w14:textId="013919F7" w:rsidR="008C11A0" w:rsidRPr="004A4172" w:rsidRDefault="008C11A0" w:rsidP="008C11A0">
      <w:pPr>
        <w:pStyle w:val="Heading2"/>
        <w:shd w:val="clear" w:color="auto" w:fill="F2F2F2"/>
        <w:ind w:left="576"/>
        <w:rPr>
          <w:rFonts w:cs="Arial"/>
          <w:noProof/>
        </w:rPr>
      </w:pPr>
      <w:bookmarkStart w:id="108" w:name="_Toc277861922"/>
      <w:bookmarkStart w:id="109" w:name="_Toc297285156"/>
      <w:bookmarkStart w:id="110" w:name="_Toc500243843"/>
      <w:bookmarkStart w:id="111" w:name="_Toc30166435"/>
      <w:r w:rsidRPr="004A4172">
        <w:rPr>
          <w:rFonts w:cs="Arial"/>
          <w:noProof/>
        </w:rPr>
        <w:lastRenderedPageBreak/>
        <w:t xml:space="preserve">First Aid </w:t>
      </w:r>
      <w:bookmarkEnd w:id="108"/>
      <w:bookmarkEnd w:id="109"/>
      <w:bookmarkEnd w:id="110"/>
      <w:bookmarkEnd w:id="111"/>
    </w:p>
    <w:p w14:paraId="32BD2D85" w14:textId="77777777" w:rsidR="008C11A0" w:rsidRDefault="008C11A0" w:rsidP="008C11A0">
      <w:pPr>
        <w:widowControl w:val="0"/>
        <w:numPr>
          <w:ilvl w:val="12"/>
          <w:numId w:val="0"/>
        </w:numPr>
        <w:autoSpaceDE w:val="0"/>
        <w:autoSpaceDN w:val="0"/>
        <w:adjustRightInd w:val="0"/>
        <w:spacing w:before="120"/>
        <w:jc w:val="both"/>
        <w:rPr>
          <w:rFonts w:ascii="Arial" w:hAnsi="Arial" w:cs="Arial"/>
          <w:sz w:val="20"/>
          <w:szCs w:val="20"/>
        </w:rPr>
      </w:pPr>
      <w:r w:rsidRPr="00E94AF6">
        <w:rPr>
          <w:rFonts w:ascii="Arial" w:hAnsi="Arial" w:cs="Arial"/>
          <w:b/>
          <w:sz w:val="20"/>
          <w:szCs w:val="20"/>
        </w:rPr>
        <w:t xml:space="preserve">Objective: </w:t>
      </w:r>
      <w:r w:rsidRPr="00E94AF6">
        <w:rPr>
          <w:rFonts w:ascii="Arial" w:hAnsi="Arial" w:cs="Arial"/>
          <w:sz w:val="20"/>
          <w:szCs w:val="20"/>
        </w:rPr>
        <w:t xml:space="preserve">To minimise the adverse effects of an incident/injury by providing </w:t>
      </w:r>
      <w:r w:rsidR="00956F3D">
        <w:rPr>
          <w:rFonts w:ascii="Arial" w:hAnsi="Arial" w:cs="Arial"/>
          <w:sz w:val="20"/>
          <w:szCs w:val="20"/>
        </w:rPr>
        <w:t>f</w:t>
      </w:r>
      <w:r w:rsidRPr="00E94AF6">
        <w:rPr>
          <w:rFonts w:ascii="Arial" w:hAnsi="Arial" w:cs="Arial"/>
          <w:sz w:val="20"/>
          <w:szCs w:val="20"/>
        </w:rPr>
        <w:t xml:space="preserve">irst </w:t>
      </w:r>
      <w:r w:rsidR="00956F3D">
        <w:rPr>
          <w:rFonts w:ascii="Arial" w:hAnsi="Arial" w:cs="Arial"/>
          <w:sz w:val="20"/>
          <w:szCs w:val="20"/>
        </w:rPr>
        <w:t>a</w:t>
      </w:r>
      <w:r w:rsidRPr="00E94AF6">
        <w:rPr>
          <w:rFonts w:ascii="Arial" w:hAnsi="Arial" w:cs="Arial"/>
          <w:sz w:val="20"/>
          <w:szCs w:val="20"/>
        </w:rPr>
        <w:t>id resources and trained First Aid Officers (FAO).</w:t>
      </w:r>
    </w:p>
    <w:p w14:paraId="54B4D91E" w14:textId="6BF0A290" w:rsidR="00BE7513" w:rsidRPr="00E94AF6" w:rsidRDefault="008C11A0" w:rsidP="008C11A0">
      <w:pPr>
        <w:widowControl w:val="0"/>
        <w:numPr>
          <w:ilvl w:val="12"/>
          <w:numId w:val="0"/>
        </w:numPr>
        <w:autoSpaceDE w:val="0"/>
        <w:autoSpaceDN w:val="0"/>
        <w:adjustRightInd w:val="0"/>
        <w:spacing w:before="120"/>
        <w:jc w:val="both"/>
        <w:rPr>
          <w:rFonts w:ascii="Arial" w:hAnsi="Arial" w:cs="Arial"/>
          <w:bCs/>
          <w:sz w:val="20"/>
          <w:szCs w:val="20"/>
        </w:rPr>
      </w:pPr>
      <w:r w:rsidRPr="00E94AF6">
        <w:rPr>
          <w:rFonts w:ascii="Arial" w:hAnsi="Arial" w:cs="Arial"/>
          <w:b/>
          <w:sz w:val="20"/>
          <w:szCs w:val="20"/>
        </w:rPr>
        <w:t>Scope:</w:t>
      </w:r>
      <w:r w:rsidRPr="00E94AF6">
        <w:rPr>
          <w:rFonts w:ascii="Arial" w:hAnsi="Arial" w:cs="Arial"/>
          <w:sz w:val="20"/>
          <w:szCs w:val="20"/>
        </w:rPr>
        <w:t xml:space="preserve"> This applies to all appointed </w:t>
      </w:r>
      <w:r w:rsidR="00FF5ABD">
        <w:rPr>
          <w:rFonts w:ascii="Arial" w:hAnsi="Arial" w:cs="Arial"/>
          <w:sz w:val="20"/>
          <w:szCs w:val="20"/>
        </w:rPr>
        <w:t>FAO</w:t>
      </w:r>
      <w:r w:rsidR="00D65119" w:rsidRPr="00E94AF6">
        <w:rPr>
          <w:rFonts w:ascii="Arial" w:hAnsi="Arial" w:cs="Arial"/>
          <w:sz w:val="20"/>
          <w:szCs w:val="20"/>
        </w:rPr>
        <w:t xml:space="preserve"> </w:t>
      </w:r>
      <w:r w:rsidRPr="00E94AF6">
        <w:rPr>
          <w:rFonts w:ascii="Arial" w:hAnsi="Arial" w:cs="Arial"/>
          <w:sz w:val="20"/>
          <w:szCs w:val="20"/>
        </w:rPr>
        <w:t xml:space="preserve">and any other relevant </w:t>
      </w:r>
      <w:r w:rsidR="00345E1A">
        <w:rPr>
          <w:rFonts w:ascii="Arial" w:hAnsi="Arial" w:cs="Arial"/>
          <w:sz w:val="20"/>
          <w:szCs w:val="20"/>
        </w:rPr>
        <w:t>individuals</w:t>
      </w:r>
      <w:r w:rsidRPr="00E94AF6">
        <w:rPr>
          <w:rFonts w:ascii="Arial" w:hAnsi="Arial" w:cs="Arial"/>
          <w:sz w:val="20"/>
          <w:szCs w:val="20"/>
        </w:rPr>
        <w:t xml:space="preserve"> </w:t>
      </w:r>
      <w:r w:rsidR="002C75B5">
        <w:rPr>
          <w:rFonts w:ascii="Arial" w:hAnsi="Arial" w:cs="Arial"/>
          <w:sz w:val="20"/>
          <w:szCs w:val="20"/>
        </w:rPr>
        <w:t xml:space="preserve">at the </w:t>
      </w:r>
      <w:r w:rsidR="00A77C04">
        <w:rPr>
          <w:rFonts w:ascii="Arial" w:hAnsi="Arial" w:cs="Arial"/>
          <w:sz w:val="20"/>
          <w:szCs w:val="20"/>
        </w:rPr>
        <w:t>workspace</w:t>
      </w:r>
      <w:r w:rsidRPr="00E94AF6">
        <w:rPr>
          <w:rFonts w:ascii="Arial" w:hAnsi="Arial" w:cs="Arial"/>
          <w:sz w:val="20"/>
          <w:szCs w:val="20"/>
        </w:rPr>
        <w:t xml:space="preserve"> during work activities. </w:t>
      </w:r>
    </w:p>
    <w:p w14:paraId="63567C47" w14:textId="5C1AE7C1" w:rsidR="00DA122C" w:rsidRPr="00DA122C" w:rsidRDefault="00DA122C" w:rsidP="00DA122C">
      <w:pPr>
        <w:widowControl w:val="0"/>
        <w:numPr>
          <w:ilvl w:val="12"/>
          <w:numId w:val="0"/>
        </w:numPr>
        <w:autoSpaceDE w:val="0"/>
        <w:autoSpaceDN w:val="0"/>
        <w:adjustRightInd w:val="0"/>
        <w:spacing w:before="120"/>
        <w:jc w:val="both"/>
        <w:rPr>
          <w:rFonts w:ascii="Arial" w:hAnsi="Arial" w:cs="Arial"/>
          <w:sz w:val="20"/>
          <w:szCs w:val="20"/>
        </w:rPr>
      </w:pPr>
      <w:r w:rsidRPr="00DA122C">
        <w:rPr>
          <w:rFonts w:ascii="Arial" w:hAnsi="Arial" w:cs="Arial"/>
          <w:sz w:val="20"/>
          <w:szCs w:val="20"/>
        </w:rPr>
        <w:t>First aid is the provision of initial care for an illness or injury and consists of a series of simple and in some cases, potentially life-saving techniques with minimal equipment.</w:t>
      </w:r>
    </w:p>
    <w:p w14:paraId="07EA8D15" w14:textId="77777777" w:rsidR="008C11A0" w:rsidRPr="00E94AF6" w:rsidRDefault="002E0DB1" w:rsidP="008C11A0">
      <w:pPr>
        <w:widowControl w:val="0"/>
        <w:numPr>
          <w:ilvl w:val="12"/>
          <w:numId w:val="0"/>
        </w:numPr>
        <w:autoSpaceDE w:val="0"/>
        <w:autoSpaceDN w:val="0"/>
        <w:adjustRightInd w:val="0"/>
        <w:spacing w:before="120"/>
        <w:jc w:val="both"/>
        <w:rPr>
          <w:rFonts w:ascii="Arial" w:hAnsi="Arial" w:cs="Arial"/>
          <w:sz w:val="20"/>
          <w:szCs w:val="20"/>
        </w:rPr>
      </w:pPr>
      <w:r>
        <w:rPr>
          <w:rFonts w:ascii="Arial" w:hAnsi="Arial" w:cs="Arial"/>
          <w:sz w:val="20"/>
          <w:szCs w:val="20"/>
        </w:rPr>
        <w:t xml:space="preserve">The Edge </w:t>
      </w:r>
      <w:r w:rsidR="006C448F">
        <w:rPr>
          <w:rFonts w:ascii="Arial" w:hAnsi="Arial" w:cs="Arial"/>
          <w:sz w:val="20"/>
          <w:szCs w:val="20"/>
        </w:rPr>
        <w:t>Fabrication Lab</w:t>
      </w:r>
      <w:r w:rsidR="008C11A0" w:rsidRPr="00E94AF6">
        <w:rPr>
          <w:rFonts w:ascii="Arial" w:hAnsi="Arial" w:cs="Arial"/>
          <w:sz w:val="20"/>
          <w:szCs w:val="20"/>
        </w:rPr>
        <w:t xml:space="preserve"> will use the guidelines </w:t>
      </w:r>
      <w:r w:rsidR="008E1033" w:rsidRPr="008E1033">
        <w:rPr>
          <w:rFonts w:ascii="Arial" w:hAnsi="Arial" w:cs="Arial"/>
          <w:sz w:val="20"/>
          <w:szCs w:val="20"/>
        </w:rPr>
        <w:t>a</w:t>
      </w:r>
      <w:r w:rsidR="008E1033" w:rsidRPr="008E1033">
        <w:rPr>
          <w:rFonts w:ascii="Arial" w:hAnsi="Arial" w:cs="Arial"/>
          <w:sz w:val="20"/>
          <w:szCs w:val="20"/>
          <w:lang w:eastAsia="en-AU"/>
        </w:rPr>
        <w:t>s per relevant</w:t>
      </w:r>
      <w:r w:rsidR="008E1033" w:rsidRPr="008E1033">
        <w:rPr>
          <w:rFonts w:ascii="Arial" w:hAnsi="Arial" w:cs="Arial"/>
          <w:bCs/>
          <w:sz w:val="20"/>
          <w:szCs w:val="20"/>
        </w:rPr>
        <w:t xml:space="preserve"> </w:t>
      </w:r>
      <w:r w:rsidR="008C11A0" w:rsidRPr="008E1033">
        <w:rPr>
          <w:rFonts w:ascii="Arial" w:hAnsi="Arial" w:cs="Arial"/>
          <w:bCs/>
          <w:sz w:val="20"/>
          <w:szCs w:val="20"/>
        </w:rPr>
        <w:t>Code of Practice for First Aid</w:t>
      </w:r>
      <w:r w:rsidR="008C11A0" w:rsidRPr="008E1033">
        <w:rPr>
          <w:rFonts w:ascii="Arial" w:hAnsi="Arial" w:cs="Arial"/>
          <w:bCs/>
          <w:i/>
          <w:sz w:val="20"/>
          <w:szCs w:val="20"/>
        </w:rPr>
        <w:t xml:space="preserve"> </w:t>
      </w:r>
      <w:r w:rsidR="008C11A0" w:rsidRPr="008E1033">
        <w:rPr>
          <w:rFonts w:ascii="Arial" w:hAnsi="Arial" w:cs="Arial"/>
          <w:bCs/>
          <w:sz w:val="20"/>
          <w:szCs w:val="20"/>
        </w:rPr>
        <w:t xml:space="preserve">to </w:t>
      </w:r>
      <w:r w:rsidR="008C11A0" w:rsidRPr="008E1033">
        <w:rPr>
          <w:rFonts w:ascii="Arial" w:hAnsi="Arial" w:cs="Arial"/>
          <w:sz w:val="20"/>
          <w:szCs w:val="20"/>
        </w:rPr>
        <w:t xml:space="preserve">ensure the provision of a prompt, coordinated </w:t>
      </w:r>
      <w:r w:rsidR="00956F3D" w:rsidRPr="008E1033">
        <w:rPr>
          <w:rFonts w:ascii="Arial" w:hAnsi="Arial" w:cs="Arial"/>
          <w:sz w:val="20"/>
          <w:szCs w:val="20"/>
        </w:rPr>
        <w:t>f</w:t>
      </w:r>
      <w:r w:rsidR="008C11A0" w:rsidRPr="008E1033">
        <w:rPr>
          <w:rFonts w:ascii="Arial" w:hAnsi="Arial" w:cs="Arial"/>
          <w:sz w:val="20"/>
          <w:szCs w:val="20"/>
        </w:rPr>
        <w:t xml:space="preserve">irst </w:t>
      </w:r>
      <w:r w:rsidR="00956F3D" w:rsidRPr="008E1033">
        <w:rPr>
          <w:rFonts w:ascii="Arial" w:hAnsi="Arial" w:cs="Arial"/>
          <w:sz w:val="20"/>
          <w:szCs w:val="20"/>
        </w:rPr>
        <w:t>a</w:t>
      </w:r>
      <w:r w:rsidR="008C11A0" w:rsidRPr="008E1033">
        <w:rPr>
          <w:rFonts w:ascii="Arial" w:hAnsi="Arial" w:cs="Arial"/>
          <w:sz w:val="20"/>
          <w:szCs w:val="20"/>
        </w:rPr>
        <w:t>id response in the</w:t>
      </w:r>
      <w:r w:rsidR="00F761E2" w:rsidRPr="008E1033">
        <w:rPr>
          <w:rFonts w:ascii="Arial" w:hAnsi="Arial" w:cs="Arial"/>
          <w:sz w:val="20"/>
          <w:szCs w:val="20"/>
        </w:rPr>
        <w:t>se</w:t>
      </w:r>
      <w:r w:rsidR="008C11A0" w:rsidRPr="008E1033">
        <w:rPr>
          <w:rFonts w:ascii="Arial" w:hAnsi="Arial" w:cs="Arial"/>
          <w:sz w:val="20"/>
          <w:szCs w:val="20"/>
        </w:rPr>
        <w:t xml:space="preserve"> ways:</w:t>
      </w:r>
    </w:p>
    <w:p w14:paraId="4C331793" w14:textId="77777777" w:rsidR="008C11A0" w:rsidRPr="00E94AF6" w:rsidRDefault="008C11A0" w:rsidP="006F0F5B">
      <w:pPr>
        <w:numPr>
          <w:ilvl w:val="0"/>
          <w:numId w:val="58"/>
        </w:numPr>
        <w:jc w:val="both"/>
        <w:rPr>
          <w:rFonts w:ascii="Arial" w:hAnsi="Arial" w:cs="Arial"/>
          <w:sz w:val="20"/>
          <w:szCs w:val="20"/>
        </w:rPr>
      </w:pPr>
      <w:r w:rsidRPr="00E94AF6">
        <w:rPr>
          <w:rFonts w:ascii="Arial" w:hAnsi="Arial" w:cs="Arial"/>
          <w:sz w:val="20"/>
          <w:szCs w:val="20"/>
        </w:rPr>
        <w:t>Meet legislative requirements</w:t>
      </w:r>
      <w:r w:rsidR="00FF5ABD">
        <w:rPr>
          <w:rFonts w:ascii="Arial" w:hAnsi="Arial" w:cs="Arial"/>
          <w:sz w:val="20"/>
          <w:szCs w:val="20"/>
        </w:rPr>
        <w:t>;</w:t>
      </w:r>
      <w:r w:rsidRPr="00E94AF6">
        <w:rPr>
          <w:rFonts w:ascii="Arial" w:hAnsi="Arial" w:cs="Arial"/>
          <w:sz w:val="20"/>
          <w:szCs w:val="20"/>
        </w:rPr>
        <w:t xml:space="preserve"> </w:t>
      </w:r>
    </w:p>
    <w:p w14:paraId="5F1C3E0A" w14:textId="77777777" w:rsidR="008C11A0" w:rsidRPr="00E94AF6" w:rsidRDefault="008C11A0" w:rsidP="006F0F5B">
      <w:pPr>
        <w:numPr>
          <w:ilvl w:val="0"/>
          <w:numId w:val="8"/>
        </w:numPr>
        <w:jc w:val="both"/>
        <w:rPr>
          <w:rFonts w:ascii="Arial" w:hAnsi="Arial" w:cs="Arial"/>
          <w:sz w:val="20"/>
          <w:szCs w:val="20"/>
        </w:rPr>
      </w:pPr>
      <w:r w:rsidRPr="00E94AF6">
        <w:rPr>
          <w:rFonts w:ascii="Arial" w:hAnsi="Arial" w:cs="Arial"/>
          <w:sz w:val="20"/>
          <w:szCs w:val="20"/>
        </w:rPr>
        <w:t>Identify and assess the potential for an injury/incident occurring by:</w:t>
      </w:r>
    </w:p>
    <w:p w14:paraId="5984E517" w14:textId="77777777" w:rsidR="008C11A0" w:rsidRPr="00E94AF6" w:rsidRDefault="008C11A0" w:rsidP="006F0F5B">
      <w:pPr>
        <w:numPr>
          <w:ilvl w:val="1"/>
          <w:numId w:val="8"/>
        </w:numPr>
        <w:jc w:val="both"/>
        <w:rPr>
          <w:rFonts w:ascii="Arial" w:hAnsi="Arial" w:cs="Arial"/>
          <w:sz w:val="20"/>
          <w:szCs w:val="20"/>
        </w:rPr>
      </w:pPr>
      <w:r w:rsidRPr="00E94AF6">
        <w:rPr>
          <w:rFonts w:ascii="Arial" w:hAnsi="Arial" w:cs="Arial"/>
          <w:sz w:val="20"/>
          <w:szCs w:val="20"/>
        </w:rPr>
        <w:t>Observing tasks/work performed/work environment</w:t>
      </w:r>
      <w:r w:rsidR="00FF5ABD">
        <w:rPr>
          <w:rFonts w:ascii="Arial" w:hAnsi="Arial" w:cs="Arial"/>
          <w:sz w:val="20"/>
          <w:szCs w:val="20"/>
        </w:rPr>
        <w:t>;</w:t>
      </w:r>
    </w:p>
    <w:p w14:paraId="5A558CEE" w14:textId="77777777" w:rsidR="008C11A0" w:rsidRPr="00E94AF6" w:rsidRDefault="008C11A0" w:rsidP="006F0F5B">
      <w:pPr>
        <w:numPr>
          <w:ilvl w:val="1"/>
          <w:numId w:val="8"/>
        </w:numPr>
        <w:jc w:val="both"/>
        <w:rPr>
          <w:rFonts w:ascii="Arial" w:hAnsi="Arial" w:cs="Arial"/>
          <w:sz w:val="20"/>
          <w:szCs w:val="20"/>
        </w:rPr>
      </w:pPr>
      <w:r w:rsidRPr="00E94AF6">
        <w:rPr>
          <w:rFonts w:ascii="Arial" w:hAnsi="Arial" w:cs="Arial"/>
          <w:sz w:val="20"/>
          <w:szCs w:val="20"/>
        </w:rPr>
        <w:t xml:space="preserve">Consulting with </w:t>
      </w:r>
      <w:r w:rsidR="00E34DA5">
        <w:rPr>
          <w:rFonts w:ascii="Arial" w:hAnsi="Arial" w:cs="Arial"/>
          <w:sz w:val="20"/>
          <w:szCs w:val="20"/>
        </w:rPr>
        <w:t>workers</w:t>
      </w:r>
      <w:r w:rsidRPr="00E94AF6">
        <w:rPr>
          <w:rFonts w:ascii="Arial" w:hAnsi="Arial" w:cs="Arial"/>
          <w:sz w:val="20"/>
          <w:szCs w:val="20"/>
        </w:rPr>
        <w:t>/</w:t>
      </w:r>
      <w:r w:rsidR="00713723">
        <w:rPr>
          <w:rFonts w:ascii="Arial" w:hAnsi="Arial" w:cs="Arial"/>
          <w:sz w:val="20"/>
          <w:szCs w:val="20"/>
        </w:rPr>
        <w:t>HSR</w:t>
      </w:r>
      <w:r w:rsidRPr="00E94AF6">
        <w:rPr>
          <w:rFonts w:ascii="Arial" w:hAnsi="Arial" w:cs="Arial"/>
          <w:sz w:val="20"/>
          <w:szCs w:val="20"/>
        </w:rPr>
        <w:t>/Officers</w:t>
      </w:r>
      <w:r w:rsidR="00FF5ABD">
        <w:rPr>
          <w:rFonts w:ascii="Arial" w:hAnsi="Arial" w:cs="Arial"/>
          <w:sz w:val="20"/>
          <w:szCs w:val="20"/>
        </w:rPr>
        <w:t>;</w:t>
      </w:r>
    </w:p>
    <w:p w14:paraId="1F0C5DAE" w14:textId="77777777" w:rsidR="008C11A0" w:rsidRPr="00E94AF6" w:rsidRDefault="008C11A0" w:rsidP="006F0F5B">
      <w:pPr>
        <w:numPr>
          <w:ilvl w:val="1"/>
          <w:numId w:val="8"/>
        </w:numPr>
        <w:jc w:val="both"/>
        <w:rPr>
          <w:rFonts w:ascii="Arial" w:hAnsi="Arial" w:cs="Arial"/>
          <w:sz w:val="20"/>
          <w:szCs w:val="20"/>
        </w:rPr>
      </w:pPr>
      <w:r w:rsidRPr="00E94AF6">
        <w:rPr>
          <w:rFonts w:ascii="Arial" w:hAnsi="Arial" w:cs="Arial"/>
          <w:sz w:val="20"/>
          <w:szCs w:val="20"/>
        </w:rPr>
        <w:t>Reviewing near misses and past incident reports</w:t>
      </w:r>
      <w:r w:rsidR="00FF5ABD">
        <w:rPr>
          <w:rFonts w:ascii="Arial" w:hAnsi="Arial" w:cs="Arial"/>
          <w:sz w:val="20"/>
          <w:szCs w:val="20"/>
        </w:rPr>
        <w:t>;</w:t>
      </w:r>
    </w:p>
    <w:p w14:paraId="3872A02C" w14:textId="77777777" w:rsidR="008C11A0" w:rsidRPr="00E94AF6" w:rsidRDefault="008C11A0" w:rsidP="006F0F5B">
      <w:pPr>
        <w:numPr>
          <w:ilvl w:val="1"/>
          <w:numId w:val="8"/>
        </w:numPr>
        <w:jc w:val="both"/>
        <w:rPr>
          <w:rFonts w:ascii="Arial" w:hAnsi="Arial" w:cs="Arial"/>
          <w:sz w:val="20"/>
          <w:szCs w:val="20"/>
        </w:rPr>
      </w:pPr>
      <w:r w:rsidRPr="00E94AF6">
        <w:rPr>
          <w:rFonts w:ascii="Arial" w:hAnsi="Arial" w:cs="Arial"/>
          <w:sz w:val="20"/>
          <w:szCs w:val="20"/>
        </w:rPr>
        <w:t>Reviewing SDS for hazardous chemicals</w:t>
      </w:r>
      <w:r w:rsidR="00FF5ABD">
        <w:rPr>
          <w:rFonts w:ascii="Arial" w:hAnsi="Arial" w:cs="Arial"/>
          <w:sz w:val="20"/>
          <w:szCs w:val="20"/>
        </w:rPr>
        <w:t>;</w:t>
      </w:r>
    </w:p>
    <w:p w14:paraId="20778829" w14:textId="77777777" w:rsidR="008C11A0" w:rsidRPr="00E94AF6" w:rsidRDefault="008C11A0" w:rsidP="006F0F5B">
      <w:pPr>
        <w:numPr>
          <w:ilvl w:val="0"/>
          <w:numId w:val="57"/>
        </w:numPr>
        <w:jc w:val="both"/>
        <w:rPr>
          <w:rFonts w:ascii="Arial" w:hAnsi="Arial" w:cs="Arial"/>
          <w:sz w:val="20"/>
          <w:szCs w:val="20"/>
        </w:rPr>
      </w:pPr>
      <w:r w:rsidRPr="00E94AF6">
        <w:rPr>
          <w:rFonts w:ascii="Arial" w:hAnsi="Arial" w:cs="Arial"/>
          <w:sz w:val="20"/>
          <w:szCs w:val="20"/>
        </w:rPr>
        <w:t>Determine suitable resources based on the nature of the work, hazards, size</w:t>
      </w:r>
      <w:r w:rsidR="00956F3D">
        <w:rPr>
          <w:rFonts w:ascii="Arial" w:hAnsi="Arial" w:cs="Arial"/>
          <w:sz w:val="20"/>
          <w:szCs w:val="20"/>
        </w:rPr>
        <w:t xml:space="preserve">, </w:t>
      </w:r>
      <w:r w:rsidRPr="00E94AF6">
        <w:rPr>
          <w:rFonts w:ascii="Arial" w:hAnsi="Arial" w:cs="Arial"/>
          <w:sz w:val="20"/>
          <w:szCs w:val="20"/>
        </w:rPr>
        <w:t>location and number and composition of pe</w:t>
      </w:r>
      <w:r w:rsidR="00345E1A">
        <w:rPr>
          <w:rFonts w:ascii="Arial" w:hAnsi="Arial" w:cs="Arial"/>
          <w:sz w:val="20"/>
          <w:szCs w:val="20"/>
        </w:rPr>
        <w:t xml:space="preserve">ople </w:t>
      </w:r>
      <w:r w:rsidRPr="00E94AF6">
        <w:rPr>
          <w:rFonts w:ascii="Arial" w:hAnsi="Arial" w:cs="Arial"/>
          <w:sz w:val="20"/>
          <w:szCs w:val="20"/>
        </w:rPr>
        <w:t xml:space="preserve">at the </w:t>
      </w:r>
      <w:r w:rsidR="00A77C04">
        <w:rPr>
          <w:rFonts w:ascii="Arial" w:hAnsi="Arial" w:cs="Arial"/>
          <w:sz w:val="20"/>
          <w:szCs w:val="20"/>
        </w:rPr>
        <w:t>workspace</w:t>
      </w:r>
      <w:r w:rsidR="00FF5ABD">
        <w:rPr>
          <w:rFonts w:ascii="Arial" w:hAnsi="Arial" w:cs="Arial"/>
          <w:sz w:val="20"/>
          <w:szCs w:val="20"/>
        </w:rPr>
        <w:t>;</w:t>
      </w:r>
    </w:p>
    <w:p w14:paraId="24AF4E02" w14:textId="77777777" w:rsidR="008C11A0" w:rsidRPr="00E94AF6" w:rsidRDefault="008C11A0" w:rsidP="006F0F5B">
      <w:pPr>
        <w:numPr>
          <w:ilvl w:val="0"/>
          <w:numId w:val="8"/>
        </w:numPr>
        <w:jc w:val="both"/>
        <w:rPr>
          <w:rFonts w:ascii="Arial" w:hAnsi="Arial" w:cs="Arial"/>
          <w:sz w:val="20"/>
          <w:szCs w:val="20"/>
        </w:rPr>
      </w:pPr>
      <w:r w:rsidRPr="00E94AF6">
        <w:rPr>
          <w:rFonts w:ascii="Arial" w:hAnsi="Arial" w:cs="Arial"/>
          <w:sz w:val="20"/>
          <w:szCs w:val="20"/>
        </w:rPr>
        <w:t xml:space="preserve">Specify minimum requirements based on risk. </w:t>
      </w:r>
      <w:r w:rsidR="00761CDD">
        <w:rPr>
          <w:rFonts w:ascii="Arial" w:hAnsi="Arial" w:cs="Arial"/>
          <w:sz w:val="20"/>
          <w:szCs w:val="20"/>
        </w:rPr>
        <w:t>E.g.</w:t>
      </w:r>
      <w:r w:rsidRPr="00E94AF6">
        <w:rPr>
          <w:rFonts w:ascii="Arial" w:hAnsi="Arial" w:cs="Arial"/>
          <w:sz w:val="20"/>
          <w:szCs w:val="20"/>
        </w:rPr>
        <w:t>:</w:t>
      </w:r>
    </w:p>
    <w:p w14:paraId="745076A5" w14:textId="77777777" w:rsidR="008C11A0" w:rsidRPr="00E94AF6" w:rsidRDefault="008C11A0" w:rsidP="006F0F5B">
      <w:pPr>
        <w:numPr>
          <w:ilvl w:val="1"/>
          <w:numId w:val="8"/>
        </w:numPr>
        <w:jc w:val="both"/>
        <w:rPr>
          <w:rFonts w:ascii="Arial" w:hAnsi="Arial" w:cs="Arial"/>
          <w:sz w:val="20"/>
          <w:szCs w:val="20"/>
        </w:rPr>
      </w:pPr>
      <w:r w:rsidRPr="00E94AF6">
        <w:rPr>
          <w:rFonts w:ascii="Arial" w:hAnsi="Arial" w:cs="Arial"/>
          <w:sz w:val="20"/>
          <w:szCs w:val="20"/>
        </w:rPr>
        <w:t>Type, contents and number of kits</w:t>
      </w:r>
      <w:r w:rsidR="00FF5ABD">
        <w:rPr>
          <w:rFonts w:ascii="Arial" w:hAnsi="Arial" w:cs="Arial"/>
          <w:sz w:val="20"/>
          <w:szCs w:val="20"/>
        </w:rPr>
        <w:t>;</w:t>
      </w:r>
    </w:p>
    <w:p w14:paraId="4DE48290" w14:textId="77777777" w:rsidR="008C11A0" w:rsidRPr="00E94AF6" w:rsidRDefault="008C11A0" w:rsidP="006F0F5B">
      <w:pPr>
        <w:numPr>
          <w:ilvl w:val="1"/>
          <w:numId w:val="8"/>
        </w:numPr>
        <w:jc w:val="both"/>
        <w:rPr>
          <w:rFonts w:ascii="Arial" w:hAnsi="Arial" w:cs="Arial"/>
          <w:sz w:val="20"/>
          <w:szCs w:val="20"/>
        </w:rPr>
      </w:pPr>
      <w:r w:rsidRPr="00E94AF6">
        <w:rPr>
          <w:rFonts w:ascii="Arial" w:hAnsi="Arial" w:cs="Arial"/>
          <w:sz w:val="20"/>
          <w:szCs w:val="20"/>
        </w:rPr>
        <w:t>Number and location of FAO (including remote locations)</w:t>
      </w:r>
      <w:r w:rsidR="00FF5ABD">
        <w:rPr>
          <w:rFonts w:ascii="Arial" w:hAnsi="Arial" w:cs="Arial"/>
          <w:sz w:val="20"/>
          <w:szCs w:val="20"/>
        </w:rPr>
        <w:t>;</w:t>
      </w:r>
    </w:p>
    <w:p w14:paraId="5271BA6F" w14:textId="1B7B12F7" w:rsidR="008C11A0" w:rsidRDefault="008C11A0" w:rsidP="006F0F5B">
      <w:pPr>
        <w:numPr>
          <w:ilvl w:val="0"/>
          <w:numId w:val="8"/>
        </w:numPr>
        <w:jc w:val="both"/>
        <w:rPr>
          <w:rFonts w:ascii="Arial" w:hAnsi="Arial" w:cs="Arial"/>
          <w:sz w:val="20"/>
          <w:szCs w:val="20"/>
        </w:rPr>
      </w:pPr>
      <w:r w:rsidRPr="00E94AF6">
        <w:rPr>
          <w:rFonts w:ascii="Arial" w:hAnsi="Arial" w:cs="Arial"/>
          <w:sz w:val="20"/>
          <w:szCs w:val="20"/>
        </w:rPr>
        <w:t xml:space="preserve">Appointing, training and replacing FAO as </w:t>
      </w:r>
      <w:r>
        <w:rPr>
          <w:rFonts w:ascii="Arial" w:hAnsi="Arial" w:cs="Arial"/>
          <w:sz w:val="20"/>
          <w:szCs w:val="20"/>
        </w:rPr>
        <w:t>required. Provide FAO training</w:t>
      </w:r>
      <w:r w:rsidRPr="00E94AF6">
        <w:rPr>
          <w:rFonts w:ascii="Arial" w:hAnsi="Arial" w:cs="Arial"/>
          <w:sz w:val="20"/>
          <w:szCs w:val="20"/>
        </w:rPr>
        <w:t xml:space="preserve"> by registered providers.</w:t>
      </w:r>
    </w:p>
    <w:p w14:paraId="5B935775" w14:textId="157A527A" w:rsidR="00397EFA" w:rsidRPr="00587467" w:rsidRDefault="00397EFA" w:rsidP="00587467">
      <w:pPr>
        <w:ind w:firstLine="720"/>
        <w:rPr>
          <w:rFonts w:ascii="Times New Roman" w:eastAsia="Times New Roman" w:hAnsi="Times New Roman"/>
          <w:lang w:eastAsia="en-GB"/>
        </w:rPr>
      </w:pPr>
      <w:r>
        <w:rPr>
          <w:rFonts w:ascii="Arial" w:hAnsi="Arial" w:cs="Arial"/>
          <w:sz w:val="20"/>
          <w:szCs w:val="20"/>
        </w:rPr>
        <w:t xml:space="preserve">[REF] </w:t>
      </w:r>
      <w:r w:rsidRPr="00397EFA">
        <w:rPr>
          <w:rFonts w:ascii="Arial" w:eastAsia="Times New Roman" w:hAnsi="Arial" w:cs="Arial"/>
          <w:color w:val="000000"/>
          <w:sz w:val="20"/>
          <w:szCs w:val="20"/>
          <w:shd w:val="clear" w:color="auto" w:fill="FFFFFF"/>
          <w:lang w:eastAsia="en-GB"/>
        </w:rPr>
        <w:t>First Aid Code of Practice 2014 </w:t>
      </w:r>
    </w:p>
    <w:p w14:paraId="700A1248" w14:textId="77777777" w:rsidR="0010381A" w:rsidRDefault="0010381A" w:rsidP="0010381A">
      <w:pPr>
        <w:jc w:val="both"/>
        <w:rPr>
          <w:rFonts w:ascii="Arial" w:hAnsi="Arial" w:cs="Arial"/>
          <w:sz w:val="20"/>
          <w:szCs w:val="20"/>
        </w:rPr>
      </w:pPr>
    </w:p>
    <w:p w14:paraId="4D6C4BD1" w14:textId="77777777" w:rsidR="008C11A0" w:rsidRPr="004A4172" w:rsidRDefault="008C11A0" w:rsidP="00D61281">
      <w:pPr>
        <w:pStyle w:val="Heading2"/>
        <w:shd w:val="clear" w:color="auto" w:fill="F2F2F2"/>
        <w:ind w:left="576"/>
        <w:rPr>
          <w:rFonts w:cs="Arial"/>
        </w:rPr>
      </w:pPr>
      <w:bookmarkStart w:id="112" w:name="_Toc277861923"/>
      <w:bookmarkStart w:id="113" w:name="_Toc297285157"/>
      <w:bookmarkStart w:id="114" w:name="_Toc500243844"/>
      <w:bookmarkStart w:id="115" w:name="_Toc30166436"/>
      <w:r w:rsidRPr="004A4172">
        <w:rPr>
          <w:rFonts w:cs="Arial"/>
        </w:rPr>
        <w:t>First Aid Procedure</w:t>
      </w:r>
      <w:bookmarkEnd w:id="112"/>
      <w:bookmarkEnd w:id="113"/>
      <w:bookmarkEnd w:id="114"/>
      <w:bookmarkEnd w:id="115"/>
    </w:p>
    <w:p w14:paraId="4EA56DE9" w14:textId="77777777" w:rsidR="008C11A0" w:rsidRPr="00E94AF6" w:rsidRDefault="008C11A0" w:rsidP="006F0F5B">
      <w:pPr>
        <w:widowControl w:val="0"/>
        <w:numPr>
          <w:ilvl w:val="0"/>
          <w:numId w:val="58"/>
        </w:numPr>
        <w:autoSpaceDE w:val="0"/>
        <w:autoSpaceDN w:val="0"/>
        <w:adjustRightInd w:val="0"/>
        <w:spacing w:before="120"/>
        <w:jc w:val="both"/>
        <w:rPr>
          <w:rFonts w:ascii="Arial" w:hAnsi="Arial" w:cs="Arial"/>
          <w:sz w:val="20"/>
          <w:szCs w:val="20"/>
        </w:rPr>
      </w:pPr>
      <w:r w:rsidRPr="00E94AF6">
        <w:rPr>
          <w:rFonts w:ascii="Arial" w:hAnsi="Arial" w:cs="Arial"/>
          <w:sz w:val="20"/>
          <w:szCs w:val="20"/>
        </w:rPr>
        <w:t xml:space="preserve">All </w:t>
      </w:r>
      <w:r w:rsidR="00E34DA5">
        <w:rPr>
          <w:rFonts w:ascii="Arial" w:hAnsi="Arial" w:cs="Arial"/>
          <w:sz w:val="20"/>
          <w:szCs w:val="20"/>
        </w:rPr>
        <w:t>workers</w:t>
      </w:r>
      <w:r w:rsidRPr="00E94AF6">
        <w:rPr>
          <w:rFonts w:ascii="Arial" w:hAnsi="Arial" w:cs="Arial"/>
          <w:sz w:val="20"/>
          <w:szCs w:val="20"/>
        </w:rPr>
        <w:t xml:space="preserve"> are informed and aware of the location of </w:t>
      </w:r>
      <w:r w:rsidR="000D490D">
        <w:rPr>
          <w:rFonts w:ascii="Arial" w:hAnsi="Arial" w:cs="Arial"/>
          <w:sz w:val="20"/>
          <w:szCs w:val="20"/>
        </w:rPr>
        <w:t>F</w:t>
      </w:r>
      <w:r w:rsidRPr="00E94AF6">
        <w:rPr>
          <w:rFonts w:ascii="Arial" w:hAnsi="Arial" w:cs="Arial"/>
          <w:sz w:val="20"/>
          <w:szCs w:val="20"/>
        </w:rPr>
        <w:t xml:space="preserve">irst </w:t>
      </w:r>
      <w:r w:rsidR="000D490D">
        <w:rPr>
          <w:rFonts w:ascii="Arial" w:hAnsi="Arial" w:cs="Arial"/>
          <w:sz w:val="20"/>
          <w:szCs w:val="20"/>
        </w:rPr>
        <w:t>A</w:t>
      </w:r>
      <w:r w:rsidRPr="00E94AF6">
        <w:rPr>
          <w:rFonts w:ascii="Arial" w:hAnsi="Arial" w:cs="Arial"/>
          <w:sz w:val="20"/>
          <w:szCs w:val="20"/>
        </w:rPr>
        <w:t xml:space="preserve">id </w:t>
      </w:r>
      <w:r w:rsidR="000D490D">
        <w:rPr>
          <w:rFonts w:ascii="Arial" w:hAnsi="Arial" w:cs="Arial"/>
          <w:sz w:val="20"/>
          <w:szCs w:val="20"/>
        </w:rPr>
        <w:t>K</w:t>
      </w:r>
      <w:r w:rsidRPr="00E94AF6">
        <w:rPr>
          <w:rFonts w:ascii="Arial" w:hAnsi="Arial" w:cs="Arial"/>
          <w:sz w:val="20"/>
          <w:szCs w:val="20"/>
        </w:rPr>
        <w:t>its</w:t>
      </w:r>
      <w:r w:rsidR="00FF5ABD">
        <w:rPr>
          <w:rFonts w:ascii="Arial" w:hAnsi="Arial" w:cs="Arial"/>
          <w:sz w:val="20"/>
          <w:szCs w:val="20"/>
        </w:rPr>
        <w:t>;</w:t>
      </w:r>
      <w:r w:rsidRPr="00E94AF6">
        <w:rPr>
          <w:rFonts w:ascii="Arial" w:hAnsi="Arial" w:cs="Arial"/>
          <w:sz w:val="20"/>
          <w:szCs w:val="20"/>
        </w:rPr>
        <w:t xml:space="preserve"> </w:t>
      </w:r>
    </w:p>
    <w:p w14:paraId="3B766D72" w14:textId="77777777" w:rsidR="008C11A0" w:rsidRPr="00E94AF6" w:rsidRDefault="008C11A0" w:rsidP="006F0F5B">
      <w:pPr>
        <w:numPr>
          <w:ilvl w:val="0"/>
          <w:numId w:val="8"/>
        </w:numPr>
        <w:jc w:val="both"/>
        <w:rPr>
          <w:rFonts w:ascii="Arial" w:hAnsi="Arial" w:cs="Arial"/>
          <w:sz w:val="20"/>
          <w:szCs w:val="20"/>
        </w:rPr>
      </w:pPr>
      <w:r w:rsidRPr="00E94AF6">
        <w:rPr>
          <w:rFonts w:ascii="Arial" w:hAnsi="Arial" w:cs="Arial"/>
          <w:sz w:val="20"/>
          <w:szCs w:val="20"/>
        </w:rPr>
        <w:t xml:space="preserve">All </w:t>
      </w:r>
      <w:r w:rsidR="00E34DA5">
        <w:rPr>
          <w:rFonts w:ascii="Arial" w:hAnsi="Arial" w:cs="Arial"/>
          <w:sz w:val="20"/>
          <w:szCs w:val="20"/>
        </w:rPr>
        <w:t>workers</w:t>
      </w:r>
      <w:r w:rsidRPr="00E94AF6">
        <w:rPr>
          <w:rFonts w:ascii="Arial" w:hAnsi="Arial" w:cs="Arial"/>
          <w:sz w:val="20"/>
          <w:szCs w:val="20"/>
        </w:rPr>
        <w:t xml:space="preserve"> are told and know the plac</w:t>
      </w:r>
      <w:r w:rsidR="0085391B">
        <w:rPr>
          <w:rFonts w:ascii="Arial" w:hAnsi="Arial" w:cs="Arial"/>
          <w:sz w:val="20"/>
          <w:szCs w:val="20"/>
        </w:rPr>
        <w:t xml:space="preserve">e and contact details for </w:t>
      </w:r>
      <w:r w:rsidR="00FF5ABD">
        <w:rPr>
          <w:rFonts w:ascii="Arial" w:hAnsi="Arial" w:cs="Arial"/>
          <w:sz w:val="20"/>
          <w:szCs w:val="20"/>
        </w:rPr>
        <w:t>FAO;</w:t>
      </w:r>
    </w:p>
    <w:p w14:paraId="4951742C" w14:textId="77777777" w:rsidR="008C11A0" w:rsidRPr="00E94AF6" w:rsidRDefault="008C11A0" w:rsidP="006F0F5B">
      <w:pPr>
        <w:numPr>
          <w:ilvl w:val="0"/>
          <w:numId w:val="8"/>
        </w:numPr>
        <w:jc w:val="both"/>
        <w:rPr>
          <w:rFonts w:ascii="Arial" w:hAnsi="Arial" w:cs="Arial"/>
          <w:sz w:val="20"/>
          <w:szCs w:val="20"/>
        </w:rPr>
      </w:pPr>
      <w:r w:rsidRPr="00E94AF6">
        <w:rPr>
          <w:rFonts w:ascii="Arial" w:hAnsi="Arial" w:cs="Arial"/>
          <w:sz w:val="20"/>
          <w:szCs w:val="20"/>
        </w:rPr>
        <w:t>Regula</w:t>
      </w:r>
      <w:r w:rsidR="00CA2CDB">
        <w:rPr>
          <w:rFonts w:ascii="Arial" w:hAnsi="Arial" w:cs="Arial"/>
          <w:sz w:val="20"/>
          <w:szCs w:val="20"/>
        </w:rPr>
        <w:t xml:space="preserve">r audits of contents of </w:t>
      </w:r>
      <w:r w:rsidR="00400592">
        <w:rPr>
          <w:rFonts w:ascii="Arial" w:hAnsi="Arial" w:cs="Arial"/>
          <w:sz w:val="20"/>
          <w:szCs w:val="20"/>
        </w:rPr>
        <w:t>First Aid Kit</w:t>
      </w:r>
      <w:r w:rsidR="00400592" w:rsidRPr="00E94AF6">
        <w:rPr>
          <w:rFonts w:ascii="Arial" w:hAnsi="Arial" w:cs="Arial"/>
          <w:sz w:val="20"/>
          <w:szCs w:val="20"/>
        </w:rPr>
        <w:t xml:space="preserve"> </w:t>
      </w:r>
      <w:r w:rsidRPr="00E94AF6">
        <w:rPr>
          <w:rFonts w:ascii="Arial" w:hAnsi="Arial" w:cs="Arial"/>
          <w:sz w:val="20"/>
          <w:szCs w:val="20"/>
        </w:rPr>
        <w:t>(including</w:t>
      </w:r>
      <w:r w:rsidR="000A247C">
        <w:rPr>
          <w:rFonts w:ascii="Arial" w:hAnsi="Arial" w:cs="Arial"/>
          <w:sz w:val="20"/>
          <w:szCs w:val="20"/>
        </w:rPr>
        <w:t xml:space="preserve"> </w:t>
      </w:r>
      <w:r w:rsidRPr="00E94AF6">
        <w:rPr>
          <w:rFonts w:ascii="Arial" w:hAnsi="Arial" w:cs="Arial"/>
          <w:sz w:val="20"/>
          <w:szCs w:val="20"/>
        </w:rPr>
        <w:t xml:space="preserve">mobile kits) </w:t>
      </w:r>
      <w:r w:rsidR="0085391B">
        <w:rPr>
          <w:rFonts w:ascii="Arial" w:hAnsi="Arial" w:cs="Arial"/>
          <w:sz w:val="20"/>
          <w:szCs w:val="20"/>
        </w:rPr>
        <w:t>and</w:t>
      </w:r>
      <w:r w:rsidRPr="00E94AF6">
        <w:rPr>
          <w:rFonts w:ascii="Arial" w:hAnsi="Arial" w:cs="Arial"/>
          <w:sz w:val="20"/>
          <w:szCs w:val="20"/>
        </w:rPr>
        <w:t xml:space="preserve"> contact deta</w:t>
      </w:r>
      <w:r w:rsidR="002A5ACE">
        <w:rPr>
          <w:rFonts w:ascii="Arial" w:hAnsi="Arial" w:cs="Arial"/>
          <w:sz w:val="20"/>
          <w:szCs w:val="20"/>
        </w:rPr>
        <w:t>ils</w:t>
      </w:r>
      <w:r w:rsidR="00FF5ABD">
        <w:rPr>
          <w:rFonts w:ascii="Arial" w:hAnsi="Arial" w:cs="Arial"/>
          <w:sz w:val="20"/>
          <w:szCs w:val="20"/>
        </w:rPr>
        <w:t>;</w:t>
      </w:r>
    </w:p>
    <w:p w14:paraId="54E299F2" w14:textId="77777777" w:rsidR="008C11A0" w:rsidRPr="00E94AF6" w:rsidRDefault="008C11A0" w:rsidP="006F0F5B">
      <w:pPr>
        <w:numPr>
          <w:ilvl w:val="0"/>
          <w:numId w:val="8"/>
        </w:numPr>
        <w:jc w:val="both"/>
        <w:rPr>
          <w:rFonts w:ascii="Arial" w:hAnsi="Arial" w:cs="Arial"/>
          <w:sz w:val="20"/>
          <w:szCs w:val="20"/>
        </w:rPr>
      </w:pPr>
      <w:r w:rsidRPr="00E94AF6">
        <w:rPr>
          <w:rFonts w:ascii="Arial" w:hAnsi="Arial" w:cs="Arial"/>
          <w:sz w:val="20"/>
          <w:szCs w:val="20"/>
        </w:rPr>
        <w:t>The documentation of all treatment, injuries and illness</w:t>
      </w:r>
      <w:r w:rsidR="00FF5ABD">
        <w:rPr>
          <w:rFonts w:ascii="Arial" w:hAnsi="Arial" w:cs="Arial"/>
          <w:sz w:val="20"/>
          <w:szCs w:val="20"/>
        </w:rPr>
        <w:t>;</w:t>
      </w:r>
    </w:p>
    <w:p w14:paraId="1438AA37" w14:textId="77777777" w:rsidR="008C11A0" w:rsidRPr="00E94AF6" w:rsidRDefault="00FF5ABD" w:rsidP="006F0F5B">
      <w:pPr>
        <w:numPr>
          <w:ilvl w:val="0"/>
          <w:numId w:val="8"/>
        </w:numPr>
        <w:jc w:val="both"/>
        <w:rPr>
          <w:rFonts w:ascii="Arial" w:hAnsi="Arial" w:cs="Arial"/>
          <w:sz w:val="20"/>
          <w:szCs w:val="20"/>
        </w:rPr>
      </w:pPr>
      <w:r>
        <w:rPr>
          <w:rFonts w:ascii="Arial" w:hAnsi="Arial" w:cs="Arial"/>
          <w:sz w:val="20"/>
          <w:szCs w:val="20"/>
        </w:rPr>
        <w:t>FAO</w:t>
      </w:r>
      <w:r w:rsidR="008C11A0" w:rsidRPr="00E94AF6">
        <w:rPr>
          <w:rFonts w:ascii="Arial" w:hAnsi="Arial" w:cs="Arial"/>
          <w:sz w:val="20"/>
          <w:szCs w:val="20"/>
        </w:rPr>
        <w:t>:</w:t>
      </w:r>
    </w:p>
    <w:p w14:paraId="5CE6B687" w14:textId="77777777" w:rsidR="008C11A0" w:rsidRPr="00E94AF6" w:rsidRDefault="00AB665A" w:rsidP="006F0F5B">
      <w:pPr>
        <w:numPr>
          <w:ilvl w:val="1"/>
          <w:numId w:val="8"/>
        </w:numPr>
        <w:jc w:val="both"/>
        <w:rPr>
          <w:rFonts w:ascii="Arial" w:hAnsi="Arial" w:cs="Arial"/>
          <w:sz w:val="20"/>
          <w:szCs w:val="20"/>
        </w:rPr>
      </w:pPr>
      <w:r>
        <w:rPr>
          <w:rFonts w:ascii="Arial" w:hAnsi="Arial" w:cs="Arial"/>
          <w:sz w:val="20"/>
          <w:szCs w:val="20"/>
        </w:rPr>
        <w:t>Receive adequate first a</w:t>
      </w:r>
      <w:r w:rsidR="008C11A0" w:rsidRPr="00E94AF6">
        <w:rPr>
          <w:rFonts w:ascii="Arial" w:hAnsi="Arial" w:cs="Arial"/>
          <w:sz w:val="20"/>
          <w:szCs w:val="20"/>
        </w:rPr>
        <w:t xml:space="preserve">id and </w:t>
      </w:r>
      <w:r>
        <w:rPr>
          <w:rFonts w:ascii="Arial" w:hAnsi="Arial" w:cs="Arial"/>
          <w:sz w:val="20"/>
          <w:szCs w:val="20"/>
        </w:rPr>
        <w:t>r</w:t>
      </w:r>
      <w:r w:rsidR="008C11A0" w:rsidRPr="00E94AF6">
        <w:rPr>
          <w:rFonts w:ascii="Arial" w:hAnsi="Arial" w:cs="Arial"/>
          <w:sz w:val="20"/>
          <w:szCs w:val="20"/>
        </w:rPr>
        <w:t xml:space="preserve">esuscitation training from a </w:t>
      </w:r>
      <w:r w:rsidR="00761CDD">
        <w:rPr>
          <w:rFonts w:ascii="Arial" w:hAnsi="Arial" w:cs="Arial"/>
          <w:sz w:val="20"/>
          <w:szCs w:val="20"/>
        </w:rPr>
        <w:t>r</w:t>
      </w:r>
      <w:r w:rsidR="008C11A0" w:rsidRPr="00E94AF6">
        <w:rPr>
          <w:rFonts w:ascii="Arial" w:hAnsi="Arial" w:cs="Arial"/>
          <w:sz w:val="20"/>
          <w:szCs w:val="20"/>
        </w:rPr>
        <w:t xml:space="preserve">egistered </w:t>
      </w:r>
      <w:r w:rsidR="00761CDD">
        <w:rPr>
          <w:rFonts w:ascii="Arial" w:hAnsi="Arial" w:cs="Arial"/>
          <w:sz w:val="20"/>
          <w:szCs w:val="20"/>
        </w:rPr>
        <w:t>t</w:t>
      </w:r>
      <w:r w:rsidR="008C11A0" w:rsidRPr="00E94AF6">
        <w:rPr>
          <w:rFonts w:ascii="Arial" w:hAnsi="Arial" w:cs="Arial"/>
          <w:sz w:val="20"/>
          <w:szCs w:val="20"/>
        </w:rPr>
        <w:t xml:space="preserve">raining </w:t>
      </w:r>
      <w:r w:rsidR="00761CDD">
        <w:rPr>
          <w:rFonts w:ascii="Arial" w:hAnsi="Arial" w:cs="Arial"/>
          <w:sz w:val="20"/>
          <w:szCs w:val="20"/>
        </w:rPr>
        <w:t>o</w:t>
      </w:r>
      <w:r w:rsidR="008C11A0" w:rsidRPr="00E94AF6">
        <w:rPr>
          <w:rFonts w:ascii="Arial" w:hAnsi="Arial" w:cs="Arial"/>
          <w:sz w:val="20"/>
          <w:szCs w:val="20"/>
        </w:rPr>
        <w:t>rganisation</w:t>
      </w:r>
      <w:r w:rsidR="00FF5ABD">
        <w:rPr>
          <w:rFonts w:ascii="Arial" w:hAnsi="Arial" w:cs="Arial"/>
          <w:sz w:val="20"/>
          <w:szCs w:val="20"/>
        </w:rPr>
        <w:t>;</w:t>
      </w:r>
    </w:p>
    <w:p w14:paraId="19F53BE0" w14:textId="77777777" w:rsidR="008C11A0" w:rsidRPr="00E94AF6" w:rsidRDefault="002A5ACE" w:rsidP="006F0F5B">
      <w:pPr>
        <w:numPr>
          <w:ilvl w:val="1"/>
          <w:numId w:val="8"/>
        </w:numPr>
        <w:jc w:val="both"/>
        <w:rPr>
          <w:rFonts w:ascii="Arial" w:hAnsi="Arial" w:cs="Arial"/>
          <w:sz w:val="20"/>
          <w:szCs w:val="20"/>
        </w:rPr>
      </w:pPr>
      <w:r>
        <w:rPr>
          <w:rFonts w:ascii="Arial" w:hAnsi="Arial" w:cs="Arial"/>
          <w:sz w:val="20"/>
          <w:szCs w:val="20"/>
        </w:rPr>
        <w:t>Can perform f</w:t>
      </w:r>
      <w:r w:rsidR="00CA2CDB">
        <w:rPr>
          <w:rFonts w:ascii="Arial" w:hAnsi="Arial" w:cs="Arial"/>
          <w:sz w:val="20"/>
          <w:szCs w:val="20"/>
        </w:rPr>
        <w:t>irst aid duties</w:t>
      </w:r>
      <w:r w:rsidR="00FF5ABD">
        <w:rPr>
          <w:rFonts w:ascii="Arial" w:hAnsi="Arial" w:cs="Arial"/>
          <w:sz w:val="20"/>
          <w:szCs w:val="20"/>
        </w:rPr>
        <w:t>;</w:t>
      </w:r>
    </w:p>
    <w:p w14:paraId="7006CA40" w14:textId="77777777" w:rsidR="008C11A0" w:rsidRPr="00E94AF6" w:rsidRDefault="00CA2CDB" w:rsidP="006F0F5B">
      <w:pPr>
        <w:numPr>
          <w:ilvl w:val="1"/>
          <w:numId w:val="8"/>
        </w:numPr>
        <w:jc w:val="both"/>
        <w:rPr>
          <w:rFonts w:ascii="Arial" w:hAnsi="Arial" w:cs="Arial"/>
          <w:sz w:val="20"/>
          <w:szCs w:val="20"/>
        </w:rPr>
      </w:pPr>
      <w:r>
        <w:rPr>
          <w:rFonts w:ascii="Arial" w:hAnsi="Arial" w:cs="Arial"/>
          <w:sz w:val="20"/>
          <w:szCs w:val="20"/>
        </w:rPr>
        <w:t>Are wi</w:t>
      </w:r>
      <w:r w:rsidR="002A5ACE">
        <w:rPr>
          <w:rFonts w:ascii="Arial" w:hAnsi="Arial" w:cs="Arial"/>
          <w:sz w:val="20"/>
          <w:szCs w:val="20"/>
        </w:rPr>
        <w:t>lling to provide f</w:t>
      </w:r>
      <w:r>
        <w:rPr>
          <w:rFonts w:ascii="Arial" w:hAnsi="Arial" w:cs="Arial"/>
          <w:sz w:val="20"/>
          <w:szCs w:val="20"/>
        </w:rPr>
        <w:t>irst a</w:t>
      </w:r>
      <w:r w:rsidR="008C11A0" w:rsidRPr="00E94AF6">
        <w:rPr>
          <w:rFonts w:ascii="Arial" w:hAnsi="Arial" w:cs="Arial"/>
          <w:sz w:val="20"/>
          <w:szCs w:val="20"/>
        </w:rPr>
        <w:t>id treatment as required.</w:t>
      </w:r>
    </w:p>
    <w:p w14:paraId="4F89FD33" w14:textId="77777777" w:rsidR="008C11A0" w:rsidRPr="00E94AF6" w:rsidRDefault="008C11A0" w:rsidP="008C11A0">
      <w:pPr>
        <w:pStyle w:val="BodyText0"/>
        <w:ind w:left="-100"/>
        <w:jc w:val="both"/>
        <w:rPr>
          <w:rFonts w:cs="Arial"/>
          <w:b w:val="0"/>
          <w:color w:val="auto"/>
          <w:sz w:val="20"/>
          <w:szCs w:val="20"/>
        </w:rPr>
      </w:pPr>
      <w:r w:rsidRPr="00E94AF6">
        <w:rPr>
          <w:rFonts w:cs="Arial"/>
          <w:b w:val="0"/>
          <w:color w:val="auto"/>
          <w:sz w:val="20"/>
          <w:szCs w:val="20"/>
        </w:rPr>
        <w:t xml:space="preserve">All </w:t>
      </w:r>
      <w:r w:rsidR="00E34DA5">
        <w:rPr>
          <w:rFonts w:cs="Arial"/>
          <w:b w:val="0"/>
          <w:color w:val="auto"/>
          <w:sz w:val="20"/>
          <w:szCs w:val="20"/>
        </w:rPr>
        <w:t>workers</w:t>
      </w:r>
      <w:r w:rsidRPr="00E94AF6">
        <w:rPr>
          <w:rFonts w:cs="Arial"/>
          <w:b w:val="0"/>
          <w:color w:val="auto"/>
          <w:sz w:val="20"/>
          <w:szCs w:val="20"/>
        </w:rPr>
        <w:t xml:space="preserve"> will be provided access to first aid equipment and trained first aid personnel. </w:t>
      </w:r>
      <w:r w:rsidR="002A5ACE">
        <w:rPr>
          <w:rFonts w:cs="Arial"/>
          <w:b w:val="0"/>
          <w:color w:val="auto"/>
          <w:sz w:val="20"/>
          <w:szCs w:val="20"/>
        </w:rPr>
        <w:t xml:space="preserve">An appropriate number of </w:t>
      </w:r>
      <w:r w:rsidR="0085391B">
        <w:rPr>
          <w:rFonts w:cs="Arial"/>
          <w:b w:val="0"/>
          <w:color w:val="auto"/>
          <w:sz w:val="20"/>
          <w:szCs w:val="20"/>
        </w:rPr>
        <w:t>f</w:t>
      </w:r>
      <w:r w:rsidR="002A5ACE">
        <w:rPr>
          <w:rFonts w:cs="Arial"/>
          <w:b w:val="0"/>
          <w:color w:val="auto"/>
          <w:sz w:val="20"/>
          <w:szCs w:val="20"/>
        </w:rPr>
        <w:t>irst a</w:t>
      </w:r>
      <w:r w:rsidRPr="00E94AF6">
        <w:rPr>
          <w:rFonts w:cs="Arial"/>
          <w:b w:val="0"/>
          <w:color w:val="auto"/>
          <w:sz w:val="20"/>
          <w:szCs w:val="20"/>
        </w:rPr>
        <w:t>id personnel will be available at all times with consideration of:</w:t>
      </w:r>
    </w:p>
    <w:p w14:paraId="7BC3626B" w14:textId="77777777" w:rsidR="008C11A0" w:rsidRPr="00E94AF6" w:rsidRDefault="008C11A0" w:rsidP="006F0F5B">
      <w:pPr>
        <w:pStyle w:val="BodyText0"/>
        <w:numPr>
          <w:ilvl w:val="0"/>
          <w:numId w:val="77"/>
        </w:numPr>
        <w:spacing w:before="0"/>
        <w:jc w:val="both"/>
        <w:rPr>
          <w:rFonts w:cs="Arial"/>
          <w:b w:val="0"/>
          <w:color w:val="auto"/>
          <w:sz w:val="20"/>
          <w:szCs w:val="20"/>
          <w:lang w:eastAsia="en-AU"/>
        </w:rPr>
      </w:pPr>
      <w:r w:rsidRPr="00E94AF6">
        <w:rPr>
          <w:rFonts w:cs="Arial"/>
          <w:b w:val="0"/>
          <w:color w:val="auto"/>
          <w:sz w:val="20"/>
          <w:szCs w:val="20"/>
          <w:lang w:eastAsia="en-AU"/>
        </w:rPr>
        <w:t>Number, location and content of equipment</w:t>
      </w:r>
      <w:r w:rsidR="00FF5ABD">
        <w:rPr>
          <w:rFonts w:cs="Arial"/>
          <w:b w:val="0"/>
          <w:color w:val="auto"/>
          <w:sz w:val="20"/>
          <w:szCs w:val="20"/>
          <w:lang w:eastAsia="en-AU"/>
        </w:rPr>
        <w:t>;</w:t>
      </w:r>
    </w:p>
    <w:p w14:paraId="11A39B5C" w14:textId="77777777" w:rsidR="008C11A0" w:rsidRPr="00E94AF6" w:rsidRDefault="00CA2CDB" w:rsidP="006F0F5B">
      <w:pPr>
        <w:pStyle w:val="BodyText0"/>
        <w:numPr>
          <w:ilvl w:val="0"/>
          <w:numId w:val="77"/>
        </w:numPr>
        <w:spacing w:before="0"/>
        <w:jc w:val="both"/>
        <w:rPr>
          <w:rFonts w:cs="Arial"/>
          <w:b w:val="0"/>
          <w:color w:val="auto"/>
          <w:sz w:val="20"/>
          <w:szCs w:val="20"/>
        </w:rPr>
      </w:pPr>
      <w:r>
        <w:rPr>
          <w:rFonts w:cs="Arial"/>
          <w:b w:val="0"/>
          <w:color w:val="auto"/>
          <w:sz w:val="20"/>
          <w:szCs w:val="20"/>
          <w:lang w:eastAsia="en-AU"/>
        </w:rPr>
        <w:t>First a</w:t>
      </w:r>
      <w:r w:rsidR="008C11A0" w:rsidRPr="00E94AF6">
        <w:rPr>
          <w:rFonts w:cs="Arial"/>
          <w:b w:val="0"/>
          <w:color w:val="auto"/>
          <w:sz w:val="20"/>
          <w:szCs w:val="20"/>
          <w:lang w:eastAsia="en-AU"/>
        </w:rPr>
        <w:t>id procedures</w:t>
      </w:r>
      <w:r w:rsidR="00FF5ABD">
        <w:rPr>
          <w:rFonts w:cs="Arial"/>
          <w:b w:val="0"/>
          <w:color w:val="auto"/>
          <w:sz w:val="20"/>
          <w:szCs w:val="20"/>
          <w:lang w:eastAsia="en-AU"/>
        </w:rPr>
        <w:t>;</w:t>
      </w:r>
    </w:p>
    <w:p w14:paraId="4C8BCEE5" w14:textId="77777777" w:rsidR="008C11A0" w:rsidRPr="00E94AF6" w:rsidRDefault="008C11A0" w:rsidP="006F0F5B">
      <w:pPr>
        <w:pStyle w:val="BodyText0"/>
        <w:numPr>
          <w:ilvl w:val="0"/>
          <w:numId w:val="77"/>
        </w:numPr>
        <w:spacing w:before="0"/>
        <w:jc w:val="both"/>
        <w:rPr>
          <w:rFonts w:cs="Arial"/>
          <w:b w:val="0"/>
          <w:color w:val="auto"/>
          <w:sz w:val="20"/>
          <w:szCs w:val="20"/>
        </w:rPr>
      </w:pPr>
      <w:r w:rsidRPr="00E94AF6">
        <w:rPr>
          <w:rFonts w:cs="Arial"/>
          <w:b w:val="0"/>
          <w:color w:val="auto"/>
          <w:sz w:val="20"/>
          <w:szCs w:val="20"/>
          <w:lang w:eastAsia="en-AU"/>
        </w:rPr>
        <w:t>A number of required trained staff (including access for sub-contractors as needed). As per</w:t>
      </w:r>
      <w:r w:rsidR="00FF5ABD">
        <w:rPr>
          <w:rFonts w:cs="Arial"/>
          <w:b w:val="0"/>
          <w:color w:val="auto"/>
          <w:sz w:val="20"/>
          <w:szCs w:val="20"/>
          <w:lang w:eastAsia="en-AU"/>
        </w:rPr>
        <w:t xml:space="preserve"> relevant Code of Practice for f</w:t>
      </w:r>
      <w:r w:rsidRPr="00E94AF6">
        <w:rPr>
          <w:rFonts w:cs="Arial"/>
          <w:b w:val="0"/>
          <w:color w:val="auto"/>
          <w:sz w:val="20"/>
          <w:szCs w:val="20"/>
          <w:lang w:eastAsia="en-AU"/>
        </w:rPr>
        <w:t xml:space="preserve">irst </w:t>
      </w:r>
      <w:r w:rsidR="00FF5ABD">
        <w:rPr>
          <w:rFonts w:cs="Arial"/>
          <w:b w:val="0"/>
          <w:color w:val="auto"/>
          <w:sz w:val="20"/>
          <w:szCs w:val="20"/>
          <w:lang w:eastAsia="en-AU"/>
        </w:rPr>
        <w:t>aid e</w:t>
      </w:r>
      <w:r w:rsidRPr="00E94AF6">
        <w:rPr>
          <w:rFonts w:cs="Arial"/>
          <w:b w:val="0"/>
          <w:color w:val="auto"/>
          <w:sz w:val="20"/>
          <w:szCs w:val="20"/>
          <w:lang w:eastAsia="en-AU"/>
        </w:rPr>
        <w:t xml:space="preserve">quipment </w:t>
      </w:r>
      <w:r w:rsidR="00FF5ABD">
        <w:rPr>
          <w:rFonts w:cs="Arial"/>
          <w:b w:val="0"/>
          <w:color w:val="auto"/>
          <w:sz w:val="20"/>
          <w:szCs w:val="20"/>
          <w:lang w:eastAsia="en-AU"/>
        </w:rPr>
        <w:t>f</w:t>
      </w:r>
      <w:r w:rsidRPr="00E94AF6">
        <w:rPr>
          <w:rFonts w:cs="Arial"/>
          <w:b w:val="0"/>
          <w:color w:val="auto"/>
          <w:sz w:val="20"/>
          <w:szCs w:val="20"/>
          <w:lang w:eastAsia="en-AU"/>
        </w:rPr>
        <w:t xml:space="preserve">acilities </w:t>
      </w:r>
      <w:r w:rsidR="002274DA">
        <w:rPr>
          <w:rFonts w:cs="Arial"/>
          <w:b w:val="0"/>
          <w:color w:val="auto"/>
          <w:sz w:val="20"/>
          <w:szCs w:val="20"/>
          <w:lang w:eastAsia="en-AU"/>
        </w:rPr>
        <w:t>and</w:t>
      </w:r>
      <w:r w:rsidRPr="00E94AF6">
        <w:rPr>
          <w:rFonts w:cs="Arial"/>
          <w:b w:val="0"/>
          <w:color w:val="auto"/>
          <w:sz w:val="20"/>
          <w:szCs w:val="20"/>
          <w:lang w:eastAsia="en-AU"/>
        </w:rPr>
        <w:t xml:space="preserve"> </w:t>
      </w:r>
      <w:r w:rsidR="00FF5ABD">
        <w:rPr>
          <w:rFonts w:cs="Arial"/>
          <w:b w:val="0"/>
          <w:color w:val="auto"/>
          <w:sz w:val="20"/>
          <w:szCs w:val="20"/>
          <w:lang w:eastAsia="en-AU"/>
        </w:rPr>
        <w:t>t</w:t>
      </w:r>
      <w:r w:rsidRPr="00E94AF6">
        <w:rPr>
          <w:rFonts w:cs="Arial"/>
          <w:b w:val="0"/>
          <w:color w:val="auto"/>
          <w:sz w:val="20"/>
          <w:szCs w:val="20"/>
          <w:lang w:eastAsia="en-AU"/>
        </w:rPr>
        <w:t xml:space="preserve">raining for recommended number and placement of </w:t>
      </w:r>
      <w:r w:rsidR="00761CDD">
        <w:rPr>
          <w:rFonts w:cs="Arial"/>
          <w:b w:val="0"/>
          <w:color w:val="auto"/>
          <w:sz w:val="20"/>
          <w:szCs w:val="20"/>
          <w:lang w:eastAsia="en-AU"/>
        </w:rPr>
        <w:t>FAO</w:t>
      </w:r>
      <w:r w:rsidR="00FF5ABD">
        <w:rPr>
          <w:rFonts w:cs="Arial"/>
          <w:b w:val="0"/>
          <w:color w:val="auto"/>
          <w:sz w:val="20"/>
          <w:szCs w:val="20"/>
          <w:lang w:eastAsia="en-AU"/>
        </w:rPr>
        <w:t>;</w:t>
      </w:r>
    </w:p>
    <w:p w14:paraId="2A8D030E" w14:textId="77777777" w:rsidR="008C11A0" w:rsidRPr="00E94AF6" w:rsidRDefault="008C11A0" w:rsidP="006F0F5B">
      <w:pPr>
        <w:pStyle w:val="BodyText0"/>
        <w:numPr>
          <w:ilvl w:val="0"/>
          <w:numId w:val="77"/>
        </w:numPr>
        <w:spacing w:before="0"/>
        <w:jc w:val="both"/>
        <w:rPr>
          <w:rFonts w:cs="Arial"/>
          <w:b w:val="0"/>
          <w:color w:val="auto"/>
          <w:sz w:val="20"/>
          <w:szCs w:val="20"/>
        </w:rPr>
      </w:pPr>
      <w:r w:rsidRPr="00E94AF6">
        <w:rPr>
          <w:rFonts w:cs="Arial"/>
          <w:b w:val="0"/>
          <w:color w:val="auto"/>
          <w:sz w:val="20"/>
          <w:szCs w:val="20"/>
        </w:rPr>
        <w:t>Signage (</w:t>
      </w:r>
      <w:r w:rsidRPr="00E94AF6">
        <w:rPr>
          <w:rFonts w:cs="Arial"/>
          <w:b w:val="0"/>
          <w:i/>
          <w:color w:val="auto"/>
          <w:sz w:val="20"/>
          <w:szCs w:val="20"/>
        </w:rPr>
        <w:t xml:space="preserve">Design and use of </w:t>
      </w:r>
      <w:r w:rsidR="00761CDD">
        <w:rPr>
          <w:rFonts w:cs="Arial"/>
          <w:b w:val="0"/>
          <w:i/>
          <w:color w:val="auto"/>
          <w:sz w:val="20"/>
          <w:szCs w:val="20"/>
        </w:rPr>
        <w:t>f</w:t>
      </w:r>
      <w:r w:rsidRPr="00E94AF6">
        <w:rPr>
          <w:rFonts w:cs="Arial"/>
          <w:b w:val="0"/>
          <w:i/>
          <w:color w:val="auto"/>
          <w:sz w:val="20"/>
          <w:szCs w:val="20"/>
        </w:rPr>
        <w:t xml:space="preserve">irst </w:t>
      </w:r>
      <w:r w:rsidR="00761CDD">
        <w:rPr>
          <w:rFonts w:cs="Arial"/>
          <w:b w:val="0"/>
          <w:i/>
          <w:color w:val="auto"/>
          <w:sz w:val="20"/>
          <w:szCs w:val="20"/>
        </w:rPr>
        <w:t>a</w:t>
      </w:r>
      <w:r w:rsidRPr="00E94AF6">
        <w:rPr>
          <w:rFonts w:cs="Arial"/>
          <w:b w:val="0"/>
          <w:i/>
          <w:color w:val="auto"/>
          <w:sz w:val="20"/>
          <w:szCs w:val="20"/>
        </w:rPr>
        <w:t>id signs will be as per the relevant Australian Standard</w:t>
      </w:r>
      <w:r w:rsidRPr="00E94AF6">
        <w:rPr>
          <w:rFonts w:cs="Arial"/>
          <w:b w:val="0"/>
          <w:color w:val="auto"/>
          <w:sz w:val="20"/>
          <w:szCs w:val="20"/>
        </w:rPr>
        <w:t>)</w:t>
      </w:r>
      <w:r w:rsidR="00FF5ABD">
        <w:rPr>
          <w:rFonts w:cs="Arial"/>
          <w:b w:val="0"/>
          <w:color w:val="auto"/>
          <w:sz w:val="20"/>
          <w:szCs w:val="20"/>
        </w:rPr>
        <w:t>;</w:t>
      </w:r>
    </w:p>
    <w:p w14:paraId="7EBAFE15" w14:textId="77777777" w:rsidR="008C11A0" w:rsidRPr="00E94AF6" w:rsidRDefault="008C11A0" w:rsidP="006F0F5B">
      <w:pPr>
        <w:pStyle w:val="BodyText0"/>
        <w:numPr>
          <w:ilvl w:val="0"/>
          <w:numId w:val="77"/>
        </w:numPr>
        <w:spacing w:before="0"/>
        <w:jc w:val="both"/>
        <w:rPr>
          <w:rFonts w:cs="Arial"/>
          <w:b w:val="0"/>
          <w:color w:val="auto"/>
          <w:sz w:val="20"/>
          <w:szCs w:val="20"/>
        </w:rPr>
      </w:pPr>
      <w:r w:rsidRPr="00E94AF6">
        <w:rPr>
          <w:rFonts w:cs="Arial"/>
          <w:b w:val="0"/>
          <w:color w:val="auto"/>
          <w:sz w:val="20"/>
          <w:szCs w:val="20"/>
        </w:rPr>
        <w:t xml:space="preserve">No </w:t>
      </w:r>
      <w:r w:rsidR="00761CDD">
        <w:rPr>
          <w:rFonts w:cs="Arial"/>
          <w:b w:val="0"/>
          <w:color w:val="auto"/>
          <w:sz w:val="20"/>
          <w:szCs w:val="20"/>
        </w:rPr>
        <w:t>f</w:t>
      </w:r>
      <w:r w:rsidRPr="00E94AF6">
        <w:rPr>
          <w:rFonts w:cs="Arial"/>
          <w:b w:val="0"/>
          <w:color w:val="auto"/>
          <w:sz w:val="20"/>
          <w:szCs w:val="20"/>
        </w:rPr>
        <w:t xml:space="preserve">irst </w:t>
      </w:r>
      <w:r w:rsidR="00761CDD">
        <w:rPr>
          <w:rFonts w:cs="Arial"/>
          <w:b w:val="0"/>
          <w:color w:val="auto"/>
          <w:sz w:val="20"/>
          <w:szCs w:val="20"/>
        </w:rPr>
        <w:t>aider will attempt f</w:t>
      </w:r>
      <w:r w:rsidRPr="00E94AF6">
        <w:rPr>
          <w:rFonts w:cs="Arial"/>
          <w:b w:val="0"/>
          <w:color w:val="auto"/>
          <w:sz w:val="20"/>
          <w:szCs w:val="20"/>
        </w:rPr>
        <w:t xml:space="preserve">irst </w:t>
      </w:r>
      <w:r w:rsidR="00761CDD">
        <w:rPr>
          <w:rFonts w:cs="Arial"/>
          <w:b w:val="0"/>
          <w:color w:val="auto"/>
          <w:sz w:val="20"/>
          <w:szCs w:val="20"/>
        </w:rPr>
        <w:t>a</w:t>
      </w:r>
      <w:r w:rsidRPr="00E94AF6">
        <w:rPr>
          <w:rFonts w:cs="Arial"/>
          <w:b w:val="0"/>
          <w:color w:val="auto"/>
          <w:sz w:val="20"/>
          <w:szCs w:val="20"/>
        </w:rPr>
        <w:t>id beyond their training or experience.</w:t>
      </w:r>
    </w:p>
    <w:p w14:paraId="66B26F33" w14:textId="77777777" w:rsidR="002A0484" w:rsidRDefault="008123B9" w:rsidP="00F761E2">
      <w:pPr>
        <w:pStyle w:val="BodyText0"/>
        <w:jc w:val="both"/>
        <w:rPr>
          <w:rFonts w:cs="Arial"/>
          <w:b w:val="0"/>
          <w:i/>
          <w:color w:val="F79646"/>
          <w:sz w:val="20"/>
          <w:szCs w:val="20"/>
        </w:rPr>
      </w:pPr>
      <w:r>
        <w:rPr>
          <w:rFonts w:cs="Arial"/>
          <w:b w:val="0"/>
          <w:color w:val="auto"/>
          <w:sz w:val="20"/>
          <w:szCs w:val="20"/>
        </w:rPr>
        <w:t xml:space="preserve">Location </w:t>
      </w:r>
      <w:r w:rsidR="008C11A0" w:rsidRPr="00E94AF6">
        <w:rPr>
          <w:rFonts w:cs="Arial"/>
          <w:b w:val="0"/>
          <w:color w:val="auto"/>
          <w:sz w:val="20"/>
          <w:szCs w:val="20"/>
        </w:rPr>
        <w:t xml:space="preserve">of </w:t>
      </w:r>
      <w:r w:rsidR="00761CDD">
        <w:rPr>
          <w:rFonts w:cs="Arial"/>
          <w:b w:val="0"/>
          <w:color w:val="auto"/>
          <w:sz w:val="20"/>
          <w:szCs w:val="20"/>
        </w:rPr>
        <w:t>f</w:t>
      </w:r>
      <w:r w:rsidR="008C11A0" w:rsidRPr="00E94AF6">
        <w:rPr>
          <w:rFonts w:cs="Arial"/>
          <w:b w:val="0"/>
          <w:color w:val="auto"/>
          <w:sz w:val="20"/>
          <w:szCs w:val="20"/>
        </w:rPr>
        <w:t xml:space="preserve">irst </w:t>
      </w:r>
      <w:r w:rsidR="00761CDD">
        <w:rPr>
          <w:rFonts w:cs="Arial"/>
          <w:b w:val="0"/>
          <w:color w:val="auto"/>
          <w:sz w:val="20"/>
          <w:szCs w:val="20"/>
        </w:rPr>
        <w:t>a</w:t>
      </w:r>
      <w:r w:rsidR="008C11A0" w:rsidRPr="00E94AF6">
        <w:rPr>
          <w:rFonts w:cs="Arial"/>
          <w:b w:val="0"/>
          <w:color w:val="auto"/>
          <w:sz w:val="20"/>
          <w:szCs w:val="20"/>
        </w:rPr>
        <w:t xml:space="preserve">id facilities and </w:t>
      </w:r>
      <w:r w:rsidR="00FF5ABD" w:rsidRPr="00E94AF6">
        <w:rPr>
          <w:rFonts w:cs="Arial"/>
          <w:b w:val="0"/>
          <w:color w:val="auto"/>
          <w:sz w:val="20"/>
          <w:szCs w:val="20"/>
        </w:rPr>
        <w:t xml:space="preserve">equipment </w:t>
      </w:r>
      <w:r w:rsidR="00FF5ABD">
        <w:rPr>
          <w:rFonts w:cs="Arial"/>
          <w:b w:val="0"/>
          <w:color w:val="auto"/>
          <w:sz w:val="20"/>
          <w:szCs w:val="20"/>
        </w:rPr>
        <w:t>detailed</w:t>
      </w:r>
      <w:r>
        <w:rPr>
          <w:rFonts w:cs="Arial"/>
          <w:b w:val="0"/>
          <w:color w:val="auto"/>
          <w:sz w:val="20"/>
          <w:szCs w:val="20"/>
        </w:rPr>
        <w:t xml:space="preserve"> </w:t>
      </w:r>
      <w:r w:rsidR="000A247C">
        <w:rPr>
          <w:rFonts w:cs="Arial"/>
          <w:b w:val="0"/>
          <w:color w:val="auto"/>
          <w:sz w:val="20"/>
          <w:szCs w:val="20"/>
        </w:rPr>
        <w:t xml:space="preserve">are </w:t>
      </w:r>
      <w:r w:rsidR="008C11A0" w:rsidRPr="00E94AF6">
        <w:rPr>
          <w:rFonts w:cs="Arial"/>
          <w:b w:val="0"/>
          <w:color w:val="auto"/>
          <w:sz w:val="20"/>
          <w:szCs w:val="20"/>
        </w:rPr>
        <w:t xml:space="preserve">on the applicable </w:t>
      </w:r>
      <w:r w:rsidR="00A77C04">
        <w:rPr>
          <w:rFonts w:cs="Arial"/>
          <w:b w:val="0"/>
          <w:color w:val="auto"/>
          <w:sz w:val="20"/>
          <w:szCs w:val="20"/>
        </w:rPr>
        <w:t>workspace</w:t>
      </w:r>
      <w:r w:rsidR="008C11A0" w:rsidRPr="00E94AF6">
        <w:rPr>
          <w:rFonts w:cs="Arial"/>
          <w:b w:val="0"/>
          <w:color w:val="auto"/>
          <w:sz w:val="20"/>
          <w:szCs w:val="20"/>
        </w:rPr>
        <w:t xml:space="preserve"> </w:t>
      </w:r>
      <w:r w:rsidR="000A247C">
        <w:rPr>
          <w:rFonts w:cs="Arial"/>
          <w:b w:val="0"/>
          <w:color w:val="auto"/>
          <w:sz w:val="20"/>
          <w:szCs w:val="20"/>
        </w:rPr>
        <w:t xml:space="preserve">evacuation </w:t>
      </w:r>
      <w:r w:rsidR="008C11A0" w:rsidRPr="00E94AF6">
        <w:rPr>
          <w:rFonts w:cs="Arial"/>
          <w:b w:val="0"/>
          <w:color w:val="auto"/>
          <w:sz w:val="20"/>
          <w:szCs w:val="20"/>
        </w:rPr>
        <w:t>plan</w:t>
      </w:r>
      <w:r w:rsidR="000A247C">
        <w:rPr>
          <w:rFonts w:cs="Arial"/>
          <w:b w:val="0"/>
          <w:color w:val="auto"/>
          <w:sz w:val="20"/>
          <w:szCs w:val="20"/>
        </w:rPr>
        <w:t>s.</w:t>
      </w:r>
      <w:r w:rsidR="008C11A0" w:rsidRPr="00E94AF6">
        <w:rPr>
          <w:rFonts w:cs="Arial"/>
          <w:b w:val="0"/>
          <w:color w:val="auto"/>
          <w:sz w:val="20"/>
          <w:szCs w:val="20"/>
        </w:rPr>
        <w:t xml:space="preserve"> </w:t>
      </w:r>
    </w:p>
    <w:p w14:paraId="6660F63B" w14:textId="77777777" w:rsidR="008C11A0" w:rsidRPr="004A4172" w:rsidRDefault="002A0484" w:rsidP="008C11A0">
      <w:pPr>
        <w:jc w:val="center"/>
        <w:rPr>
          <w:rFonts w:ascii="Arial" w:hAnsi="Arial" w:cs="Arial"/>
          <w:sz w:val="16"/>
          <w:szCs w:val="16"/>
        </w:rPr>
      </w:pPr>
      <w:r>
        <w:rPr>
          <w:rFonts w:ascii="Arial" w:hAnsi="Arial" w:cs="Arial"/>
          <w:sz w:val="16"/>
          <w:szCs w:val="16"/>
        </w:rPr>
        <w:br w:type="page"/>
      </w:r>
    </w:p>
    <w:p w14:paraId="30D31531" w14:textId="77777777" w:rsidR="008C11A0" w:rsidRDefault="008C11A0" w:rsidP="008C11A0">
      <w:pPr>
        <w:jc w:val="center"/>
        <w:rPr>
          <w:rFonts w:ascii="Arial" w:hAnsi="Arial" w:cs="Arial"/>
          <w:sz w:val="20"/>
          <w:szCs w:val="20"/>
        </w:rPr>
      </w:pPr>
    </w:p>
    <w:p w14:paraId="2CE0D7E3" w14:textId="77777777" w:rsidR="00FE77F2" w:rsidRDefault="00FE77F2" w:rsidP="008C11A0">
      <w:pPr>
        <w:jc w:val="center"/>
        <w:rPr>
          <w:rFonts w:ascii="Arial" w:hAnsi="Arial" w:cs="Arial"/>
          <w:sz w:val="20"/>
          <w:szCs w:val="20"/>
        </w:rPr>
      </w:pPr>
    </w:p>
    <w:p w14:paraId="48C6E632" w14:textId="77777777" w:rsidR="00FE77F2" w:rsidRPr="004A4172" w:rsidRDefault="00FE77F2" w:rsidP="008C11A0">
      <w:pPr>
        <w:jc w:val="center"/>
        <w:rPr>
          <w:rFonts w:ascii="Arial" w:hAnsi="Arial" w:cs="Arial"/>
          <w:sz w:val="20"/>
          <w:szCs w:val="20"/>
        </w:rPr>
      </w:pPr>
    </w:p>
    <w:p w14:paraId="1179F7FD" w14:textId="77777777" w:rsidR="008C11A0" w:rsidRDefault="008C11A0" w:rsidP="008C11A0">
      <w:pPr>
        <w:jc w:val="center"/>
        <w:rPr>
          <w:rFonts w:ascii="Arial" w:hAnsi="Arial" w:cs="Arial"/>
          <w:sz w:val="20"/>
          <w:szCs w:val="20"/>
        </w:rPr>
      </w:pPr>
    </w:p>
    <w:p w14:paraId="0F2B6700" w14:textId="77777777" w:rsidR="008C11A0" w:rsidRDefault="008C11A0" w:rsidP="008C11A0">
      <w:pPr>
        <w:jc w:val="center"/>
        <w:rPr>
          <w:rFonts w:ascii="Arial" w:hAnsi="Arial" w:cs="Arial"/>
          <w:sz w:val="20"/>
          <w:szCs w:val="20"/>
        </w:rPr>
      </w:pPr>
    </w:p>
    <w:p w14:paraId="0F1B266C" w14:textId="77777777" w:rsidR="008C11A0" w:rsidRDefault="008C11A0" w:rsidP="008C11A0">
      <w:pPr>
        <w:jc w:val="center"/>
        <w:rPr>
          <w:rFonts w:ascii="Arial" w:hAnsi="Arial" w:cs="Arial"/>
          <w:sz w:val="20"/>
          <w:szCs w:val="20"/>
        </w:rPr>
      </w:pPr>
    </w:p>
    <w:p w14:paraId="1F9DB249" w14:textId="77777777" w:rsidR="008C11A0" w:rsidRPr="004A4172" w:rsidRDefault="008C11A0" w:rsidP="008C11A0">
      <w:pPr>
        <w:jc w:val="center"/>
        <w:rPr>
          <w:rFonts w:ascii="Arial" w:hAnsi="Arial" w:cs="Arial"/>
          <w:sz w:val="20"/>
          <w:szCs w:val="20"/>
        </w:rPr>
      </w:pPr>
    </w:p>
    <w:p w14:paraId="7FCD6512" w14:textId="77777777" w:rsidR="008C11A0" w:rsidRPr="004A4172" w:rsidRDefault="008C11A0" w:rsidP="008C11A0">
      <w:pPr>
        <w:jc w:val="center"/>
        <w:rPr>
          <w:rFonts w:ascii="Arial" w:hAnsi="Arial" w:cs="Arial"/>
          <w:sz w:val="20"/>
          <w:szCs w:val="20"/>
        </w:rPr>
      </w:pPr>
    </w:p>
    <w:p w14:paraId="05AB597B" w14:textId="77777777" w:rsidR="008C11A0" w:rsidRPr="004A4172" w:rsidRDefault="008C11A0" w:rsidP="008C11A0">
      <w:pPr>
        <w:jc w:val="center"/>
        <w:rPr>
          <w:rFonts w:ascii="Arial" w:hAnsi="Arial" w:cs="Arial"/>
          <w:sz w:val="20"/>
          <w:szCs w:val="20"/>
        </w:rPr>
      </w:pPr>
    </w:p>
    <w:p w14:paraId="19947391" w14:textId="77777777" w:rsidR="008C11A0" w:rsidRDefault="008C11A0" w:rsidP="008C11A0">
      <w:pPr>
        <w:jc w:val="center"/>
        <w:rPr>
          <w:rFonts w:ascii="Arial" w:hAnsi="Arial" w:cs="Arial"/>
          <w:sz w:val="20"/>
          <w:szCs w:val="20"/>
        </w:rPr>
      </w:pPr>
    </w:p>
    <w:p w14:paraId="6F2237C5" w14:textId="77777777" w:rsidR="00CA5552" w:rsidRPr="004A4172" w:rsidRDefault="00CA5552" w:rsidP="008C11A0">
      <w:pPr>
        <w:jc w:val="center"/>
        <w:rPr>
          <w:rFonts w:ascii="Arial" w:hAnsi="Arial" w:cs="Arial"/>
          <w:sz w:val="20"/>
          <w:szCs w:val="20"/>
        </w:rPr>
      </w:pPr>
    </w:p>
    <w:p w14:paraId="0EC28651" w14:textId="77777777" w:rsidR="008C11A0" w:rsidRPr="004A4172" w:rsidRDefault="008C11A0" w:rsidP="00DD11A5">
      <w:pPr>
        <w:rPr>
          <w:rFonts w:ascii="Arial" w:hAnsi="Arial" w:cs="Arial"/>
          <w:sz w:val="20"/>
          <w:szCs w:val="20"/>
        </w:rPr>
      </w:pPr>
    </w:p>
    <w:tbl>
      <w:tblPr>
        <w:tblW w:w="0" w:type="auto"/>
        <w:tblLook w:val="04A0" w:firstRow="1" w:lastRow="0" w:firstColumn="1" w:lastColumn="0" w:noHBand="0" w:noVBand="1"/>
      </w:tblPr>
      <w:tblGrid>
        <w:gridCol w:w="9632"/>
      </w:tblGrid>
      <w:tr w:rsidR="008C11A0" w14:paraId="51F59454" w14:textId="77777777" w:rsidTr="00701C14">
        <w:tc>
          <w:tcPr>
            <w:tcW w:w="9855" w:type="dxa"/>
            <w:shd w:val="clear" w:color="auto" w:fill="D9D9D9"/>
          </w:tcPr>
          <w:p w14:paraId="57A78DBE" w14:textId="77777777" w:rsidR="008C11A0" w:rsidRPr="004A4172" w:rsidRDefault="008C11A0" w:rsidP="00701C14">
            <w:pPr>
              <w:jc w:val="center"/>
              <w:rPr>
                <w:rFonts w:ascii="Arial" w:hAnsi="Arial" w:cs="Arial"/>
                <w:sz w:val="20"/>
                <w:szCs w:val="20"/>
              </w:rPr>
            </w:pPr>
          </w:p>
        </w:tc>
      </w:tr>
      <w:tr w:rsidR="008C11A0" w14:paraId="5D1405D4" w14:textId="77777777" w:rsidTr="00701C14">
        <w:tc>
          <w:tcPr>
            <w:tcW w:w="9855" w:type="dxa"/>
            <w:shd w:val="clear" w:color="auto" w:fill="auto"/>
          </w:tcPr>
          <w:p w14:paraId="55484058" w14:textId="77777777" w:rsidR="008C11A0" w:rsidRPr="004A4172" w:rsidRDefault="008C11A0" w:rsidP="00701C14">
            <w:pPr>
              <w:pStyle w:val="Heading1"/>
              <w:rPr>
                <w:rFonts w:cs="Arial"/>
              </w:rPr>
            </w:pPr>
            <w:bookmarkStart w:id="116" w:name="_Toc297285164"/>
            <w:bookmarkStart w:id="117" w:name="_Toc500243845"/>
            <w:bookmarkStart w:id="118" w:name="_Toc30166437"/>
            <w:r w:rsidRPr="004A4172">
              <w:rPr>
                <w:rFonts w:cs="Arial"/>
              </w:rPr>
              <w:t>HAZARDOUS WORK</w:t>
            </w:r>
            <w:bookmarkEnd w:id="116"/>
            <w:bookmarkEnd w:id="117"/>
            <w:bookmarkEnd w:id="118"/>
          </w:p>
          <w:p w14:paraId="4FD9440A" w14:textId="77777777" w:rsidR="008C11A0" w:rsidRPr="004A4172" w:rsidRDefault="008C11A0" w:rsidP="00701C14">
            <w:pPr>
              <w:rPr>
                <w:rFonts w:ascii="Arial" w:hAnsi="Arial" w:cs="Arial"/>
                <w:sz w:val="22"/>
                <w:szCs w:val="22"/>
              </w:rPr>
            </w:pPr>
          </w:p>
        </w:tc>
      </w:tr>
      <w:tr w:rsidR="008C11A0" w14:paraId="32BE4508" w14:textId="77777777" w:rsidTr="00701C14">
        <w:tc>
          <w:tcPr>
            <w:tcW w:w="9855" w:type="dxa"/>
            <w:shd w:val="clear" w:color="auto" w:fill="D9D9D9"/>
          </w:tcPr>
          <w:p w14:paraId="643079D1" w14:textId="77777777" w:rsidR="008C11A0" w:rsidRPr="004A4172" w:rsidRDefault="008C11A0" w:rsidP="00701C14">
            <w:pPr>
              <w:jc w:val="center"/>
              <w:rPr>
                <w:rFonts w:ascii="Arial" w:hAnsi="Arial" w:cs="Arial"/>
                <w:sz w:val="20"/>
                <w:szCs w:val="20"/>
              </w:rPr>
            </w:pPr>
          </w:p>
        </w:tc>
      </w:tr>
    </w:tbl>
    <w:p w14:paraId="486B1248" w14:textId="77777777" w:rsidR="008C11A0" w:rsidRDefault="008C11A0" w:rsidP="008C11A0">
      <w:pPr>
        <w:jc w:val="both"/>
        <w:rPr>
          <w:rFonts w:ascii="Arial" w:hAnsi="Arial" w:cs="Arial"/>
          <w:sz w:val="10"/>
          <w:szCs w:val="10"/>
          <w:lang w:eastAsia="x-none"/>
        </w:rPr>
      </w:pPr>
      <w:r w:rsidRPr="004A4172">
        <w:rPr>
          <w:rFonts w:ascii="Arial" w:hAnsi="Arial" w:cs="Arial"/>
          <w:sz w:val="10"/>
          <w:szCs w:val="10"/>
          <w:lang w:eastAsia="x-none"/>
        </w:rPr>
        <w:br w:type="page"/>
      </w:r>
    </w:p>
    <w:p w14:paraId="4EA92DD8" w14:textId="77777777" w:rsidR="008C11A0" w:rsidRDefault="008C11A0" w:rsidP="008C11A0">
      <w:pPr>
        <w:outlineLvl w:val="0"/>
        <w:rPr>
          <w:rFonts w:ascii="Arial" w:hAnsi="Arial" w:cs="Arial"/>
          <w:sz w:val="4"/>
          <w:szCs w:val="4"/>
        </w:rPr>
      </w:pPr>
    </w:p>
    <w:p w14:paraId="4B50A191" w14:textId="77777777" w:rsidR="008C11A0" w:rsidRPr="004A4172" w:rsidRDefault="008C11A0" w:rsidP="008C11A0">
      <w:pPr>
        <w:rPr>
          <w:rFonts w:ascii="Arial" w:hAnsi="Arial" w:cs="Arial"/>
          <w:sz w:val="2"/>
          <w:szCs w:val="2"/>
          <w:lang w:eastAsia="x-none"/>
        </w:rPr>
      </w:pPr>
    </w:p>
    <w:p w14:paraId="6F53194E" w14:textId="77777777" w:rsidR="008C11A0" w:rsidRPr="004A4172" w:rsidRDefault="008C11A0" w:rsidP="008C11A0">
      <w:pPr>
        <w:rPr>
          <w:rFonts w:ascii="Arial" w:hAnsi="Arial" w:cs="Arial"/>
          <w:sz w:val="2"/>
          <w:szCs w:val="2"/>
          <w:lang w:eastAsia="x-none"/>
        </w:rPr>
      </w:pPr>
    </w:p>
    <w:p w14:paraId="61FEB92C" w14:textId="0F39B6BA" w:rsidR="008C11A0" w:rsidRPr="004A4172" w:rsidRDefault="008C11A0" w:rsidP="008C11A0">
      <w:pPr>
        <w:pStyle w:val="Heading2"/>
        <w:shd w:val="clear" w:color="auto" w:fill="F2F2F2"/>
        <w:rPr>
          <w:rFonts w:cs="Arial"/>
        </w:rPr>
      </w:pPr>
      <w:bookmarkStart w:id="119" w:name="_Toc297285180"/>
      <w:bookmarkStart w:id="120" w:name="_Toc500243854"/>
      <w:bookmarkStart w:id="121" w:name="_Toc30166438"/>
      <w:r w:rsidRPr="004A4172">
        <w:rPr>
          <w:rFonts w:cs="Arial"/>
        </w:rPr>
        <w:t xml:space="preserve">Electrical Safety </w:t>
      </w:r>
      <w:bookmarkEnd w:id="119"/>
      <w:bookmarkEnd w:id="120"/>
      <w:bookmarkEnd w:id="121"/>
    </w:p>
    <w:p w14:paraId="0412C64C" w14:textId="77777777" w:rsidR="008C11A0" w:rsidRPr="00E94AF6" w:rsidRDefault="008C11A0" w:rsidP="008C11A0">
      <w:pPr>
        <w:spacing w:before="120"/>
        <w:jc w:val="both"/>
        <w:rPr>
          <w:rFonts w:ascii="Arial" w:hAnsi="Arial" w:cs="Arial"/>
          <w:sz w:val="20"/>
          <w:szCs w:val="20"/>
        </w:rPr>
      </w:pPr>
      <w:r w:rsidRPr="00E94AF6">
        <w:rPr>
          <w:rFonts w:ascii="Arial" w:hAnsi="Arial" w:cs="Arial"/>
          <w:b/>
          <w:sz w:val="20"/>
          <w:szCs w:val="20"/>
        </w:rPr>
        <w:t>Objective:</w:t>
      </w:r>
      <w:r w:rsidRPr="00E94AF6">
        <w:rPr>
          <w:rFonts w:ascii="Arial" w:hAnsi="Arial" w:cs="Arial"/>
          <w:sz w:val="20"/>
          <w:szCs w:val="20"/>
        </w:rPr>
        <w:t xml:space="preserve"> To reduce the risk of electrocution, electric shock or fires associated with the use of the electrical plant, equipment, appliances fixtures or fittings.</w:t>
      </w:r>
    </w:p>
    <w:p w14:paraId="5F4E0801" w14:textId="6C3D5BF7" w:rsidR="008C11A0" w:rsidRPr="00E94AF6" w:rsidRDefault="008C11A0" w:rsidP="008C11A0">
      <w:pPr>
        <w:spacing w:before="120"/>
        <w:jc w:val="both"/>
        <w:rPr>
          <w:rFonts w:ascii="Arial" w:hAnsi="Arial" w:cs="Arial"/>
          <w:sz w:val="20"/>
          <w:szCs w:val="20"/>
        </w:rPr>
      </w:pPr>
      <w:r w:rsidRPr="00C83F49">
        <w:rPr>
          <w:rFonts w:ascii="Arial" w:hAnsi="Arial" w:cs="Arial"/>
          <w:b/>
          <w:sz w:val="20"/>
          <w:szCs w:val="20"/>
        </w:rPr>
        <w:t xml:space="preserve">Scope: </w:t>
      </w:r>
      <w:r w:rsidRPr="00C83F49">
        <w:rPr>
          <w:rFonts w:ascii="Arial" w:hAnsi="Arial" w:cs="Arial"/>
          <w:sz w:val="20"/>
          <w:szCs w:val="20"/>
        </w:rPr>
        <w:t xml:space="preserve">This applies to the risk from electric shock or electrocution to all </w:t>
      </w:r>
      <w:r w:rsidR="00E34DA5" w:rsidRPr="00C83F49">
        <w:rPr>
          <w:rFonts w:ascii="Arial" w:hAnsi="Arial" w:cs="Arial"/>
          <w:sz w:val="20"/>
          <w:szCs w:val="20"/>
        </w:rPr>
        <w:t>workers</w:t>
      </w:r>
      <w:r w:rsidRPr="00C83F49">
        <w:rPr>
          <w:rFonts w:ascii="Arial" w:hAnsi="Arial" w:cs="Arial"/>
          <w:sz w:val="20"/>
          <w:szCs w:val="20"/>
        </w:rPr>
        <w:t>,</w:t>
      </w:r>
      <w:r w:rsidR="00842C6C">
        <w:rPr>
          <w:rFonts w:ascii="Arial" w:hAnsi="Arial" w:cs="Arial"/>
          <w:sz w:val="20"/>
          <w:szCs w:val="20"/>
        </w:rPr>
        <w:t xml:space="preserve"> </w:t>
      </w:r>
      <w:r w:rsidRPr="00C83F49">
        <w:rPr>
          <w:rFonts w:ascii="Arial" w:hAnsi="Arial" w:cs="Arial"/>
          <w:sz w:val="20"/>
          <w:szCs w:val="20"/>
        </w:rPr>
        <w:t>contractors</w:t>
      </w:r>
      <w:r w:rsidR="00842C6C">
        <w:rPr>
          <w:rFonts w:ascii="Arial" w:hAnsi="Arial" w:cs="Arial"/>
          <w:sz w:val="20"/>
          <w:szCs w:val="20"/>
        </w:rPr>
        <w:t>, volunteers</w:t>
      </w:r>
      <w:r w:rsidR="0078423B">
        <w:rPr>
          <w:rFonts w:ascii="Arial" w:hAnsi="Arial" w:cs="Arial"/>
          <w:sz w:val="20"/>
          <w:szCs w:val="20"/>
        </w:rPr>
        <w:t>,</w:t>
      </w:r>
      <w:r w:rsidR="007C2BD3" w:rsidRPr="00C83F49">
        <w:rPr>
          <w:rFonts w:ascii="Arial" w:hAnsi="Arial" w:cs="Arial"/>
          <w:sz w:val="20"/>
          <w:szCs w:val="20"/>
        </w:rPr>
        <w:t xml:space="preserve"> </w:t>
      </w:r>
      <w:r w:rsidR="0078423B">
        <w:rPr>
          <w:rFonts w:ascii="Arial" w:hAnsi="Arial" w:cs="Arial"/>
          <w:sz w:val="20"/>
          <w:szCs w:val="20"/>
        </w:rPr>
        <w:t xml:space="preserve">members </w:t>
      </w:r>
      <w:r w:rsidR="007C2BD3" w:rsidRPr="00C83F49">
        <w:rPr>
          <w:rFonts w:ascii="Arial" w:hAnsi="Arial" w:cs="Arial"/>
          <w:sz w:val="20"/>
          <w:szCs w:val="20"/>
        </w:rPr>
        <w:t>and visitors</w:t>
      </w:r>
      <w:r w:rsidRPr="00C83F49">
        <w:rPr>
          <w:rFonts w:ascii="Arial" w:hAnsi="Arial" w:cs="Arial"/>
          <w:sz w:val="20"/>
          <w:szCs w:val="20"/>
        </w:rPr>
        <w:t xml:space="preserve"> </w:t>
      </w:r>
      <w:r w:rsidR="00F17FDA">
        <w:rPr>
          <w:rFonts w:ascii="Arial" w:hAnsi="Arial" w:cs="Arial"/>
          <w:sz w:val="20"/>
          <w:szCs w:val="20"/>
        </w:rPr>
        <w:t>to</w:t>
      </w:r>
      <w:r w:rsidRPr="00C83F49">
        <w:rPr>
          <w:rFonts w:ascii="Arial" w:hAnsi="Arial" w:cs="Arial"/>
          <w:sz w:val="20"/>
          <w:szCs w:val="20"/>
        </w:rPr>
        <w:t xml:space="preserve"> </w:t>
      </w:r>
      <w:r w:rsidR="002E0DB1">
        <w:rPr>
          <w:rFonts w:ascii="Arial" w:hAnsi="Arial" w:cs="Arial"/>
          <w:sz w:val="20"/>
          <w:szCs w:val="20"/>
        </w:rPr>
        <w:t xml:space="preserve">The Edge </w:t>
      </w:r>
      <w:r w:rsidR="006C448F">
        <w:rPr>
          <w:rFonts w:ascii="Arial" w:hAnsi="Arial" w:cs="Arial"/>
          <w:sz w:val="20"/>
          <w:szCs w:val="20"/>
        </w:rPr>
        <w:t>Fabrication Lab</w:t>
      </w:r>
      <w:r w:rsidRPr="00C83F49">
        <w:rPr>
          <w:rFonts w:ascii="Arial" w:hAnsi="Arial" w:cs="Arial"/>
          <w:sz w:val="20"/>
          <w:szCs w:val="20"/>
        </w:rPr>
        <w:t xml:space="preserve"> </w:t>
      </w:r>
      <w:r w:rsidR="00A77C04">
        <w:rPr>
          <w:rFonts w:ascii="Arial" w:hAnsi="Arial" w:cs="Arial"/>
          <w:sz w:val="20"/>
          <w:szCs w:val="20"/>
        </w:rPr>
        <w:t>workspace</w:t>
      </w:r>
      <w:r w:rsidRPr="00C83F49">
        <w:rPr>
          <w:rFonts w:ascii="Arial" w:hAnsi="Arial" w:cs="Arial"/>
          <w:sz w:val="20"/>
          <w:szCs w:val="20"/>
        </w:rPr>
        <w:t>.</w:t>
      </w:r>
    </w:p>
    <w:p w14:paraId="4F96099F" w14:textId="08FE0081" w:rsidR="00B57D68" w:rsidRPr="00B57D68" w:rsidRDefault="00B57D68" w:rsidP="00B57D68">
      <w:pPr>
        <w:spacing w:before="120"/>
        <w:jc w:val="both"/>
        <w:rPr>
          <w:rFonts w:ascii="Arial" w:hAnsi="Arial" w:cs="Arial"/>
          <w:b/>
          <w:sz w:val="20"/>
          <w:szCs w:val="20"/>
        </w:rPr>
      </w:pPr>
      <w:r w:rsidRPr="001916C0">
        <w:rPr>
          <w:rFonts w:ascii="Arial" w:hAnsi="Arial" w:cs="Arial"/>
          <w:sz w:val="20"/>
          <w:szCs w:val="20"/>
        </w:rPr>
        <w:t>Electric shock can be received by either direct or indirect contact with an energised item, tracking through or across a medium (such as water), or by arching. Electrical burning and arching from equipment can also release toxic gases and air contaminants.</w:t>
      </w:r>
      <w:r w:rsidRPr="00B57D68">
        <w:rPr>
          <w:rFonts w:ascii="Arial" w:hAnsi="Arial" w:cs="Arial"/>
          <w:sz w:val="20"/>
          <w:szCs w:val="20"/>
        </w:rPr>
        <w:t xml:space="preserve"> Injuries from electricity can include muscular contraction (leading to falls if working at height, </w:t>
      </w:r>
      <w:r w:rsidR="00842C6C">
        <w:rPr>
          <w:rFonts w:ascii="Arial" w:hAnsi="Arial" w:cs="Arial"/>
          <w:sz w:val="20"/>
          <w:szCs w:val="20"/>
        </w:rPr>
        <w:t>incident</w:t>
      </w:r>
      <w:r w:rsidRPr="00B57D68">
        <w:rPr>
          <w:rFonts w:ascii="Arial" w:hAnsi="Arial" w:cs="Arial"/>
          <w:sz w:val="20"/>
          <w:szCs w:val="20"/>
        </w:rPr>
        <w:t>s if operating plant etc.), burns, cellular damage and death.</w:t>
      </w:r>
    </w:p>
    <w:p w14:paraId="49FBEAE2" w14:textId="77777777" w:rsidR="008C11A0" w:rsidRPr="00E94AF6" w:rsidRDefault="00F17FDA" w:rsidP="008C11A0">
      <w:pPr>
        <w:spacing w:before="120"/>
        <w:jc w:val="both"/>
        <w:rPr>
          <w:rFonts w:ascii="Arial" w:hAnsi="Arial" w:cs="Arial"/>
          <w:sz w:val="20"/>
          <w:szCs w:val="20"/>
        </w:rPr>
      </w:pPr>
      <w:r>
        <w:rPr>
          <w:rFonts w:ascii="Arial" w:hAnsi="Arial" w:cs="Arial"/>
          <w:sz w:val="20"/>
          <w:szCs w:val="20"/>
        </w:rPr>
        <w:t>State Library is</w:t>
      </w:r>
      <w:r w:rsidR="008C11A0" w:rsidRPr="00E94AF6">
        <w:rPr>
          <w:rFonts w:ascii="Arial" w:hAnsi="Arial" w:cs="Arial"/>
          <w:sz w:val="20"/>
          <w:szCs w:val="20"/>
        </w:rPr>
        <w:t xml:space="preserve"> </w:t>
      </w:r>
      <w:r w:rsidR="00B57D68">
        <w:rPr>
          <w:rFonts w:ascii="Arial" w:hAnsi="Arial" w:cs="Arial"/>
          <w:sz w:val="20"/>
          <w:szCs w:val="20"/>
        </w:rPr>
        <w:t>commit</w:t>
      </w:r>
      <w:r>
        <w:rPr>
          <w:rFonts w:ascii="Arial" w:hAnsi="Arial" w:cs="Arial"/>
          <w:sz w:val="20"/>
          <w:szCs w:val="20"/>
        </w:rPr>
        <w:t>ted</w:t>
      </w:r>
      <w:r w:rsidR="00B57D68">
        <w:rPr>
          <w:rFonts w:ascii="Arial" w:hAnsi="Arial" w:cs="Arial"/>
          <w:sz w:val="20"/>
          <w:szCs w:val="20"/>
        </w:rPr>
        <w:t xml:space="preserve"> </w:t>
      </w:r>
      <w:r w:rsidR="00FF5ABD">
        <w:rPr>
          <w:rFonts w:ascii="Arial" w:hAnsi="Arial" w:cs="Arial"/>
          <w:sz w:val="20"/>
          <w:szCs w:val="20"/>
        </w:rPr>
        <w:t xml:space="preserve">to </w:t>
      </w:r>
      <w:r w:rsidR="00FF5ABD" w:rsidRPr="00E94AF6">
        <w:rPr>
          <w:rFonts w:ascii="Arial" w:hAnsi="Arial" w:cs="Arial"/>
          <w:sz w:val="20"/>
          <w:szCs w:val="20"/>
        </w:rPr>
        <w:t>protect</w:t>
      </w:r>
      <w:r w:rsidR="008C11A0" w:rsidRPr="00E94AF6">
        <w:rPr>
          <w:rFonts w:ascii="Arial" w:hAnsi="Arial" w:cs="Arial"/>
          <w:sz w:val="20"/>
          <w:szCs w:val="20"/>
        </w:rPr>
        <w:t xml:space="preserve"> </w:t>
      </w:r>
      <w:r w:rsidR="00E34DA5">
        <w:rPr>
          <w:rFonts w:ascii="Arial" w:hAnsi="Arial" w:cs="Arial"/>
          <w:sz w:val="20"/>
          <w:szCs w:val="20"/>
        </w:rPr>
        <w:t>workers</w:t>
      </w:r>
      <w:r w:rsidR="008C11A0" w:rsidRPr="00E94AF6">
        <w:rPr>
          <w:rFonts w:ascii="Arial" w:hAnsi="Arial" w:cs="Arial"/>
          <w:sz w:val="20"/>
          <w:szCs w:val="20"/>
        </w:rPr>
        <w:t xml:space="preserve"> and others from the risk of injury from the use of electricity, and from working in the vicinity of electricity. </w:t>
      </w:r>
      <w:r w:rsidR="002E0DB1">
        <w:rPr>
          <w:rFonts w:ascii="Arial" w:hAnsi="Arial" w:cs="Arial"/>
          <w:sz w:val="20"/>
          <w:szCs w:val="20"/>
        </w:rPr>
        <w:t xml:space="preserve">The Edge </w:t>
      </w:r>
      <w:r w:rsidR="006C448F">
        <w:rPr>
          <w:rFonts w:ascii="Arial" w:hAnsi="Arial" w:cs="Arial"/>
          <w:sz w:val="20"/>
          <w:szCs w:val="20"/>
        </w:rPr>
        <w:t>Fabrication Lab</w:t>
      </w:r>
      <w:r w:rsidR="008C11A0" w:rsidRPr="00E94AF6">
        <w:rPr>
          <w:rFonts w:ascii="Arial" w:hAnsi="Arial" w:cs="Arial"/>
          <w:sz w:val="20"/>
          <w:szCs w:val="20"/>
        </w:rPr>
        <w:t xml:space="preserve"> </w:t>
      </w:r>
      <w:r w:rsidR="00B57D68">
        <w:rPr>
          <w:rFonts w:ascii="Arial" w:hAnsi="Arial" w:cs="Arial"/>
          <w:sz w:val="20"/>
          <w:szCs w:val="20"/>
        </w:rPr>
        <w:t>will put</w:t>
      </w:r>
      <w:r w:rsidR="008C11A0" w:rsidRPr="00E94AF6">
        <w:rPr>
          <w:rFonts w:ascii="Arial" w:hAnsi="Arial" w:cs="Arial"/>
          <w:sz w:val="20"/>
          <w:szCs w:val="20"/>
        </w:rPr>
        <w:t xml:space="preserve"> in place</w:t>
      </w:r>
      <w:r w:rsidR="00B57D68">
        <w:rPr>
          <w:rFonts w:ascii="Arial" w:hAnsi="Arial" w:cs="Arial"/>
          <w:sz w:val="20"/>
          <w:szCs w:val="20"/>
        </w:rPr>
        <w:t xml:space="preserve"> mechanisms</w:t>
      </w:r>
      <w:r w:rsidR="008C11A0" w:rsidRPr="00E94AF6">
        <w:rPr>
          <w:rFonts w:ascii="Arial" w:hAnsi="Arial" w:cs="Arial"/>
          <w:sz w:val="20"/>
          <w:szCs w:val="20"/>
        </w:rPr>
        <w:t xml:space="preserve"> to identify electrical hazards and risks arising from:</w:t>
      </w:r>
    </w:p>
    <w:tbl>
      <w:tblPr>
        <w:tblW w:w="0" w:type="auto"/>
        <w:tblLook w:val="04A0" w:firstRow="1" w:lastRow="0" w:firstColumn="1" w:lastColumn="0" w:noHBand="0" w:noVBand="1"/>
      </w:tblPr>
      <w:tblGrid>
        <w:gridCol w:w="9632"/>
      </w:tblGrid>
      <w:tr w:rsidR="008C11A0" w14:paraId="3A59D21A" w14:textId="77777777" w:rsidTr="00701C14">
        <w:tc>
          <w:tcPr>
            <w:tcW w:w="9848" w:type="dxa"/>
            <w:shd w:val="clear" w:color="auto" w:fill="auto"/>
          </w:tcPr>
          <w:p w14:paraId="606EBCF0" w14:textId="77777777" w:rsidR="008C11A0" w:rsidRPr="00E94AF6" w:rsidRDefault="0069515B" w:rsidP="006F0F5B">
            <w:pPr>
              <w:pStyle w:val="MediumGrid1-Accent21"/>
              <w:numPr>
                <w:ilvl w:val="0"/>
                <w:numId w:val="69"/>
              </w:numPr>
              <w:spacing w:after="0" w:line="240" w:lineRule="auto"/>
              <w:rPr>
                <w:rFonts w:ascii="Arial" w:hAnsi="Arial" w:cs="Arial"/>
                <w:sz w:val="20"/>
                <w:szCs w:val="20"/>
              </w:rPr>
            </w:pPr>
            <w:r>
              <w:rPr>
                <w:rFonts w:ascii="Arial" w:hAnsi="Arial" w:cs="Arial"/>
                <w:sz w:val="20"/>
                <w:szCs w:val="20"/>
              </w:rPr>
              <w:t>M</w:t>
            </w:r>
            <w:r w:rsidR="008C11A0" w:rsidRPr="00E94AF6">
              <w:rPr>
                <w:rFonts w:ascii="Arial" w:hAnsi="Arial" w:cs="Arial"/>
                <w:sz w:val="20"/>
                <w:szCs w:val="20"/>
              </w:rPr>
              <w:t xml:space="preserve">aintenance </w:t>
            </w:r>
            <w:r>
              <w:rPr>
                <w:rFonts w:ascii="Arial" w:hAnsi="Arial" w:cs="Arial"/>
                <w:sz w:val="20"/>
                <w:szCs w:val="20"/>
              </w:rPr>
              <w:t>and</w:t>
            </w:r>
            <w:r w:rsidR="008C11A0" w:rsidRPr="00E94AF6">
              <w:rPr>
                <w:rFonts w:ascii="Arial" w:hAnsi="Arial" w:cs="Arial"/>
                <w:sz w:val="20"/>
                <w:szCs w:val="20"/>
              </w:rPr>
              <w:t xml:space="preserve"> testing of electrical installations or equipment</w:t>
            </w:r>
            <w:r w:rsidR="00FF5ABD">
              <w:rPr>
                <w:rFonts w:ascii="Arial" w:hAnsi="Arial" w:cs="Arial"/>
                <w:sz w:val="20"/>
                <w:szCs w:val="20"/>
              </w:rPr>
              <w:t>;</w:t>
            </w:r>
          </w:p>
          <w:p w14:paraId="13531F0D" w14:textId="77777777" w:rsidR="008C11A0" w:rsidRPr="0069515B" w:rsidRDefault="008C11A0" w:rsidP="006F0F5B">
            <w:pPr>
              <w:pStyle w:val="MediumGrid1-Accent21"/>
              <w:numPr>
                <w:ilvl w:val="0"/>
                <w:numId w:val="69"/>
              </w:numPr>
              <w:spacing w:after="0" w:line="240" w:lineRule="auto"/>
              <w:rPr>
                <w:rFonts w:ascii="Arial" w:hAnsi="Arial" w:cs="Arial"/>
                <w:sz w:val="20"/>
                <w:szCs w:val="20"/>
              </w:rPr>
            </w:pPr>
            <w:r w:rsidRPr="00E94AF6">
              <w:rPr>
                <w:rFonts w:ascii="Arial" w:hAnsi="Arial" w:cs="Arial"/>
                <w:sz w:val="20"/>
                <w:szCs w:val="20"/>
              </w:rPr>
              <w:t>Changes or modifications to electrical installations or equipment</w:t>
            </w:r>
            <w:r w:rsidR="00FF5ABD">
              <w:rPr>
                <w:rFonts w:ascii="Arial" w:hAnsi="Arial" w:cs="Arial"/>
                <w:sz w:val="20"/>
                <w:szCs w:val="20"/>
              </w:rPr>
              <w:t>;</w:t>
            </w:r>
          </w:p>
          <w:p w14:paraId="76DB03B8" w14:textId="77777777" w:rsidR="008C11A0" w:rsidRPr="00E94AF6" w:rsidRDefault="00B57D68" w:rsidP="006F0F5B">
            <w:pPr>
              <w:pStyle w:val="MediumGrid1-Accent21"/>
              <w:numPr>
                <w:ilvl w:val="0"/>
                <w:numId w:val="69"/>
              </w:numPr>
              <w:spacing w:after="0" w:line="240" w:lineRule="auto"/>
              <w:rPr>
                <w:rFonts w:ascii="Arial" w:hAnsi="Arial" w:cs="Arial"/>
                <w:sz w:val="20"/>
                <w:szCs w:val="20"/>
              </w:rPr>
            </w:pPr>
            <w:r>
              <w:rPr>
                <w:rFonts w:ascii="Arial" w:hAnsi="Arial" w:cs="Arial"/>
                <w:sz w:val="20"/>
                <w:szCs w:val="20"/>
              </w:rPr>
              <w:t>The user of</w:t>
            </w:r>
            <w:r w:rsidR="008C11A0" w:rsidRPr="00E94AF6">
              <w:rPr>
                <w:rFonts w:ascii="Arial" w:hAnsi="Arial" w:cs="Arial"/>
                <w:sz w:val="20"/>
                <w:szCs w:val="20"/>
              </w:rPr>
              <w:t xml:space="preserve"> electrical equipment and the training and competency levels of users</w:t>
            </w:r>
            <w:r w:rsidR="00FF5ABD">
              <w:rPr>
                <w:rFonts w:ascii="Arial" w:hAnsi="Arial" w:cs="Arial"/>
                <w:sz w:val="20"/>
                <w:szCs w:val="20"/>
              </w:rPr>
              <w:t>;</w:t>
            </w:r>
          </w:p>
          <w:p w14:paraId="4B2AAD6B" w14:textId="77777777" w:rsidR="008C11A0" w:rsidRPr="00E94AF6" w:rsidRDefault="008C11A0" w:rsidP="006F0F5B">
            <w:pPr>
              <w:pStyle w:val="MediumGrid1-Accent21"/>
              <w:numPr>
                <w:ilvl w:val="0"/>
                <w:numId w:val="69"/>
              </w:numPr>
              <w:spacing w:after="0" w:line="240" w:lineRule="auto"/>
              <w:rPr>
                <w:rFonts w:ascii="Arial" w:hAnsi="Arial" w:cs="Arial"/>
                <w:sz w:val="20"/>
                <w:szCs w:val="20"/>
              </w:rPr>
            </w:pPr>
            <w:r w:rsidRPr="00E94AF6">
              <w:rPr>
                <w:rFonts w:ascii="Arial" w:hAnsi="Arial" w:cs="Arial"/>
                <w:sz w:val="20"/>
                <w:szCs w:val="20"/>
              </w:rPr>
              <w:t>The age and condition of electrical installations or equipment</w:t>
            </w:r>
            <w:r w:rsidR="00FF5ABD">
              <w:rPr>
                <w:rFonts w:ascii="Arial" w:hAnsi="Arial" w:cs="Arial"/>
                <w:sz w:val="20"/>
                <w:szCs w:val="20"/>
              </w:rPr>
              <w:t>;</w:t>
            </w:r>
          </w:p>
          <w:p w14:paraId="3F4BBA36" w14:textId="77777777" w:rsidR="008C11A0" w:rsidRPr="00E94AF6" w:rsidRDefault="008C11A0" w:rsidP="006F0F5B">
            <w:pPr>
              <w:pStyle w:val="MediumGrid1-Accent21"/>
              <w:numPr>
                <w:ilvl w:val="0"/>
                <w:numId w:val="69"/>
              </w:numPr>
              <w:spacing w:after="0" w:line="240" w:lineRule="auto"/>
              <w:rPr>
                <w:rFonts w:ascii="Arial" w:hAnsi="Arial" w:cs="Arial"/>
                <w:sz w:val="20"/>
                <w:szCs w:val="20"/>
              </w:rPr>
            </w:pPr>
            <w:r w:rsidRPr="00E94AF6">
              <w:rPr>
                <w:rFonts w:ascii="Arial" w:hAnsi="Arial" w:cs="Arial"/>
                <w:sz w:val="20"/>
                <w:szCs w:val="20"/>
              </w:rPr>
              <w:t>Overhead and underground electrical services</w:t>
            </w:r>
            <w:r w:rsidR="00FF5ABD">
              <w:rPr>
                <w:rFonts w:ascii="Arial" w:hAnsi="Arial" w:cs="Arial"/>
                <w:sz w:val="20"/>
                <w:szCs w:val="20"/>
              </w:rPr>
              <w:t>;</w:t>
            </w:r>
          </w:p>
          <w:p w14:paraId="57338960" w14:textId="77777777" w:rsidR="008C11A0" w:rsidRPr="00E94AF6" w:rsidRDefault="008C11A0" w:rsidP="006F0F5B">
            <w:pPr>
              <w:pStyle w:val="MediumGrid1-Accent21"/>
              <w:numPr>
                <w:ilvl w:val="0"/>
                <w:numId w:val="69"/>
              </w:numPr>
              <w:spacing w:after="0" w:line="240" w:lineRule="auto"/>
              <w:rPr>
                <w:rFonts w:ascii="Arial" w:hAnsi="Arial" w:cs="Arial"/>
                <w:sz w:val="20"/>
                <w:szCs w:val="20"/>
              </w:rPr>
            </w:pPr>
            <w:r w:rsidRPr="00E94AF6">
              <w:rPr>
                <w:rFonts w:ascii="Arial" w:hAnsi="Arial" w:cs="Arial"/>
                <w:sz w:val="20"/>
                <w:szCs w:val="20"/>
              </w:rPr>
              <w:t>Electromagnetic fields</w:t>
            </w:r>
            <w:r w:rsidR="00FF5ABD">
              <w:rPr>
                <w:rFonts w:ascii="Arial" w:hAnsi="Arial" w:cs="Arial"/>
                <w:sz w:val="20"/>
                <w:szCs w:val="20"/>
              </w:rPr>
              <w:t>;</w:t>
            </w:r>
          </w:p>
          <w:p w14:paraId="6F2A06F5" w14:textId="77777777" w:rsidR="008C11A0" w:rsidRPr="00E94AF6" w:rsidRDefault="008C11A0" w:rsidP="006F0F5B">
            <w:pPr>
              <w:pStyle w:val="MediumGrid1-Accent21"/>
              <w:numPr>
                <w:ilvl w:val="0"/>
                <w:numId w:val="69"/>
              </w:numPr>
              <w:spacing w:after="0" w:line="240" w:lineRule="auto"/>
              <w:rPr>
                <w:rFonts w:ascii="Arial" w:hAnsi="Arial" w:cs="Arial"/>
                <w:sz w:val="20"/>
                <w:szCs w:val="20"/>
              </w:rPr>
            </w:pPr>
            <w:r w:rsidRPr="00E94AF6">
              <w:rPr>
                <w:rFonts w:ascii="Arial" w:hAnsi="Arial" w:cs="Arial"/>
                <w:sz w:val="20"/>
                <w:szCs w:val="20"/>
              </w:rPr>
              <w:t>Static electricity.</w:t>
            </w:r>
          </w:p>
        </w:tc>
      </w:tr>
    </w:tbl>
    <w:p w14:paraId="22DDF4E8" w14:textId="77777777" w:rsidR="008C11A0" w:rsidRDefault="00B57D68" w:rsidP="008C11A0">
      <w:pPr>
        <w:spacing w:before="120"/>
        <w:jc w:val="both"/>
        <w:rPr>
          <w:rFonts w:ascii="Arial" w:hAnsi="Arial" w:cs="Arial"/>
          <w:sz w:val="20"/>
          <w:szCs w:val="20"/>
        </w:rPr>
      </w:pPr>
      <w:r>
        <w:rPr>
          <w:rFonts w:ascii="Arial" w:hAnsi="Arial" w:cs="Arial"/>
          <w:sz w:val="20"/>
          <w:szCs w:val="20"/>
        </w:rPr>
        <w:t>All work on or near</w:t>
      </w:r>
      <w:r w:rsidR="008C11A0" w:rsidRPr="00E94AF6">
        <w:rPr>
          <w:rFonts w:ascii="Arial" w:hAnsi="Arial" w:cs="Arial"/>
          <w:sz w:val="20"/>
          <w:szCs w:val="20"/>
        </w:rPr>
        <w:t xml:space="preserve"> live or energised electrical installations and equipment </w:t>
      </w:r>
      <w:r>
        <w:rPr>
          <w:rFonts w:ascii="Arial" w:hAnsi="Arial" w:cs="Arial"/>
          <w:sz w:val="20"/>
          <w:szCs w:val="20"/>
        </w:rPr>
        <w:t xml:space="preserve">requires </w:t>
      </w:r>
      <w:r w:rsidR="008C11A0" w:rsidRPr="00E94AF6">
        <w:rPr>
          <w:rFonts w:ascii="Arial" w:hAnsi="Arial" w:cs="Arial"/>
          <w:sz w:val="20"/>
          <w:szCs w:val="20"/>
        </w:rPr>
        <w:t xml:space="preserve">a documented hazard identification and risk assessment. </w:t>
      </w:r>
    </w:p>
    <w:p w14:paraId="38092A5E" w14:textId="77777777" w:rsidR="008C11A0" w:rsidRDefault="008C11A0" w:rsidP="008C11A0">
      <w:pPr>
        <w:spacing w:before="120"/>
        <w:jc w:val="both"/>
        <w:rPr>
          <w:rFonts w:ascii="Arial" w:hAnsi="Arial" w:cs="Arial"/>
          <w:sz w:val="20"/>
          <w:szCs w:val="20"/>
        </w:rPr>
      </w:pPr>
      <w:r w:rsidRPr="00E94AF6">
        <w:rPr>
          <w:rFonts w:ascii="Arial" w:hAnsi="Arial" w:cs="Arial"/>
          <w:sz w:val="20"/>
          <w:szCs w:val="20"/>
        </w:rPr>
        <w:t xml:space="preserve">Only licensed electricians may work on energised electrical equipment and only under strictly enforced SWMS and utilising suitable PPE and equipment. </w:t>
      </w:r>
    </w:p>
    <w:p w14:paraId="52AB39EE" w14:textId="77777777" w:rsidR="008C11A0" w:rsidRPr="004A4172" w:rsidRDefault="008C11A0" w:rsidP="008C11A0">
      <w:pPr>
        <w:pStyle w:val="Heading2"/>
        <w:shd w:val="clear" w:color="auto" w:fill="F2F2F2"/>
        <w:rPr>
          <w:rFonts w:cs="Arial"/>
        </w:rPr>
      </w:pPr>
      <w:bookmarkStart w:id="122" w:name="_Toc297285181"/>
      <w:bookmarkStart w:id="123" w:name="_Toc500243855"/>
      <w:bookmarkStart w:id="124" w:name="_Toc30166439"/>
      <w:r w:rsidRPr="004A4172">
        <w:rPr>
          <w:rFonts w:cs="Arial"/>
        </w:rPr>
        <w:t>Electrical Safety Procedure</w:t>
      </w:r>
      <w:bookmarkEnd w:id="122"/>
      <w:bookmarkEnd w:id="123"/>
      <w:bookmarkEnd w:id="124"/>
    </w:p>
    <w:p w14:paraId="0DDA3AE0" w14:textId="77777777" w:rsidR="002C75B5" w:rsidRDefault="002C75B5" w:rsidP="006F0F5B">
      <w:pPr>
        <w:numPr>
          <w:ilvl w:val="0"/>
          <w:numId w:val="109"/>
        </w:numPr>
        <w:spacing w:before="120"/>
        <w:jc w:val="both"/>
        <w:rPr>
          <w:rFonts w:ascii="Arial" w:hAnsi="Arial" w:cs="Arial"/>
          <w:b/>
          <w:sz w:val="20"/>
          <w:szCs w:val="20"/>
        </w:rPr>
      </w:pPr>
      <w:r w:rsidRPr="00E86374">
        <w:rPr>
          <w:rFonts w:ascii="Arial" w:hAnsi="Arial" w:cs="Arial"/>
          <w:b/>
          <w:sz w:val="20"/>
          <w:szCs w:val="20"/>
        </w:rPr>
        <w:t>Responsibilities:</w:t>
      </w:r>
    </w:p>
    <w:p w14:paraId="08116DEF" w14:textId="77777777" w:rsidR="0090567A" w:rsidRPr="00C556DA" w:rsidRDefault="0090567A" w:rsidP="0090567A">
      <w:pPr>
        <w:spacing w:before="120"/>
        <w:jc w:val="both"/>
        <w:rPr>
          <w:rFonts w:ascii="Arial" w:eastAsia="Calibri" w:hAnsi="Arial" w:cs="Arial"/>
          <w:sz w:val="20"/>
          <w:szCs w:val="20"/>
        </w:rPr>
      </w:pPr>
      <w:r w:rsidRPr="00C556DA">
        <w:rPr>
          <w:rFonts w:ascii="Arial" w:eastAsia="Calibri" w:hAnsi="Arial" w:cs="Arial"/>
          <w:sz w:val="20"/>
          <w:szCs w:val="20"/>
        </w:rPr>
        <w:t xml:space="preserve">At </w:t>
      </w:r>
      <w:r w:rsidR="00F17FDA">
        <w:rPr>
          <w:rFonts w:ascii="Arial" w:eastAsia="Calibri" w:hAnsi="Arial" w:cs="Arial"/>
          <w:sz w:val="20"/>
          <w:szCs w:val="20"/>
        </w:rPr>
        <w:t>the State Library</w:t>
      </w:r>
      <w:r w:rsidRPr="00C556DA">
        <w:rPr>
          <w:rFonts w:ascii="Arial" w:eastAsia="Calibri" w:hAnsi="Arial" w:cs="Arial"/>
          <w:sz w:val="20"/>
          <w:szCs w:val="20"/>
        </w:rPr>
        <w:t xml:space="preserve"> the</w:t>
      </w:r>
      <w:r w:rsidR="0078423B">
        <w:rPr>
          <w:rFonts w:ascii="Arial" w:eastAsia="Calibri" w:hAnsi="Arial" w:cs="Arial"/>
          <w:sz w:val="20"/>
          <w:szCs w:val="20"/>
        </w:rPr>
        <w:t xml:space="preserve"> </w:t>
      </w:r>
      <w:r w:rsidR="0078423B" w:rsidRPr="00F17FDA">
        <w:rPr>
          <w:rFonts w:ascii="Arial" w:eastAsia="Calibri" w:hAnsi="Arial" w:cs="Arial"/>
          <w:sz w:val="20"/>
          <w:szCs w:val="20"/>
        </w:rPr>
        <w:t>Management Representative</w:t>
      </w:r>
      <w:r w:rsidRPr="00F17FDA">
        <w:rPr>
          <w:rFonts w:ascii="Arial" w:eastAsia="Calibri" w:hAnsi="Arial" w:cs="Arial"/>
          <w:sz w:val="20"/>
          <w:szCs w:val="20"/>
        </w:rPr>
        <w:t xml:space="preserve"> </w:t>
      </w:r>
      <w:r w:rsidRPr="00C556DA">
        <w:rPr>
          <w:rFonts w:ascii="Arial" w:eastAsia="Calibri" w:hAnsi="Arial" w:cs="Arial"/>
          <w:sz w:val="20"/>
          <w:szCs w:val="20"/>
        </w:rPr>
        <w:t>is responsible for:</w:t>
      </w:r>
    </w:p>
    <w:p w14:paraId="1FB31309" w14:textId="77777777" w:rsidR="002C75B5" w:rsidRPr="00E86374" w:rsidRDefault="002C75B5" w:rsidP="006F0F5B">
      <w:pPr>
        <w:numPr>
          <w:ilvl w:val="0"/>
          <w:numId w:val="108"/>
        </w:numPr>
        <w:jc w:val="both"/>
        <w:rPr>
          <w:rFonts w:ascii="Arial" w:hAnsi="Arial" w:cs="Arial"/>
          <w:sz w:val="20"/>
          <w:szCs w:val="20"/>
        </w:rPr>
      </w:pPr>
      <w:r w:rsidRPr="00E86374">
        <w:rPr>
          <w:rFonts w:ascii="Arial" w:hAnsi="Arial" w:cs="Arial"/>
          <w:sz w:val="20"/>
          <w:szCs w:val="20"/>
        </w:rPr>
        <w:t>Ensur</w:t>
      </w:r>
      <w:r w:rsidR="00F17FDA">
        <w:rPr>
          <w:rFonts w:ascii="Arial" w:hAnsi="Arial" w:cs="Arial"/>
          <w:sz w:val="20"/>
          <w:szCs w:val="20"/>
        </w:rPr>
        <w:t>ing</w:t>
      </w:r>
      <w:r w:rsidRPr="00E86374">
        <w:rPr>
          <w:rFonts w:ascii="Arial" w:hAnsi="Arial" w:cs="Arial"/>
          <w:sz w:val="20"/>
          <w:szCs w:val="20"/>
        </w:rPr>
        <w:t xml:space="preserve"> that any work involving the risk of electric shock or electrocution is identified and </w:t>
      </w:r>
      <w:r w:rsidR="008D3BBA">
        <w:rPr>
          <w:rFonts w:ascii="Arial" w:hAnsi="Arial" w:cs="Arial"/>
          <w:sz w:val="20"/>
          <w:szCs w:val="20"/>
        </w:rPr>
        <w:t>risk a</w:t>
      </w:r>
      <w:r w:rsidR="008D3BBA" w:rsidRPr="00C556DA">
        <w:rPr>
          <w:rFonts w:ascii="Arial" w:hAnsi="Arial" w:cs="Arial"/>
          <w:sz w:val="20"/>
          <w:szCs w:val="20"/>
        </w:rPr>
        <w:t>ssessment</w:t>
      </w:r>
      <w:r w:rsidRPr="00E86374">
        <w:rPr>
          <w:rFonts w:ascii="Arial" w:hAnsi="Arial" w:cs="Arial"/>
          <w:sz w:val="20"/>
          <w:szCs w:val="20"/>
        </w:rPr>
        <w:t xml:space="preserve">s completed and implemented as required </w:t>
      </w:r>
      <w:r w:rsidR="004C44D7">
        <w:rPr>
          <w:rFonts w:ascii="Arial" w:hAnsi="Arial" w:cs="Arial"/>
          <w:sz w:val="20"/>
          <w:szCs w:val="20"/>
        </w:rPr>
        <w:t>and in compliance with the WHS</w:t>
      </w:r>
      <w:r w:rsidR="003E721F">
        <w:rPr>
          <w:rFonts w:ascii="Arial" w:hAnsi="Arial" w:cs="Arial"/>
          <w:sz w:val="20"/>
          <w:szCs w:val="20"/>
        </w:rPr>
        <w:t>/Electrical</w:t>
      </w:r>
      <w:r w:rsidR="004C44D7">
        <w:rPr>
          <w:rFonts w:ascii="Arial" w:hAnsi="Arial" w:cs="Arial"/>
          <w:sz w:val="20"/>
          <w:szCs w:val="20"/>
        </w:rPr>
        <w:t xml:space="preserve"> L</w:t>
      </w:r>
      <w:r w:rsidRPr="00E86374">
        <w:rPr>
          <w:rFonts w:ascii="Arial" w:hAnsi="Arial" w:cs="Arial"/>
          <w:sz w:val="20"/>
          <w:szCs w:val="20"/>
        </w:rPr>
        <w:t>egislation</w:t>
      </w:r>
      <w:r w:rsidR="00FF5ABD">
        <w:rPr>
          <w:rFonts w:ascii="Arial" w:hAnsi="Arial" w:cs="Arial"/>
          <w:sz w:val="20"/>
          <w:szCs w:val="20"/>
        </w:rPr>
        <w:t>;</w:t>
      </w:r>
    </w:p>
    <w:p w14:paraId="33EE165D" w14:textId="77777777" w:rsidR="002C75B5" w:rsidRPr="00E86374" w:rsidRDefault="002C75B5" w:rsidP="006F0F5B">
      <w:pPr>
        <w:numPr>
          <w:ilvl w:val="0"/>
          <w:numId w:val="108"/>
        </w:numPr>
        <w:jc w:val="both"/>
        <w:rPr>
          <w:rFonts w:ascii="Arial" w:hAnsi="Arial" w:cs="Arial"/>
          <w:sz w:val="20"/>
          <w:szCs w:val="20"/>
        </w:rPr>
      </w:pPr>
      <w:r w:rsidRPr="00E86374">
        <w:rPr>
          <w:rFonts w:ascii="Arial" w:hAnsi="Arial" w:cs="Arial"/>
          <w:sz w:val="20"/>
          <w:szCs w:val="20"/>
        </w:rPr>
        <w:t>Minimis</w:t>
      </w:r>
      <w:r w:rsidR="00F17FDA">
        <w:rPr>
          <w:rFonts w:ascii="Arial" w:hAnsi="Arial" w:cs="Arial"/>
          <w:sz w:val="20"/>
          <w:szCs w:val="20"/>
        </w:rPr>
        <w:t>ing</w:t>
      </w:r>
      <w:r w:rsidRPr="00E86374">
        <w:rPr>
          <w:rFonts w:ascii="Arial" w:hAnsi="Arial" w:cs="Arial"/>
          <w:sz w:val="20"/>
          <w:szCs w:val="20"/>
        </w:rPr>
        <w:t xml:space="preserve"> the risk of electric shock or electrocution by ensuring that appropriate procedures and supporting mechanisms/systems are in place in respect of electrical hazards and risks at work</w:t>
      </w:r>
      <w:r w:rsidR="00FF5ABD">
        <w:rPr>
          <w:rFonts w:ascii="Arial" w:hAnsi="Arial" w:cs="Arial"/>
          <w:sz w:val="20"/>
          <w:szCs w:val="20"/>
        </w:rPr>
        <w:t>;</w:t>
      </w:r>
    </w:p>
    <w:p w14:paraId="4FDCBC4F" w14:textId="77777777" w:rsidR="002C75B5" w:rsidRPr="00E86374" w:rsidRDefault="002C75B5" w:rsidP="006F0F5B">
      <w:pPr>
        <w:numPr>
          <w:ilvl w:val="0"/>
          <w:numId w:val="108"/>
        </w:numPr>
        <w:jc w:val="both"/>
        <w:rPr>
          <w:rFonts w:ascii="Arial" w:hAnsi="Arial" w:cs="Arial"/>
          <w:sz w:val="20"/>
          <w:szCs w:val="20"/>
        </w:rPr>
      </w:pPr>
      <w:r w:rsidRPr="00E86374">
        <w:rPr>
          <w:rFonts w:ascii="Arial" w:hAnsi="Arial" w:cs="Arial"/>
          <w:sz w:val="20"/>
          <w:szCs w:val="20"/>
        </w:rPr>
        <w:t>Ensur</w:t>
      </w:r>
      <w:r w:rsidR="00F17FDA">
        <w:rPr>
          <w:rFonts w:ascii="Arial" w:hAnsi="Arial" w:cs="Arial"/>
          <w:sz w:val="20"/>
          <w:szCs w:val="20"/>
        </w:rPr>
        <w:t>ing</w:t>
      </w:r>
      <w:r w:rsidRPr="00E86374">
        <w:rPr>
          <w:rFonts w:ascii="Arial" w:hAnsi="Arial" w:cs="Arial"/>
          <w:sz w:val="20"/>
          <w:szCs w:val="20"/>
        </w:rPr>
        <w:t xml:space="preserve"> that an appropriate emergency response and procedure are in place for incidents involving electricity</w:t>
      </w:r>
      <w:r w:rsidR="00FF5ABD">
        <w:rPr>
          <w:rFonts w:ascii="Arial" w:hAnsi="Arial" w:cs="Arial"/>
          <w:sz w:val="20"/>
          <w:szCs w:val="20"/>
        </w:rPr>
        <w:t>;</w:t>
      </w:r>
    </w:p>
    <w:p w14:paraId="62310A53" w14:textId="77777777" w:rsidR="002C75B5" w:rsidRPr="00E86374" w:rsidRDefault="002C75B5" w:rsidP="006F0F5B">
      <w:pPr>
        <w:numPr>
          <w:ilvl w:val="0"/>
          <w:numId w:val="108"/>
        </w:numPr>
        <w:jc w:val="both"/>
        <w:rPr>
          <w:rFonts w:ascii="Arial" w:hAnsi="Arial" w:cs="Arial"/>
          <w:sz w:val="20"/>
          <w:szCs w:val="20"/>
        </w:rPr>
      </w:pPr>
      <w:r w:rsidRPr="00E86374">
        <w:rPr>
          <w:rFonts w:ascii="Arial" w:hAnsi="Arial" w:cs="Arial"/>
          <w:sz w:val="20"/>
          <w:szCs w:val="20"/>
        </w:rPr>
        <w:t>Consult</w:t>
      </w:r>
      <w:r w:rsidR="00F17FDA">
        <w:rPr>
          <w:rFonts w:ascii="Arial" w:hAnsi="Arial" w:cs="Arial"/>
          <w:sz w:val="20"/>
          <w:szCs w:val="20"/>
        </w:rPr>
        <w:t>ing</w:t>
      </w:r>
      <w:r w:rsidRPr="00E86374">
        <w:rPr>
          <w:rFonts w:ascii="Arial" w:hAnsi="Arial" w:cs="Arial"/>
          <w:sz w:val="20"/>
          <w:szCs w:val="20"/>
        </w:rPr>
        <w:t xml:space="preserve"> with </w:t>
      </w:r>
      <w:r w:rsidR="00E34DA5">
        <w:rPr>
          <w:rFonts w:ascii="Arial" w:hAnsi="Arial" w:cs="Arial"/>
          <w:sz w:val="20"/>
          <w:szCs w:val="20"/>
        </w:rPr>
        <w:t>workers</w:t>
      </w:r>
      <w:r w:rsidRPr="00E86374">
        <w:rPr>
          <w:rFonts w:ascii="Arial" w:hAnsi="Arial" w:cs="Arial"/>
          <w:sz w:val="20"/>
          <w:szCs w:val="20"/>
        </w:rPr>
        <w:t xml:space="preserve"> and other relevant </w:t>
      </w:r>
      <w:r w:rsidR="00346AA6">
        <w:rPr>
          <w:rFonts w:ascii="Arial" w:hAnsi="Arial" w:cs="Arial"/>
          <w:sz w:val="20"/>
          <w:szCs w:val="20"/>
        </w:rPr>
        <w:t>persons</w:t>
      </w:r>
      <w:r w:rsidRPr="00E86374">
        <w:rPr>
          <w:rFonts w:ascii="Arial" w:hAnsi="Arial" w:cs="Arial"/>
          <w:sz w:val="20"/>
          <w:szCs w:val="20"/>
        </w:rPr>
        <w:t xml:space="preserve"> in regard to electrical hazards, risks and control measures</w:t>
      </w:r>
      <w:r w:rsidR="00FF5ABD">
        <w:rPr>
          <w:rFonts w:ascii="Arial" w:hAnsi="Arial" w:cs="Arial"/>
          <w:sz w:val="20"/>
          <w:szCs w:val="20"/>
        </w:rPr>
        <w:t>;</w:t>
      </w:r>
    </w:p>
    <w:p w14:paraId="0E65F403" w14:textId="77777777" w:rsidR="002C75B5" w:rsidRPr="00E86374" w:rsidRDefault="002C75B5" w:rsidP="006F0F5B">
      <w:pPr>
        <w:numPr>
          <w:ilvl w:val="0"/>
          <w:numId w:val="108"/>
        </w:numPr>
        <w:jc w:val="both"/>
        <w:rPr>
          <w:rFonts w:ascii="Arial" w:hAnsi="Arial" w:cs="Arial"/>
          <w:sz w:val="20"/>
          <w:szCs w:val="20"/>
        </w:rPr>
      </w:pPr>
      <w:r w:rsidRPr="00E86374">
        <w:rPr>
          <w:rFonts w:ascii="Arial" w:hAnsi="Arial" w:cs="Arial"/>
          <w:sz w:val="20"/>
          <w:szCs w:val="20"/>
        </w:rPr>
        <w:t>Ensur</w:t>
      </w:r>
      <w:r w:rsidR="00F17FDA">
        <w:rPr>
          <w:rFonts w:ascii="Arial" w:hAnsi="Arial" w:cs="Arial"/>
          <w:sz w:val="20"/>
          <w:szCs w:val="20"/>
        </w:rPr>
        <w:t>ing</w:t>
      </w:r>
      <w:r w:rsidRPr="00E86374">
        <w:rPr>
          <w:rFonts w:ascii="Arial" w:hAnsi="Arial" w:cs="Arial"/>
          <w:sz w:val="20"/>
          <w:szCs w:val="20"/>
        </w:rPr>
        <w:t xml:space="preserve"> that all </w:t>
      </w:r>
      <w:r w:rsidR="00E34DA5">
        <w:rPr>
          <w:rFonts w:ascii="Arial" w:hAnsi="Arial" w:cs="Arial"/>
          <w:sz w:val="20"/>
          <w:szCs w:val="20"/>
        </w:rPr>
        <w:t>workers</w:t>
      </w:r>
      <w:r w:rsidRPr="00E86374">
        <w:rPr>
          <w:rFonts w:ascii="Arial" w:hAnsi="Arial" w:cs="Arial"/>
          <w:sz w:val="20"/>
          <w:szCs w:val="20"/>
        </w:rPr>
        <w:t xml:space="preserve"> are trained, competent and fully supervised at all times when there is a risk of electric shock or electrocution while working or at the </w:t>
      </w:r>
      <w:r w:rsidR="00A77C04">
        <w:rPr>
          <w:rFonts w:ascii="Arial" w:hAnsi="Arial" w:cs="Arial"/>
          <w:sz w:val="20"/>
          <w:szCs w:val="20"/>
        </w:rPr>
        <w:t>workspace</w:t>
      </w:r>
      <w:r w:rsidR="00FF5ABD">
        <w:rPr>
          <w:rFonts w:ascii="Arial" w:hAnsi="Arial" w:cs="Arial"/>
          <w:sz w:val="20"/>
          <w:szCs w:val="20"/>
        </w:rPr>
        <w:t>;</w:t>
      </w:r>
    </w:p>
    <w:p w14:paraId="784ED31B" w14:textId="77777777" w:rsidR="00FF5ABD" w:rsidRDefault="002C75B5" w:rsidP="006F0F5B">
      <w:pPr>
        <w:numPr>
          <w:ilvl w:val="0"/>
          <w:numId w:val="108"/>
        </w:numPr>
        <w:jc w:val="both"/>
        <w:rPr>
          <w:rFonts w:ascii="Arial" w:hAnsi="Arial" w:cs="Arial"/>
          <w:sz w:val="20"/>
          <w:szCs w:val="20"/>
        </w:rPr>
      </w:pPr>
      <w:r w:rsidRPr="00E86374">
        <w:rPr>
          <w:rFonts w:ascii="Arial" w:hAnsi="Arial" w:cs="Arial"/>
          <w:sz w:val="20"/>
          <w:szCs w:val="20"/>
        </w:rPr>
        <w:t>Monitor and review electrical safety policies, procedures and emergency response as required.</w:t>
      </w:r>
    </w:p>
    <w:p w14:paraId="03059F9C" w14:textId="77777777" w:rsidR="002C75B5" w:rsidRPr="00CB6F7B" w:rsidRDefault="002C75B5" w:rsidP="00FF5ABD">
      <w:pPr>
        <w:spacing w:before="120"/>
        <w:jc w:val="both"/>
        <w:rPr>
          <w:rFonts w:ascii="Arial" w:hAnsi="Arial" w:cs="Arial"/>
          <w:sz w:val="20"/>
          <w:szCs w:val="20"/>
        </w:rPr>
      </w:pPr>
      <w:r w:rsidRPr="00CB6F7B">
        <w:rPr>
          <w:rFonts w:ascii="Arial" w:hAnsi="Arial" w:cs="Arial"/>
          <w:sz w:val="20"/>
          <w:szCs w:val="20"/>
        </w:rPr>
        <w:t>The</w:t>
      </w:r>
      <w:r w:rsidRPr="00CB6F7B">
        <w:rPr>
          <w:rFonts w:ascii="Arial" w:hAnsi="Arial" w:cs="Arial"/>
          <w:color w:val="000000"/>
          <w:sz w:val="20"/>
          <w:szCs w:val="20"/>
        </w:rPr>
        <w:t xml:space="preserve"> </w:t>
      </w:r>
      <w:r w:rsidRPr="00F17FDA">
        <w:rPr>
          <w:rFonts w:ascii="Arial" w:hAnsi="Arial" w:cs="Arial"/>
          <w:sz w:val="20"/>
          <w:szCs w:val="20"/>
        </w:rPr>
        <w:t>Ma</w:t>
      </w:r>
      <w:r w:rsidR="00754BA8" w:rsidRPr="00F17FDA">
        <w:rPr>
          <w:rFonts w:ascii="Arial" w:hAnsi="Arial" w:cs="Arial"/>
          <w:sz w:val="20"/>
          <w:szCs w:val="20"/>
        </w:rPr>
        <w:t>nagement Representative</w:t>
      </w:r>
      <w:r w:rsidRPr="00F17FDA">
        <w:rPr>
          <w:rFonts w:ascii="Arial" w:hAnsi="Arial" w:cs="Arial"/>
          <w:sz w:val="20"/>
          <w:szCs w:val="20"/>
        </w:rPr>
        <w:t xml:space="preserve"> </w:t>
      </w:r>
      <w:r w:rsidRPr="00CB6F7B">
        <w:rPr>
          <w:rFonts w:ascii="Arial" w:hAnsi="Arial" w:cs="Arial"/>
          <w:sz w:val="20"/>
          <w:szCs w:val="20"/>
        </w:rPr>
        <w:t>is responsible to ensure:</w:t>
      </w:r>
    </w:p>
    <w:p w14:paraId="09C8CD43" w14:textId="137D4840" w:rsidR="002C75B5" w:rsidRPr="00587467" w:rsidRDefault="002C75B5" w:rsidP="006F0F5B">
      <w:pPr>
        <w:numPr>
          <w:ilvl w:val="0"/>
          <w:numId w:val="110"/>
        </w:numPr>
        <w:contextualSpacing/>
        <w:jc w:val="both"/>
        <w:rPr>
          <w:rFonts w:ascii="Arial" w:hAnsi="Arial" w:cs="Arial"/>
          <w:sz w:val="16"/>
          <w:szCs w:val="16"/>
        </w:rPr>
      </w:pPr>
      <w:r w:rsidRPr="00E86374">
        <w:rPr>
          <w:rFonts w:ascii="Arial" w:hAnsi="Arial" w:cs="Arial"/>
          <w:sz w:val="20"/>
          <w:szCs w:val="20"/>
        </w:rPr>
        <w:t xml:space="preserve">All electrically powered plant, equipment, appliances and tools that are purchased and brought onto the </w:t>
      </w:r>
      <w:r w:rsidR="00A77C04">
        <w:rPr>
          <w:rFonts w:ascii="Arial" w:hAnsi="Arial" w:cs="Arial"/>
          <w:sz w:val="20"/>
          <w:szCs w:val="20"/>
        </w:rPr>
        <w:t>workspace</w:t>
      </w:r>
      <w:r w:rsidRPr="00E86374">
        <w:rPr>
          <w:rFonts w:ascii="Arial" w:hAnsi="Arial" w:cs="Arial"/>
          <w:sz w:val="20"/>
          <w:szCs w:val="20"/>
        </w:rPr>
        <w:t xml:space="preserve"> are checked for electrical compliance and te</w:t>
      </w:r>
      <w:r w:rsidR="004C44D7">
        <w:rPr>
          <w:rFonts w:ascii="Arial" w:hAnsi="Arial" w:cs="Arial"/>
          <w:sz w:val="20"/>
          <w:szCs w:val="20"/>
        </w:rPr>
        <w:t>sted and tagged as per the</w:t>
      </w:r>
      <w:r w:rsidRPr="00E86374">
        <w:rPr>
          <w:rFonts w:ascii="Arial" w:hAnsi="Arial" w:cs="Arial"/>
          <w:sz w:val="20"/>
          <w:szCs w:val="20"/>
        </w:rPr>
        <w:t xml:space="preserve"> </w:t>
      </w:r>
      <w:r w:rsidR="008278C1">
        <w:rPr>
          <w:rFonts w:ascii="Arial" w:hAnsi="Arial" w:cs="Arial"/>
          <w:sz w:val="20"/>
          <w:szCs w:val="20"/>
        </w:rPr>
        <w:t xml:space="preserve">Queensland Electrical Safety Act 2002. </w:t>
      </w:r>
      <w:r w:rsidR="008278C1" w:rsidRPr="00587467">
        <w:rPr>
          <w:rFonts w:ascii="Arial" w:hAnsi="Arial" w:cs="Arial"/>
          <w:sz w:val="16"/>
          <w:szCs w:val="16"/>
        </w:rPr>
        <w:t>[REF] https://www.legislation.qld.gov.au/view/html/inforce/current/act-2002-042</w:t>
      </w:r>
    </w:p>
    <w:p w14:paraId="77772F8C" w14:textId="77777777" w:rsidR="002C75B5" w:rsidRPr="00E86374" w:rsidRDefault="000B5EB7" w:rsidP="006F0F5B">
      <w:pPr>
        <w:numPr>
          <w:ilvl w:val="0"/>
          <w:numId w:val="110"/>
        </w:numPr>
        <w:spacing w:after="200"/>
        <w:contextualSpacing/>
        <w:jc w:val="both"/>
        <w:rPr>
          <w:rFonts w:ascii="Arial" w:hAnsi="Arial" w:cs="Arial"/>
          <w:sz w:val="20"/>
          <w:szCs w:val="20"/>
        </w:rPr>
      </w:pPr>
      <w:r>
        <w:rPr>
          <w:rFonts w:ascii="Arial" w:hAnsi="Arial" w:cs="Arial"/>
          <w:sz w:val="20"/>
          <w:szCs w:val="20"/>
        </w:rPr>
        <w:t>Residual Current Devices (</w:t>
      </w:r>
      <w:r w:rsidR="002C75B5" w:rsidRPr="00E86374">
        <w:rPr>
          <w:rFonts w:ascii="Arial" w:hAnsi="Arial" w:cs="Arial"/>
          <w:sz w:val="20"/>
          <w:szCs w:val="20"/>
        </w:rPr>
        <w:t>RCD</w:t>
      </w:r>
      <w:r>
        <w:rPr>
          <w:rFonts w:ascii="Arial" w:hAnsi="Arial" w:cs="Arial"/>
          <w:sz w:val="20"/>
          <w:szCs w:val="20"/>
        </w:rPr>
        <w:t>)</w:t>
      </w:r>
      <w:r w:rsidR="002C75B5" w:rsidRPr="00E86374">
        <w:rPr>
          <w:rFonts w:ascii="Arial" w:hAnsi="Arial" w:cs="Arial"/>
          <w:sz w:val="20"/>
          <w:szCs w:val="20"/>
        </w:rPr>
        <w:t xml:space="preserve"> are installed where required and portable RCD are used as and regularly tested</w:t>
      </w:r>
      <w:r w:rsidR="00FF5ABD">
        <w:rPr>
          <w:rFonts w:ascii="Arial" w:hAnsi="Arial" w:cs="Arial"/>
          <w:sz w:val="20"/>
          <w:szCs w:val="20"/>
        </w:rPr>
        <w:t>;</w:t>
      </w:r>
    </w:p>
    <w:p w14:paraId="32680523" w14:textId="77777777" w:rsidR="002C75B5" w:rsidRPr="00E86374" w:rsidRDefault="002C75B5" w:rsidP="006F0F5B">
      <w:pPr>
        <w:numPr>
          <w:ilvl w:val="0"/>
          <w:numId w:val="110"/>
        </w:numPr>
        <w:spacing w:after="200"/>
        <w:contextualSpacing/>
        <w:jc w:val="both"/>
        <w:rPr>
          <w:rFonts w:ascii="Arial" w:hAnsi="Arial" w:cs="Arial"/>
          <w:sz w:val="20"/>
          <w:szCs w:val="20"/>
        </w:rPr>
      </w:pPr>
      <w:r w:rsidRPr="00E86374">
        <w:rPr>
          <w:rFonts w:ascii="Arial" w:hAnsi="Arial" w:cs="Arial"/>
          <w:sz w:val="20"/>
          <w:szCs w:val="20"/>
        </w:rPr>
        <w:t xml:space="preserve">Registered, competent </w:t>
      </w:r>
      <w:r w:rsidR="00C83F49">
        <w:rPr>
          <w:rFonts w:ascii="Arial" w:hAnsi="Arial" w:cs="Arial"/>
          <w:sz w:val="20"/>
          <w:szCs w:val="20"/>
        </w:rPr>
        <w:t>individuals</w:t>
      </w:r>
      <w:r w:rsidRPr="00E86374">
        <w:rPr>
          <w:rFonts w:ascii="Arial" w:hAnsi="Arial" w:cs="Arial"/>
          <w:sz w:val="20"/>
          <w:szCs w:val="20"/>
        </w:rPr>
        <w:t xml:space="preserve"> are used to conduct electrical installation, commissioning, maintenance and repair tasks at the </w:t>
      </w:r>
      <w:r w:rsidR="00A77C04">
        <w:rPr>
          <w:rFonts w:ascii="Arial" w:hAnsi="Arial" w:cs="Arial"/>
          <w:sz w:val="20"/>
          <w:szCs w:val="20"/>
        </w:rPr>
        <w:t>workspace</w:t>
      </w:r>
      <w:r w:rsidRPr="00E86374">
        <w:rPr>
          <w:rFonts w:ascii="Arial" w:hAnsi="Arial" w:cs="Arial"/>
          <w:sz w:val="20"/>
          <w:szCs w:val="20"/>
        </w:rPr>
        <w:t>s</w:t>
      </w:r>
      <w:r w:rsidR="00FF5ABD">
        <w:rPr>
          <w:rFonts w:ascii="Arial" w:hAnsi="Arial" w:cs="Arial"/>
          <w:sz w:val="20"/>
          <w:szCs w:val="20"/>
        </w:rPr>
        <w:t>;</w:t>
      </w:r>
    </w:p>
    <w:p w14:paraId="5B99E103" w14:textId="77777777" w:rsidR="002C75B5" w:rsidRPr="00E86374" w:rsidRDefault="002C75B5" w:rsidP="006F0F5B">
      <w:pPr>
        <w:numPr>
          <w:ilvl w:val="0"/>
          <w:numId w:val="110"/>
        </w:numPr>
        <w:spacing w:after="200"/>
        <w:contextualSpacing/>
        <w:jc w:val="both"/>
        <w:rPr>
          <w:rFonts w:ascii="Arial" w:hAnsi="Arial" w:cs="Arial"/>
          <w:sz w:val="20"/>
          <w:szCs w:val="20"/>
        </w:rPr>
      </w:pPr>
      <w:r w:rsidRPr="00E86374">
        <w:rPr>
          <w:rFonts w:ascii="Arial" w:hAnsi="Arial" w:cs="Arial"/>
          <w:sz w:val="20"/>
          <w:szCs w:val="20"/>
        </w:rPr>
        <w:t xml:space="preserve">All </w:t>
      </w:r>
      <w:r w:rsidR="00E34DA5">
        <w:rPr>
          <w:rFonts w:ascii="Arial" w:hAnsi="Arial" w:cs="Arial"/>
          <w:sz w:val="20"/>
          <w:szCs w:val="20"/>
        </w:rPr>
        <w:t>workers</w:t>
      </w:r>
      <w:r w:rsidRPr="00E86374">
        <w:rPr>
          <w:rFonts w:ascii="Arial" w:hAnsi="Arial" w:cs="Arial"/>
          <w:sz w:val="20"/>
          <w:szCs w:val="20"/>
        </w:rPr>
        <w:t xml:space="preserve"> are adequately trained to visually check electrical installations, plant, equipment, appliances and tools prior to use</w:t>
      </w:r>
      <w:r w:rsidR="00FF5ABD">
        <w:rPr>
          <w:rFonts w:ascii="Arial" w:hAnsi="Arial" w:cs="Arial"/>
          <w:sz w:val="20"/>
          <w:szCs w:val="20"/>
        </w:rPr>
        <w:t>;</w:t>
      </w:r>
    </w:p>
    <w:p w14:paraId="395A0D00" w14:textId="77777777" w:rsidR="002C75B5" w:rsidRPr="00E86374" w:rsidRDefault="002C75B5" w:rsidP="006F0F5B">
      <w:pPr>
        <w:numPr>
          <w:ilvl w:val="0"/>
          <w:numId w:val="110"/>
        </w:numPr>
        <w:spacing w:after="200"/>
        <w:contextualSpacing/>
        <w:jc w:val="both"/>
        <w:rPr>
          <w:rFonts w:ascii="Arial" w:hAnsi="Arial" w:cs="Arial"/>
          <w:sz w:val="20"/>
          <w:szCs w:val="20"/>
        </w:rPr>
      </w:pPr>
      <w:r w:rsidRPr="00E86374">
        <w:rPr>
          <w:rFonts w:ascii="Arial" w:hAnsi="Arial" w:cs="Arial"/>
          <w:sz w:val="20"/>
          <w:szCs w:val="20"/>
        </w:rPr>
        <w:t xml:space="preserve">There is an effective Lock Out </w:t>
      </w:r>
      <w:r w:rsidR="00A561A7">
        <w:rPr>
          <w:rFonts w:ascii="Arial" w:hAnsi="Arial" w:cs="Arial"/>
          <w:sz w:val="20"/>
          <w:szCs w:val="20"/>
        </w:rPr>
        <w:t>and</w:t>
      </w:r>
      <w:r w:rsidRPr="00E86374">
        <w:rPr>
          <w:rFonts w:ascii="Arial" w:hAnsi="Arial" w:cs="Arial"/>
          <w:sz w:val="20"/>
          <w:szCs w:val="20"/>
        </w:rPr>
        <w:t xml:space="preserve"> Tag Out (LOTO) system in place to remove faulty or damaged electrical equipment from use, and all </w:t>
      </w:r>
      <w:r w:rsidR="00E34DA5">
        <w:rPr>
          <w:rFonts w:ascii="Arial" w:hAnsi="Arial" w:cs="Arial"/>
          <w:sz w:val="20"/>
          <w:szCs w:val="20"/>
        </w:rPr>
        <w:t>workers</w:t>
      </w:r>
      <w:r w:rsidRPr="00E86374">
        <w:rPr>
          <w:rFonts w:ascii="Arial" w:hAnsi="Arial" w:cs="Arial"/>
          <w:sz w:val="20"/>
          <w:szCs w:val="20"/>
        </w:rPr>
        <w:t xml:space="preserve"> are aware of the LOTO system</w:t>
      </w:r>
      <w:r w:rsidR="00FF5ABD">
        <w:rPr>
          <w:rFonts w:ascii="Arial" w:hAnsi="Arial" w:cs="Arial"/>
          <w:sz w:val="20"/>
          <w:szCs w:val="20"/>
        </w:rPr>
        <w:t>;</w:t>
      </w:r>
    </w:p>
    <w:p w14:paraId="4EB19BD4" w14:textId="77777777" w:rsidR="002C75B5" w:rsidRPr="00E86374" w:rsidRDefault="002C75B5" w:rsidP="006F0F5B">
      <w:pPr>
        <w:numPr>
          <w:ilvl w:val="0"/>
          <w:numId w:val="110"/>
        </w:numPr>
        <w:spacing w:after="200"/>
        <w:contextualSpacing/>
        <w:jc w:val="both"/>
        <w:rPr>
          <w:rFonts w:ascii="Arial" w:hAnsi="Arial" w:cs="Arial"/>
          <w:sz w:val="20"/>
          <w:szCs w:val="20"/>
        </w:rPr>
      </w:pPr>
      <w:r w:rsidRPr="00E86374">
        <w:rPr>
          <w:rFonts w:ascii="Arial" w:hAnsi="Arial" w:cs="Arial"/>
          <w:sz w:val="20"/>
          <w:szCs w:val="20"/>
        </w:rPr>
        <w:lastRenderedPageBreak/>
        <w:t xml:space="preserve">Adequate records are kept in regard to electrical hazards, risks and all electrical items at the </w:t>
      </w:r>
      <w:r w:rsidR="00A77C04">
        <w:rPr>
          <w:rFonts w:ascii="Arial" w:hAnsi="Arial" w:cs="Arial"/>
          <w:sz w:val="20"/>
          <w:szCs w:val="20"/>
        </w:rPr>
        <w:t>workspace</w:t>
      </w:r>
      <w:r w:rsidR="00FF5ABD">
        <w:rPr>
          <w:rFonts w:ascii="Arial" w:hAnsi="Arial" w:cs="Arial"/>
          <w:sz w:val="20"/>
          <w:szCs w:val="20"/>
        </w:rPr>
        <w:t>;</w:t>
      </w:r>
    </w:p>
    <w:p w14:paraId="0EB40443" w14:textId="77777777" w:rsidR="002C75B5" w:rsidRPr="00E86374" w:rsidRDefault="002C75B5" w:rsidP="006F0F5B">
      <w:pPr>
        <w:numPr>
          <w:ilvl w:val="0"/>
          <w:numId w:val="110"/>
        </w:numPr>
        <w:spacing w:after="200"/>
        <w:contextualSpacing/>
        <w:jc w:val="both"/>
        <w:rPr>
          <w:rFonts w:ascii="Arial" w:hAnsi="Arial" w:cs="Arial"/>
          <w:sz w:val="20"/>
          <w:szCs w:val="20"/>
        </w:rPr>
      </w:pPr>
      <w:r w:rsidRPr="00E86374">
        <w:rPr>
          <w:rFonts w:ascii="Arial" w:hAnsi="Arial" w:cs="Arial"/>
          <w:sz w:val="20"/>
          <w:szCs w:val="20"/>
        </w:rPr>
        <w:t>Regular monitoring and review of electrical safety procedures is completed</w:t>
      </w:r>
      <w:r w:rsidR="00FF5ABD">
        <w:rPr>
          <w:rFonts w:ascii="Arial" w:hAnsi="Arial" w:cs="Arial"/>
          <w:sz w:val="20"/>
          <w:szCs w:val="20"/>
        </w:rPr>
        <w:t>;</w:t>
      </w:r>
    </w:p>
    <w:p w14:paraId="2B143590" w14:textId="77777777" w:rsidR="002C75B5" w:rsidRPr="00E86374" w:rsidRDefault="002C75B5" w:rsidP="006F0F5B">
      <w:pPr>
        <w:numPr>
          <w:ilvl w:val="0"/>
          <w:numId w:val="110"/>
        </w:numPr>
        <w:contextualSpacing/>
        <w:jc w:val="both"/>
        <w:rPr>
          <w:rFonts w:ascii="Arial" w:hAnsi="Arial" w:cs="Arial"/>
          <w:sz w:val="20"/>
          <w:szCs w:val="20"/>
        </w:rPr>
      </w:pPr>
      <w:r w:rsidRPr="00E86374">
        <w:rPr>
          <w:rFonts w:ascii="Arial" w:hAnsi="Arial" w:cs="Arial"/>
          <w:sz w:val="20"/>
          <w:szCs w:val="20"/>
        </w:rPr>
        <w:t xml:space="preserve">Any incidents involving electricity will be notified to the </w:t>
      </w:r>
      <w:r w:rsidR="00645A0A">
        <w:rPr>
          <w:rFonts w:ascii="Arial" w:hAnsi="Arial" w:cs="Arial"/>
          <w:sz w:val="20"/>
          <w:szCs w:val="20"/>
        </w:rPr>
        <w:t>s</w:t>
      </w:r>
      <w:r w:rsidRPr="00E86374">
        <w:rPr>
          <w:rFonts w:ascii="Arial" w:hAnsi="Arial" w:cs="Arial"/>
          <w:sz w:val="20"/>
          <w:szCs w:val="20"/>
        </w:rPr>
        <w:t xml:space="preserve">tate </w:t>
      </w:r>
      <w:r w:rsidR="00645A0A">
        <w:rPr>
          <w:rFonts w:ascii="Arial" w:hAnsi="Arial" w:cs="Arial"/>
          <w:sz w:val="20"/>
          <w:szCs w:val="20"/>
        </w:rPr>
        <w:t>r</w:t>
      </w:r>
      <w:r w:rsidRPr="00E86374">
        <w:rPr>
          <w:rFonts w:ascii="Arial" w:hAnsi="Arial" w:cs="Arial"/>
          <w:sz w:val="20"/>
          <w:szCs w:val="20"/>
        </w:rPr>
        <w:t>e</w:t>
      </w:r>
      <w:r w:rsidR="004C44D7">
        <w:rPr>
          <w:rFonts w:ascii="Arial" w:hAnsi="Arial" w:cs="Arial"/>
          <w:sz w:val="20"/>
          <w:szCs w:val="20"/>
        </w:rPr>
        <w:t>gulator as required by the WHS L</w:t>
      </w:r>
      <w:r w:rsidRPr="00E86374">
        <w:rPr>
          <w:rFonts w:ascii="Arial" w:hAnsi="Arial" w:cs="Arial"/>
          <w:sz w:val="20"/>
          <w:szCs w:val="20"/>
        </w:rPr>
        <w:t>egislation.</w:t>
      </w:r>
    </w:p>
    <w:p w14:paraId="4157AA22" w14:textId="77777777" w:rsidR="002C75B5" w:rsidRPr="00E86374" w:rsidRDefault="00E34DA5" w:rsidP="00E86374">
      <w:pPr>
        <w:spacing w:before="120"/>
        <w:jc w:val="both"/>
        <w:rPr>
          <w:rFonts w:ascii="Arial" w:hAnsi="Arial" w:cs="Arial"/>
          <w:sz w:val="20"/>
          <w:szCs w:val="20"/>
        </w:rPr>
      </w:pPr>
      <w:r>
        <w:rPr>
          <w:rFonts w:ascii="Arial" w:hAnsi="Arial" w:cs="Arial"/>
          <w:sz w:val="20"/>
          <w:szCs w:val="20"/>
        </w:rPr>
        <w:t>Workers</w:t>
      </w:r>
      <w:r w:rsidR="002C75B5" w:rsidRPr="00E86374">
        <w:rPr>
          <w:rFonts w:ascii="Arial" w:hAnsi="Arial" w:cs="Arial"/>
          <w:sz w:val="20"/>
          <w:szCs w:val="20"/>
        </w:rPr>
        <w:t xml:space="preserve"> are responsible to:</w:t>
      </w:r>
    </w:p>
    <w:p w14:paraId="5B26A581" w14:textId="77777777" w:rsidR="002C75B5" w:rsidRPr="00E86374" w:rsidRDefault="002C75B5" w:rsidP="006F0F5B">
      <w:pPr>
        <w:numPr>
          <w:ilvl w:val="0"/>
          <w:numId w:val="103"/>
        </w:numPr>
        <w:contextualSpacing/>
        <w:rPr>
          <w:rFonts w:ascii="Arial" w:hAnsi="Arial" w:cs="Arial"/>
          <w:sz w:val="20"/>
          <w:szCs w:val="20"/>
        </w:rPr>
      </w:pPr>
      <w:r w:rsidRPr="00E86374">
        <w:rPr>
          <w:rFonts w:ascii="Arial" w:hAnsi="Arial" w:cs="Arial"/>
          <w:sz w:val="20"/>
          <w:szCs w:val="20"/>
        </w:rPr>
        <w:t>Visually check all electrical plant and equipment, including portable equipment and tools, prior to</w:t>
      </w:r>
      <w:r w:rsidR="00612680">
        <w:rPr>
          <w:rFonts w:ascii="Arial" w:hAnsi="Arial" w:cs="Arial"/>
          <w:sz w:val="20"/>
          <w:szCs w:val="20"/>
        </w:rPr>
        <w:t xml:space="preserve"> </w:t>
      </w:r>
      <w:r w:rsidRPr="00E86374">
        <w:rPr>
          <w:rFonts w:ascii="Arial" w:hAnsi="Arial" w:cs="Arial"/>
          <w:sz w:val="20"/>
          <w:szCs w:val="20"/>
        </w:rPr>
        <w:t>use</w:t>
      </w:r>
      <w:r w:rsidR="00FF5ABD">
        <w:rPr>
          <w:rFonts w:ascii="Arial" w:hAnsi="Arial" w:cs="Arial"/>
          <w:sz w:val="20"/>
          <w:szCs w:val="20"/>
        </w:rPr>
        <w:t>;</w:t>
      </w:r>
    </w:p>
    <w:p w14:paraId="74A826D1" w14:textId="77777777" w:rsidR="002C75B5" w:rsidRPr="00E86374" w:rsidRDefault="002C75B5" w:rsidP="006F0F5B">
      <w:pPr>
        <w:numPr>
          <w:ilvl w:val="0"/>
          <w:numId w:val="103"/>
        </w:numPr>
        <w:contextualSpacing/>
        <w:jc w:val="both"/>
        <w:rPr>
          <w:rFonts w:ascii="Arial" w:hAnsi="Arial" w:cs="Arial"/>
          <w:sz w:val="20"/>
          <w:szCs w:val="20"/>
        </w:rPr>
      </w:pPr>
      <w:r w:rsidRPr="00E86374">
        <w:rPr>
          <w:rFonts w:ascii="Arial" w:hAnsi="Arial" w:cs="Arial"/>
          <w:sz w:val="20"/>
          <w:szCs w:val="20"/>
        </w:rPr>
        <w:t>Use the correct plant, equipment, appliance or tool for the task</w:t>
      </w:r>
      <w:r w:rsidR="00FF5ABD">
        <w:rPr>
          <w:rFonts w:ascii="Arial" w:hAnsi="Arial" w:cs="Arial"/>
          <w:sz w:val="20"/>
          <w:szCs w:val="20"/>
        </w:rPr>
        <w:t>;</w:t>
      </w:r>
    </w:p>
    <w:p w14:paraId="71E621C6" w14:textId="77777777" w:rsidR="002C75B5" w:rsidRPr="00E86374" w:rsidRDefault="002C75B5" w:rsidP="006F0F5B">
      <w:pPr>
        <w:numPr>
          <w:ilvl w:val="0"/>
          <w:numId w:val="103"/>
        </w:numPr>
        <w:contextualSpacing/>
        <w:jc w:val="both"/>
        <w:rPr>
          <w:rFonts w:ascii="Arial" w:hAnsi="Arial" w:cs="Arial"/>
          <w:sz w:val="20"/>
          <w:szCs w:val="20"/>
        </w:rPr>
      </w:pPr>
      <w:r w:rsidRPr="00E86374">
        <w:rPr>
          <w:rFonts w:ascii="Arial" w:hAnsi="Arial" w:cs="Arial"/>
          <w:sz w:val="20"/>
          <w:szCs w:val="20"/>
        </w:rPr>
        <w:t>Never misuse electrical plant, equipment, appliance or tools</w:t>
      </w:r>
      <w:r w:rsidR="00FF5ABD">
        <w:rPr>
          <w:rFonts w:ascii="Arial" w:hAnsi="Arial" w:cs="Arial"/>
          <w:sz w:val="20"/>
          <w:szCs w:val="20"/>
        </w:rPr>
        <w:t>;</w:t>
      </w:r>
    </w:p>
    <w:p w14:paraId="24AAA0E4" w14:textId="77777777" w:rsidR="002C75B5" w:rsidRPr="00E86374" w:rsidRDefault="002C75B5" w:rsidP="006F0F5B">
      <w:pPr>
        <w:numPr>
          <w:ilvl w:val="0"/>
          <w:numId w:val="103"/>
        </w:numPr>
        <w:contextualSpacing/>
        <w:jc w:val="both"/>
        <w:rPr>
          <w:rFonts w:ascii="Arial" w:hAnsi="Arial" w:cs="Arial"/>
          <w:sz w:val="20"/>
          <w:szCs w:val="20"/>
        </w:rPr>
      </w:pPr>
      <w:r w:rsidRPr="00E86374">
        <w:rPr>
          <w:rFonts w:ascii="Arial" w:hAnsi="Arial" w:cs="Arial"/>
          <w:sz w:val="20"/>
          <w:szCs w:val="20"/>
        </w:rPr>
        <w:t xml:space="preserve">Follow </w:t>
      </w:r>
      <w:r w:rsidR="0090702F">
        <w:rPr>
          <w:rFonts w:ascii="Arial" w:hAnsi="Arial" w:cs="Arial"/>
          <w:sz w:val="20"/>
          <w:szCs w:val="20"/>
        </w:rPr>
        <w:t>SOP</w:t>
      </w:r>
      <w:r w:rsidRPr="00E86374">
        <w:rPr>
          <w:rFonts w:ascii="Arial" w:hAnsi="Arial" w:cs="Arial"/>
          <w:sz w:val="20"/>
          <w:szCs w:val="20"/>
        </w:rPr>
        <w:t xml:space="preserve">, </w:t>
      </w:r>
      <w:r w:rsidR="008D3BBA">
        <w:rPr>
          <w:rFonts w:ascii="Arial" w:hAnsi="Arial" w:cs="Arial"/>
          <w:sz w:val="20"/>
          <w:szCs w:val="20"/>
        </w:rPr>
        <w:t>risk a</w:t>
      </w:r>
      <w:r w:rsidR="008D3BBA" w:rsidRPr="00C556DA">
        <w:rPr>
          <w:rFonts w:ascii="Arial" w:hAnsi="Arial" w:cs="Arial"/>
          <w:sz w:val="20"/>
          <w:szCs w:val="20"/>
        </w:rPr>
        <w:t>ssessment</w:t>
      </w:r>
      <w:r w:rsidRPr="00E86374">
        <w:rPr>
          <w:rFonts w:ascii="Arial" w:hAnsi="Arial" w:cs="Arial"/>
          <w:sz w:val="20"/>
          <w:szCs w:val="20"/>
        </w:rPr>
        <w:t>s and LOTO procedures</w:t>
      </w:r>
      <w:r w:rsidR="00FF5ABD">
        <w:rPr>
          <w:rFonts w:ascii="Arial" w:hAnsi="Arial" w:cs="Arial"/>
          <w:sz w:val="20"/>
          <w:szCs w:val="20"/>
        </w:rPr>
        <w:t>;</w:t>
      </w:r>
    </w:p>
    <w:p w14:paraId="40EB1D53" w14:textId="77777777" w:rsidR="002C75B5" w:rsidRPr="00E86374" w:rsidRDefault="002C75B5" w:rsidP="006F0F5B">
      <w:pPr>
        <w:numPr>
          <w:ilvl w:val="0"/>
          <w:numId w:val="103"/>
        </w:numPr>
        <w:contextualSpacing/>
        <w:jc w:val="both"/>
        <w:rPr>
          <w:rFonts w:ascii="Arial" w:hAnsi="Arial" w:cs="Arial"/>
          <w:sz w:val="20"/>
          <w:szCs w:val="20"/>
        </w:rPr>
      </w:pPr>
      <w:r w:rsidRPr="00E86374">
        <w:rPr>
          <w:rFonts w:ascii="Arial" w:hAnsi="Arial" w:cs="Arial"/>
          <w:sz w:val="20"/>
          <w:szCs w:val="20"/>
        </w:rPr>
        <w:t xml:space="preserve">Report any new electrical hazards at the </w:t>
      </w:r>
      <w:r w:rsidR="00A77C04">
        <w:rPr>
          <w:rFonts w:ascii="Arial" w:hAnsi="Arial" w:cs="Arial"/>
          <w:sz w:val="20"/>
          <w:szCs w:val="20"/>
        </w:rPr>
        <w:t>workspace</w:t>
      </w:r>
      <w:r w:rsidRPr="00E86374">
        <w:rPr>
          <w:rFonts w:ascii="Arial" w:hAnsi="Arial" w:cs="Arial"/>
          <w:sz w:val="20"/>
          <w:szCs w:val="20"/>
        </w:rPr>
        <w:t xml:space="preserve"> (isolate power source immediately if </w:t>
      </w:r>
      <w:r w:rsidR="00B26A7E" w:rsidRPr="00E86374">
        <w:rPr>
          <w:rFonts w:ascii="Arial" w:hAnsi="Arial" w:cs="Arial"/>
          <w:sz w:val="20"/>
          <w:szCs w:val="20"/>
        </w:rPr>
        <w:t>possible,</w:t>
      </w:r>
      <w:r w:rsidRPr="00E86374">
        <w:rPr>
          <w:rFonts w:ascii="Arial" w:hAnsi="Arial" w:cs="Arial"/>
          <w:sz w:val="20"/>
          <w:szCs w:val="20"/>
        </w:rPr>
        <w:t xml:space="preserve"> to do so safely)</w:t>
      </w:r>
      <w:r w:rsidR="00FF5ABD">
        <w:rPr>
          <w:rFonts w:ascii="Arial" w:hAnsi="Arial" w:cs="Arial"/>
          <w:sz w:val="20"/>
          <w:szCs w:val="20"/>
        </w:rPr>
        <w:t>;</w:t>
      </w:r>
    </w:p>
    <w:p w14:paraId="16D0D278" w14:textId="77777777" w:rsidR="002C75B5" w:rsidRPr="00E86374" w:rsidRDefault="002C75B5" w:rsidP="006F0F5B">
      <w:pPr>
        <w:numPr>
          <w:ilvl w:val="0"/>
          <w:numId w:val="103"/>
        </w:numPr>
        <w:contextualSpacing/>
        <w:jc w:val="both"/>
        <w:rPr>
          <w:rFonts w:ascii="Arial" w:hAnsi="Arial" w:cs="Arial"/>
          <w:sz w:val="20"/>
          <w:szCs w:val="20"/>
        </w:rPr>
      </w:pPr>
      <w:r w:rsidRPr="00E86374">
        <w:rPr>
          <w:rFonts w:ascii="Arial" w:hAnsi="Arial" w:cs="Arial"/>
          <w:sz w:val="20"/>
          <w:szCs w:val="20"/>
        </w:rPr>
        <w:t>Maintain records as required</w:t>
      </w:r>
      <w:r w:rsidR="00FF5ABD">
        <w:rPr>
          <w:rFonts w:ascii="Arial" w:hAnsi="Arial" w:cs="Arial"/>
          <w:sz w:val="20"/>
          <w:szCs w:val="20"/>
        </w:rPr>
        <w:t>;</w:t>
      </w:r>
      <w:r w:rsidRPr="00E86374">
        <w:rPr>
          <w:rFonts w:ascii="Arial" w:hAnsi="Arial" w:cs="Arial"/>
          <w:sz w:val="20"/>
          <w:szCs w:val="20"/>
        </w:rPr>
        <w:t xml:space="preserve"> </w:t>
      </w:r>
    </w:p>
    <w:p w14:paraId="64270CD9" w14:textId="77777777" w:rsidR="002C75B5" w:rsidRPr="00E86374" w:rsidRDefault="002C75B5" w:rsidP="006F0F5B">
      <w:pPr>
        <w:numPr>
          <w:ilvl w:val="0"/>
          <w:numId w:val="103"/>
        </w:numPr>
        <w:contextualSpacing/>
        <w:jc w:val="both"/>
        <w:rPr>
          <w:rFonts w:ascii="Arial" w:hAnsi="Arial" w:cs="Arial"/>
          <w:sz w:val="20"/>
          <w:szCs w:val="20"/>
        </w:rPr>
      </w:pPr>
      <w:r w:rsidRPr="00E86374">
        <w:rPr>
          <w:rFonts w:ascii="Arial" w:hAnsi="Arial" w:cs="Arial"/>
          <w:sz w:val="20"/>
          <w:szCs w:val="20"/>
        </w:rPr>
        <w:t>Comply with reasonable directions given to them in respect of electrical safety.</w:t>
      </w:r>
    </w:p>
    <w:p w14:paraId="4924D712" w14:textId="77777777" w:rsidR="008C11A0" w:rsidRPr="0043660C" w:rsidRDefault="002E0DB1" w:rsidP="008C11A0">
      <w:pPr>
        <w:spacing w:before="120"/>
        <w:jc w:val="both"/>
        <w:rPr>
          <w:rFonts w:ascii="Arial" w:hAnsi="Arial" w:cs="Arial"/>
          <w:sz w:val="20"/>
          <w:szCs w:val="20"/>
        </w:rPr>
      </w:pPr>
      <w:r>
        <w:rPr>
          <w:rFonts w:ascii="Arial" w:hAnsi="Arial" w:cs="Arial"/>
          <w:sz w:val="20"/>
          <w:szCs w:val="20"/>
        </w:rPr>
        <w:t xml:space="preserve">The </w:t>
      </w:r>
      <w:r w:rsidR="00EA5356">
        <w:rPr>
          <w:rFonts w:ascii="Arial" w:hAnsi="Arial" w:cs="Arial"/>
          <w:sz w:val="20"/>
          <w:szCs w:val="20"/>
        </w:rPr>
        <w:t>Management Representative</w:t>
      </w:r>
      <w:r w:rsidR="008C11A0" w:rsidRPr="0043660C">
        <w:rPr>
          <w:rFonts w:ascii="Arial" w:hAnsi="Arial" w:cs="Arial"/>
          <w:sz w:val="20"/>
          <w:szCs w:val="20"/>
        </w:rPr>
        <w:t xml:space="preserve"> will ensure electrical hazards are identified and any work conducted on, or near electrical installations will be subject to a detailed </w:t>
      </w:r>
      <w:r w:rsidR="008D3BBA">
        <w:rPr>
          <w:rFonts w:ascii="Arial" w:hAnsi="Arial" w:cs="Arial"/>
          <w:sz w:val="20"/>
          <w:szCs w:val="20"/>
        </w:rPr>
        <w:t>risk a</w:t>
      </w:r>
      <w:r w:rsidR="008D3BBA" w:rsidRPr="00C556DA">
        <w:rPr>
          <w:rFonts w:ascii="Arial" w:hAnsi="Arial" w:cs="Arial"/>
          <w:sz w:val="20"/>
          <w:szCs w:val="20"/>
        </w:rPr>
        <w:t>ssessment</w:t>
      </w:r>
      <w:r w:rsidR="008C11A0" w:rsidRPr="0043660C">
        <w:rPr>
          <w:rFonts w:ascii="Arial" w:hAnsi="Arial" w:cs="Arial"/>
          <w:sz w:val="20"/>
          <w:szCs w:val="20"/>
        </w:rPr>
        <w:t xml:space="preserve">. </w:t>
      </w:r>
    </w:p>
    <w:p w14:paraId="255B9925" w14:textId="77777777" w:rsidR="002C75B5" w:rsidRPr="009A4053" w:rsidRDefault="002C75B5" w:rsidP="009A4053">
      <w:pPr>
        <w:spacing w:before="120"/>
        <w:jc w:val="both"/>
        <w:rPr>
          <w:rFonts w:ascii="Arial" w:hAnsi="Arial" w:cs="Arial"/>
          <w:sz w:val="20"/>
          <w:szCs w:val="20"/>
        </w:rPr>
      </w:pPr>
      <w:r w:rsidRPr="009A4053">
        <w:rPr>
          <w:rFonts w:ascii="Arial" w:hAnsi="Arial" w:cs="Arial"/>
          <w:sz w:val="20"/>
          <w:szCs w:val="20"/>
        </w:rPr>
        <w:t xml:space="preserve">Where </w:t>
      </w:r>
      <w:r w:rsidR="00EA5356">
        <w:rPr>
          <w:rFonts w:ascii="Arial" w:hAnsi="Arial" w:cs="Arial"/>
          <w:sz w:val="20"/>
          <w:szCs w:val="20"/>
        </w:rPr>
        <w:t>the State Library</w:t>
      </w:r>
      <w:r w:rsidRPr="009A4053">
        <w:rPr>
          <w:rFonts w:ascii="Arial" w:hAnsi="Arial" w:cs="Arial"/>
          <w:sz w:val="20"/>
          <w:szCs w:val="20"/>
        </w:rPr>
        <w:t xml:space="preserve"> has management control, all electrical installations at the </w:t>
      </w:r>
      <w:r w:rsidR="00A77C04">
        <w:rPr>
          <w:rFonts w:ascii="Arial" w:hAnsi="Arial" w:cs="Arial"/>
          <w:sz w:val="20"/>
          <w:szCs w:val="20"/>
        </w:rPr>
        <w:t>workspace</w:t>
      </w:r>
      <w:r w:rsidRPr="009A4053">
        <w:rPr>
          <w:rFonts w:ascii="Arial" w:hAnsi="Arial" w:cs="Arial"/>
          <w:sz w:val="20"/>
          <w:szCs w:val="20"/>
        </w:rPr>
        <w:t xml:space="preserve"> (including switchboards and temporary electrical installations) will be installed by licensed electricians. </w:t>
      </w:r>
    </w:p>
    <w:p w14:paraId="460EDE7B" w14:textId="77777777" w:rsidR="002C75B5" w:rsidRDefault="002E0DB1" w:rsidP="009A4053">
      <w:pPr>
        <w:spacing w:before="120"/>
        <w:jc w:val="both"/>
        <w:rPr>
          <w:rFonts w:ascii="Arial" w:hAnsi="Arial" w:cs="Arial"/>
          <w:sz w:val="20"/>
          <w:szCs w:val="20"/>
        </w:rPr>
      </w:pPr>
      <w:r>
        <w:rPr>
          <w:rFonts w:ascii="Arial" w:hAnsi="Arial" w:cs="Arial"/>
          <w:sz w:val="20"/>
          <w:szCs w:val="20"/>
        </w:rPr>
        <w:t xml:space="preserve">The Edge </w:t>
      </w:r>
      <w:r w:rsidR="006C448F">
        <w:rPr>
          <w:rFonts w:ascii="Arial" w:hAnsi="Arial" w:cs="Arial"/>
          <w:sz w:val="20"/>
          <w:szCs w:val="20"/>
        </w:rPr>
        <w:t>Fabrication Lab</w:t>
      </w:r>
      <w:r w:rsidR="002C75B5" w:rsidRPr="009A4053">
        <w:rPr>
          <w:rFonts w:ascii="Arial" w:hAnsi="Arial" w:cs="Arial"/>
          <w:sz w:val="20"/>
          <w:szCs w:val="20"/>
        </w:rPr>
        <w:t xml:space="preserve"> will ensure compliance with electrical safety.</w:t>
      </w:r>
      <w:r w:rsidR="00612680">
        <w:rPr>
          <w:rFonts w:ascii="Arial" w:hAnsi="Arial" w:cs="Arial"/>
          <w:sz w:val="20"/>
          <w:szCs w:val="20"/>
        </w:rPr>
        <w:t xml:space="preserve"> An</w:t>
      </w:r>
      <w:r w:rsidR="002C75B5" w:rsidRPr="0070295D">
        <w:rPr>
          <w:rFonts w:ascii="Arial" w:hAnsi="Arial" w:cs="Arial"/>
          <w:sz w:val="20"/>
          <w:szCs w:val="20"/>
        </w:rPr>
        <w:t xml:space="preserve"> Electrical Equipment Register</w:t>
      </w:r>
      <w:r w:rsidR="002C75B5" w:rsidRPr="009A4053">
        <w:rPr>
          <w:rFonts w:ascii="Arial" w:hAnsi="Arial" w:cs="Arial"/>
          <w:sz w:val="20"/>
          <w:szCs w:val="20"/>
        </w:rPr>
        <w:t xml:space="preserve"> will be </w:t>
      </w:r>
      <w:r w:rsidR="00612680">
        <w:rPr>
          <w:rFonts w:ascii="Arial" w:hAnsi="Arial" w:cs="Arial"/>
          <w:sz w:val="20"/>
          <w:szCs w:val="20"/>
        </w:rPr>
        <w:t>maintained</w:t>
      </w:r>
      <w:r w:rsidR="002C75B5" w:rsidRPr="009A4053">
        <w:rPr>
          <w:rFonts w:ascii="Arial" w:hAnsi="Arial" w:cs="Arial"/>
          <w:sz w:val="20"/>
          <w:szCs w:val="20"/>
        </w:rPr>
        <w:t xml:space="preserve"> in line with agreed audit timeframes.</w:t>
      </w:r>
    </w:p>
    <w:p w14:paraId="4379FDCF" w14:textId="77777777" w:rsidR="002C75B5" w:rsidRPr="00E94AF6" w:rsidRDefault="002C75B5" w:rsidP="006F0F5B">
      <w:pPr>
        <w:pStyle w:val="MediumGrid1-Accent21"/>
        <w:numPr>
          <w:ilvl w:val="0"/>
          <w:numId w:val="105"/>
        </w:numPr>
        <w:spacing w:before="120" w:after="0" w:line="240" w:lineRule="auto"/>
        <w:jc w:val="both"/>
        <w:rPr>
          <w:rFonts w:ascii="Arial" w:hAnsi="Arial" w:cs="Arial"/>
          <w:sz w:val="20"/>
          <w:szCs w:val="20"/>
        </w:rPr>
      </w:pPr>
      <w:r w:rsidRPr="00E94AF6">
        <w:rPr>
          <w:rFonts w:ascii="Arial" w:hAnsi="Arial" w:cs="Arial"/>
          <w:sz w:val="20"/>
          <w:szCs w:val="20"/>
        </w:rPr>
        <w:t xml:space="preserve">Any incidents involving </w:t>
      </w:r>
      <w:r w:rsidR="00BE0A48">
        <w:rPr>
          <w:rFonts w:ascii="Arial" w:hAnsi="Arial" w:cs="Arial"/>
          <w:sz w:val="20"/>
          <w:szCs w:val="20"/>
        </w:rPr>
        <w:t>electric shock</w:t>
      </w:r>
      <w:r w:rsidR="00BE0A48" w:rsidRPr="00E94AF6">
        <w:rPr>
          <w:rFonts w:ascii="Arial" w:hAnsi="Arial" w:cs="Arial"/>
          <w:sz w:val="20"/>
          <w:szCs w:val="20"/>
        </w:rPr>
        <w:t xml:space="preserve"> </w:t>
      </w:r>
      <w:r w:rsidRPr="00E94AF6">
        <w:rPr>
          <w:rFonts w:ascii="Arial" w:hAnsi="Arial" w:cs="Arial"/>
          <w:sz w:val="20"/>
          <w:szCs w:val="20"/>
        </w:rPr>
        <w:t xml:space="preserve">will be notified to the State Regulator as required by </w:t>
      </w:r>
      <w:r>
        <w:rPr>
          <w:rFonts w:ascii="Arial" w:hAnsi="Arial" w:cs="Arial"/>
          <w:sz w:val="20"/>
          <w:szCs w:val="20"/>
        </w:rPr>
        <w:t>the current Regulations</w:t>
      </w:r>
      <w:r w:rsidR="00FF5ABD">
        <w:rPr>
          <w:rFonts w:ascii="Arial" w:hAnsi="Arial" w:cs="Arial"/>
          <w:sz w:val="20"/>
          <w:szCs w:val="20"/>
        </w:rPr>
        <w:t>;</w:t>
      </w:r>
    </w:p>
    <w:p w14:paraId="3A0AC1F8" w14:textId="77777777" w:rsidR="002C75B5" w:rsidRPr="00E94AF6" w:rsidRDefault="002C75B5" w:rsidP="006F0F5B">
      <w:pPr>
        <w:pStyle w:val="MediumGrid1-Accent21"/>
        <w:numPr>
          <w:ilvl w:val="0"/>
          <w:numId w:val="104"/>
        </w:numPr>
        <w:spacing w:after="0" w:line="240" w:lineRule="auto"/>
        <w:jc w:val="both"/>
        <w:rPr>
          <w:rFonts w:ascii="Arial" w:hAnsi="Arial" w:cs="Arial"/>
          <w:sz w:val="20"/>
          <w:szCs w:val="20"/>
        </w:rPr>
      </w:pPr>
      <w:r w:rsidRPr="00E94AF6">
        <w:rPr>
          <w:rFonts w:ascii="Arial" w:hAnsi="Arial" w:cs="Arial"/>
          <w:sz w:val="20"/>
          <w:szCs w:val="20"/>
        </w:rPr>
        <w:t>Visually check all electrical plant and equipment, including portable equipment and tools, before use</w:t>
      </w:r>
      <w:r w:rsidR="00FF5ABD">
        <w:rPr>
          <w:rFonts w:ascii="Arial" w:hAnsi="Arial" w:cs="Arial"/>
          <w:sz w:val="20"/>
          <w:szCs w:val="20"/>
        </w:rPr>
        <w:t>;</w:t>
      </w:r>
    </w:p>
    <w:p w14:paraId="49C023C8" w14:textId="77777777" w:rsidR="002C75B5" w:rsidRPr="00E94AF6" w:rsidRDefault="002C75B5" w:rsidP="006F0F5B">
      <w:pPr>
        <w:pStyle w:val="MediumGrid1-Accent21"/>
        <w:numPr>
          <w:ilvl w:val="0"/>
          <w:numId w:val="104"/>
        </w:numPr>
        <w:spacing w:after="0" w:line="240" w:lineRule="auto"/>
        <w:jc w:val="both"/>
        <w:rPr>
          <w:rFonts w:ascii="Arial" w:hAnsi="Arial" w:cs="Arial"/>
          <w:sz w:val="20"/>
          <w:szCs w:val="20"/>
        </w:rPr>
      </w:pPr>
      <w:r w:rsidRPr="00E94AF6">
        <w:rPr>
          <w:rFonts w:ascii="Arial" w:hAnsi="Arial" w:cs="Arial"/>
          <w:sz w:val="20"/>
          <w:szCs w:val="20"/>
        </w:rPr>
        <w:t xml:space="preserve">Report any new electrical hazards </w:t>
      </w:r>
      <w:r>
        <w:rPr>
          <w:rFonts w:ascii="Arial" w:hAnsi="Arial" w:cs="Arial"/>
          <w:sz w:val="20"/>
          <w:szCs w:val="20"/>
        </w:rPr>
        <w:t xml:space="preserve">at the </w:t>
      </w:r>
      <w:r w:rsidR="00A77C04">
        <w:rPr>
          <w:rFonts w:ascii="Arial" w:hAnsi="Arial" w:cs="Arial"/>
          <w:sz w:val="20"/>
          <w:szCs w:val="20"/>
        </w:rPr>
        <w:t>workspace</w:t>
      </w:r>
      <w:r w:rsidRPr="00E94AF6">
        <w:rPr>
          <w:rFonts w:ascii="Arial" w:hAnsi="Arial" w:cs="Arial"/>
          <w:sz w:val="20"/>
          <w:szCs w:val="20"/>
        </w:rPr>
        <w:t xml:space="preserve"> (isolate power source immediately if possible to do so safely)</w:t>
      </w:r>
      <w:r w:rsidR="00FF5ABD">
        <w:rPr>
          <w:rFonts w:ascii="Arial" w:hAnsi="Arial" w:cs="Arial"/>
          <w:sz w:val="20"/>
          <w:szCs w:val="20"/>
        </w:rPr>
        <w:t>;</w:t>
      </w:r>
    </w:p>
    <w:p w14:paraId="6B297D94" w14:textId="77777777" w:rsidR="002C75B5" w:rsidRPr="00E94AF6" w:rsidRDefault="002C75B5" w:rsidP="006F0F5B">
      <w:pPr>
        <w:pStyle w:val="MediumGrid1-Accent21"/>
        <w:numPr>
          <w:ilvl w:val="0"/>
          <w:numId w:val="105"/>
        </w:numPr>
        <w:spacing w:line="240" w:lineRule="auto"/>
        <w:jc w:val="both"/>
        <w:rPr>
          <w:rFonts w:ascii="Arial" w:hAnsi="Arial" w:cs="Arial"/>
          <w:sz w:val="20"/>
          <w:szCs w:val="20"/>
        </w:rPr>
      </w:pPr>
      <w:r w:rsidRPr="00E94AF6">
        <w:rPr>
          <w:rFonts w:ascii="Arial" w:hAnsi="Arial" w:cs="Arial"/>
          <w:sz w:val="20"/>
          <w:szCs w:val="20"/>
        </w:rPr>
        <w:t xml:space="preserve">Registered, </w:t>
      </w:r>
      <w:r w:rsidR="00C83F49">
        <w:rPr>
          <w:rFonts w:ascii="Arial" w:hAnsi="Arial" w:cs="Arial"/>
          <w:sz w:val="20"/>
          <w:szCs w:val="20"/>
        </w:rPr>
        <w:t>electricians</w:t>
      </w:r>
      <w:r w:rsidRPr="00E94AF6">
        <w:rPr>
          <w:rFonts w:ascii="Arial" w:hAnsi="Arial" w:cs="Arial"/>
          <w:sz w:val="20"/>
          <w:szCs w:val="20"/>
        </w:rPr>
        <w:t xml:space="preserve"> are used to conduct electrical installation, commissioning, maintenance and repair tasks </w:t>
      </w:r>
      <w:r>
        <w:rPr>
          <w:rFonts w:ascii="Arial" w:hAnsi="Arial" w:cs="Arial"/>
          <w:sz w:val="20"/>
          <w:szCs w:val="20"/>
        </w:rPr>
        <w:t xml:space="preserve">at the </w:t>
      </w:r>
      <w:r w:rsidR="00A77C04">
        <w:rPr>
          <w:rFonts w:ascii="Arial" w:hAnsi="Arial" w:cs="Arial"/>
          <w:sz w:val="20"/>
          <w:szCs w:val="20"/>
        </w:rPr>
        <w:t>workspace</w:t>
      </w:r>
      <w:r w:rsidRPr="00E94AF6">
        <w:rPr>
          <w:rFonts w:ascii="Arial" w:hAnsi="Arial" w:cs="Arial"/>
          <w:sz w:val="20"/>
          <w:szCs w:val="20"/>
        </w:rPr>
        <w:t>s</w:t>
      </w:r>
      <w:r w:rsidR="00FF5ABD">
        <w:rPr>
          <w:rFonts w:ascii="Arial" w:hAnsi="Arial" w:cs="Arial"/>
          <w:sz w:val="20"/>
          <w:szCs w:val="20"/>
        </w:rPr>
        <w:t>;</w:t>
      </w:r>
    </w:p>
    <w:p w14:paraId="31C3935F" w14:textId="77777777" w:rsidR="002C75B5" w:rsidRDefault="002C75B5" w:rsidP="006F0F5B">
      <w:pPr>
        <w:pStyle w:val="MediumGrid1-Accent21"/>
        <w:numPr>
          <w:ilvl w:val="0"/>
          <w:numId w:val="104"/>
        </w:numPr>
        <w:spacing w:after="0" w:line="240" w:lineRule="auto"/>
        <w:jc w:val="both"/>
        <w:rPr>
          <w:rFonts w:ascii="Arial" w:hAnsi="Arial" w:cs="Arial"/>
          <w:sz w:val="20"/>
          <w:szCs w:val="20"/>
        </w:rPr>
      </w:pPr>
      <w:r w:rsidRPr="00E94AF6">
        <w:rPr>
          <w:rFonts w:ascii="Arial" w:hAnsi="Arial" w:cs="Arial"/>
          <w:sz w:val="20"/>
          <w:szCs w:val="20"/>
        </w:rPr>
        <w:t xml:space="preserve">Comply with reasonable directions given to them </w:t>
      </w:r>
      <w:r>
        <w:rPr>
          <w:rFonts w:ascii="Arial" w:hAnsi="Arial" w:cs="Arial"/>
          <w:sz w:val="20"/>
          <w:szCs w:val="20"/>
        </w:rPr>
        <w:t>in respect of electrical safety</w:t>
      </w:r>
      <w:r w:rsidR="00FF5ABD">
        <w:rPr>
          <w:rFonts w:ascii="Arial" w:hAnsi="Arial" w:cs="Arial"/>
          <w:sz w:val="20"/>
          <w:szCs w:val="20"/>
        </w:rPr>
        <w:t>;</w:t>
      </w:r>
    </w:p>
    <w:p w14:paraId="36F9800D" w14:textId="77777777" w:rsidR="002C75B5" w:rsidRDefault="002C75B5" w:rsidP="006F0F5B">
      <w:pPr>
        <w:numPr>
          <w:ilvl w:val="0"/>
          <w:numId w:val="104"/>
        </w:numPr>
        <w:rPr>
          <w:rFonts w:ascii="Arial" w:eastAsia="Calibri" w:hAnsi="Arial" w:cs="Arial"/>
          <w:sz w:val="20"/>
          <w:szCs w:val="20"/>
        </w:rPr>
      </w:pPr>
      <w:r w:rsidRPr="00584316">
        <w:rPr>
          <w:rFonts w:ascii="Arial" w:eastAsia="Calibri" w:hAnsi="Arial" w:cs="Arial"/>
          <w:sz w:val="20"/>
          <w:szCs w:val="20"/>
        </w:rPr>
        <w:t>RCD are installed where required, and portable RCD are used and regularly tested</w:t>
      </w:r>
      <w:r>
        <w:rPr>
          <w:rFonts w:ascii="Arial" w:eastAsia="Calibri" w:hAnsi="Arial" w:cs="Arial"/>
          <w:sz w:val="20"/>
          <w:szCs w:val="20"/>
        </w:rPr>
        <w:t>.</w:t>
      </w:r>
    </w:p>
    <w:p w14:paraId="1CB232B7" w14:textId="77777777" w:rsidR="002C75B5" w:rsidRPr="00405729" w:rsidRDefault="002C75B5" w:rsidP="002C75B5">
      <w:pPr>
        <w:spacing w:before="120"/>
        <w:jc w:val="both"/>
        <w:rPr>
          <w:rFonts w:ascii="Arial" w:hAnsi="Arial" w:cs="Arial"/>
          <w:b/>
          <w:sz w:val="20"/>
          <w:szCs w:val="20"/>
        </w:rPr>
      </w:pPr>
      <w:r w:rsidRPr="00405729">
        <w:rPr>
          <w:rFonts w:ascii="Arial" w:hAnsi="Arial" w:cs="Arial"/>
          <w:b/>
          <w:sz w:val="20"/>
          <w:szCs w:val="20"/>
        </w:rPr>
        <w:t>De-Energised Electrical Work</w:t>
      </w:r>
      <w:r>
        <w:rPr>
          <w:rFonts w:ascii="Arial" w:hAnsi="Arial" w:cs="Arial"/>
          <w:b/>
          <w:sz w:val="20"/>
          <w:szCs w:val="20"/>
        </w:rPr>
        <w:t>:</w:t>
      </w:r>
    </w:p>
    <w:p w14:paraId="7B504E99" w14:textId="77777777" w:rsidR="002C75B5" w:rsidRPr="00B62976" w:rsidRDefault="002C75B5" w:rsidP="006F0F5B">
      <w:pPr>
        <w:numPr>
          <w:ilvl w:val="0"/>
          <w:numId w:val="124"/>
        </w:numPr>
        <w:jc w:val="both"/>
        <w:rPr>
          <w:rFonts w:ascii="Arial" w:hAnsi="Arial" w:cs="Arial"/>
          <w:sz w:val="20"/>
          <w:szCs w:val="20"/>
        </w:rPr>
      </w:pPr>
      <w:r w:rsidRPr="00B62976">
        <w:rPr>
          <w:rFonts w:ascii="Arial" w:hAnsi="Arial" w:cs="Arial"/>
          <w:sz w:val="20"/>
          <w:szCs w:val="20"/>
        </w:rPr>
        <w:t xml:space="preserve">Electrical work is not to be carried out on electrical equipment while the equipment is energised, subject to the prescribed exceptions as listed in </w:t>
      </w:r>
      <w:r w:rsidR="000B5EB7">
        <w:rPr>
          <w:rFonts w:ascii="Arial" w:hAnsi="Arial" w:cs="Arial"/>
          <w:sz w:val="20"/>
          <w:szCs w:val="20"/>
        </w:rPr>
        <w:t>the relevant S</w:t>
      </w:r>
      <w:r>
        <w:rPr>
          <w:rFonts w:ascii="Arial" w:hAnsi="Arial" w:cs="Arial"/>
          <w:sz w:val="20"/>
          <w:szCs w:val="20"/>
        </w:rPr>
        <w:t xml:space="preserve">tate </w:t>
      </w:r>
      <w:r w:rsidR="000B5EB7">
        <w:rPr>
          <w:rFonts w:ascii="Arial" w:hAnsi="Arial" w:cs="Arial"/>
          <w:sz w:val="20"/>
          <w:szCs w:val="20"/>
        </w:rPr>
        <w:t>L</w:t>
      </w:r>
      <w:r>
        <w:rPr>
          <w:rFonts w:ascii="Arial" w:hAnsi="Arial" w:cs="Arial"/>
          <w:sz w:val="20"/>
          <w:szCs w:val="20"/>
        </w:rPr>
        <w:t>egislation</w:t>
      </w:r>
      <w:r w:rsidR="00FF5ABD">
        <w:rPr>
          <w:rFonts w:ascii="Arial" w:hAnsi="Arial" w:cs="Arial"/>
          <w:sz w:val="20"/>
          <w:szCs w:val="20"/>
        </w:rPr>
        <w:t>;</w:t>
      </w:r>
    </w:p>
    <w:p w14:paraId="52E445A8" w14:textId="77777777" w:rsidR="002C75B5" w:rsidRPr="00B62976" w:rsidRDefault="002C75B5" w:rsidP="006F0F5B">
      <w:pPr>
        <w:numPr>
          <w:ilvl w:val="0"/>
          <w:numId w:val="124"/>
        </w:numPr>
        <w:jc w:val="both"/>
        <w:rPr>
          <w:rFonts w:ascii="Arial" w:hAnsi="Arial" w:cs="Arial"/>
          <w:sz w:val="20"/>
          <w:szCs w:val="20"/>
        </w:rPr>
      </w:pPr>
      <w:r w:rsidRPr="00B62976">
        <w:rPr>
          <w:rFonts w:ascii="Arial" w:hAnsi="Arial" w:cs="Arial"/>
          <w:sz w:val="20"/>
          <w:szCs w:val="20"/>
        </w:rPr>
        <w:t>Before any electrical work is carried out on electrical equipment, the equipment must be de-energised and verified by a competent pe</w:t>
      </w:r>
      <w:r>
        <w:rPr>
          <w:rFonts w:ascii="Arial" w:hAnsi="Arial" w:cs="Arial"/>
          <w:sz w:val="20"/>
          <w:szCs w:val="20"/>
        </w:rPr>
        <w:t>rson that it is safe to work on</w:t>
      </w:r>
      <w:r w:rsidR="00FF5ABD">
        <w:rPr>
          <w:rFonts w:ascii="Arial" w:hAnsi="Arial" w:cs="Arial"/>
          <w:sz w:val="20"/>
          <w:szCs w:val="20"/>
        </w:rPr>
        <w:t>;</w:t>
      </w:r>
    </w:p>
    <w:p w14:paraId="1A512476" w14:textId="77777777" w:rsidR="002C75B5" w:rsidRPr="00B62976" w:rsidRDefault="002C75B5" w:rsidP="006F0F5B">
      <w:pPr>
        <w:numPr>
          <w:ilvl w:val="0"/>
          <w:numId w:val="124"/>
        </w:numPr>
        <w:jc w:val="both"/>
        <w:rPr>
          <w:rFonts w:ascii="Arial" w:hAnsi="Arial" w:cs="Arial"/>
          <w:sz w:val="20"/>
          <w:szCs w:val="20"/>
        </w:rPr>
      </w:pPr>
      <w:r w:rsidRPr="00B62976">
        <w:rPr>
          <w:rFonts w:ascii="Arial" w:hAnsi="Arial" w:cs="Arial"/>
          <w:sz w:val="20"/>
          <w:szCs w:val="20"/>
        </w:rPr>
        <w:t>The worker carrying out the testing must understand the testing procedures and be competent in the</w:t>
      </w:r>
    </w:p>
    <w:p w14:paraId="35F081F5" w14:textId="77777777" w:rsidR="002C75B5" w:rsidRPr="00B62976" w:rsidRDefault="00CA7285" w:rsidP="00D0338B">
      <w:pPr>
        <w:ind w:left="720"/>
        <w:jc w:val="both"/>
        <w:rPr>
          <w:rFonts w:ascii="Arial" w:hAnsi="Arial" w:cs="Arial"/>
          <w:sz w:val="20"/>
          <w:szCs w:val="20"/>
        </w:rPr>
      </w:pPr>
      <w:r>
        <w:rPr>
          <w:rFonts w:ascii="Arial" w:hAnsi="Arial" w:cs="Arial"/>
          <w:sz w:val="20"/>
          <w:szCs w:val="20"/>
        </w:rPr>
        <w:t>u</w:t>
      </w:r>
      <w:r w:rsidR="002C75B5" w:rsidRPr="00B62976">
        <w:rPr>
          <w:rFonts w:ascii="Arial" w:hAnsi="Arial" w:cs="Arial"/>
          <w:sz w:val="20"/>
          <w:szCs w:val="20"/>
        </w:rPr>
        <w:t>se of the testing method. Panel voltmeters should not be the only method of testing to be used to determine whether an electrical part is de-energised. Additionally, each high-voltage exposed part of the equipment must be e</w:t>
      </w:r>
      <w:r w:rsidR="002C75B5">
        <w:rPr>
          <w:rFonts w:ascii="Arial" w:hAnsi="Arial" w:cs="Arial"/>
          <w:sz w:val="20"/>
          <w:szCs w:val="20"/>
        </w:rPr>
        <w:t>arthed after being de-energised</w:t>
      </w:r>
      <w:r w:rsidR="00FF5ABD">
        <w:rPr>
          <w:rFonts w:ascii="Arial" w:hAnsi="Arial" w:cs="Arial"/>
          <w:sz w:val="20"/>
          <w:szCs w:val="20"/>
        </w:rPr>
        <w:t>;</w:t>
      </w:r>
    </w:p>
    <w:p w14:paraId="66B66B98" w14:textId="77777777" w:rsidR="002C75B5" w:rsidRPr="00B62976" w:rsidRDefault="002C75B5" w:rsidP="006F0F5B">
      <w:pPr>
        <w:numPr>
          <w:ilvl w:val="0"/>
          <w:numId w:val="124"/>
        </w:numPr>
        <w:jc w:val="both"/>
        <w:rPr>
          <w:rFonts w:ascii="Arial" w:hAnsi="Arial" w:cs="Arial"/>
          <w:sz w:val="20"/>
          <w:szCs w:val="20"/>
        </w:rPr>
      </w:pPr>
      <w:r w:rsidRPr="00B62976">
        <w:rPr>
          <w:rFonts w:ascii="Arial" w:hAnsi="Arial" w:cs="Arial"/>
          <w:sz w:val="20"/>
          <w:szCs w:val="20"/>
        </w:rPr>
        <w:t>Anyone carrying out electrical work must ensure that electrical equipment that has been de-energised to allow for electrical work to be carried out cann</w:t>
      </w:r>
      <w:r>
        <w:rPr>
          <w:rFonts w:ascii="Arial" w:hAnsi="Arial" w:cs="Arial"/>
          <w:sz w:val="20"/>
          <w:szCs w:val="20"/>
        </w:rPr>
        <w:t>ot be inadvertently energised</w:t>
      </w:r>
      <w:r w:rsidR="00FF5ABD">
        <w:rPr>
          <w:rFonts w:ascii="Arial" w:hAnsi="Arial" w:cs="Arial"/>
          <w:sz w:val="20"/>
          <w:szCs w:val="20"/>
        </w:rPr>
        <w:t>;</w:t>
      </w:r>
    </w:p>
    <w:p w14:paraId="7F4A8D04" w14:textId="77777777" w:rsidR="002C75B5" w:rsidRPr="00B62976" w:rsidRDefault="002C75B5" w:rsidP="006F0F5B">
      <w:pPr>
        <w:numPr>
          <w:ilvl w:val="0"/>
          <w:numId w:val="124"/>
        </w:numPr>
        <w:jc w:val="both"/>
        <w:rPr>
          <w:rFonts w:ascii="Arial" w:hAnsi="Arial" w:cs="Arial"/>
          <w:sz w:val="20"/>
          <w:szCs w:val="20"/>
        </w:rPr>
      </w:pPr>
      <w:r w:rsidRPr="00B62976">
        <w:rPr>
          <w:rFonts w:ascii="Arial" w:hAnsi="Arial" w:cs="Arial"/>
          <w:sz w:val="20"/>
          <w:szCs w:val="20"/>
        </w:rPr>
        <w:t xml:space="preserve">Refer to </w:t>
      </w:r>
      <w:r w:rsidRPr="00B62976">
        <w:rPr>
          <w:rFonts w:ascii="Arial" w:hAnsi="Arial" w:cs="Arial"/>
          <w:i/>
          <w:sz w:val="20"/>
          <w:szCs w:val="20"/>
        </w:rPr>
        <w:t xml:space="preserve">Lock Out/Tag-Out </w:t>
      </w:r>
      <w:r>
        <w:rPr>
          <w:rFonts w:ascii="Arial" w:hAnsi="Arial" w:cs="Arial"/>
          <w:i/>
          <w:sz w:val="20"/>
          <w:szCs w:val="20"/>
        </w:rPr>
        <w:t>section</w:t>
      </w:r>
      <w:r w:rsidRPr="00B62976">
        <w:rPr>
          <w:rFonts w:ascii="Arial" w:hAnsi="Arial" w:cs="Arial"/>
          <w:i/>
          <w:sz w:val="20"/>
          <w:szCs w:val="20"/>
        </w:rPr>
        <w:t xml:space="preserve"> </w:t>
      </w:r>
      <w:r w:rsidRPr="00B62976">
        <w:rPr>
          <w:rFonts w:ascii="Arial" w:hAnsi="Arial" w:cs="Arial"/>
          <w:sz w:val="20"/>
          <w:szCs w:val="20"/>
        </w:rPr>
        <w:t>for</w:t>
      </w:r>
      <w:r>
        <w:rPr>
          <w:rFonts w:ascii="Arial" w:hAnsi="Arial" w:cs="Arial"/>
          <w:sz w:val="20"/>
          <w:szCs w:val="20"/>
        </w:rPr>
        <w:t xml:space="preserve"> support information</w:t>
      </w:r>
      <w:r w:rsidR="00FF5ABD">
        <w:rPr>
          <w:rFonts w:ascii="Arial" w:hAnsi="Arial" w:cs="Arial"/>
          <w:sz w:val="20"/>
          <w:szCs w:val="20"/>
        </w:rPr>
        <w:t>;</w:t>
      </w:r>
    </w:p>
    <w:p w14:paraId="6A10DABF" w14:textId="77777777" w:rsidR="002C75B5" w:rsidRDefault="002C75B5" w:rsidP="006F0F5B">
      <w:pPr>
        <w:numPr>
          <w:ilvl w:val="0"/>
          <w:numId w:val="124"/>
        </w:numPr>
        <w:jc w:val="both"/>
        <w:rPr>
          <w:rFonts w:ascii="Arial" w:hAnsi="Arial" w:cs="Arial"/>
          <w:sz w:val="20"/>
          <w:szCs w:val="20"/>
        </w:rPr>
      </w:pPr>
      <w:r w:rsidRPr="00B62976">
        <w:rPr>
          <w:rFonts w:ascii="Arial" w:hAnsi="Arial" w:cs="Arial"/>
          <w:sz w:val="20"/>
          <w:szCs w:val="20"/>
        </w:rPr>
        <w:t>Where safe work procedures have been developed for electrical work or energised electrical work, that work must be carried out following the safe work procedure.</w:t>
      </w:r>
    </w:p>
    <w:p w14:paraId="23A4BAD0" w14:textId="77777777" w:rsidR="004A16C0" w:rsidRDefault="004A16C0" w:rsidP="004A16C0">
      <w:pPr>
        <w:jc w:val="both"/>
        <w:rPr>
          <w:rFonts w:ascii="Arial" w:hAnsi="Arial" w:cs="Arial"/>
          <w:sz w:val="20"/>
          <w:szCs w:val="20"/>
        </w:rPr>
      </w:pPr>
    </w:p>
    <w:p w14:paraId="019F86D9" w14:textId="77777777" w:rsidR="002C75B5" w:rsidRPr="00B62976" w:rsidRDefault="002C75B5" w:rsidP="002C75B5">
      <w:pPr>
        <w:spacing w:before="120"/>
        <w:jc w:val="both"/>
        <w:rPr>
          <w:rFonts w:ascii="Arial" w:hAnsi="Arial" w:cs="Arial"/>
          <w:b/>
          <w:sz w:val="20"/>
          <w:szCs w:val="20"/>
        </w:rPr>
      </w:pPr>
      <w:r w:rsidRPr="00B62976">
        <w:rPr>
          <w:rFonts w:ascii="Arial" w:hAnsi="Arial" w:cs="Arial"/>
          <w:b/>
          <w:sz w:val="20"/>
          <w:szCs w:val="20"/>
        </w:rPr>
        <w:t>Electrical Equipment</w:t>
      </w:r>
    </w:p>
    <w:p w14:paraId="6004D8AB" w14:textId="77777777" w:rsidR="00B26A7E" w:rsidRDefault="002C75B5" w:rsidP="002C75B5">
      <w:pPr>
        <w:spacing w:before="120"/>
        <w:jc w:val="both"/>
        <w:rPr>
          <w:rFonts w:ascii="Arial" w:hAnsi="Arial" w:cs="Arial"/>
          <w:sz w:val="20"/>
          <w:szCs w:val="20"/>
        </w:rPr>
      </w:pPr>
      <w:r w:rsidRPr="00E94AF6">
        <w:rPr>
          <w:rFonts w:ascii="Arial" w:hAnsi="Arial" w:cs="Arial"/>
          <w:sz w:val="20"/>
          <w:szCs w:val="20"/>
        </w:rPr>
        <w:t xml:space="preserve">All electrical equipment must be visually inspected before use and tested/tagged as per </w:t>
      </w:r>
      <w:r w:rsidRPr="00E94AF6">
        <w:rPr>
          <w:rFonts w:ascii="Arial" w:eastAsia="Times New Roman" w:hAnsi="Arial" w:cs="Arial"/>
          <w:color w:val="000000"/>
          <w:sz w:val="20"/>
          <w:szCs w:val="20"/>
          <w:lang w:eastAsia="en-AU"/>
        </w:rPr>
        <w:t>legislative requirements.</w:t>
      </w:r>
      <w:r w:rsidRPr="00E94AF6">
        <w:rPr>
          <w:rFonts w:ascii="Arial" w:eastAsia="Times New Roman" w:hAnsi="Arial" w:cs="Arial"/>
          <w:i/>
          <w:iCs/>
          <w:color w:val="000000"/>
          <w:sz w:val="20"/>
          <w:szCs w:val="20"/>
          <w:lang w:eastAsia="en-AU"/>
        </w:rPr>
        <w:t xml:space="preserve"> </w:t>
      </w:r>
    </w:p>
    <w:p w14:paraId="34F90DE9" w14:textId="77777777" w:rsidR="002C75B5" w:rsidRPr="00B62976" w:rsidRDefault="002C75B5" w:rsidP="002C75B5">
      <w:pPr>
        <w:spacing w:before="120"/>
        <w:jc w:val="both"/>
        <w:rPr>
          <w:rFonts w:ascii="Arial" w:hAnsi="Arial" w:cs="Arial"/>
          <w:b/>
          <w:sz w:val="20"/>
          <w:szCs w:val="20"/>
        </w:rPr>
      </w:pPr>
      <w:r w:rsidRPr="00B62976">
        <w:rPr>
          <w:rFonts w:ascii="Arial" w:hAnsi="Arial" w:cs="Arial"/>
          <w:b/>
          <w:sz w:val="20"/>
          <w:szCs w:val="20"/>
        </w:rPr>
        <w:t>Electrical Inspections</w:t>
      </w:r>
    </w:p>
    <w:p w14:paraId="51977744" w14:textId="77777777" w:rsidR="002C75B5" w:rsidRDefault="002C75B5" w:rsidP="002C75B5">
      <w:pPr>
        <w:spacing w:before="120"/>
        <w:jc w:val="both"/>
        <w:rPr>
          <w:rFonts w:ascii="Arial" w:hAnsi="Arial" w:cs="Arial"/>
          <w:sz w:val="20"/>
          <w:szCs w:val="20"/>
        </w:rPr>
      </w:pPr>
      <w:r w:rsidRPr="00E94AF6">
        <w:rPr>
          <w:rFonts w:ascii="Arial" w:hAnsi="Arial" w:cs="Arial"/>
          <w:sz w:val="20"/>
          <w:szCs w:val="20"/>
        </w:rPr>
        <w:t xml:space="preserve">Regular inspections will be undertaken by </w:t>
      </w:r>
      <w:r w:rsidR="00EA5356">
        <w:rPr>
          <w:rFonts w:ascii="Arial" w:hAnsi="Arial" w:cs="Arial"/>
          <w:sz w:val="20"/>
          <w:szCs w:val="20"/>
        </w:rPr>
        <w:t>the management R</w:t>
      </w:r>
      <w:r w:rsidRPr="00E94AF6">
        <w:rPr>
          <w:rFonts w:ascii="Arial" w:hAnsi="Arial" w:cs="Arial"/>
          <w:sz w:val="20"/>
          <w:szCs w:val="20"/>
        </w:rPr>
        <w:t xml:space="preserve">epresentative </w:t>
      </w:r>
      <w:r w:rsidR="00EA5356">
        <w:rPr>
          <w:rFonts w:ascii="Arial" w:hAnsi="Arial" w:cs="Arial"/>
          <w:sz w:val="20"/>
          <w:szCs w:val="20"/>
        </w:rPr>
        <w:t xml:space="preserve">(or delegate) </w:t>
      </w:r>
      <w:r w:rsidRPr="00E94AF6">
        <w:rPr>
          <w:rFonts w:ascii="Arial" w:hAnsi="Arial" w:cs="Arial"/>
          <w:sz w:val="20"/>
          <w:szCs w:val="20"/>
        </w:rPr>
        <w:t>at regular intervals to ensure all electrical leads and equipment are within test date, supplied with a compliant tag, in good condition and used</w:t>
      </w:r>
      <w:r>
        <w:rPr>
          <w:rFonts w:ascii="Arial" w:hAnsi="Arial" w:cs="Arial"/>
          <w:sz w:val="20"/>
          <w:szCs w:val="20"/>
        </w:rPr>
        <w:t>/</w:t>
      </w:r>
      <w:r w:rsidRPr="00E94AF6">
        <w:rPr>
          <w:rFonts w:ascii="Arial" w:hAnsi="Arial" w:cs="Arial"/>
          <w:sz w:val="20"/>
          <w:szCs w:val="20"/>
        </w:rPr>
        <w:t>handled safely.</w:t>
      </w:r>
    </w:p>
    <w:p w14:paraId="3AC73A74" w14:textId="77777777" w:rsidR="002C75B5" w:rsidRDefault="002C75B5" w:rsidP="002C75B5">
      <w:pPr>
        <w:spacing w:before="120"/>
        <w:jc w:val="both"/>
        <w:rPr>
          <w:rFonts w:ascii="Arial" w:hAnsi="Arial" w:cs="Arial"/>
          <w:sz w:val="20"/>
          <w:szCs w:val="20"/>
        </w:rPr>
      </w:pPr>
      <w:r w:rsidRPr="00E94AF6">
        <w:rPr>
          <w:rFonts w:ascii="Arial" w:hAnsi="Arial" w:cs="Arial"/>
          <w:sz w:val="20"/>
          <w:szCs w:val="20"/>
        </w:rPr>
        <w:lastRenderedPageBreak/>
        <w:t xml:space="preserve">The scope of the inspections will include verification that electrical leads and extension leads are not placed in areas that may pose tripping hazards, on or near water or chemicals (or other deteriorating agents), not exposed to mechanical damage (from power tools) and suitable lead-stands are provided to keep leads off the ground. </w:t>
      </w:r>
    </w:p>
    <w:p w14:paraId="081A4A50" w14:textId="77777777" w:rsidR="00A13354" w:rsidRPr="00E94AF6" w:rsidRDefault="00A13354" w:rsidP="002C75B5">
      <w:pPr>
        <w:spacing w:before="120"/>
        <w:jc w:val="both"/>
        <w:rPr>
          <w:rFonts w:ascii="Arial" w:hAnsi="Arial" w:cs="Arial"/>
          <w:sz w:val="20"/>
          <w:szCs w:val="20"/>
        </w:rPr>
      </w:pPr>
    </w:p>
    <w:p w14:paraId="73A18E31" w14:textId="48A5AE7F" w:rsidR="00171592" w:rsidRPr="004A4172" w:rsidRDefault="00171592" w:rsidP="00171592">
      <w:pPr>
        <w:pStyle w:val="Heading2"/>
        <w:shd w:val="clear" w:color="auto" w:fill="F2F2F2"/>
        <w:rPr>
          <w:rFonts w:cs="Arial"/>
        </w:rPr>
      </w:pPr>
      <w:bookmarkStart w:id="125" w:name="_Toc507682972"/>
      <w:bookmarkStart w:id="126" w:name="_Toc30166440"/>
      <w:r w:rsidRPr="004A4172">
        <w:rPr>
          <w:rFonts w:cs="Arial"/>
        </w:rPr>
        <w:t xml:space="preserve">Falls Prevention </w:t>
      </w:r>
      <w:bookmarkEnd w:id="125"/>
      <w:bookmarkEnd w:id="126"/>
    </w:p>
    <w:p w14:paraId="17D8D14F" w14:textId="77777777" w:rsidR="00171592" w:rsidRPr="00465099" w:rsidRDefault="00171592" w:rsidP="00171592">
      <w:pPr>
        <w:spacing w:before="120"/>
        <w:jc w:val="both"/>
        <w:rPr>
          <w:rFonts w:ascii="Arial" w:eastAsia="Times New Roman" w:hAnsi="Arial" w:cs="Arial"/>
          <w:sz w:val="20"/>
          <w:szCs w:val="20"/>
          <w:shd w:val="clear" w:color="auto" w:fill="FFFFFF"/>
        </w:rPr>
      </w:pPr>
      <w:r w:rsidRPr="00465099">
        <w:rPr>
          <w:rFonts w:ascii="Arial" w:hAnsi="Arial" w:cs="Arial"/>
          <w:b/>
          <w:sz w:val="20"/>
          <w:szCs w:val="20"/>
        </w:rPr>
        <w:t xml:space="preserve">Objective: </w:t>
      </w:r>
      <w:r w:rsidR="00700327">
        <w:rPr>
          <w:rFonts w:ascii="Arial" w:eastAsia="Times New Roman" w:hAnsi="Arial" w:cs="Arial"/>
          <w:sz w:val="20"/>
          <w:szCs w:val="20"/>
          <w:shd w:val="clear" w:color="auto" w:fill="FFFFFF"/>
        </w:rPr>
        <w:t>T</w:t>
      </w:r>
      <w:r w:rsidRPr="00465099">
        <w:rPr>
          <w:rFonts w:ascii="Arial" w:eastAsia="Times New Roman" w:hAnsi="Arial" w:cs="Arial"/>
          <w:sz w:val="20"/>
          <w:szCs w:val="20"/>
          <w:shd w:val="clear" w:color="auto" w:fill="FFFFFF"/>
        </w:rPr>
        <w:t xml:space="preserve">o prevent falls </w:t>
      </w:r>
      <w:r>
        <w:rPr>
          <w:rFonts w:ascii="Arial" w:eastAsia="Times New Roman" w:hAnsi="Arial" w:cs="Arial"/>
          <w:sz w:val="20"/>
          <w:szCs w:val="20"/>
          <w:shd w:val="clear" w:color="auto" w:fill="FFFFFF"/>
        </w:rPr>
        <w:t xml:space="preserve">and falling objects </w:t>
      </w:r>
      <w:r w:rsidRPr="00465099">
        <w:rPr>
          <w:rFonts w:ascii="Arial" w:eastAsia="Times New Roman" w:hAnsi="Arial" w:cs="Arial"/>
          <w:sz w:val="20"/>
          <w:szCs w:val="20"/>
          <w:shd w:val="clear" w:color="auto" w:fill="FFFFFF"/>
        </w:rPr>
        <w:t xml:space="preserve">by implementing a </w:t>
      </w:r>
      <w:r w:rsidR="00BF4D46">
        <w:rPr>
          <w:rFonts w:ascii="Arial" w:eastAsia="Times New Roman" w:hAnsi="Arial" w:cs="Arial"/>
          <w:sz w:val="20"/>
          <w:szCs w:val="20"/>
          <w:shd w:val="clear" w:color="auto" w:fill="FFFFFF"/>
        </w:rPr>
        <w:t>risk m</w:t>
      </w:r>
      <w:r w:rsidRPr="00465099">
        <w:rPr>
          <w:rFonts w:ascii="Arial" w:eastAsia="Times New Roman" w:hAnsi="Arial" w:cs="Arial"/>
          <w:sz w:val="20"/>
          <w:szCs w:val="20"/>
          <w:shd w:val="clear" w:color="auto" w:fill="FFFFFF"/>
        </w:rPr>
        <w:t xml:space="preserve">anagement approach. </w:t>
      </w:r>
    </w:p>
    <w:p w14:paraId="73E27F90" w14:textId="0C8DB410" w:rsidR="00171592" w:rsidRPr="00465099" w:rsidRDefault="00171592" w:rsidP="00171592">
      <w:pPr>
        <w:spacing w:before="120"/>
        <w:jc w:val="both"/>
        <w:rPr>
          <w:rFonts w:ascii="Arial" w:eastAsia="Times New Roman" w:hAnsi="Arial" w:cs="Arial"/>
          <w:b/>
          <w:sz w:val="20"/>
          <w:szCs w:val="20"/>
          <w:shd w:val="clear" w:color="auto" w:fill="FFFFFF"/>
        </w:rPr>
      </w:pPr>
      <w:r w:rsidRPr="00465099">
        <w:rPr>
          <w:rFonts w:ascii="Arial" w:eastAsia="Times New Roman" w:hAnsi="Arial" w:cs="Arial"/>
          <w:b/>
          <w:sz w:val="20"/>
          <w:szCs w:val="20"/>
          <w:shd w:val="clear" w:color="auto" w:fill="FFFFFF"/>
        </w:rPr>
        <w:t>Scope:</w:t>
      </w:r>
      <w:r w:rsidRPr="00465099">
        <w:rPr>
          <w:rFonts w:ascii="Arial" w:hAnsi="Arial" w:cs="Arial"/>
          <w:sz w:val="20"/>
          <w:szCs w:val="20"/>
        </w:rPr>
        <w:t xml:space="preserve"> This applies to all </w:t>
      </w:r>
      <w:r w:rsidR="00E34DA5">
        <w:rPr>
          <w:rFonts w:ascii="Arial" w:hAnsi="Arial" w:cs="Arial"/>
          <w:sz w:val="20"/>
          <w:szCs w:val="20"/>
        </w:rPr>
        <w:t>workers</w:t>
      </w:r>
      <w:r w:rsidRPr="00465099">
        <w:rPr>
          <w:rFonts w:ascii="Arial" w:hAnsi="Arial" w:cs="Arial"/>
          <w:sz w:val="20"/>
          <w:szCs w:val="20"/>
        </w:rPr>
        <w:t>, including contractors</w:t>
      </w:r>
      <w:r w:rsidR="00A13354">
        <w:rPr>
          <w:rFonts w:ascii="Arial" w:hAnsi="Arial" w:cs="Arial"/>
          <w:sz w:val="20"/>
          <w:szCs w:val="20"/>
        </w:rPr>
        <w:t>, volunteers</w:t>
      </w:r>
      <w:r w:rsidRPr="00465099">
        <w:rPr>
          <w:rFonts w:ascii="Arial" w:hAnsi="Arial" w:cs="Arial"/>
          <w:sz w:val="20"/>
          <w:szCs w:val="20"/>
        </w:rPr>
        <w:t xml:space="preserve"> </w:t>
      </w:r>
      <w:r w:rsidR="00C83F49">
        <w:rPr>
          <w:rFonts w:ascii="Arial" w:hAnsi="Arial" w:cs="Arial"/>
          <w:sz w:val="20"/>
          <w:szCs w:val="20"/>
        </w:rPr>
        <w:t xml:space="preserve">and visitors </w:t>
      </w:r>
      <w:r w:rsidRPr="00465099">
        <w:rPr>
          <w:rFonts w:ascii="Arial" w:hAnsi="Arial" w:cs="Arial"/>
          <w:sz w:val="20"/>
          <w:szCs w:val="20"/>
        </w:rPr>
        <w:t xml:space="preserve">of </w:t>
      </w:r>
      <w:r w:rsidR="002E0DB1">
        <w:rPr>
          <w:rFonts w:ascii="Arial" w:hAnsi="Arial" w:cs="Arial"/>
          <w:sz w:val="20"/>
          <w:szCs w:val="20"/>
        </w:rPr>
        <w:t xml:space="preserve">The Edge </w:t>
      </w:r>
      <w:r w:rsidR="006C448F">
        <w:rPr>
          <w:rFonts w:ascii="Arial" w:hAnsi="Arial" w:cs="Arial"/>
          <w:sz w:val="20"/>
          <w:szCs w:val="20"/>
        </w:rPr>
        <w:t>Fabrication Lab</w:t>
      </w:r>
      <w:r w:rsidRPr="00465099">
        <w:rPr>
          <w:rFonts w:ascii="Arial" w:hAnsi="Arial" w:cs="Arial"/>
          <w:sz w:val="20"/>
          <w:szCs w:val="20"/>
        </w:rPr>
        <w:t xml:space="preserve"> exposed to </w:t>
      </w:r>
      <w:r w:rsidR="00C83F49">
        <w:rPr>
          <w:rFonts w:ascii="Arial" w:hAnsi="Arial" w:cs="Arial"/>
          <w:sz w:val="20"/>
          <w:szCs w:val="20"/>
        </w:rPr>
        <w:t xml:space="preserve">the </w:t>
      </w:r>
      <w:r w:rsidRPr="00465099">
        <w:rPr>
          <w:rFonts w:ascii="Arial" w:hAnsi="Arial" w:cs="Arial"/>
          <w:sz w:val="20"/>
          <w:szCs w:val="20"/>
        </w:rPr>
        <w:t>risk from falls</w:t>
      </w:r>
      <w:r w:rsidR="00700327">
        <w:rPr>
          <w:rFonts w:ascii="Arial" w:hAnsi="Arial" w:cs="Arial"/>
          <w:sz w:val="20"/>
          <w:szCs w:val="20"/>
        </w:rPr>
        <w:t xml:space="preserve"> and falling objects</w:t>
      </w:r>
      <w:r w:rsidRPr="00465099">
        <w:rPr>
          <w:rFonts w:ascii="Arial" w:hAnsi="Arial" w:cs="Arial"/>
          <w:sz w:val="20"/>
          <w:szCs w:val="20"/>
        </w:rPr>
        <w:t xml:space="preserve">, including falls from height, falls from one level to another, </w:t>
      </w:r>
      <w:r w:rsidR="00C83F49">
        <w:rPr>
          <w:rFonts w:ascii="Arial" w:hAnsi="Arial" w:cs="Arial"/>
          <w:sz w:val="20"/>
          <w:szCs w:val="20"/>
        </w:rPr>
        <w:t xml:space="preserve">falls into openings, </w:t>
      </w:r>
      <w:r w:rsidR="00BF4D46">
        <w:rPr>
          <w:rFonts w:ascii="Arial" w:hAnsi="Arial" w:cs="Arial"/>
          <w:sz w:val="20"/>
          <w:szCs w:val="20"/>
        </w:rPr>
        <w:t xml:space="preserve">and </w:t>
      </w:r>
      <w:r w:rsidRPr="00465099">
        <w:rPr>
          <w:rFonts w:ascii="Arial" w:hAnsi="Arial" w:cs="Arial"/>
          <w:sz w:val="20"/>
          <w:szCs w:val="20"/>
        </w:rPr>
        <w:t>falls on the same level (including slips and trips).</w:t>
      </w:r>
    </w:p>
    <w:p w14:paraId="5344BC89" w14:textId="70AA25FC" w:rsidR="00171592" w:rsidRPr="00465099" w:rsidRDefault="002E0DB1" w:rsidP="00054871">
      <w:pPr>
        <w:spacing w:before="120"/>
        <w:jc w:val="both"/>
        <w:rPr>
          <w:rFonts w:ascii="Arial" w:hAnsi="Arial" w:cs="Arial"/>
          <w:sz w:val="20"/>
          <w:szCs w:val="20"/>
        </w:rPr>
      </w:pPr>
      <w:r>
        <w:rPr>
          <w:rFonts w:ascii="Arial" w:hAnsi="Arial" w:cs="Arial"/>
          <w:sz w:val="20"/>
          <w:szCs w:val="20"/>
        </w:rPr>
        <w:t xml:space="preserve">The </w:t>
      </w:r>
      <w:r w:rsidR="00EA5356">
        <w:rPr>
          <w:rFonts w:ascii="Arial" w:hAnsi="Arial" w:cs="Arial"/>
          <w:sz w:val="20"/>
          <w:szCs w:val="20"/>
        </w:rPr>
        <w:t>State Library</w:t>
      </w:r>
      <w:r w:rsidR="00700327" w:rsidRPr="00465099">
        <w:rPr>
          <w:rFonts w:ascii="Arial" w:hAnsi="Arial" w:cs="Arial"/>
          <w:sz w:val="20"/>
          <w:szCs w:val="20"/>
        </w:rPr>
        <w:t xml:space="preserve"> is committed to preventing injuries caused by falls</w:t>
      </w:r>
      <w:r w:rsidR="00700327">
        <w:rPr>
          <w:rFonts w:ascii="Arial" w:hAnsi="Arial" w:cs="Arial"/>
          <w:sz w:val="20"/>
          <w:szCs w:val="20"/>
        </w:rPr>
        <w:t xml:space="preserve"> and falling objects</w:t>
      </w:r>
      <w:r w:rsidR="00700327" w:rsidRPr="00465099">
        <w:rPr>
          <w:rFonts w:ascii="Arial" w:hAnsi="Arial" w:cs="Arial"/>
          <w:sz w:val="20"/>
          <w:szCs w:val="20"/>
        </w:rPr>
        <w:t>, including falls from</w:t>
      </w:r>
      <w:r w:rsidR="00700327">
        <w:rPr>
          <w:rFonts w:ascii="Arial" w:hAnsi="Arial" w:cs="Arial"/>
          <w:sz w:val="20"/>
          <w:szCs w:val="20"/>
        </w:rPr>
        <w:t xml:space="preserve"> unprotected edges</w:t>
      </w:r>
      <w:r w:rsidR="00700327" w:rsidRPr="00465099">
        <w:rPr>
          <w:rFonts w:ascii="Arial" w:hAnsi="Arial" w:cs="Arial"/>
          <w:sz w:val="20"/>
          <w:szCs w:val="20"/>
        </w:rPr>
        <w:t xml:space="preserve"> and </w:t>
      </w:r>
      <w:r w:rsidR="00700327">
        <w:rPr>
          <w:rFonts w:ascii="Arial" w:hAnsi="Arial" w:cs="Arial"/>
          <w:sz w:val="20"/>
          <w:szCs w:val="20"/>
        </w:rPr>
        <w:t>any situation where a fall may occur. This will occur</w:t>
      </w:r>
      <w:r w:rsidR="00700327" w:rsidRPr="00465099">
        <w:rPr>
          <w:rFonts w:ascii="Arial" w:hAnsi="Arial" w:cs="Arial"/>
          <w:sz w:val="20"/>
          <w:szCs w:val="20"/>
        </w:rPr>
        <w:t xml:space="preserve"> through the identification of tasks and situations where a risk of fall</w:t>
      </w:r>
      <w:r w:rsidR="00700327">
        <w:rPr>
          <w:rFonts w:ascii="Arial" w:hAnsi="Arial" w:cs="Arial"/>
          <w:sz w:val="20"/>
          <w:szCs w:val="20"/>
        </w:rPr>
        <w:t xml:space="preserve"> or falling objects hazard</w:t>
      </w:r>
      <w:r w:rsidR="00700327" w:rsidRPr="00465099">
        <w:rPr>
          <w:rFonts w:ascii="Arial" w:hAnsi="Arial" w:cs="Arial"/>
          <w:sz w:val="20"/>
          <w:szCs w:val="20"/>
        </w:rPr>
        <w:t xml:space="preserve"> is present and the implementation of suitable risk controls</w:t>
      </w:r>
      <w:r w:rsidR="00054871">
        <w:rPr>
          <w:rFonts w:ascii="Arial" w:hAnsi="Arial" w:cs="Arial"/>
          <w:sz w:val="20"/>
          <w:szCs w:val="20"/>
        </w:rPr>
        <w:t>.</w:t>
      </w:r>
    </w:p>
    <w:p w14:paraId="0F01AC1D" w14:textId="4A803340" w:rsidR="00171592" w:rsidRPr="00465099" w:rsidRDefault="00171592" w:rsidP="00171592">
      <w:pPr>
        <w:spacing w:before="120"/>
        <w:jc w:val="both"/>
        <w:rPr>
          <w:rFonts w:ascii="Arial" w:hAnsi="Arial" w:cs="Arial"/>
          <w:sz w:val="20"/>
          <w:szCs w:val="20"/>
        </w:rPr>
      </w:pPr>
      <w:r w:rsidRPr="00465099">
        <w:rPr>
          <w:rFonts w:ascii="Arial" w:hAnsi="Arial" w:cs="Arial"/>
          <w:sz w:val="20"/>
          <w:szCs w:val="20"/>
        </w:rPr>
        <w:t xml:space="preserve">This includes situations when a </w:t>
      </w:r>
      <w:r w:rsidR="00E34DA5">
        <w:rPr>
          <w:rFonts w:ascii="Arial" w:hAnsi="Arial" w:cs="Arial"/>
          <w:sz w:val="20"/>
          <w:szCs w:val="20"/>
        </w:rPr>
        <w:t>worker</w:t>
      </w:r>
      <w:r w:rsidRPr="00465099">
        <w:rPr>
          <w:rFonts w:ascii="Arial" w:hAnsi="Arial" w:cs="Arial"/>
          <w:sz w:val="20"/>
          <w:szCs w:val="20"/>
        </w:rPr>
        <w:t xml:space="preserve"> or other </w:t>
      </w:r>
      <w:r w:rsidR="00BF4D46">
        <w:rPr>
          <w:rFonts w:ascii="Arial" w:hAnsi="Arial" w:cs="Arial"/>
          <w:sz w:val="20"/>
          <w:szCs w:val="20"/>
        </w:rPr>
        <w:t>people</w:t>
      </w:r>
      <w:r w:rsidRPr="00465099">
        <w:rPr>
          <w:rFonts w:ascii="Arial" w:hAnsi="Arial" w:cs="Arial"/>
          <w:sz w:val="20"/>
          <w:szCs w:val="20"/>
        </w:rPr>
        <w:t xml:space="preserve"> </w:t>
      </w:r>
      <w:r w:rsidR="00C83F49">
        <w:rPr>
          <w:rFonts w:ascii="Arial" w:hAnsi="Arial" w:cs="Arial"/>
          <w:sz w:val="20"/>
          <w:szCs w:val="20"/>
        </w:rPr>
        <w:t>are</w:t>
      </w:r>
      <w:r w:rsidRPr="00465099">
        <w:rPr>
          <w:rFonts w:ascii="Arial" w:hAnsi="Arial" w:cs="Arial"/>
          <w:sz w:val="20"/>
          <w:szCs w:val="20"/>
        </w:rPr>
        <w:t>:</w:t>
      </w:r>
    </w:p>
    <w:p w14:paraId="4E348DEE" w14:textId="77777777" w:rsidR="00171592" w:rsidRPr="00465099" w:rsidRDefault="00171592" w:rsidP="006F0F5B">
      <w:pPr>
        <w:numPr>
          <w:ilvl w:val="0"/>
          <w:numId w:val="66"/>
        </w:numPr>
        <w:jc w:val="both"/>
        <w:rPr>
          <w:rFonts w:ascii="Arial" w:hAnsi="Arial" w:cs="Arial"/>
          <w:sz w:val="20"/>
          <w:szCs w:val="20"/>
        </w:rPr>
      </w:pPr>
      <w:r w:rsidRPr="00465099">
        <w:rPr>
          <w:rFonts w:ascii="Arial" w:hAnsi="Arial" w:cs="Arial"/>
          <w:sz w:val="20"/>
          <w:szCs w:val="20"/>
        </w:rPr>
        <w:t>In or on plant, equipment or a structure that is at an elevated level</w:t>
      </w:r>
      <w:r w:rsidR="00FF5ABD">
        <w:rPr>
          <w:rFonts w:ascii="Arial" w:hAnsi="Arial" w:cs="Arial"/>
          <w:sz w:val="20"/>
          <w:szCs w:val="20"/>
        </w:rPr>
        <w:t>;</w:t>
      </w:r>
    </w:p>
    <w:p w14:paraId="5135C28B" w14:textId="77777777" w:rsidR="00171592" w:rsidRPr="00465099" w:rsidRDefault="00171592" w:rsidP="006F0F5B">
      <w:pPr>
        <w:numPr>
          <w:ilvl w:val="0"/>
          <w:numId w:val="66"/>
        </w:numPr>
        <w:jc w:val="both"/>
        <w:rPr>
          <w:rFonts w:ascii="Arial" w:hAnsi="Arial" w:cs="Arial"/>
          <w:sz w:val="20"/>
          <w:szCs w:val="20"/>
        </w:rPr>
      </w:pPr>
      <w:r w:rsidRPr="00465099">
        <w:rPr>
          <w:rFonts w:ascii="Arial" w:hAnsi="Arial" w:cs="Arial"/>
          <w:sz w:val="20"/>
          <w:szCs w:val="20"/>
        </w:rPr>
        <w:t>In or on plant that is being used to gain access to an elevated level</w:t>
      </w:r>
      <w:r w:rsidR="00FF5ABD">
        <w:rPr>
          <w:rFonts w:ascii="Arial" w:hAnsi="Arial" w:cs="Arial"/>
          <w:sz w:val="20"/>
          <w:szCs w:val="20"/>
        </w:rPr>
        <w:t>;</w:t>
      </w:r>
    </w:p>
    <w:p w14:paraId="16753B98" w14:textId="77777777" w:rsidR="00171592" w:rsidRPr="00465099" w:rsidRDefault="00171592" w:rsidP="006F0F5B">
      <w:pPr>
        <w:numPr>
          <w:ilvl w:val="0"/>
          <w:numId w:val="66"/>
        </w:numPr>
        <w:jc w:val="both"/>
        <w:rPr>
          <w:rFonts w:ascii="Arial" w:hAnsi="Arial" w:cs="Arial"/>
          <w:sz w:val="20"/>
          <w:szCs w:val="20"/>
        </w:rPr>
      </w:pPr>
      <w:r w:rsidRPr="00465099">
        <w:rPr>
          <w:rFonts w:ascii="Arial" w:hAnsi="Arial" w:cs="Arial"/>
          <w:sz w:val="20"/>
          <w:szCs w:val="20"/>
        </w:rPr>
        <w:t xml:space="preserve">In the vicinity of an opening through which </w:t>
      </w:r>
      <w:r w:rsidR="00C83F49">
        <w:rPr>
          <w:rFonts w:ascii="Arial" w:hAnsi="Arial" w:cs="Arial"/>
          <w:sz w:val="20"/>
          <w:szCs w:val="20"/>
        </w:rPr>
        <w:t>people</w:t>
      </w:r>
      <w:r w:rsidRPr="00465099">
        <w:rPr>
          <w:rFonts w:ascii="Arial" w:hAnsi="Arial" w:cs="Arial"/>
          <w:sz w:val="20"/>
          <w:szCs w:val="20"/>
        </w:rPr>
        <w:t xml:space="preserve"> </w:t>
      </w:r>
      <w:r>
        <w:rPr>
          <w:rFonts w:ascii="Arial" w:hAnsi="Arial" w:cs="Arial"/>
          <w:sz w:val="20"/>
          <w:szCs w:val="20"/>
        </w:rPr>
        <w:t>or object</w:t>
      </w:r>
      <w:r w:rsidR="00C83F49">
        <w:rPr>
          <w:rFonts w:ascii="Arial" w:hAnsi="Arial" w:cs="Arial"/>
          <w:sz w:val="20"/>
          <w:szCs w:val="20"/>
        </w:rPr>
        <w:t>s</w:t>
      </w:r>
      <w:r>
        <w:rPr>
          <w:rFonts w:ascii="Arial" w:hAnsi="Arial" w:cs="Arial"/>
          <w:sz w:val="20"/>
          <w:szCs w:val="20"/>
        </w:rPr>
        <w:t xml:space="preserve"> </w:t>
      </w:r>
      <w:r w:rsidRPr="00465099">
        <w:rPr>
          <w:rFonts w:ascii="Arial" w:hAnsi="Arial" w:cs="Arial"/>
          <w:sz w:val="20"/>
          <w:szCs w:val="20"/>
        </w:rPr>
        <w:t>could fall</w:t>
      </w:r>
      <w:r w:rsidR="00FF5ABD">
        <w:rPr>
          <w:rFonts w:ascii="Arial" w:hAnsi="Arial" w:cs="Arial"/>
          <w:sz w:val="20"/>
          <w:szCs w:val="20"/>
        </w:rPr>
        <w:t>;</w:t>
      </w:r>
    </w:p>
    <w:p w14:paraId="2A7BFBAE" w14:textId="77777777" w:rsidR="00171592" w:rsidRPr="00465099" w:rsidRDefault="00171592" w:rsidP="006F0F5B">
      <w:pPr>
        <w:numPr>
          <w:ilvl w:val="0"/>
          <w:numId w:val="66"/>
        </w:numPr>
        <w:jc w:val="both"/>
        <w:rPr>
          <w:rFonts w:ascii="Arial" w:hAnsi="Arial" w:cs="Arial"/>
          <w:sz w:val="20"/>
          <w:szCs w:val="20"/>
        </w:rPr>
      </w:pPr>
      <w:r w:rsidRPr="00465099">
        <w:rPr>
          <w:rFonts w:ascii="Arial" w:hAnsi="Arial" w:cs="Arial"/>
          <w:sz w:val="20"/>
          <w:szCs w:val="20"/>
        </w:rPr>
        <w:t xml:space="preserve">In the region of an edge over which </w:t>
      </w:r>
      <w:r w:rsidR="00C83F49">
        <w:rPr>
          <w:rFonts w:ascii="Arial" w:hAnsi="Arial" w:cs="Arial"/>
          <w:sz w:val="20"/>
          <w:szCs w:val="20"/>
        </w:rPr>
        <w:t>people</w:t>
      </w:r>
      <w:r w:rsidRPr="00465099">
        <w:rPr>
          <w:rFonts w:ascii="Arial" w:hAnsi="Arial" w:cs="Arial"/>
          <w:sz w:val="20"/>
          <w:szCs w:val="20"/>
        </w:rPr>
        <w:t xml:space="preserve"> </w:t>
      </w:r>
      <w:r>
        <w:rPr>
          <w:rFonts w:ascii="Arial" w:hAnsi="Arial" w:cs="Arial"/>
          <w:sz w:val="20"/>
          <w:szCs w:val="20"/>
        </w:rPr>
        <w:t>or object</w:t>
      </w:r>
      <w:r w:rsidR="00C83F49">
        <w:rPr>
          <w:rFonts w:ascii="Arial" w:hAnsi="Arial" w:cs="Arial"/>
          <w:sz w:val="20"/>
          <w:szCs w:val="20"/>
        </w:rPr>
        <w:t>s</w:t>
      </w:r>
      <w:r>
        <w:rPr>
          <w:rFonts w:ascii="Arial" w:hAnsi="Arial" w:cs="Arial"/>
          <w:sz w:val="20"/>
          <w:szCs w:val="20"/>
        </w:rPr>
        <w:t xml:space="preserve"> </w:t>
      </w:r>
      <w:r w:rsidRPr="00465099">
        <w:rPr>
          <w:rFonts w:ascii="Arial" w:hAnsi="Arial" w:cs="Arial"/>
          <w:sz w:val="20"/>
          <w:szCs w:val="20"/>
        </w:rPr>
        <w:t>could fall</w:t>
      </w:r>
      <w:r w:rsidR="00FF5ABD">
        <w:rPr>
          <w:rFonts w:ascii="Arial" w:hAnsi="Arial" w:cs="Arial"/>
          <w:sz w:val="20"/>
          <w:szCs w:val="20"/>
        </w:rPr>
        <w:t>;</w:t>
      </w:r>
    </w:p>
    <w:p w14:paraId="7173044C" w14:textId="77777777" w:rsidR="00171592" w:rsidRPr="00465099" w:rsidRDefault="00171592" w:rsidP="006F0F5B">
      <w:pPr>
        <w:numPr>
          <w:ilvl w:val="0"/>
          <w:numId w:val="66"/>
        </w:numPr>
        <w:jc w:val="both"/>
        <w:rPr>
          <w:rFonts w:ascii="Arial" w:hAnsi="Arial" w:cs="Arial"/>
          <w:sz w:val="20"/>
          <w:szCs w:val="20"/>
        </w:rPr>
      </w:pPr>
      <w:r w:rsidRPr="00465099">
        <w:rPr>
          <w:rFonts w:ascii="Arial" w:hAnsi="Arial" w:cs="Arial"/>
          <w:sz w:val="20"/>
          <w:szCs w:val="20"/>
        </w:rPr>
        <w:t xml:space="preserve">On or in the vicinity of a surface through which </w:t>
      </w:r>
      <w:r w:rsidR="00C83F49">
        <w:rPr>
          <w:rFonts w:ascii="Arial" w:hAnsi="Arial" w:cs="Arial"/>
          <w:sz w:val="20"/>
          <w:szCs w:val="20"/>
        </w:rPr>
        <w:t>people</w:t>
      </w:r>
      <w:r>
        <w:rPr>
          <w:rFonts w:ascii="Arial" w:hAnsi="Arial" w:cs="Arial"/>
          <w:sz w:val="20"/>
          <w:szCs w:val="20"/>
        </w:rPr>
        <w:t xml:space="preserve"> or object</w:t>
      </w:r>
      <w:r w:rsidR="00C83F49">
        <w:rPr>
          <w:rFonts w:ascii="Arial" w:hAnsi="Arial" w:cs="Arial"/>
          <w:sz w:val="20"/>
          <w:szCs w:val="20"/>
        </w:rPr>
        <w:t>s</w:t>
      </w:r>
      <w:r w:rsidRPr="00465099">
        <w:rPr>
          <w:rFonts w:ascii="Arial" w:hAnsi="Arial" w:cs="Arial"/>
          <w:sz w:val="20"/>
          <w:szCs w:val="20"/>
        </w:rPr>
        <w:t xml:space="preserve"> could fall</w:t>
      </w:r>
      <w:r w:rsidR="00FF5ABD">
        <w:rPr>
          <w:rFonts w:ascii="Arial" w:hAnsi="Arial" w:cs="Arial"/>
          <w:sz w:val="20"/>
          <w:szCs w:val="20"/>
        </w:rPr>
        <w:t>;</w:t>
      </w:r>
    </w:p>
    <w:p w14:paraId="6478B964" w14:textId="77777777" w:rsidR="00171592" w:rsidRPr="00465099" w:rsidRDefault="00171592" w:rsidP="006F0F5B">
      <w:pPr>
        <w:numPr>
          <w:ilvl w:val="0"/>
          <w:numId w:val="66"/>
        </w:numPr>
        <w:jc w:val="both"/>
        <w:rPr>
          <w:rFonts w:ascii="Arial" w:hAnsi="Arial" w:cs="Arial"/>
          <w:sz w:val="20"/>
          <w:szCs w:val="20"/>
        </w:rPr>
      </w:pPr>
      <w:r w:rsidRPr="00465099">
        <w:rPr>
          <w:rFonts w:ascii="Arial" w:hAnsi="Arial" w:cs="Arial"/>
          <w:sz w:val="20"/>
          <w:szCs w:val="20"/>
        </w:rPr>
        <w:t xml:space="preserve">On or near a slippery, sloping or unstable surface on which </w:t>
      </w:r>
      <w:r w:rsidR="00C83F49">
        <w:rPr>
          <w:rFonts w:ascii="Arial" w:hAnsi="Arial" w:cs="Arial"/>
          <w:sz w:val="20"/>
          <w:szCs w:val="20"/>
        </w:rPr>
        <w:t>people</w:t>
      </w:r>
      <w:r>
        <w:rPr>
          <w:rFonts w:ascii="Arial" w:hAnsi="Arial" w:cs="Arial"/>
          <w:sz w:val="20"/>
          <w:szCs w:val="20"/>
        </w:rPr>
        <w:t xml:space="preserve"> or object</w:t>
      </w:r>
      <w:r w:rsidR="00C83F49">
        <w:rPr>
          <w:rFonts w:ascii="Arial" w:hAnsi="Arial" w:cs="Arial"/>
          <w:sz w:val="20"/>
          <w:szCs w:val="20"/>
        </w:rPr>
        <w:t>s</w:t>
      </w:r>
      <w:r w:rsidRPr="00465099">
        <w:rPr>
          <w:rFonts w:ascii="Arial" w:hAnsi="Arial" w:cs="Arial"/>
          <w:sz w:val="20"/>
          <w:szCs w:val="20"/>
        </w:rPr>
        <w:t xml:space="preserve"> could fall.</w:t>
      </w:r>
    </w:p>
    <w:p w14:paraId="066D0CD2" w14:textId="77777777" w:rsidR="00171592" w:rsidRPr="00465099" w:rsidRDefault="002E0DB1" w:rsidP="00171592">
      <w:pPr>
        <w:spacing w:before="120"/>
        <w:jc w:val="both"/>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The </w:t>
      </w:r>
      <w:r w:rsidR="00EA5356">
        <w:rPr>
          <w:rFonts w:ascii="Arial" w:eastAsia="Times New Roman" w:hAnsi="Arial" w:cs="Arial"/>
          <w:sz w:val="20"/>
          <w:szCs w:val="20"/>
          <w:shd w:val="clear" w:color="auto" w:fill="FFFFFF"/>
        </w:rPr>
        <w:t>State Library</w:t>
      </w:r>
      <w:r w:rsidR="00171592" w:rsidRPr="00465099">
        <w:rPr>
          <w:rFonts w:ascii="Arial" w:eastAsia="Times New Roman" w:hAnsi="Arial" w:cs="Arial"/>
          <w:sz w:val="20"/>
          <w:szCs w:val="20"/>
          <w:shd w:val="clear" w:color="auto" w:fill="FFFFFF"/>
        </w:rPr>
        <w:t xml:space="preserve"> will endeavour to eliminate or reduce the number and severity of injuries caused by falls by implementing procedures to identify and manage falls hazards and the associated risks arising from those hazards.  </w:t>
      </w:r>
    </w:p>
    <w:p w14:paraId="20917F73" w14:textId="77777777" w:rsidR="00171592" w:rsidRDefault="00171592" w:rsidP="00171592">
      <w:pPr>
        <w:spacing w:before="120"/>
        <w:jc w:val="both"/>
        <w:rPr>
          <w:rFonts w:ascii="Arial" w:hAnsi="Arial" w:cs="Arial"/>
          <w:sz w:val="20"/>
          <w:szCs w:val="20"/>
        </w:rPr>
      </w:pPr>
      <w:r w:rsidRPr="00465099">
        <w:rPr>
          <w:rFonts w:ascii="Arial" w:hAnsi="Arial" w:cs="Arial"/>
          <w:sz w:val="20"/>
          <w:szCs w:val="20"/>
        </w:rPr>
        <w:t xml:space="preserve">In consultation with relevant </w:t>
      </w:r>
      <w:r w:rsidR="00346AA6">
        <w:rPr>
          <w:rFonts w:ascii="Arial" w:hAnsi="Arial" w:cs="Arial"/>
          <w:sz w:val="20"/>
          <w:szCs w:val="20"/>
        </w:rPr>
        <w:t>persons</w:t>
      </w:r>
      <w:r w:rsidRPr="00465099">
        <w:rPr>
          <w:rFonts w:ascii="Arial" w:hAnsi="Arial" w:cs="Arial"/>
          <w:sz w:val="20"/>
          <w:szCs w:val="20"/>
        </w:rPr>
        <w:t xml:space="preserve">, </w:t>
      </w:r>
      <w:r w:rsidR="00EA5356">
        <w:rPr>
          <w:rFonts w:ascii="Arial" w:hAnsi="Arial" w:cs="Arial"/>
          <w:sz w:val="20"/>
          <w:szCs w:val="20"/>
        </w:rPr>
        <w:t>t</w:t>
      </w:r>
      <w:r w:rsidR="002E0DB1">
        <w:rPr>
          <w:rFonts w:ascii="Arial" w:hAnsi="Arial" w:cs="Arial"/>
          <w:sz w:val="20"/>
          <w:szCs w:val="20"/>
        </w:rPr>
        <w:t xml:space="preserve">he </w:t>
      </w:r>
      <w:r w:rsidR="00EA5356" w:rsidRPr="00465099">
        <w:rPr>
          <w:rFonts w:ascii="Arial" w:hAnsi="Arial" w:cs="Arial"/>
          <w:color w:val="000000"/>
          <w:sz w:val="20"/>
          <w:szCs w:val="20"/>
        </w:rPr>
        <w:t>Manage</w:t>
      </w:r>
      <w:r w:rsidR="00EA5356">
        <w:rPr>
          <w:rFonts w:ascii="Arial" w:hAnsi="Arial" w:cs="Arial"/>
          <w:color w:val="000000"/>
          <w:sz w:val="20"/>
          <w:szCs w:val="20"/>
        </w:rPr>
        <w:t xml:space="preserve">ment Representative </w:t>
      </w:r>
      <w:r w:rsidRPr="00465099">
        <w:rPr>
          <w:rFonts w:ascii="Arial" w:hAnsi="Arial" w:cs="Arial"/>
          <w:sz w:val="20"/>
          <w:szCs w:val="20"/>
        </w:rPr>
        <w:t>will identify all tasks that have a potential for falls</w:t>
      </w:r>
      <w:r w:rsidR="007810FA">
        <w:rPr>
          <w:rFonts w:ascii="Arial" w:hAnsi="Arial" w:cs="Arial"/>
          <w:sz w:val="20"/>
          <w:szCs w:val="20"/>
        </w:rPr>
        <w:t xml:space="preserve"> and falling objects</w:t>
      </w:r>
      <w:r w:rsidR="00B179F3">
        <w:rPr>
          <w:rFonts w:ascii="Arial" w:hAnsi="Arial" w:cs="Arial"/>
          <w:sz w:val="20"/>
          <w:szCs w:val="20"/>
        </w:rPr>
        <w:t>.</w:t>
      </w:r>
    </w:p>
    <w:p w14:paraId="08D32A3C" w14:textId="77777777" w:rsidR="00171592" w:rsidRPr="00F66556" w:rsidRDefault="00171592" w:rsidP="00171592">
      <w:pPr>
        <w:pStyle w:val="Heading2"/>
        <w:shd w:val="clear" w:color="auto" w:fill="F2F2F2"/>
      </w:pPr>
      <w:bookmarkStart w:id="127" w:name="_Toc507682973"/>
      <w:bookmarkStart w:id="128" w:name="_Toc30166441"/>
      <w:r w:rsidRPr="00F66556">
        <w:t>Falls Prevention Procedure</w:t>
      </w:r>
      <w:bookmarkEnd w:id="127"/>
      <w:bookmarkEnd w:id="128"/>
    </w:p>
    <w:p w14:paraId="2807EFE7" w14:textId="77777777" w:rsidR="00171592" w:rsidRPr="00465099" w:rsidRDefault="00171592" w:rsidP="006F0F5B">
      <w:pPr>
        <w:numPr>
          <w:ilvl w:val="0"/>
          <w:numId w:val="80"/>
        </w:numPr>
        <w:spacing w:before="120"/>
        <w:jc w:val="both"/>
        <w:rPr>
          <w:rFonts w:ascii="Arial" w:hAnsi="Arial" w:cs="Arial"/>
          <w:sz w:val="20"/>
          <w:szCs w:val="20"/>
        </w:rPr>
      </w:pPr>
      <w:r w:rsidRPr="00465099">
        <w:rPr>
          <w:rFonts w:ascii="Arial" w:hAnsi="Arial" w:cs="Arial"/>
          <w:b/>
          <w:sz w:val="20"/>
          <w:szCs w:val="20"/>
        </w:rPr>
        <w:t>Responsibilities:</w:t>
      </w:r>
    </w:p>
    <w:p w14:paraId="538B3BEC" w14:textId="77777777" w:rsidR="00171592" w:rsidRPr="00465099" w:rsidRDefault="00171592" w:rsidP="00171592">
      <w:pPr>
        <w:spacing w:before="120"/>
        <w:jc w:val="both"/>
        <w:rPr>
          <w:rFonts w:ascii="Arial" w:hAnsi="Arial" w:cs="Arial"/>
          <w:b/>
          <w:sz w:val="20"/>
          <w:szCs w:val="20"/>
        </w:rPr>
      </w:pPr>
      <w:r w:rsidRPr="00465099">
        <w:rPr>
          <w:rFonts w:ascii="Arial" w:hAnsi="Arial" w:cs="Arial"/>
          <w:sz w:val="20"/>
          <w:szCs w:val="20"/>
        </w:rPr>
        <w:t>The</w:t>
      </w:r>
      <w:r w:rsidRPr="00465099">
        <w:rPr>
          <w:rFonts w:ascii="Arial" w:hAnsi="Arial" w:cs="Arial"/>
          <w:color w:val="000000"/>
          <w:sz w:val="20"/>
          <w:szCs w:val="20"/>
        </w:rPr>
        <w:t xml:space="preserve"> Manage</w:t>
      </w:r>
      <w:r w:rsidR="00EA5356">
        <w:rPr>
          <w:rFonts w:ascii="Arial" w:hAnsi="Arial" w:cs="Arial"/>
          <w:color w:val="000000"/>
          <w:sz w:val="20"/>
          <w:szCs w:val="20"/>
        </w:rPr>
        <w:t>ment Representative is</w:t>
      </w:r>
      <w:r w:rsidRPr="00465099">
        <w:rPr>
          <w:rFonts w:ascii="Arial" w:hAnsi="Arial" w:cs="Arial"/>
          <w:sz w:val="20"/>
          <w:szCs w:val="20"/>
        </w:rPr>
        <w:t xml:space="preserve"> responsible to:</w:t>
      </w:r>
    </w:p>
    <w:p w14:paraId="1F869FC2" w14:textId="77777777" w:rsidR="00171592" w:rsidRPr="00465099" w:rsidRDefault="00171592" w:rsidP="006F0F5B">
      <w:pPr>
        <w:numPr>
          <w:ilvl w:val="0"/>
          <w:numId w:val="112"/>
        </w:numPr>
        <w:jc w:val="both"/>
        <w:rPr>
          <w:rFonts w:ascii="Arial" w:hAnsi="Arial" w:cs="Arial"/>
          <w:sz w:val="20"/>
          <w:szCs w:val="20"/>
        </w:rPr>
      </w:pPr>
      <w:r w:rsidRPr="00465099">
        <w:rPr>
          <w:rFonts w:ascii="Arial" w:hAnsi="Arial" w:cs="Arial"/>
          <w:sz w:val="20"/>
          <w:szCs w:val="20"/>
        </w:rPr>
        <w:t>Ensure that appropriate procedures and supporting mechanisms/systems are followed in respect of falls at work</w:t>
      </w:r>
      <w:r w:rsidR="00FF5ABD">
        <w:rPr>
          <w:rFonts w:ascii="Arial" w:hAnsi="Arial" w:cs="Arial"/>
          <w:sz w:val="20"/>
          <w:szCs w:val="20"/>
        </w:rPr>
        <w:t>;</w:t>
      </w:r>
    </w:p>
    <w:p w14:paraId="0AAB92D9" w14:textId="77777777" w:rsidR="00171592" w:rsidRPr="00465099" w:rsidRDefault="00171592" w:rsidP="006F0F5B">
      <w:pPr>
        <w:numPr>
          <w:ilvl w:val="0"/>
          <w:numId w:val="112"/>
        </w:numPr>
        <w:jc w:val="both"/>
        <w:rPr>
          <w:rFonts w:ascii="Arial" w:hAnsi="Arial" w:cs="Arial"/>
          <w:sz w:val="20"/>
          <w:szCs w:val="20"/>
        </w:rPr>
      </w:pPr>
      <w:r w:rsidRPr="00465099">
        <w:rPr>
          <w:rFonts w:ascii="Arial" w:hAnsi="Arial" w:cs="Arial"/>
          <w:sz w:val="20"/>
          <w:szCs w:val="20"/>
        </w:rPr>
        <w:t>Assist with the identification and control of slip, trip and fall hazards such as slippery surfaces, uneven surfaces, trip hazards, unstable surfaces in work areas</w:t>
      </w:r>
      <w:r w:rsidR="00FF5ABD">
        <w:rPr>
          <w:rFonts w:ascii="Arial" w:hAnsi="Arial" w:cs="Arial"/>
          <w:sz w:val="20"/>
          <w:szCs w:val="20"/>
        </w:rPr>
        <w:t>;</w:t>
      </w:r>
    </w:p>
    <w:p w14:paraId="732D393D" w14:textId="77777777" w:rsidR="00171592" w:rsidRPr="00465099" w:rsidRDefault="00171592" w:rsidP="006F0F5B">
      <w:pPr>
        <w:numPr>
          <w:ilvl w:val="0"/>
          <w:numId w:val="112"/>
        </w:numPr>
        <w:jc w:val="both"/>
        <w:rPr>
          <w:rFonts w:ascii="Arial" w:hAnsi="Arial" w:cs="Arial"/>
          <w:sz w:val="20"/>
          <w:szCs w:val="20"/>
        </w:rPr>
      </w:pPr>
      <w:r w:rsidRPr="00465099">
        <w:rPr>
          <w:rFonts w:ascii="Arial" w:hAnsi="Arial" w:cs="Arial"/>
          <w:sz w:val="20"/>
          <w:szCs w:val="20"/>
        </w:rPr>
        <w:t xml:space="preserve">Ensure that </w:t>
      </w:r>
      <w:r w:rsidR="00E34DA5">
        <w:rPr>
          <w:rFonts w:ascii="Arial" w:hAnsi="Arial" w:cs="Arial"/>
          <w:sz w:val="20"/>
          <w:szCs w:val="20"/>
        </w:rPr>
        <w:t>workers</w:t>
      </w:r>
      <w:r w:rsidRPr="00465099">
        <w:rPr>
          <w:rFonts w:ascii="Arial" w:hAnsi="Arial" w:cs="Arial"/>
          <w:sz w:val="20"/>
          <w:szCs w:val="20"/>
        </w:rPr>
        <w:t xml:space="preserve"> are adequately supervised at all times when working at height</w:t>
      </w:r>
      <w:r w:rsidR="00FF5ABD">
        <w:rPr>
          <w:rFonts w:ascii="Arial" w:hAnsi="Arial" w:cs="Arial"/>
          <w:sz w:val="20"/>
          <w:szCs w:val="20"/>
        </w:rPr>
        <w:t>;</w:t>
      </w:r>
    </w:p>
    <w:p w14:paraId="28F9D205" w14:textId="77777777" w:rsidR="00171592" w:rsidRPr="00465099" w:rsidRDefault="00171592" w:rsidP="006F0F5B">
      <w:pPr>
        <w:numPr>
          <w:ilvl w:val="0"/>
          <w:numId w:val="112"/>
        </w:numPr>
        <w:jc w:val="both"/>
        <w:rPr>
          <w:rFonts w:ascii="Arial" w:hAnsi="Arial" w:cs="Arial"/>
          <w:sz w:val="20"/>
          <w:szCs w:val="20"/>
        </w:rPr>
      </w:pPr>
      <w:r w:rsidRPr="00465099">
        <w:rPr>
          <w:rFonts w:ascii="Arial" w:hAnsi="Arial" w:cs="Arial"/>
          <w:sz w:val="20"/>
          <w:szCs w:val="20"/>
        </w:rPr>
        <w:t xml:space="preserve">Consult with </w:t>
      </w:r>
      <w:r w:rsidR="00E34DA5">
        <w:rPr>
          <w:rFonts w:ascii="Arial" w:hAnsi="Arial" w:cs="Arial"/>
          <w:sz w:val="20"/>
          <w:szCs w:val="20"/>
        </w:rPr>
        <w:t>workers</w:t>
      </w:r>
      <w:r w:rsidRPr="00465099">
        <w:rPr>
          <w:rFonts w:ascii="Arial" w:hAnsi="Arial" w:cs="Arial"/>
          <w:sz w:val="20"/>
          <w:szCs w:val="20"/>
        </w:rPr>
        <w:t xml:space="preserve"> and other relevant </w:t>
      </w:r>
      <w:r w:rsidR="00346AA6">
        <w:rPr>
          <w:rFonts w:ascii="Arial" w:hAnsi="Arial" w:cs="Arial"/>
          <w:sz w:val="20"/>
          <w:szCs w:val="20"/>
        </w:rPr>
        <w:t>persons</w:t>
      </w:r>
      <w:r w:rsidRPr="00465099">
        <w:rPr>
          <w:rFonts w:ascii="Arial" w:hAnsi="Arial" w:cs="Arial"/>
          <w:sz w:val="20"/>
          <w:szCs w:val="20"/>
        </w:rPr>
        <w:t xml:space="preserve"> regarding falls hazards, risks and control measures</w:t>
      </w:r>
      <w:r w:rsidR="00FF5ABD">
        <w:rPr>
          <w:rFonts w:ascii="Arial" w:hAnsi="Arial" w:cs="Arial"/>
          <w:sz w:val="20"/>
          <w:szCs w:val="20"/>
        </w:rPr>
        <w:t>;</w:t>
      </w:r>
    </w:p>
    <w:p w14:paraId="12FAE335" w14:textId="77777777" w:rsidR="00171592" w:rsidRPr="00465099" w:rsidRDefault="00171592" w:rsidP="006F0F5B">
      <w:pPr>
        <w:numPr>
          <w:ilvl w:val="0"/>
          <w:numId w:val="112"/>
        </w:numPr>
        <w:jc w:val="both"/>
        <w:rPr>
          <w:rFonts w:ascii="Arial" w:hAnsi="Arial" w:cs="Arial"/>
          <w:sz w:val="20"/>
          <w:szCs w:val="20"/>
        </w:rPr>
      </w:pPr>
      <w:r w:rsidRPr="00465099">
        <w:rPr>
          <w:rFonts w:ascii="Arial" w:hAnsi="Arial" w:cs="Arial"/>
          <w:sz w:val="20"/>
          <w:szCs w:val="20"/>
        </w:rPr>
        <w:t>Monitor and review fall prevention policies, procedures and emergency response as required.</w:t>
      </w:r>
    </w:p>
    <w:p w14:paraId="3DEB367B" w14:textId="77777777" w:rsidR="00B179F3" w:rsidRDefault="00B179F3" w:rsidP="00B179F3">
      <w:pPr>
        <w:autoSpaceDE w:val="0"/>
        <w:autoSpaceDN w:val="0"/>
        <w:adjustRightInd w:val="0"/>
        <w:spacing w:before="120"/>
        <w:jc w:val="both"/>
        <w:rPr>
          <w:rFonts w:ascii="Arial" w:eastAsia="Calibri" w:hAnsi="Arial" w:cs="Arial"/>
          <w:sz w:val="20"/>
          <w:szCs w:val="20"/>
        </w:rPr>
      </w:pPr>
    </w:p>
    <w:p w14:paraId="0395D871" w14:textId="77777777" w:rsidR="00171592" w:rsidRPr="00465099" w:rsidRDefault="00E34DA5" w:rsidP="00B179F3">
      <w:pPr>
        <w:autoSpaceDE w:val="0"/>
        <w:autoSpaceDN w:val="0"/>
        <w:adjustRightInd w:val="0"/>
        <w:spacing w:before="120"/>
        <w:jc w:val="both"/>
        <w:rPr>
          <w:rFonts w:ascii="Arial" w:eastAsia="Calibri" w:hAnsi="Arial" w:cs="Arial"/>
          <w:sz w:val="20"/>
          <w:szCs w:val="20"/>
        </w:rPr>
      </w:pPr>
      <w:r>
        <w:rPr>
          <w:rFonts w:ascii="Arial" w:eastAsia="Calibri" w:hAnsi="Arial" w:cs="Arial"/>
          <w:sz w:val="20"/>
          <w:szCs w:val="20"/>
        </w:rPr>
        <w:t>Workers</w:t>
      </w:r>
      <w:r w:rsidR="00171592" w:rsidRPr="00576EBB">
        <w:rPr>
          <w:rFonts w:ascii="Arial" w:eastAsia="Calibri" w:hAnsi="Arial" w:cs="Arial"/>
          <w:sz w:val="20"/>
          <w:szCs w:val="20"/>
        </w:rPr>
        <w:t xml:space="preserve"> </w:t>
      </w:r>
      <w:r w:rsidR="00171592" w:rsidRPr="00465099">
        <w:rPr>
          <w:rFonts w:ascii="Arial" w:eastAsia="Calibri" w:hAnsi="Arial" w:cs="Arial"/>
          <w:sz w:val="20"/>
          <w:szCs w:val="20"/>
        </w:rPr>
        <w:t>are responsible to:</w:t>
      </w:r>
    </w:p>
    <w:p w14:paraId="269D0CAB" w14:textId="77777777" w:rsidR="00171592" w:rsidRPr="00465099" w:rsidRDefault="00171592" w:rsidP="006F0F5B">
      <w:pPr>
        <w:numPr>
          <w:ilvl w:val="0"/>
          <w:numId w:val="113"/>
        </w:numPr>
        <w:autoSpaceDE w:val="0"/>
        <w:autoSpaceDN w:val="0"/>
        <w:adjustRightInd w:val="0"/>
        <w:jc w:val="both"/>
        <w:rPr>
          <w:rFonts w:ascii="Arial" w:eastAsia="Calibri" w:hAnsi="Arial" w:cs="Arial"/>
          <w:sz w:val="20"/>
          <w:szCs w:val="20"/>
        </w:rPr>
      </w:pPr>
      <w:r w:rsidRPr="00465099">
        <w:rPr>
          <w:rFonts w:ascii="Arial" w:eastAsia="Calibri" w:hAnsi="Arial" w:cs="Arial"/>
          <w:sz w:val="20"/>
          <w:szCs w:val="20"/>
        </w:rPr>
        <w:t xml:space="preserve">Cooperate with reasonable directions </w:t>
      </w:r>
      <w:r>
        <w:rPr>
          <w:rFonts w:ascii="Arial" w:eastAsia="Calibri" w:hAnsi="Arial" w:cs="Arial"/>
          <w:sz w:val="20"/>
          <w:szCs w:val="20"/>
        </w:rPr>
        <w:t>when</w:t>
      </w:r>
      <w:r w:rsidRPr="00465099">
        <w:rPr>
          <w:rFonts w:ascii="Arial" w:eastAsia="Calibri" w:hAnsi="Arial" w:cs="Arial"/>
          <w:sz w:val="20"/>
          <w:szCs w:val="20"/>
        </w:rPr>
        <w:t xml:space="preserve"> working in situations where there is a risk of a fall</w:t>
      </w:r>
      <w:r w:rsidR="00FF5ABD">
        <w:rPr>
          <w:rFonts w:ascii="Arial" w:eastAsia="Calibri" w:hAnsi="Arial" w:cs="Arial"/>
          <w:sz w:val="20"/>
          <w:szCs w:val="20"/>
        </w:rPr>
        <w:t>;</w:t>
      </w:r>
      <w:r w:rsidRPr="00465099">
        <w:rPr>
          <w:rFonts w:ascii="Arial" w:eastAsia="Calibri" w:hAnsi="Arial" w:cs="Arial"/>
          <w:sz w:val="20"/>
          <w:szCs w:val="20"/>
        </w:rPr>
        <w:t xml:space="preserve"> </w:t>
      </w:r>
    </w:p>
    <w:p w14:paraId="71FBB6A3" w14:textId="77777777" w:rsidR="00171592" w:rsidRPr="00465099" w:rsidRDefault="00171592" w:rsidP="006F0F5B">
      <w:pPr>
        <w:numPr>
          <w:ilvl w:val="0"/>
          <w:numId w:val="113"/>
        </w:numPr>
        <w:autoSpaceDE w:val="0"/>
        <w:autoSpaceDN w:val="0"/>
        <w:adjustRightInd w:val="0"/>
        <w:jc w:val="both"/>
        <w:rPr>
          <w:rFonts w:ascii="Arial" w:eastAsia="Calibri" w:hAnsi="Arial" w:cs="Arial"/>
          <w:sz w:val="20"/>
          <w:szCs w:val="20"/>
        </w:rPr>
      </w:pPr>
      <w:r w:rsidRPr="00465099">
        <w:rPr>
          <w:rFonts w:ascii="Arial" w:eastAsia="Calibri" w:hAnsi="Arial" w:cs="Arial"/>
          <w:sz w:val="20"/>
          <w:szCs w:val="20"/>
        </w:rPr>
        <w:t xml:space="preserve">Notify their manager/supervisor immediately if a new fall hazard is identified, making the area safe using a temporary control before leaving the fall hazard unattended. Use a standby person if it is not possible to make the area safe while the manager is notified and corrective action can be taken to ensure </w:t>
      </w:r>
      <w:r w:rsidR="00C83F49">
        <w:rPr>
          <w:rFonts w:ascii="Arial" w:eastAsia="Calibri" w:hAnsi="Arial" w:cs="Arial"/>
          <w:sz w:val="20"/>
          <w:szCs w:val="20"/>
        </w:rPr>
        <w:t>people</w:t>
      </w:r>
      <w:r w:rsidRPr="00465099">
        <w:rPr>
          <w:rFonts w:ascii="Arial" w:eastAsia="Calibri" w:hAnsi="Arial" w:cs="Arial"/>
          <w:sz w:val="20"/>
          <w:szCs w:val="20"/>
        </w:rPr>
        <w:t xml:space="preserve"> are not placed at risk</w:t>
      </w:r>
      <w:r w:rsidR="00FF5ABD">
        <w:rPr>
          <w:rFonts w:ascii="Arial" w:eastAsia="Calibri" w:hAnsi="Arial" w:cs="Arial"/>
          <w:sz w:val="20"/>
          <w:szCs w:val="20"/>
        </w:rPr>
        <w:t>;</w:t>
      </w:r>
    </w:p>
    <w:p w14:paraId="609A8618" w14:textId="77777777" w:rsidR="00171592" w:rsidRPr="00465099" w:rsidRDefault="00171592" w:rsidP="006F0F5B">
      <w:pPr>
        <w:numPr>
          <w:ilvl w:val="0"/>
          <w:numId w:val="113"/>
        </w:numPr>
        <w:jc w:val="both"/>
        <w:rPr>
          <w:rFonts w:ascii="Arial" w:hAnsi="Arial" w:cs="Arial"/>
          <w:sz w:val="20"/>
          <w:szCs w:val="20"/>
        </w:rPr>
      </w:pPr>
      <w:r w:rsidRPr="00465099">
        <w:rPr>
          <w:rFonts w:ascii="Arial" w:hAnsi="Arial" w:cs="Arial"/>
          <w:sz w:val="20"/>
          <w:szCs w:val="20"/>
        </w:rPr>
        <w:t>Assist with the identification and control of slip, trip and fall hazards such as slippery surfaces, uneven surfaces, trip hazards, unstable surfaces in work areas</w:t>
      </w:r>
      <w:r w:rsidR="00FF5ABD">
        <w:rPr>
          <w:rFonts w:ascii="Arial" w:hAnsi="Arial" w:cs="Arial"/>
          <w:sz w:val="20"/>
          <w:szCs w:val="20"/>
        </w:rPr>
        <w:t>;</w:t>
      </w:r>
    </w:p>
    <w:p w14:paraId="231742BA" w14:textId="77777777" w:rsidR="00171592" w:rsidRPr="00465099" w:rsidRDefault="00171592" w:rsidP="006F0F5B">
      <w:pPr>
        <w:numPr>
          <w:ilvl w:val="0"/>
          <w:numId w:val="113"/>
        </w:numPr>
        <w:autoSpaceDE w:val="0"/>
        <w:autoSpaceDN w:val="0"/>
        <w:adjustRightInd w:val="0"/>
        <w:contextualSpacing/>
        <w:jc w:val="both"/>
        <w:rPr>
          <w:rFonts w:ascii="Arial" w:eastAsia="Calibri" w:hAnsi="Arial" w:cs="Arial"/>
          <w:sz w:val="20"/>
          <w:szCs w:val="20"/>
        </w:rPr>
      </w:pPr>
      <w:r w:rsidRPr="00465099">
        <w:rPr>
          <w:rFonts w:ascii="Arial" w:eastAsia="Calibri" w:hAnsi="Arial" w:cs="Arial"/>
          <w:sz w:val="20"/>
          <w:szCs w:val="20"/>
        </w:rPr>
        <w:t xml:space="preserve">Use appropriate </w:t>
      </w:r>
      <w:r w:rsidRPr="00465099">
        <w:rPr>
          <w:rFonts w:ascii="Arial" w:hAnsi="Arial" w:cs="Arial"/>
          <w:sz w:val="20"/>
          <w:szCs w:val="20"/>
        </w:rPr>
        <w:t xml:space="preserve">fall prevention devices, work positioning systems, fall arrest systems and PPE at all times </w:t>
      </w:r>
      <w:r w:rsidRPr="00465099">
        <w:rPr>
          <w:rFonts w:ascii="Arial" w:eastAsia="Calibri" w:hAnsi="Arial" w:cs="Arial"/>
          <w:sz w:val="20"/>
          <w:szCs w:val="20"/>
        </w:rPr>
        <w:t xml:space="preserve">when it is required as per the relevant </w:t>
      </w:r>
      <w:r w:rsidR="00A77C04">
        <w:rPr>
          <w:rFonts w:ascii="Arial" w:eastAsia="Calibri" w:hAnsi="Arial" w:cs="Arial"/>
          <w:sz w:val="20"/>
          <w:szCs w:val="20"/>
        </w:rPr>
        <w:t>workspace</w:t>
      </w:r>
      <w:r w:rsidRPr="00465099">
        <w:rPr>
          <w:rFonts w:ascii="Arial" w:eastAsia="Calibri" w:hAnsi="Arial" w:cs="Arial"/>
          <w:sz w:val="20"/>
          <w:szCs w:val="20"/>
        </w:rPr>
        <w:t xml:space="preserve"> procedures</w:t>
      </w:r>
      <w:r w:rsidR="00FF5ABD">
        <w:rPr>
          <w:rFonts w:ascii="Arial" w:eastAsia="Calibri" w:hAnsi="Arial" w:cs="Arial"/>
          <w:sz w:val="20"/>
          <w:szCs w:val="20"/>
        </w:rPr>
        <w:t>;</w:t>
      </w:r>
    </w:p>
    <w:p w14:paraId="4E67A4A6" w14:textId="77777777" w:rsidR="00171592" w:rsidRDefault="00171592" w:rsidP="00171592">
      <w:pPr>
        <w:autoSpaceDE w:val="0"/>
        <w:autoSpaceDN w:val="0"/>
        <w:adjustRightInd w:val="0"/>
        <w:spacing w:after="200"/>
        <w:contextualSpacing/>
        <w:jc w:val="both"/>
        <w:rPr>
          <w:rFonts w:ascii="Arial" w:eastAsia="Calibri" w:hAnsi="Arial" w:cs="Arial"/>
          <w:sz w:val="20"/>
          <w:szCs w:val="20"/>
        </w:rPr>
      </w:pPr>
    </w:p>
    <w:p w14:paraId="79244E4A" w14:textId="77777777" w:rsidR="0044654C" w:rsidRDefault="0044654C" w:rsidP="00171592">
      <w:pPr>
        <w:autoSpaceDE w:val="0"/>
        <w:autoSpaceDN w:val="0"/>
        <w:adjustRightInd w:val="0"/>
        <w:spacing w:after="200"/>
        <w:contextualSpacing/>
        <w:jc w:val="both"/>
        <w:rPr>
          <w:rFonts w:ascii="Arial" w:eastAsia="Calibri" w:hAnsi="Arial" w:cs="Arial"/>
          <w:sz w:val="20"/>
          <w:szCs w:val="20"/>
        </w:rPr>
      </w:pPr>
    </w:p>
    <w:p w14:paraId="00DC72DC" w14:textId="77777777" w:rsidR="0044654C" w:rsidRPr="00465099" w:rsidRDefault="0044654C" w:rsidP="00171592">
      <w:pPr>
        <w:autoSpaceDE w:val="0"/>
        <w:autoSpaceDN w:val="0"/>
        <w:adjustRightInd w:val="0"/>
        <w:spacing w:after="200"/>
        <w:contextualSpacing/>
        <w:jc w:val="both"/>
        <w:rPr>
          <w:rFonts w:ascii="Arial" w:eastAsia="Calibri" w:hAnsi="Arial" w:cs="Arial"/>
          <w:sz w:val="20"/>
          <w:szCs w:val="20"/>
        </w:rPr>
      </w:pPr>
    </w:p>
    <w:p w14:paraId="242F0CB5" w14:textId="77777777" w:rsidR="00171592" w:rsidRPr="00465099" w:rsidRDefault="00171592" w:rsidP="006F0F5B">
      <w:pPr>
        <w:numPr>
          <w:ilvl w:val="0"/>
          <w:numId w:val="114"/>
        </w:numPr>
        <w:spacing w:before="120"/>
        <w:jc w:val="both"/>
        <w:rPr>
          <w:rFonts w:ascii="Arial" w:hAnsi="Arial" w:cs="Arial"/>
          <w:b/>
          <w:sz w:val="20"/>
          <w:szCs w:val="20"/>
        </w:rPr>
      </w:pPr>
      <w:r w:rsidRPr="00465099">
        <w:rPr>
          <w:rFonts w:ascii="Arial" w:hAnsi="Arial" w:cs="Arial"/>
          <w:b/>
          <w:sz w:val="20"/>
          <w:szCs w:val="20"/>
        </w:rPr>
        <w:lastRenderedPageBreak/>
        <w:t xml:space="preserve">Hazard Identification: </w:t>
      </w:r>
    </w:p>
    <w:p w14:paraId="3C074ABB" w14:textId="77777777" w:rsidR="00171592" w:rsidRPr="00465099" w:rsidRDefault="00171592" w:rsidP="00171592">
      <w:pPr>
        <w:spacing w:before="120"/>
        <w:jc w:val="both"/>
        <w:rPr>
          <w:rFonts w:ascii="Arial" w:hAnsi="Arial" w:cs="Arial"/>
          <w:sz w:val="20"/>
          <w:szCs w:val="20"/>
        </w:rPr>
      </w:pPr>
      <w:r w:rsidRPr="00465099">
        <w:rPr>
          <w:rFonts w:ascii="Arial" w:hAnsi="Arial" w:cs="Arial"/>
          <w:sz w:val="20"/>
          <w:szCs w:val="20"/>
        </w:rPr>
        <w:t xml:space="preserve">An inspection of the intended </w:t>
      </w:r>
      <w:r w:rsidR="00A77C04">
        <w:rPr>
          <w:rFonts w:ascii="Arial" w:hAnsi="Arial" w:cs="Arial"/>
          <w:sz w:val="20"/>
          <w:szCs w:val="20"/>
        </w:rPr>
        <w:t>workspace</w:t>
      </w:r>
      <w:r w:rsidRPr="00465099">
        <w:rPr>
          <w:rFonts w:ascii="Arial" w:hAnsi="Arial" w:cs="Arial"/>
          <w:sz w:val="20"/>
          <w:szCs w:val="20"/>
        </w:rPr>
        <w:t xml:space="preserve"> </w:t>
      </w:r>
      <w:r w:rsidR="00EA5356">
        <w:rPr>
          <w:rFonts w:ascii="Arial" w:hAnsi="Arial" w:cs="Arial"/>
          <w:sz w:val="20"/>
          <w:szCs w:val="20"/>
        </w:rPr>
        <w:t xml:space="preserve">by workers </w:t>
      </w:r>
      <w:r w:rsidRPr="00465099">
        <w:rPr>
          <w:rFonts w:ascii="Arial" w:hAnsi="Arial" w:cs="Arial"/>
          <w:sz w:val="20"/>
          <w:szCs w:val="20"/>
        </w:rPr>
        <w:t xml:space="preserve">will be conducted to identify fall risks (including elevated falls, falls into void/pits, falls on the same level </w:t>
      </w:r>
      <w:r>
        <w:rPr>
          <w:rFonts w:ascii="Arial" w:hAnsi="Arial" w:cs="Arial"/>
          <w:sz w:val="20"/>
          <w:szCs w:val="20"/>
        </w:rPr>
        <w:t>and falling objects</w:t>
      </w:r>
      <w:r w:rsidRPr="00465099">
        <w:rPr>
          <w:rFonts w:ascii="Arial" w:hAnsi="Arial" w:cs="Arial"/>
          <w:sz w:val="20"/>
          <w:szCs w:val="20"/>
        </w:rPr>
        <w:t xml:space="preserve">). </w:t>
      </w:r>
    </w:p>
    <w:p w14:paraId="7ECAB824" w14:textId="77777777" w:rsidR="00171592" w:rsidRDefault="00171592" w:rsidP="00171592">
      <w:pPr>
        <w:spacing w:before="120"/>
        <w:jc w:val="both"/>
        <w:rPr>
          <w:rFonts w:ascii="Arial" w:hAnsi="Arial" w:cs="Arial"/>
          <w:sz w:val="20"/>
          <w:szCs w:val="20"/>
        </w:rPr>
      </w:pPr>
      <w:r w:rsidRPr="00465099">
        <w:rPr>
          <w:rFonts w:ascii="Arial" w:hAnsi="Arial" w:cs="Arial"/>
          <w:sz w:val="20"/>
          <w:szCs w:val="20"/>
        </w:rPr>
        <w:t xml:space="preserve">These tasks will be recorded on the Risk Register, including details of the </w:t>
      </w:r>
      <w:proofErr w:type="gramStart"/>
      <w:r w:rsidRPr="00465099">
        <w:rPr>
          <w:rFonts w:ascii="Arial" w:hAnsi="Arial" w:cs="Arial"/>
          <w:sz w:val="20"/>
          <w:szCs w:val="20"/>
        </w:rPr>
        <w:t>falls</w:t>
      </w:r>
      <w:proofErr w:type="gramEnd"/>
      <w:r w:rsidRPr="00465099">
        <w:rPr>
          <w:rFonts w:ascii="Arial" w:hAnsi="Arial" w:cs="Arial"/>
          <w:sz w:val="20"/>
          <w:szCs w:val="20"/>
        </w:rPr>
        <w:t xml:space="preserve"> hazards, the level of assessed risk and recommen</w:t>
      </w:r>
      <w:r w:rsidR="00BF4D46">
        <w:rPr>
          <w:rFonts w:ascii="Arial" w:hAnsi="Arial" w:cs="Arial"/>
          <w:sz w:val="20"/>
          <w:szCs w:val="20"/>
        </w:rPr>
        <w:t>ded control measures. The Risk R</w:t>
      </w:r>
      <w:r w:rsidRPr="00465099">
        <w:rPr>
          <w:rFonts w:ascii="Arial" w:hAnsi="Arial" w:cs="Arial"/>
          <w:sz w:val="20"/>
          <w:szCs w:val="20"/>
        </w:rPr>
        <w:t>egister will be regularly reviewed and updated as required.</w:t>
      </w:r>
    </w:p>
    <w:p w14:paraId="42073B42" w14:textId="77777777" w:rsidR="00171592" w:rsidRPr="00465099" w:rsidRDefault="00171592" w:rsidP="006F0F5B">
      <w:pPr>
        <w:numPr>
          <w:ilvl w:val="0"/>
          <w:numId w:val="106"/>
        </w:numPr>
        <w:spacing w:before="120"/>
        <w:jc w:val="both"/>
        <w:rPr>
          <w:rFonts w:ascii="Arial" w:hAnsi="Arial" w:cs="Arial"/>
          <w:b/>
          <w:sz w:val="20"/>
          <w:szCs w:val="20"/>
        </w:rPr>
      </w:pPr>
      <w:r w:rsidRPr="00465099">
        <w:rPr>
          <w:rFonts w:ascii="Arial" w:hAnsi="Arial" w:cs="Arial"/>
          <w:b/>
          <w:sz w:val="20"/>
          <w:szCs w:val="20"/>
        </w:rPr>
        <w:t xml:space="preserve">Risk assessment and Control: </w:t>
      </w:r>
    </w:p>
    <w:p w14:paraId="2A792852" w14:textId="77777777" w:rsidR="00171592" w:rsidRPr="00BF18BB" w:rsidRDefault="00EA5356" w:rsidP="00171592">
      <w:pPr>
        <w:spacing w:before="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All workers will e</w:t>
      </w:r>
      <w:r w:rsidR="00171592" w:rsidRPr="00BF18BB">
        <w:rPr>
          <w:rFonts w:ascii="Arial" w:eastAsia="Times New Roman" w:hAnsi="Arial" w:cs="Arial"/>
          <w:color w:val="000000"/>
          <w:sz w:val="20"/>
          <w:szCs w:val="20"/>
          <w:lang w:eastAsia="en-AU"/>
        </w:rPr>
        <w:t>liminate risks wherever possible. Where risk cannot be eliminated, it will be reduced as far as reasonably practicable.</w:t>
      </w:r>
    </w:p>
    <w:p w14:paraId="050CA75C" w14:textId="77777777" w:rsidR="00171592" w:rsidRPr="00BF18BB" w:rsidRDefault="00171592" w:rsidP="00171592">
      <w:pPr>
        <w:spacing w:before="120"/>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Controls will be implemented with the following priority:</w:t>
      </w:r>
    </w:p>
    <w:p w14:paraId="517D3888" w14:textId="77777777" w:rsidR="00171592" w:rsidRPr="00BF18BB" w:rsidRDefault="00171592" w:rsidP="00FF5ABD">
      <w:pPr>
        <w:spacing w:before="120"/>
        <w:ind w:left="720"/>
        <w:jc w:val="both"/>
        <w:rPr>
          <w:rFonts w:ascii="Arial" w:eastAsia="Times New Roman" w:hAnsi="Arial" w:cs="Arial"/>
          <w:color w:val="000000"/>
          <w:sz w:val="20"/>
          <w:szCs w:val="20"/>
          <w:lang w:eastAsia="en-AU"/>
        </w:rPr>
      </w:pPr>
      <w:r w:rsidRPr="00BF18BB">
        <w:rPr>
          <w:rFonts w:ascii="Arial" w:eastAsia="Times New Roman" w:hAnsi="Arial" w:cs="Arial"/>
          <w:b/>
          <w:color w:val="000000"/>
          <w:sz w:val="20"/>
          <w:szCs w:val="20"/>
          <w:lang w:eastAsia="en-AU"/>
        </w:rPr>
        <w:t>(Elimination)</w:t>
      </w:r>
      <w:r w:rsidRPr="00BF18BB">
        <w:rPr>
          <w:rFonts w:ascii="Arial" w:eastAsia="Times New Roman" w:hAnsi="Arial" w:cs="Arial"/>
          <w:color w:val="000000"/>
          <w:sz w:val="20"/>
          <w:szCs w:val="20"/>
          <w:lang w:eastAsia="en-AU"/>
        </w:rPr>
        <w:t xml:space="preserve"> Where possible eliminate the risk of falls by avoiding the need to work at height or adjacent to an unprotected edge </w:t>
      </w:r>
    </w:p>
    <w:p w14:paraId="4BEE9784" w14:textId="77777777" w:rsidR="00171592" w:rsidRPr="00BF18BB" w:rsidRDefault="00171592" w:rsidP="00FF5ABD">
      <w:pPr>
        <w:spacing w:before="120"/>
        <w:ind w:left="720"/>
        <w:jc w:val="both"/>
        <w:rPr>
          <w:rFonts w:ascii="Arial" w:eastAsia="Times New Roman" w:hAnsi="Arial" w:cs="Arial"/>
          <w:color w:val="000000"/>
          <w:sz w:val="20"/>
          <w:szCs w:val="20"/>
          <w:lang w:eastAsia="en-AU"/>
        </w:rPr>
      </w:pPr>
      <w:r w:rsidRPr="00BF18BB">
        <w:rPr>
          <w:rFonts w:ascii="Arial" w:eastAsia="Times New Roman" w:hAnsi="Arial" w:cs="Arial"/>
          <w:b/>
          <w:color w:val="000000"/>
          <w:sz w:val="20"/>
          <w:szCs w:val="20"/>
          <w:lang w:eastAsia="en-AU"/>
        </w:rPr>
        <w:t>(Substitution)</w:t>
      </w:r>
      <w:r w:rsidRPr="00BF18BB">
        <w:rPr>
          <w:rFonts w:ascii="Arial" w:eastAsia="Times New Roman" w:hAnsi="Arial" w:cs="Arial"/>
          <w:color w:val="000000"/>
          <w:sz w:val="20"/>
          <w:szCs w:val="20"/>
          <w:lang w:eastAsia="en-AU"/>
        </w:rPr>
        <w:t xml:space="preserve"> If elimination is not practicable, substitute a work method or process for one that is less hazardous </w:t>
      </w:r>
      <w:r w:rsidRPr="001916C0">
        <w:rPr>
          <w:rFonts w:ascii="Arial" w:eastAsia="Times New Roman" w:hAnsi="Arial" w:cs="Arial"/>
          <w:color w:val="000000"/>
          <w:sz w:val="20"/>
          <w:szCs w:val="20"/>
          <w:lang w:eastAsia="en-AU"/>
        </w:rPr>
        <w:t xml:space="preserve">e.g. </w:t>
      </w:r>
      <w:r w:rsidR="00BF4D46" w:rsidRPr="001916C0">
        <w:rPr>
          <w:rFonts w:ascii="Arial" w:eastAsia="Times New Roman" w:hAnsi="Arial" w:cs="Arial"/>
          <w:color w:val="000000"/>
          <w:sz w:val="20"/>
          <w:szCs w:val="20"/>
          <w:lang w:eastAsia="en-AU"/>
        </w:rPr>
        <w:t>w</w:t>
      </w:r>
      <w:r w:rsidRPr="001916C0">
        <w:rPr>
          <w:rFonts w:ascii="Arial" w:eastAsia="Times New Roman" w:hAnsi="Arial" w:cs="Arial"/>
          <w:color w:val="000000"/>
          <w:sz w:val="20"/>
          <w:szCs w:val="20"/>
          <w:lang w:eastAsia="en-AU"/>
        </w:rPr>
        <w:t>ork platform to work on machinery rather than climbing</w:t>
      </w:r>
      <w:r w:rsidR="00047127" w:rsidRPr="007810FA">
        <w:rPr>
          <w:rFonts w:ascii="Arial" w:eastAsia="Times New Roman" w:hAnsi="Arial" w:cs="Arial"/>
          <w:color w:val="000000"/>
          <w:sz w:val="20"/>
          <w:szCs w:val="20"/>
          <w:lang w:eastAsia="en-AU"/>
        </w:rPr>
        <w:t>.</w:t>
      </w:r>
    </w:p>
    <w:p w14:paraId="1B378231" w14:textId="77777777" w:rsidR="00171592" w:rsidRPr="00BF18BB" w:rsidRDefault="00171592" w:rsidP="00FF5ABD">
      <w:pPr>
        <w:spacing w:before="120"/>
        <w:ind w:left="720"/>
        <w:jc w:val="both"/>
        <w:rPr>
          <w:rFonts w:ascii="Arial" w:eastAsia="Times New Roman" w:hAnsi="Arial" w:cs="Arial"/>
          <w:color w:val="000000"/>
          <w:sz w:val="20"/>
          <w:szCs w:val="20"/>
          <w:lang w:eastAsia="en-AU"/>
        </w:rPr>
      </w:pPr>
      <w:r w:rsidRPr="00BF18BB">
        <w:rPr>
          <w:rFonts w:ascii="Arial" w:eastAsia="Times New Roman" w:hAnsi="Arial" w:cs="Arial"/>
          <w:b/>
          <w:color w:val="000000"/>
          <w:sz w:val="20"/>
          <w:szCs w:val="20"/>
          <w:lang w:eastAsia="en-AU"/>
        </w:rPr>
        <w:t>(Isolation/Engineering)</w:t>
      </w:r>
      <w:r w:rsidRPr="00BF18BB">
        <w:rPr>
          <w:rFonts w:ascii="Arial" w:eastAsia="Times New Roman" w:hAnsi="Arial" w:cs="Arial"/>
          <w:color w:val="000000"/>
          <w:sz w:val="20"/>
          <w:szCs w:val="20"/>
          <w:lang w:eastAsia="en-AU"/>
        </w:rPr>
        <w:t xml:space="preserve"> If substitution is not practicable, isolate the person from a fall hazard by providing a passive fall restrai</w:t>
      </w:r>
      <w:r w:rsidR="00BF4D46">
        <w:rPr>
          <w:rFonts w:ascii="Arial" w:eastAsia="Times New Roman" w:hAnsi="Arial" w:cs="Arial"/>
          <w:color w:val="000000"/>
          <w:sz w:val="20"/>
          <w:szCs w:val="20"/>
          <w:lang w:eastAsia="en-AU"/>
        </w:rPr>
        <w:t xml:space="preserve">nt system </w:t>
      </w:r>
      <w:r w:rsidR="00BF4D46" w:rsidRPr="001916C0">
        <w:rPr>
          <w:rFonts w:ascii="Arial" w:eastAsia="Times New Roman" w:hAnsi="Arial" w:cs="Arial"/>
          <w:color w:val="000000"/>
          <w:sz w:val="20"/>
          <w:szCs w:val="20"/>
          <w:lang w:eastAsia="en-AU"/>
        </w:rPr>
        <w:t>e.g. safety barriers</w:t>
      </w:r>
      <w:r w:rsidR="00047127">
        <w:rPr>
          <w:rFonts w:ascii="Arial" w:eastAsia="Times New Roman" w:hAnsi="Arial" w:cs="Arial"/>
          <w:color w:val="000000"/>
          <w:sz w:val="20"/>
          <w:szCs w:val="20"/>
          <w:lang w:eastAsia="en-AU"/>
        </w:rPr>
        <w:t>.</w:t>
      </w:r>
    </w:p>
    <w:p w14:paraId="3B8A401B" w14:textId="77777777" w:rsidR="00171592" w:rsidRPr="00BF18BB" w:rsidRDefault="00171592" w:rsidP="00FF5ABD">
      <w:pPr>
        <w:spacing w:before="120"/>
        <w:ind w:left="720"/>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 xml:space="preserve">If higher levels controls are not practicable then, provide a work positioning system e.g. industrial rope access or a travel restraint. Note: If using travel restraint or fall arrestors ensure harness and clips are compatible; anchor points have been assessed by qualified </w:t>
      </w:r>
      <w:r w:rsidR="00047127">
        <w:rPr>
          <w:rFonts w:ascii="Arial" w:eastAsia="Times New Roman" w:hAnsi="Arial" w:cs="Arial"/>
          <w:color w:val="000000"/>
          <w:sz w:val="20"/>
          <w:szCs w:val="20"/>
          <w:lang w:eastAsia="en-AU"/>
        </w:rPr>
        <w:t>individuals.</w:t>
      </w:r>
    </w:p>
    <w:p w14:paraId="41CA2F63" w14:textId="77777777" w:rsidR="00171592" w:rsidRPr="00BF18BB" w:rsidRDefault="00171592" w:rsidP="00FF5ABD">
      <w:pPr>
        <w:spacing w:before="120"/>
        <w:ind w:left="720"/>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 xml:space="preserve">If a fall arrest system is utilised, emergency and rescue procedures must be developed for the system. </w:t>
      </w:r>
    </w:p>
    <w:p w14:paraId="0488D22B" w14:textId="77777777" w:rsidR="00171592" w:rsidRDefault="00171592" w:rsidP="00FF5ABD">
      <w:pPr>
        <w:spacing w:before="120"/>
        <w:ind w:left="720"/>
        <w:jc w:val="both"/>
        <w:rPr>
          <w:rFonts w:ascii="Arial" w:eastAsia="Times New Roman" w:hAnsi="Arial" w:cs="Arial"/>
          <w:color w:val="000000"/>
          <w:sz w:val="20"/>
          <w:szCs w:val="20"/>
          <w:lang w:eastAsia="en-AU"/>
        </w:rPr>
      </w:pPr>
      <w:r w:rsidRPr="00BF18BB">
        <w:rPr>
          <w:rFonts w:ascii="Arial" w:eastAsia="Times New Roman" w:hAnsi="Arial" w:cs="Arial"/>
          <w:b/>
          <w:color w:val="000000"/>
          <w:sz w:val="20"/>
          <w:szCs w:val="20"/>
          <w:lang w:eastAsia="en-AU"/>
        </w:rPr>
        <w:t>(Administrative)</w:t>
      </w:r>
      <w:r w:rsidRPr="00BF18BB">
        <w:rPr>
          <w:rFonts w:ascii="Arial" w:eastAsia="Times New Roman" w:hAnsi="Arial" w:cs="Arial"/>
          <w:color w:val="000000"/>
          <w:sz w:val="20"/>
          <w:szCs w:val="20"/>
          <w:lang w:eastAsia="en-AU"/>
        </w:rPr>
        <w:t xml:space="preserve"> If isolation and engineering controls are </w:t>
      </w:r>
      <w:r w:rsidRPr="00725D0B">
        <w:rPr>
          <w:rFonts w:ascii="Arial" w:eastAsia="Times New Roman" w:hAnsi="Arial" w:cs="Arial"/>
          <w:color w:val="000000"/>
          <w:sz w:val="20"/>
          <w:szCs w:val="20"/>
          <w:lang w:eastAsia="en-AU"/>
        </w:rPr>
        <w:t>not practicable</w:t>
      </w:r>
      <w:r w:rsidRPr="00BF18BB">
        <w:rPr>
          <w:rFonts w:ascii="Arial" w:eastAsia="Times New Roman" w:hAnsi="Arial" w:cs="Arial"/>
          <w:color w:val="000000"/>
          <w:sz w:val="20"/>
          <w:szCs w:val="20"/>
          <w:lang w:eastAsia="en-AU"/>
        </w:rPr>
        <w:t xml:space="preserve">, administrative controls </w:t>
      </w:r>
      <w:r w:rsidR="00BF4D46">
        <w:rPr>
          <w:rFonts w:ascii="Arial" w:eastAsia="Times New Roman" w:hAnsi="Arial" w:cs="Arial"/>
          <w:color w:val="000000"/>
          <w:sz w:val="20"/>
          <w:szCs w:val="20"/>
          <w:lang w:eastAsia="en-AU"/>
        </w:rPr>
        <w:t>e.g.</w:t>
      </w:r>
      <w:r w:rsidRPr="00BF18BB">
        <w:rPr>
          <w:rFonts w:ascii="Arial" w:eastAsia="Times New Roman" w:hAnsi="Arial" w:cs="Arial"/>
          <w:color w:val="000000"/>
          <w:sz w:val="20"/>
          <w:szCs w:val="20"/>
          <w:lang w:eastAsia="en-AU"/>
        </w:rPr>
        <w:t xml:space="preserve"> may be used:</w:t>
      </w:r>
    </w:p>
    <w:tbl>
      <w:tblPr>
        <w:tblW w:w="7087" w:type="dxa"/>
        <w:tblInd w:w="720" w:type="dxa"/>
        <w:tblLook w:val="04A0" w:firstRow="1" w:lastRow="0" w:firstColumn="1" w:lastColumn="0" w:noHBand="0" w:noVBand="1"/>
      </w:tblPr>
      <w:tblGrid>
        <w:gridCol w:w="3937"/>
        <w:gridCol w:w="3150"/>
      </w:tblGrid>
      <w:tr w:rsidR="00FF5ABD" w:rsidRPr="001916C0" w14:paraId="2EEF298A" w14:textId="77777777" w:rsidTr="00FF5ABD">
        <w:tc>
          <w:tcPr>
            <w:tcW w:w="3937" w:type="dxa"/>
            <w:shd w:val="clear" w:color="auto" w:fill="auto"/>
          </w:tcPr>
          <w:p w14:paraId="0FF37000" w14:textId="77777777" w:rsidR="00171592" w:rsidRPr="001916C0" w:rsidRDefault="00171592" w:rsidP="006F0F5B">
            <w:pPr>
              <w:numPr>
                <w:ilvl w:val="0"/>
                <w:numId w:val="113"/>
              </w:numPr>
              <w:jc w:val="both"/>
              <w:rPr>
                <w:rFonts w:ascii="Arial" w:hAnsi="Arial" w:cs="Arial"/>
                <w:sz w:val="20"/>
                <w:szCs w:val="20"/>
              </w:rPr>
            </w:pPr>
            <w:r w:rsidRPr="001916C0">
              <w:rPr>
                <w:rFonts w:ascii="Arial" w:hAnsi="Arial" w:cs="Arial"/>
                <w:sz w:val="20"/>
                <w:szCs w:val="20"/>
              </w:rPr>
              <w:t>Safe work method statement</w:t>
            </w:r>
          </w:p>
          <w:p w14:paraId="091C6235" w14:textId="77777777" w:rsidR="00171592" w:rsidRPr="001916C0" w:rsidRDefault="00171592" w:rsidP="006F0F5B">
            <w:pPr>
              <w:numPr>
                <w:ilvl w:val="0"/>
                <w:numId w:val="113"/>
              </w:numPr>
              <w:jc w:val="both"/>
              <w:rPr>
                <w:rFonts w:ascii="Arial" w:hAnsi="Arial" w:cs="Arial"/>
                <w:sz w:val="20"/>
                <w:szCs w:val="20"/>
              </w:rPr>
            </w:pPr>
            <w:r w:rsidRPr="001916C0">
              <w:rPr>
                <w:rFonts w:ascii="Arial" w:hAnsi="Arial" w:cs="Arial"/>
                <w:sz w:val="20"/>
                <w:szCs w:val="20"/>
              </w:rPr>
              <w:t>Barrier tape</w:t>
            </w:r>
            <w:r w:rsidRPr="001916C0">
              <w:rPr>
                <w:rFonts w:ascii="Arial" w:hAnsi="Arial" w:cs="Arial"/>
                <w:sz w:val="20"/>
                <w:szCs w:val="20"/>
              </w:rPr>
              <w:tab/>
            </w:r>
          </w:p>
        </w:tc>
        <w:tc>
          <w:tcPr>
            <w:tcW w:w="3150" w:type="dxa"/>
            <w:shd w:val="clear" w:color="auto" w:fill="auto"/>
          </w:tcPr>
          <w:p w14:paraId="20F03331" w14:textId="77777777" w:rsidR="00171592" w:rsidRPr="001916C0" w:rsidRDefault="00171592" w:rsidP="006F0F5B">
            <w:pPr>
              <w:numPr>
                <w:ilvl w:val="0"/>
                <w:numId w:val="113"/>
              </w:numPr>
              <w:jc w:val="both"/>
              <w:rPr>
                <w:rFonts w:ascii="Arial" w:hAnsi="Arial" w:cs="Arial"/>
                <w:sz w:val="20"/>
                <w:szCs w:val="20"/>
              </w:rPr>
            </w:pPr>
            <w:r w:rsidRPr="001916C0">
              <w:rPr>
                <w:rFonts w:ascii="Arial" w:hAnsi="Arial" w:cs="Arial"/>
                <w:sz w:val="20"/>
                <w:szCs w:val="20"/>
              </w:rPr>
              <w:t xml:space="preserve">Warning signage </w:t>
            </w:r>
          </w:p>
          <w:p w14:paraId="39E8B186" w14:textId="77777777" w:rsidR="00171592" w:rsidRPr="001916C0" w:rsidRDefault="00171592" w:rsidP="00EC7D42">
            <w:pPr>
              <w:ind w:left="720"/>
              <w:jc w:val="both"/>
              <w:rPr>
                <w:rFonts w:ascii="Arial" w:hAnsi="Arial" w:cs="Arial"/>
                <w:sz w:val="20"/>
                <w:szCs w:val="20"/>
              </w:rPr>
            </w:pPr>
          </w:p>
        </w:tc>
      </w:tr>
    </w:tbl>
    <w:p w14:paraId="28194E07" w14:textId="77777777" w:rsidR="00171592" w:rsidRPr="00BF18BB" w:rsidRDefault="00171592" w:rsidP="00FF5ABD">
      <w:pPr>
        <w:spacing w:before="120"/>
        <w:ind w:left="720"/>
        <w:jc w:val="both"/>
        <w:rPr>
          <w:rFonts w:ascii="Arial" w:eastAsia="Times New Roman" w:hAnsi="Arial" w:cs="Arial"/>
          <w:color w:val="000000"/>
          <w:sz w:val="20"/>
          <w:szCs w:val="20"/>
          <w:lang w:eastAsia="en-AU"/>
        </w:rPr>
      </w:pPr>
      <w:r w:rsidRPr="001916C0">
        <w:rPr>
          <w:rFonts w:ascii="Arial" w:eastAsia="Times New Roman" w:hAnsi="Arial" w:cs="Arial"/>
          <w:b/>
          <w:color w:val="000000"/>
          <w:sz w:val="20"/>
          <w:szCs w:val="20"/>
          <w:lang w:eastAsia="en-AU"/>
        </w:rPr>
        <w:t>(PPE</w:t>
      </w:r>
      <w:r w:rsidRPr="001916C0">
        <w:rPr>
          <w:rFonts w:ascii="Arial" w:eastAsia="Times New Roman" w:hAnsi="Arial" w:cs="Arial"/>
          <w:color w:val="000000"/>
          <w:sz w:val="20"/>
          <w:szCs w:val="20"/>
          <w:lang w:eastAsia="en-AU"/>
        </w:rPr>
        <w:t>) e.g. safety harness with lifelines, non-slip shoes</w:t>
      </w:r>
      <w:r>
        <w:rPr>
          <w:rFonts w:ascii="Arial" w:eastAsia="Times New Roman" w:hAnsi="Arial" w:cs="Arial"/>
          <w:color w:val="000000"/>
          <w:sz w:val="20"/>
          <w:szCs w:val="20"/>
          <w:lang w:eastAsia="en-AU"/>
        </w:rPr>
        <w:t xml:space="preserve"> </w:t>
      </w:r>
    </w:p>
    <w:p w14:paraId="6DD3338A" w14:textId="77777777" w:rsidR="00171592" w:rsidRPr="00BF18BB" w:rsidRDefault="00171592" w:rsidP="00171592">
      <w:pPr>
        <w:spacing w:before="120"/>
        <w:jc w:val="both"/>
        <w:rPr>
          <w:rFonts w:ascii="Arial" w:hAnsi="Arial" w:cs="Arial"/>
          <w:i/>
          <w:sz w:val="20"/>
          <w:szCs w:val="20"/>
        </w:rPr>
      </w:pPr>
      <w:r w:rsidRPr="00BF18BB">
        <w:rPr>
          <w:rFonts w:ascii="Arial" w:hAnsi="Arial" w:cs="Arial"/>
          <w:i/>
          <w:sz w:val="20"/>
          <w:szCs w:val="20"/>
        </w:rPr>
        <w:t xml:space="preserve">Note 1: More than one of these measures to reduce a risk can be used.  </w:t>
      </w:r>
      <w:r w:rsidR="00761CDD">
        <w:rPr>
          <w:rFonts w:ascii="Arial" w:hAnsi="Arial" w:cs="Arial"/>
          <w:i/>
          <w:sz w:val="20"/>
          <w:szCs w:val="20"/>
        </w:rPr>
        <w:t>E.g.</w:t>
      </w:r>
      <w:r w:rsidRPr="00BF18BB">
        <w:rPr>
          <w:rFonts w:ascii="Arial" w:hAnsi="Arial" w:cs="Arial"/>
          <w:i/>
          <w:sz w:val="20"/>
          <w:szCs w:val="20"/>
        </w:rPr>
        <w:t xml:space="preserve">, engineering controls like edge protection can be implemented with administrative controls like training and this </w:t>
      </w:r>
      <w:r w:rsidR="00135411">
        <w:rPr>
          <w:rFonts w:ascii="Arial" w:hAnsi="Arial" w:cs="Arial"/>
          <w:i/>
          <w:sz w:val="20"/>
          <w:szCs w:val="20"/>
        </w:rPr>
        <w:t>Safe Work Method Statement (</w:t>
      </w:r>
      <w:r w:rsidRPr="00BF18BB">
        <w:rPr>
          <w:rFonts w:ascii="Arial" w:hAnsi="Arial" w:cs="Arial"/>
          <w:i/>
          <w:sz w:val="20"/>
          <w:szCs w:val="20"/>
        </w:rPr>
        <w:t>SWMS</w:t>
      </w:r>
      <w:r w:rsidR="00135411">
        <w:rPr>
          <w:rFonts w:ascii="Arial" w:hAnsi="Arial" w:cs="Arial"/>
          <w:i/>
          <w:sz w:val="20"/>
          <w:szCs w:val="20"/>
        </w:rPr>
        <w:t>)</w:t>
      </w:r>
      <w:r w:rsidRPr="00BF18BB">
        <w:rPr>
          <w:rFonts w:ascii="Arial" w:hAnsi="Arial" w:cs="Arial"/>
          <w:i/>
          <w:sz w:val="20"/>
          <w:szCs w:val="20"/>
        </w:rPr>
        <w:t>, while wearing PPE (non-slip shoes).</w:t>
      </w:r>
    </w:p>
    <w:p w14:paraId="5A6D1C88" w14:textId="77777777" w:rsidR="00FF5ABD" w:rsidRDefault="00171592" w:rsidP="001916C0">
      <w:pPr>
        <w:spacing w:before="120"/>
        <w:jc w:val="both"/>
        <w:rPr>
          <w:rFonts w:ascii="Arial" w:hAnsi="Arial" w:cs="Arial"/>
          <w:sz w:val="20"/>
          <w:szCs w:val="20"/>
        </w:rPr>
      </w:pPr>
      <w:r w:rsidRPr="00465099">
        <w:rPr>
          <w:rFonts w:ascii="Arial" w:hAnsi="Arial" w:cs="Arial"/>
          <w:sz w:val="20"/>
          <w:szCs w:val="20"/>
        </w:rPr>
        <w:t>Risk controls will be maintained to ensure they are suitable for the task, installed/used correctly and they remain effective for the duration of the task</w:t>
      </w:r>
      <w:r w:rsidR="00FF5ABD">
        <w:rPr>
          <w:rFonts w:ascii="Arial" w:hAnsi="Arial" w:cs="Arial"/>
          <w:sz w:val="20"/>
          <w:szCs w:val="20"/>
        </w:rPr>
        <w:t>.</w:t>
      </w:r>
    </w:p>
    <w:p w14:paraId="26EC80B9" w14:textId="77777777" w:rsidR="00171592" w:rsidRDefault="00171592" w:rsidP="001916C0">
      <w:pPr>
        <w:spacing w:before="120"/>
        <w:jc w:val="both"/>
        <w:rPr>
          <w:rFonts w:ascii="Arial" w:hAnsi="Arial" w:cs="Arial"/>
          <w:b/>
          <w:sz w:val="20"/>
          <w:szCs w:val="20"/>
        </w:rPr>
      </w:pPr>
      <w:r w:rsidRPr="00BF18BB">
        <w:rPr>
          <w:rFonts w:ascii="Arial" w:hAnsi="Arial" w:cs="Arial"/>
          <w:b/>
          <w:sz w:val="20"/>
          <w:szCs w:val="20"/>
        </w:rPr>
        <w:t xml:space="preserve">Working adjacent to unprotected edges </w:t>
      </w:r>
    </w:p>
    <w:p w14:paraId="5A130196" w14:textId="77777777" w:rsidR="00171592" w:rsidRPr="00465099" w:rsidRDefault="00171592" w:rsidP="00171592">
      <w:pPr>
        <w:spacing w:before="120"/>
        <w:jc w:val="both"/>
        <w:rPr>
          <w:rFonts w:ascii="Arial" w:hAnsi="Arial" w:cs="Arial"/>
          <w:sz w:val="20"/>
          <w:szCs w:val="20"/>
        </w:rPr>
      </w:pPr>
      <w:r>
        <w:rPr>
          <w:rFonts w:ascii="Arial" w:hAnsi="Arial" w:cs="Arial"/>
          <w:sz w:val="20"/>
          <w:szCs w:val="20"/>
        </w:rPr>
        <w:t xml:space="preserve">All </w:t>
      </w:r>
      <w:r w:rsidR="00E34DA5">
        <w:rPr>
          <w:rFonts w:ascii="Arial" w:hAnsi="Arial" w:cs="Arial"/>
          <w:sz w:val="20"/>
          <w:szCs w:val="20"/>
        </w:rPr>
        <w:t>workers</w:t>
      </w:r>
      <w:r w:rsidRPr="00465099">
        <w:rPr>
          <w:rFonts w:ascii="Arial" w:hAnsi="Arial" w:cs="Arial"/>
          <w:sz w:val="20"/>
          <w:szCs w:val="20"/>
        </w:rPr>
        <w:t xml:space="preserve"> will manage </w:t>
      </w:r>
      <w:r>
        <w:rPr>
          <w:rFonts w:ascii="Arial" w:hAnsi="Arial" w:cs="Arial"/>
          <w:sz w:val="20"/>
          <w:szCs w:val="20"/>
        </w:rPr>
        <w:t xml:space="preserve">the </w:t>
      </w:r>
      <w:r w:rsidRPr="00465099">
        <w:rPr>
          <w:rFonts w:ascii="Arial" w:hAnsi="Arial" w:cs="Arial"/>
          <w:sz w:val="20"/>
          <w:szCs w:val="20"/>
        </w:rPr>
        <w:t>risks associated with falls</w:t>
      </w:r>
      <w:r>
        <w:rPr>
          <w:rFonts w:ascii="Arial" w:hAnsi="Arial" w:cs="Arial"/>
          <w:sz w:val="20"/>
          <w:szCs w:val="20"/>
        </w:rPr>
        <w:t xml:space="preserve"> when working adjacent to unprotected edges</w:t>
      </w:r>
      <w:r w:rsidR="00FF5ABD">
        <w:rPr>
          <w:rFonts w:ascii="Arial" w:hAnsi="Arial" w:cs="Arial"/>
          <w:sz w:val="20"/>
          <w:szCs w:val="20"/>
        </w:rPr>
        <w:t>.</w:t>
      </w:r>
    </w:p>
    <w:p w14:paraId="2630C32B" w14:textId="77777777" w:rsidR="00171592" w:rsidRPr="00BF18BB" w:rsidRDefault="00171592" w:rsidP="00171592">
      <w:pPr>
        <w:spacing w:before="120"/>
        <w:jc w:val="both"/>
        <w:rPr>
          <w:rFonts w:ascii="Arial" w:hAnsi="Arial" w:cs="Arial"/>
          <w:i/>
          <w:sz w:val="20"/>
          <w:szCs w:val="20"/>
        </w:rPr>
      </w:pPr>
      <w:r w:rsidRPr="00BF18BB">
        <w:rPr>
          <w:rFonts w:ascii="Arial" w:hAnsi="Arial" w:cs="Arial"/>
          <w:sz w:val="20"/>
          <w:szCs w:val="20"/>
        </w:rPr>
        <w:t xml:space="preserve">When working adjacent to </w:t>
      </w:r>
      <w:r>
        <w:rPr>
          <w:rFonts w:ascii="Arial" w:hAnsi="Arial" w:cs="Arial"/>
          <w:sz w:val="20"/>
          <w:szCs w:val="20"/>
        </w:rPr>
        <w:t xml:space="preserve">unprotected </w:t>
      </w:r>
      <w:r w:rsidRPr="00BF18BB">
        <w:rPr>
          <w:rFonts w:ascii="Arial" w:hAnsi="Arial" w:cs="Arial"/>
          <w:sz w:val="20"/>
          <w:szCs w:val="20"/>
        </w:rPr>
        <w:t>edges</w:t>
      </w:r>
      <w:r>
        <w:rPr>
          <w:rFonts w:ascii="Arial" w:hAnsi="Arial" w:cs="Arial"/>
          <w:sz w:val="20"/>
          <w:szCs w:val="20"/>
        </w:rPr>
        <w:t xml:space="preserve"> at a minimum the following will apply </w:t>
      </w:r>
      <w:r w:rsidRPr="00BF18BB">
        <w:rPr>
          <w:rFonts w:ascii="Arial" w:hAnsi="Arial" w:cs="Arial"/>
          <w:i/>
          <w:sz w:val="20"/>
          <w:szCs w:val="20"/>
        </w:rPr>
        <w:t>(additional controls m</w:t>
      </w:r>
      <w:r>
        <w:rPr>
          <w:rFonts w:ascii="Arial" w:hAnsi="Arial" w:cs="Arial"/>
          <w:i/>
          <w:sz w:val="20"/>
          <w:szCs w:val="20"/>
        </w:rPr>
        <w:t>ay</w:t>
      </w:r>
      <w:r w:rsidRPr="00BF18BB">
        <w:rPr>
          <w:rFonts w:ascii="Arial" w:hAnsi="Arial" w:cs="Arial"/>
          <w:i/>
          <w:sz w:val="20"/>
          <w:szCs w:val="20"/>
        </w:rPr>
        <w:t xml:space="preserve"> be put in place as a result of a risk assessment)</w:t>
      </w:r>
      <w:r>
        <w:rPr>
          <w:rFonts w:ascii="Arial" w:hAnsi="Arial" w:cs="Arial"/>
          <w:i/>
          <w:sz w:val="20"/>
          <w:szCs w:val="20"/>
        </w:rPr>
        <w:t>:</w:t>
      </w:r>
    </w:p>
    <w:p w14:paraId="37BBFCC6"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 xml:space="preserve">Install </w:t>
      </w:r>
      <w:r>
        <w:rPr>
          <w:rFonts w:ascii="Arial" w:eastAsia="Times New Roman" w:hAnsi="Arial" w:cs="Arial"/>
          <w:color w:val="000000"/>
          <w:sz w:val="20"/>
          <w:szCs w:val="20"/>
          <w:lang w:eastAsia="en-AU"/>
        </w:rPr>
        <w:t xml:space="preserve">warning </w:t>
      </w:r>
      <w:r w:rsidRPr="00BF18BB">
        <w:rPr>
          <w:rFonts w:ascii="Arial" w:eastAsia="Times New Roman" w:hAnsi="Arial" w:cs="Arial"/>
          <w:color w:val="000000"/>
          <w:sz w:val="20"/>
          <w:szCs w:val="20"/>
          <w:lang w:eastAsia="en-AU"/>
        </w:rPr>
        <w:t>signage and ensure administrative procedures are in place</w:t>
      </w:r>
      <w:r>
        <w:rPr>
          <w:rFonts w:ascii="Arial" w:eastAsia="Times New Roman" w:hAnsi="Arial" w:cs="Arial"/>
          <w:color w:val="000000"/>
          <w:sz w:val="20"/>
          <w:szCs w:val="20"/>
          <w:lang w:eastAsia="en-AU"/>
        </w:rPr>
        <w:t xml:space="preserve"> and understood by all </w:t>
      </w:r>
      <w:r w:rsidR="00E34DA5">
        <w:rPr>
          <w:rFonts w:ascii="Arial" w:eastAsia="Times New Roman" w:hAnsi="Arial" w:cs="Arial"/>
          <w:color w:val="000000"/>
          <w:sz w:val="20"/>
          <w:szCs w:val="20"/>
          <w:lang w:eastAsia="en-AU"/>
        </w:rPr>
        <w:t>workers</w:t>
      </w:r>
      <w:r w:rsidR="00FF5ABD">
        <w:rPr>
          <w:rFonts w:ascii="Arial" w:eastAsia="Times New Roman" w:hAnsi="Arial" w:cs="Arial"/>
          <w:color w:val="000000"/>
          <w:sz w:val="20"/>
          <w:szCs w:val="20"/>
          <w:lang w:eastAsia="en-AU"/>
        </w:rPr>
        <w:t>;</w:t>
      </w:r>
    </w:p>
    <w:p w14:paraId="41DCFB97"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w:t>
      </w:r>
      <w:r w:rsidRPr="00BF18BB">
        <w:rPr>
          <w:rFonts w:ascii="Arial" w:eastAsia="Times New Roman" w:hAnsi="Arial" w:cs="Arial"/>
          <w:color w:val="000000"/>
          <w:sz w:val="20"/>
          <w:szCs w:val="20"/>
          <w:lang w:eastAsia="en-AU"/>
        </w:rPr>
        <w:t xml:space="preserve">nform all </w:t>
      </w:r>
      <w:r w:rsidR="00E34DA5">
        <w:rPr>
          <w:rFonts w:ascii="Arial" w:eastAsia="Times New Roman" w:hAnsi="Arial" w:cs="Arial"/>
          <w:color w:val="000000"/>
          <w:sz w:val="20"/>
          <w:szCs w:val="20"/>
          <w:lang w:eastAsia="en-AU"/>
        </w:rPr>
        <w:t>workers</w:t>
      </w:r>
      <w:r>
        <w:rPr>
          <w:rFonts w:ascii="Arial" w:eastAsia="Times New Roman" w:hAnsi="Arial" w:cs="Arial"/>
          <w:color w:val="000000"/>
          <w:sz w:val="20"/>
          <w:szCs w:val="20"/>
          <w:lang w:eastAsia="en-AU"/>
        </w:rPr>
        <w:t xml:space="preserve"> and visitors</w:t>
      </w:r>
      <w:r w:rsidRPr="00BF18BB">
        <w:rPr>
          <w:rFonts w:ascii="Arial" w:eastAsia="Times New Roman" w:hAnsi="Arial" w:cs="Arial"/>
          <w:color w:val="000000"/>
          <w:sz w:val="20"/>
          <w:szCs w:val="20"/>
          <w:lang w:eastAsia="en-AU"/>
        </w:rPr>
        <w:t xml:space="preserve"> of </w:t>
      </w:r>
      <w:r>
        <w:rPr>
          <w:rFonts w:ascii="Arial" w:eastAsia="Times New Roman" w:hAnsi="Arial" w:cs="Arial"/>
          <w:color w:val="000000"/>
          <w:sz w:val="20"/>
          <w:szCs w:val="20"/>
          <w:lang w:eastAsia="en-AU"/>
        </w:rPr>
        <w:t>hazardous</w:t>
      </w:r>
      <w:r w:rsidRPr="00BF18BB">
        <w:rPr>
          <w:rFonts w:ascii="Arial" w:eastAsia="Times New Roman" w:hAnsi="Arial" w:cs="Arial"/>
          <w:color w:val="000000"/>
          <w:sz w:val="20"/>
          <w:szCs w:val="20"/>
          <w:lang w:eastAsia="en-AU"/>
        </w:rPr>
        <w:t xml:space="preserve"> area</w:t>
      </w:r>
      <w:r w:rsidR="00FF5ABD">
        <w:rPr>
          <w:rFonts w:ascii="Arial" w:eastAsia="Times New Roman" w:hAnsi="Arial" w:cs="Arial"/>
          <w:color w:val="000000"/>
          <w:sz w:val="20"/>
          <w:szCs w:val="20"/>
          <w:lang w:eastAsia="en-AU"/>
        </w:rPr>
        <w:t>;</w:t>
      </w:r>
    </w:p>
    <w:p w14:paraId="55ACAA85"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Control access to the area at all times</w:t>
      </w:r>
      <w:r w:rsidR="00FF5ABD">
        <w:rPr>
          <w:rFonts w:ascii="Arial" w:eastAsia="Times New Roman" w:hAnsi="Arial" w:cs="Arial"/>
          <w:color w:val="000000"/>
          <w:sz w:val="20"/>
          <w:szCs w:val="20"/>
          <w:lang w:eastAsia="en-AU"/>
        </w:rPr>
        <w:t>;</w:t>
      </w:r>
    </w:p>
    <w:p w14:paraId="5C1681E9"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w:t>
      </w:r>
      <w:r w:rsidRPr="00BF18BB">
        <w:rPr>
          <w:rFonts w:ascii="Arial" w:eastAsia="Times New Roman" w:hAnsi="Arial" w:cs="Arial"/>
          <w:color w:val="000000"/>
          <w:sz w:val="20"/>
          <w:szCs w:val="20"/>
          <w:lang w:eastAsia="en-AU"/>
        </w:rPr>
        <w:t>aintain safe distance from edge</w:t>
      </w:r>
      <w:r w:rsidR="00FF5ABD">
        <w:rPr>
          <w:rFonts w:ascii="Arial" w:eastAsia="Times New Roman" w:hAnsi="Arial" w:cs="Arial"/>
          <w:color w:val="000000"/>
          <w:sz w:val="20"/>
          <w:szCs w:val="20"/>
          <w:lang w:eastAsia="en-AU"/>
        </w:rPr>
        <w:t>;</w:t>
      </w:r>
    </w:p>
    <w:p w14:paraId="6682C06D"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Keep trip hazards away from edges</w:t>
      </w:r>
      <w:r w:rsidR="00FF5ABD">
        <w:rPr>
          <w:rFonts w:ascii="Arial" w:eastAsia="Times New Roman" w:hAnsi="Arial" w:cs="Arial"/>
          <w:color w:val="000000"/>
          <w:sz w:val="20"/>
          <w:szCs w:val="20"/>
          <w:lang w:eastAsia="en-AU"/>
        </w:rPr>
        <w:t>;</w:t>
      </w:r>
    </w:p>
    <w:p w14:paraId="411D0E4F"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Wear appropriate non-slip covered footwear</w:t>
      </w:r>
      <w:r w:rsidR="00FF5ABD">
        <w:rPr>
          <w:rFonts w:ascii="Arial" w:eastAsia="Times New Roman" w:hAnsi="Arial" w:cs="Arial"/>
          <w:color w:val="000000"/>
          <w:sz w:val="20"/>
          <w:szCs w:val="20"/>
          <w:lang w:eastAsia="en-AU"/>
        </w:rPr>
        <w:t>;</w:t>
      </w:r>
      <w:r w:rsidRPr="00BF18BB">
        <w:rPr>
          <w:rFonts w:ascii="Arial" w:eastAsia="Times New Roman" w:hAnsi="Arial" w:cs="Arial"/>
          <w:color w:val="000000"/>
          <w:sz w:val="20"/>
          <w:szCs w:val="20"/>
          <w:lang w:eastAsia="en-AU"/>
        </w:rPr>
        <w:t xml:space="preserve"> </w:t>
      </w:r>
    </w:p>
    <w:p w14:paraId="12BAB815"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 xml:space="preserve">Be aware of ground conditions e.g. </w:t>
      </w:r>
      <w:r w:rsidRPr="00725D0B">
        <w:rPr>
          <w:rFonts w:ascii="Arial" w:eastAsia="Times New Roman" w:hAnsi="Arial" w:cs="Arial"/>
          <w:color w:val="000000"/>
          <w:sz w:val="20"/>
          <w:szCs w:val="20"/>
          <w:lang w:eastAsia="en-AU"/>
        </w:rPr>
        <w:t>slippery</w:t>
      </w:r>
      <w:r>
        <w:rPr>
          <w:rFonts w:ascii="Arial" w:eastAsia="Times New Roman" w:hAnsi="Arial" w:cs="Arial"/>
          <w:color w:val="000000"/>
          <w:sz w:val="20"/>
          <w:szCs w:val="20"/>
          <w:lang w:eastAsia="en-AU"/>
        </w:rPr>
        <w:t>, oily</w:t>
      </w:r>
      <w:r w:rsidRPr="00BF18BB">
        <w:rPr>
          <w:rFonts w:ascii="Arial" w:eastAsia="Times New Roman" w:hAnsi="Arial" w:cs="Arial"/>
          <w:color w:val="000000"/>
          <w:sz w:val="20"/>
          <w:szCs w:val="20"/>
          <w:lang w:eastAsia="en-AU"/>
        </w:rPr>
        <w:t>, or uneven surfaces</w:t>
      </w:r>
      <w:r w:rsidR="00FF5ABD">
        <w:rPr>
          <w:rFonts w:ascii="Arial" w:eastAsia="Times New Roman" w:hAnsi="Arial" w:cs="Arial"/>
          <w:color w:val="000000"/>
          <w:sz w:val="20"/>
          <w:szCs w:val="20"/>
          <w:lang w:eastAsia="en-AU"/>
        </w:rPr>
        <w:t>;</w:t>
      </w:r>
    </w:p>
    <w:p w14:paraId="2034A6C4"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Never walk backwards when working adjacent to unprotected edges</w:t>
      </w:r>
      <w:r w:rsidR="00FF5ABD">
        <w:rPr>
          <w:rFonts w:ascii="Arial" w:eastAsia="Times New Roman" w:hAnsi="Arial" w:cs="Arial"/>
          <w:color w:val="000000"/>
          <w:sz w:val="20"/>
          <w:szCs w:val="20"/>
          <w:lang w:eastAsia="en-AU"/>
        </w:rPr>
        <w:t>;</w:t>
      </w:r>
    </w:p>
    <w:p w14:paraId="1EEE7C54"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Do not rush, run or play around</w:t>
      </w:r>
      <w:r w:rsidR="00FF5ABD">
        <w:rPr>
          <w:rFonts w:ascii="Arial" w:eastAsia="Times New Roman" w:hAnsi="Arial" w:cs="Arial"/>
          <w:color w:val="000000"/>
          <w:sz w:val="20"/>
          <w:szCs w:val="20"/>
          <w:lang w:eastAsia="en-AU"/>
        </w:rPr>
        <w:t>;</w:t>
      </w:r>
      <w:r w:rsidRPr="00BF18BB">
        <w:rPr>
          <w:rFonts w:ascii="Arial" w:eastAsia="Times New Roman" w:hAnsi="Arial" w:cs="Arial"/>
          <w:color w:val="000000"/>
          <w:sz w:val="20"/>
          <w:szCs w:val="20"/>
          <w:lang w:eastAsia="en-AU"/>
        </w:rPr>
        <w:t xml:space="preserve"> </w:t>
      </w:r>
    </w:p>
    <w:p w14:paraId="3E247529"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Use deliberate motion</w:t>
      </w:r>
      <w:r>
        <w:rPr>
          <w:rFonts w:ascii="Arial" w:eastAsia="Times New Roman" w:hAnsi="Arial" w:cs="Arial"/>
          <w:color w:val="000000"/>
          <w:sz w:val="20"/>
          <w:szCs w:val="20"/>
          <w:lang w:eastAsia="en-AU"/>
        </w:rPr>
        <w:t xml:space="preserve"> when working</w:t>
      </w:r>
      <w:r w:rsidR="00FF5ABD">
        <w:rPr>
          <w:rFonts w:ascii="Arial" w:eastAsia="Times New Roman" w:hAnsi="Arial" w:cs="Arial"/>
          <w:color w:val="000000"/>
          <w:sz w:val="20"/>
          <w:szCs w:val="20"/>
          <w:lang w:eastAsia="en-AU"/>
        </w:rPr>
        <w:t>;</w:t>
      </w:r>
    </w:p>
    <w:p w14:paraId="17AF8D26" w14:textId="77777777" w:rsidR="00171592"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Keep work area clear of trip hazards</w:t>
      </w:r>
      <w:r w:rsidR="00FF5ABD">
        <w:rPr>
          <w:rFonts w:ascii="Arial" w:eastAsia="Times New Roman" w:hAnsi="Arial" w:cs="Arial"/>
          <w:color w:val="000000"/>
          <w:sz w:val="20"/>
          <w:szCs w:val="20"/>
          <w:lang w:eastAsia="en-AU"/>
        </w:rPr>
        <w:t>;</w:t>
      </w:r>
    </w:p>
    <w:p w14:paraId="44C6A9D2" w14:textId="77777777" w:rsidR="00171592" w:rsidRPr="00BF18BB" w:rsidRDefault="00171592" w:rsidP="006F0F5B">
      <w:pPr>
        <w:numPr>
          <w:ilvl w:val="0"/>
          <w:numId w:val="131"/>
        </w:numPr>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Keep floor clean and clean up spills immediately</w:t>
      </w:r>
      <w:r w:rsidR="00FF5ABD">
        <w:rPr>
          <w:rFonts w:ascii="Arial" w:eastAsia="Times New Roman" w:hAnsi="Arial" w:cs="Arial"/>
          <w:color w:val="000000"/>
          <w:sz w:val="20"/>
          <w:szCs w:val="20"/>
          <w:lang w:eastAsia="en-AU"/>
        </w:rPr>
        <w:t>;</w:t>
      </w:r>
    </w:p>
    <w:p w14:paraId="146DADEA" w14:textId="77777777" w:rsidR="00171592" w:rsidRDefault="00171592" w:rsidP="006F0F5B">
      <w:pPr>
        <w:numPr>
          <w:ilvl w:val="0"/>
          <w:numId w:val="131"/>
        </w:numPr>
        <w:jc w:val="both"/>
        <w:rPr>
          <w:rFonts w:ascii="Arial" w:eastAsia="Times New Roman" w:hAnsi="Arial" w:cs="Arial"/>
          <w:color w:val="000000"/>
          <w:sz w:val="20"/>
          <w:szCs w:val="20"/>
          <w:lang w:eastAsia="en-AU"/>
        </w:rPr>
      </w:pPr>
      <w:r w:rsidRPr="00BF18BB">
        <w:rPr>
          <w:rFonts w:ascii="Arial" w:eastAsia="Times New Roman" w:hAnsi="Arial" w:cs="Arial"/>
          <w:color w:val="000000"/>
          <w:sz w:val="20"/>
          <w:szCs w:val="20"/>
          <w:lang w:eastAsia="en-AU"/>
        </w:rPr>
        <w:t>Never lunge for dropped objects (maintain balance at all times)</w:t>
      </w:r>
      <w:r>
        <w:rPr>
          <w:rFonts w:ascii="Arial" w:eastAsia="Times New Roman" w:hAnsi="Arial" w:cs="Arial"/>
          <w:color w:val="000000"/>
          <w:sz w:val="20"/>
          <w:szCs w:val="20"/>
          <w:lang w:eastAsia="en-AU"/>
        </w:rPr>
        <w:t>.</w:t>
      </w:r>
    </w:p>
    <w:p w14:paraId="4EB5AE91" w14:textId="333AFE16" w:rsidR="008C11A0" w:rsidRPr="004A4172" w:rsidRDefault="008C11A0" w:rsidP="008C11A0">
      <w:pPr>
        <w:pStyle w:val="Heading2"/>
        <w:shd w:val="clear" w:color="auto" w:fill="F2F2F2"/>
        <w:rPr>
          <w:rFonts w:cs="Arial"/>
        </w:rPr>
      </w:pPr>
      <w:bookmarkStart w:id="129" w:name="_Toc297285184"/>
      <w:bookmarkStart w:id="130" w:name="_Toc500243856"/>
      <w:bookmarkStart w:id="131" w:name="_Toc30166442"/>
      <w:r w:rsidRPr="004A4172">
        <w:rPr>
          <w:rFonts w:cs="Arial"/>
        </w:rPr>
        <w:lastRenderedPageBreak/>
        <w:t xml:space="preserve">Hazardous Manual Tasks </w:t>
      </w:r>
      <w:bookmarkEnd w:id="129"/>
      <w:bookmarkEnd w:id="130"/>
      <w:bookmarkEnd w:id="131"/>
    </w:p>
    <w:p w14:paraId="2AF6D23C" w14:textId="77777777" w:rsidR="00FE77F2" w:rsidRDefault="008C11A0" w:rsidP="008C11A0">
      <w:pPr>
        <w:spacing w:before="120"/>
        <w:jc w:val="both"/>
        <w:rPr>
          <w:rFonts w:ascii="Arial" w:eastAsia="Times New Roman" w:hAnsi="Arial" w:cs="Arial"/>
          <w:sz w:val="20"/>
          <w:szCs w:val="20"/>
          <w:shd w:val="clear" w:color="auto" w:fill="FFFFFF"/>
        </w:rPr>
      </w:pPr>
      <w:r w:rsidRPr="00E94AF6">
        <w:rPr>
          <w:rFonts w:ascii="Arial" w:hAnsi="Arial" w:cs="Arial"/>
          <w:b/>
          <w:sz w:val="20"/>
          <w:szCs w:val="20"/>
        </w:rPr>
        <w:t xml:space="preserve">Objective: </w:t>
      </w:r>
      <w:r w:rsidR="00B42143">
        <w:rPr>
          <w:rFonts w:ascii="Arial" w:eastAsia="Times New Roman" w:hAnsi="Arial" w:cs="Arial"/>
          <w:sz w:val="20"/>
          <w:szCs w:val="20"/>
          <w:shd w:val="clear" w:color="auto" w:fill="FFFFFF"/>
        </w:rPr>
        <w:t>T</w:t>
      </w:r>
      <w:r w:rsidRPr="00E94AF6">
        <w:rPr>
          <w:rFonts w:ascii="Arial" w:eastAsia="Times New Roman" w:hAnsi="Arial" w:cs="Arial"/>
          <w:sz w:val="20"/>
          <w:szCs w:val="20"/>
          <w:shd w:val="clear" w:color="auto" w:fill="FFFFFF"/>
        </w:rPr>
        <w:t>o eliminate or reduce the number and severity of injuries caused by hazardous manual tasks</w:t>
      </w:r>
      <w:r w:rsidR="00FE77F2">
        <w:rPr>
          <w:rFonts w:ascii="Arial" w:eastAsia="Times New Roman" w:hAnsi="Arial" w:cs="Arial"/>
          <w:sz w:val="20"/>
          <w:szCs w:val="20"/>
          <w:shd w:val="clear" w:color="auto" w:fill="FFFFFF"/>
        </w:rPr>
        <w:t>.</w:t>
      </w:r>
    </w:p>
    <w:p w14:paraId="59EC0E4E" w14:textId="47E34F20" w:rsidR="008C11A0" w:rsidRPr="00E94AF6" w:rsidRDefault="008C11A0" w:rsidP="008C11A0">
      <w:pPr>
        <w:spacing w:before="120"/>
        <w:jc w:val="both"/>
        <w:rPr>
          <w:rFonts w:ascii="Arial" w:eastAsia="Times New Roman" w:hAnsi="Arial" w:cs="Arial"/>
          <w:b/>
          <w:sz w:val="20"/>
          <w:szCs w:val="20"/>
          <w:shd w:val="clear" w:color="auto" w:fill="FFFFFF"/>
        </w:rPr>
      </w:pPr>
      <w:r w:rsidRPr="00E94AF6">
        <w:rPr>
          <w:rFonts w:ascii="Arial" w:eastAsia="Times New Roman" w:hAnsi="Arial" w:cs="Arial"/>
          <w:b/>
          <w:sz w:val="20"/>
          <w:szCs w:val="20"/>
          <w:shd w:val="clear" w:color="auto" w:fill="FFFFFF"/>
        </w:rPr>
        <w:t xml:space="preserve">Scope: </w:t>
      </w:r>
      <w:r w:rsidRPr="00E94AF6">
        <w:rPr>
          <w:rFonts w:ascii="Arial" w:hAnsi="Arial" w:cs="Arial"/>
          <w:sz w:val="20"/>
          <w:szCs w:val="20"/>
        </w:rPr>
        <w:t xml:space="preserve">This applies to all </w:t>
      </w:r>
      <w:r w:rsidR="00E34DA5">
        <w:rPr>
          <w:rFonts w:ascii="Arial" w:hAnsi="Arial" w:cs="Arial"/>
          <w:sz w:val="20"/>
          <w:szCs w:val="20"/>
        </w:rPr>
        <w:t>workers</w:t>
      </w:r>
      <w:r w:rsidR="00B179F3">
        <w:rPr>
          <w:rFonts w:ascii="Arial" w:hAnsi="Arial" w:cs="Arial"/>
          <w:sz w:val="20"/>
          <w:szCs w:val="20"/>
        </w:rPr>
        <w:t xml:space="preserve">, </w:t>
      </w:r>
      <w:r w:rsidRPr="00E94AF6">
        <w:rPr>
          <w:rFonts w:ascii="Arial" w:hAnsi="Arial" w:cs="Arial"/>
          <w:sz w:val="20"/>
          <w:szCs w:val="20"/>
        </w:rPr>
        <w:t xml:space="preserve">contractors </w:t>
      </w:r>
      <w:r w:rsidR="00B179F3">
        <w:rPr>
          <w:rFonts w:ascii="Arial" w:hAnsi="Arial" w:cs="Arial"/>
          <w:sz w:val="20"/>
          <w:szCs w:val="20"/>
        </w:rPr>
        <w:t xml:space="preserve">and volunteers </w:t>
      </w:r>
      <w:r w:rsidR="00135411">
        <w:rPr>
          <w:rFonts w:ascii="Arial" w:hAnsi="Arial" w:cs="Arial"/>
          <w:sz w:val="20"/>
          <w:szCs w:val="20"/>
        </w:rPr>
        <w:t>at</w:t>
      </w:r>
      <w:r w:rsidRPr="00E94AF6">
        <w:rPr>
          <w:rFonts w:ascii="Arial" w:hAnsi="Arial" w:cs="Arial"/>
          <w:sz w:val="20"/>
          <w:szCs w:val="20"/>
        </w:rPr>
        <w:t xml:space="preserve"> </w:t>
      </w:r>
      <w:r w:rsidR="002E0DB1">
        <w:rPr>
          <w:rFonts w:ascii="Arial" w:hAnsi="Arial" w:cs="Arial"/>
          <w:sz w:val="20"/>
          <w:szCs w:val="20"/>
        </w:rPr>
        <w:t xml:space="preserve">The Edge </w:t>
      </w:r>
      <w:r w:rsidR="006C448F">
        <w:rPr>
          <w:rFonts w:ascii="Arial" w:hAnsi="Arial" w:cs="Arial"/>
          <w:sz w:val="20"/>
          <w:szCs w:val="20"/>
        </w:rPr>
        <w:t>Fabrication Lab</w:t>
      </w:r>
      <w:r w:rsidRPr="00E94AF6">
        <w:rPr>
          <w:rFonts w:ascii="Arial" w:hAnsi="Arial" w:cs="Arial"/>
          <w:sz w:val="20"/>
          <w:szCs w:val="20"/>
        </w:rPr>
        <w:t xml:space="preserve"> exposed to the risk from </w:t>
      </w:r>
      <w:r w:rsidR="00D256B5">
        <w:rPr>
          <w:rFonts w:ascii="Arial" w:hAnsi="Arial" w:cs="Arial"/>
          <w:sz w:val="20"/>
          <w:szCs w:val="20"/>
        </w:rPr>
        <w:t>hazardous m</w:t>
      </w:r>
      <w:r w:rsidRPr="00E94AF6">
        <w:rPr>
          <w:rFonts w:ascii="Arial" w:hAnsi="Arial" w:cs="Arial"/>
          <w:sz w:val="20"/>
          <w:szCs w:val="20"/>
        </w:rPr>
        <w:t xml:space="preserve">anual </w:t>
      </w:r>
      <w:r w:rsidR="00D256B5">
        <w:rPr>
          <w:rFonts w:ascii="Arial" w:hAnsi="Arial" w:cs="Arial"/>
          <w:sz w:val="20"/>
          <w:szCs w:val="20"/>
        </w:rPr>
        <w:t>h</w:t>
      </w:r>
      <w:r w:rsidRPr="00E94AF6">
        <w:rPr>
          <w:rFonts w:ascii="Arial" w:hAnsi="Arial" w:cs="Arial"/>
          <w:sz w:val="20"/>
          <w:szCs w:val="20"/>
        </w:rPr>
        <w:t xml:space="preserve">andling </w:t>
      </w:r>
      <w:r w:rsidR="00D256B5">
        <w:rPr>
          <w:rFonts w:ascii="Arial" w:hAnsi="Arial" w:cs="Arial"/>
          <w:sz w:val="20"/>
          <w:szCs w:val="20"/>
        </w:rPr>
        <w:t>t</w:t>
      </w:r>
      <w:r w:rsidRPr="00E94AF6">
        <w:rPr>
          <w:rFonts w:ascii="Arial" w:hAnsi="Arial" w:cs="Arial"/>
          <w:sz w:val="20"/>
          <w:szCs w:val="20"/>
        </w:rPr>
        <w:t>asks.</w:t>
      </w:r>
    </w:p>
    <w:p w14:paraId="4FED9D41" w14:textId="765F6161" w:rsidR="000F163B" w:rsidRPr="00E94AF6" w:rsidRDefault="000F163B" w:rsidP="000F163B">
      <w:pPr>
        <w:spacing w:before="120"/>
        <w:jc w:val="both"/>
        <w:rPr>
          <w:rFonts w:ascii="Arial" w:hAnsi="Arial" w:cs="Arial"/>
          <w:sz w:val="20"/>
          <w:szCs w:val="20"/>
        </w:rPr>
      </w:pPr>
      <w:r w:rsidRPr="00E94AF6">
        <w:rPr>
          <w:rFonts w:ascii="Arial" w:hAnsi="Arial" w:cs="Arial"/>
          <w:sz w:val="20"/>
          <w:szCs w:val="20"/>
        </w:rPr>
        <w:t xml:space="preserve">Some hazardous manual handling tasks can lead to Musculoskeletal Disorders (MSD) or other injuries for </w:t>
      </w:r>
      <w:r>
        <w:rPr>
          <w:rFonts w:ascii="Arial" w:hAnsi="Arial" w:cs="Arial"/>
          <w:sz w:val="20"/>
          <w:szCs w:val="20"/>
        </w:rPr>
        <w:t>workers</w:t>
      </w:r>
      <w:r w:rsidRPr="00E94AF6">
        <w:rPr>
          <w:rFonts w:ascii="Arial" w:hAnsi="Arial" w:cs="Arial"/>
          <w:sz w:val="20"/>
          <w:szCs w:val="20"/>
        </w:rPr>
        <w:t>, such as sprains and strains, back, joint or bone injuries, nerve injuries or compression, muscular and vascular disorders, hernias or chronic pain.  MSD can occur suddenly or over an extended period.</w:t>
      </w:r>
    </w:p>
    <w:p w14:paraId="69B69510" w14:textId="77777777" w:rsidR="00B42143" w:rsidRPr="00E94AF6" w:rsidRDefault="002E0DB1" w:rsidP="00B42143">
      <w:pPr>
        <w:spacing w:before="120"/>
        <w:jc w:val="both"/>
        <w:rPr>
          <w:rFonts w:ascii="Arial" w:hAnsi="Arial" w:cs="Arial"/>
          <w:sz w:val="20"/>
          <w:szCs w:val="20"/>
        </w:rPr>
      </w:pPr>
      <w:r>
        <w:rPr>
          <w:rFonts w:ascii="Arial" w:hAnsi="Arial" w:cs="Arial"/>
          <w:sz w:val="20"/>
          <w:szCs w:val="20"/>
        </w:rPr>
        <w:t xml:space="preserve">The </w:t>
      </w:r>
      <w:r w:rsidR="00135411">
        <w:rPr>
          <w:rFonts w:ascii="Arial" w:hAnsi="Arial" w:cs="Arial"/>
          <w:sz w:val="20"/>
          <w:szCs w:val="20"/>
        </w:rPr>
        <w:t>State Library</w:t>
      </w:r>
      <w:r w:rsidR="00B42143" w:rsidRPr="00E94AF6">
        <w:rPr>
          <w:rFonts w:ascii="Arial" w:hAnsi="Arial" w:cs="Arial"/>
          <w:sz w:val="20"/>
          <w:szCs w:val="20"/>
        </w:rPr>
        <w:t xml:space="preserve"> is committed to preventing injuries caused by manual tasks through the identification of hazardous manual tasks and implementation of suitable risk controls. </w:t>
      </w:r>
    </w:p>
    <w:p w14:paraId="1C816779" w14:textId="77777777" w:rsidR="008C11A0" w:rsidRPr="00E94AF6" w:rsidRDefault="008C11A0" w:rsidP="008C11A0">
      <w:pPr>
        <w:spacing w:before="120"/>
        <w:jc w:val="both"/>
        <w:rPr>
          <w:rFonts w:ascii="Arial" w:hAnsi="Arial" w:cs="Arial"/>
          <w:sz w:val="20"/>
          <w:szCs w:val="20"/>
        </w:rPr>
      </w:pPr>
      <w:r w:rsidRPr="00E94AF6">
        <w:rPr>
          <w:rFonts w:ascii="Arial" w:hAnsi="Arial" w:cs="Arial"/>
          <w:sz w:val="20"/>
          <w:szCs w:val="20"/>
        </w:rPr>
        <w:t>Some manual handling tasks can be considered hazardous, such as tasks involving any of the following characteristics:</w:t>
      </w:r>
    </w:p>
    <w:p w14:paraId="2B6B4C93" w14:textId="77777777" w:rsidR="008C11A0" w:rsidRPr="00E94AF6" w:rsidRDefault="008C11A0" w:rsidP="006F0F5B">
      <w:pPr>
        <w:numPr>
          <w:ilvl w:val="0"/>
          <w:numId w:val="67"/>
        </w:numPr>
        <w:jc w:val="both"/>
        <w:rPr>
          <w:rFonts w:ascii="Arial" w:hAnsi="Arial" w:cs="Arial"/>
          <w:sz w:val="20"/>
          <w:szCs w:val="20"/>
        </w:rPr>
      </w:pPr>
      <w:r w:rsidRPr="00E94AF6">
        <w:rPr>
          <w:rFonts w:ascii="Arial" w:hAnsi="Arial" w:cs="Arial"/>
          <w:sz w:val="20"/>
          <w:szCs w:val="20"/>
        </w:rPr>
        <w:t>Repetitive or sustained application of force, awkward positions or movement</w:t>
      </w:r>
      <w:r w:rsidR="001C1D28">
        <w:rPr>
          <w:rFonts w:ascii="Arial" w:hAnsi="Arial" w:cs="Arial"/>
          <w:sz w:val="20"/>
          <w:szCs w:val="20"/>
        </w:rPr>
        <w:t>;</w:t>
      </w:r>
    </w:p>
    <w:p w14:paraId="4E655F0B" w14:textId="77777777" w:rsidR="008C11A0" w:rsidRPr="00E94AF6" w:rsidRDefault="008C11A0" w:rsidP="006F0F5B">
      <w:pPr>
        <w:numPr>
          <w:ilvl w:val="0"/>
          <w:numId w:val="67"/>
        </w:numPr>
        <w:jc w:val="both"/>
        <w:rPr>
          <w:rFonts w:ascii="Arial" w:hAnsi="Arial" w:cs="Arial"/>
          <w:sz w:val="20"/>
          <w:szCs w:val="20"/>
        </w:rPr>
      </w:pPr>
      <w:r w:rsidRPr="00E94AF6">
        <w:rPr>
          <w:rFonts w:ascii="Arial" w:hAnsi="Arial" w:cs="Arial"/>
          <w:sz w:val="20"/>
          <w:szCs w:val="20"/>
        </w:rPr>
        <w:t>Use of high force</w:t>
      </w:r>
      <w:r w:rsidR="001C1D28">
        <w:rPr>
          <w:rFonts w:ascii="Arial" w:hAnsi="Arial" w:cs="Arial"/>
          <w:sz w:val="20"/>
          <w:szCs w:val="20"/>
        </w:rPr>
        <w:t>;</w:t>
      </w:r>
    </w:p>
    <w:p w14:paraId="21FC1951" w14:textId="77777777" w:rsidR="008C11A0" w:rsidRPr="00E94AF6" w:rsidRDefault="008C11A0" w:rsidP="006F0F5B">
      <w:pPr>
        <w:numPr>
          <w:ilvl w:val="0"/>
          <w:numId w:val="67"/>
        </w:numPr>
        <w:jc w:val="both"/>
        <w:rPr>
          <w:rFonts w:ascii="Arial" w:hAnsi="Arial" w:cs="Arial"/>
          <w:sz w:val="20"/>
          <w:szCs w:val="20"/>
        </w:rPr>
      </w:pPr>
      <w:r w:rsidRPr="00E94AF6">
        <w:rPr>
          <w:rFonts w:ascii="Arial" w:hAnsi="Arial" w:cs="Arial"/>
          <w:sz w:val="20"/>
          <w:szCs w:val="20"/>
        </w:rPr>
        <w:t>Exposure to continued vibration</w:t>
      </w:r>
      <w:r w:rsidR="001C1D28">
        <w:rPr>
          <w:rFonts w:ascii="Arial" w:hAnsi="Arial" w:cs="Arial"/>
          <w:sz w:val="20"/>
          <w:szCs w:val="20"/>
        </w:rPr>
        <w:t>;</w:t>
      </w:r>
    </w:p>
    <w:p w14:paraId="5F63F69D" w14:textId="77777777" w:rsidR="008C11A0" w:rsidRPr="00E94AF6" w:rsidRDefault="008C11A0" w:rsidP="006F0F5B">
      <w:pPr>
        <w:numPr>
          <w:ilvl w:val="0"/>
          <w:numId w:val="67"/>
        </w:numPr>
        <w:jc w:val="both"/>
        <w:rPr>
          <w:rFonts w:ascii="Arial" w:hAnsi="Arial" w:cs="Arial"/>
          <w:sz w:val="20"/>
          <w:szCs w:val="20"/>
        </w:rPr>
      </w:pPr>
      <w:r w:rsidRPr="00E94AF6">
        <w:rPr>
          <w:rFonts w:ascii="Arial" w:hAnsi="Arial" w:cs="Arial"/>
          <w:sz w:val="20"/>
          <w:szCs w:val="20"/>
        </w:rPr>
        <w:t>The handling of unstable or unbalanced loads or loads which are difficult to grasp or hold.</w:t>
      </w:r>
    </w:p>
    <w:p w14:paraId="18F8DC19" w14:textId="77777777" w:rsidR="008C11A0" w:rsidRPr="00E94AF6" w:rsidRDefault="002E0DB1" w:rsidP="008C11A0">
      <w:pPr>
        <w:spacing w:before="120"/>
        <w:jc w:val="both"/>
        <w:rPr>
          <w:rFonts w:ascii="Arial" w:hAnsi="Arial" w:cs="Arial"/>
          <w:sz w:val="20"/>
          <w:szCs w:val="20"/>
        </w:rPr>
      </w:pPr>
      <w:r>
        <w:rPr>
          <w:rFonts w:ascii="Arial" w:hAnsi="Arial" w:cs="Arial"/>
          <w:sz w:val="20"/>
          <w:szCs w:val="20"/>
        </w:rPr>
        <w:t xml:space="preserve">The </w:t>
      </w:r>
      <w:r w:rsidR="00135411">
        <w:rPr>
          <w:rFonts w:ascii="Arial" w:hAnsi="Arial" w:cs="Arial"/>
          <w:sz w:val="20"/>
          <w:szCs w:val="20"/>
        </w:rPr>
        <w:t>State Library</w:t>
      </w:r>
      <w:r w:rsidR="008C11A0" w:rsidRPr="00E94AF6">
        <w:rPr>
          <w:rFonts w:ascii="Arial" w:hAnsi="Arial" w:cs="Arial"/>
          <w:sz w:val="20"/>
          <w:szCs w:val="20"/>
        </w:rPr>
        <w:t xml:space="preserve"> has implemented strategies to minimise the risk of worker injury from hazardous manual tasks including:</w:t>
      </w:r>
    </w:p>
    <w:p w14:paraId="1E20769D" w14:textId="77777777" w:rsidR="008C11A0" w:rsidRPr="00E94AF6" w:rsidRDefault="008C11A0" w:rsidP="006F0F5B">
      <w:pPr>
        <w:numPr>
          <w:ilvl w:val="0"/>
          <w:numId w:val="65"/>
        </w:numPr>
        <w:jc w:val="both"/>
        <w:rPr>
          <w:rFonts w:ascii="Arial" w:hAnsi="Arial" w:cs="Arial"/>
          <w:sz w:val="20"/>
          <w:szCs w:val="20"/>
        </w:rPr>
      </w:pPr>
      <w:r w:rsidRPr="00E94AF6">
        <w:rPr>
          <w:rFonts w:ascii="Arial" w:hAnsi="Arial" w:cs="Arial"/>
          <w:sz w:val="20"/>
          <w:szCs w:val="20"/>
        </w:rPr>
        <w:t>Identifying manual tasks that are hazardous</w:t>
      </w:r>
      <w:r w:rsidR="005E765C">
        <w:rPr>
          <w:rFonts w:ascii="Arial" w:hAnsi="Arial" w:cs="Arial"/>
          <w:sz w:val="20"/>
          <w:szCs w:val="20"/>
        </w:rPr>
        <w:t>;</w:t>
      </w:r>
    </w:p>
    <w:p w14:paraId="5E731C1B" w14:textId="77777777" w:rsidR="008C11A0" w:rsidRPr="00E94AF6" w:rsidRDefault="008C11A0" w:rsidP="006F0F5B">
      <w:pPr>
        <w:numPr>
          <w:ilvl w:val="0"/>
          <w:numId w:val="65"/>
        </w:numPr>
        <w:jc w:val="both"/>
        <w:rPr>
          <w:rFonts w:ascii="Arial" w:hAnsi="Arial" w:cs="Arial"/>
          <w:sz w:val="20"/>
          <w:szCs w:val="20"/>
        </w:rPr>
      </w:pPr>
      <w:r w:rsidRPr="00E94AF6">
        <w:rPr>
          <w:rFonts w:ascii="Arial" w:hAnsi="Arial" w:cs="Arial"/>
          <w:sz w:val="20"/>
          <w:szCs w:val="20"/>
        </w:rPr>
        <w:t xml:space="preserve">Eliminating hazardous manual tasks at the </w:t>
      </w:r>
      <w:r w:rsidR="00A77C04">
        <w:rPr>
          <w:rFonts w:ascii="Arial" w:hAnsi="Arial" w:cs="Arial"/>
          <w:sz w:val="20"/>
          <w:szCs w:val="20"/>
        </w:rPr>
        <w:t>workspace</w:t>
      </w:r>
      <w:r w:rsidRPr="00E94AF6">
        <w:rPr>
          <w:rFonts w:ascii="Arial" w:hAnsi="Arial" w:cs="Arial"/>
          <w:sz w:val="20"/>
          <w:szCs w:val="20"/>
        </w:rPr>
        <w:t xml:space="preserve"> whenever possible to do so</w:t>
      </w:r>
      <w:r w:rsidR="005E765C">
        <w:rPr>
          <w:rFonts w:ascii="Arial" w:hAnsi="Arial" w:cs="Arial"/>
          <w:sz w:val="20"/>
          <w:szCs w:val="20"/>
        </w:rPr>
        <w:t>;</w:t>
      </w:r>
    </w:p>
    <w:p w14:paraId="010A250F" w14:textId="77777777" w:rsidR="008C11A0" w:rsidRPr="00E94AF6" w:rsidRDefault="008C11A0" w:rsidP="006F0F5B">
      <w:pPr>
        <w:numPr>
          <w:ilvl w:val="0"/>
          <w:numId w:val="65"/>
        </w:numPr>
        <w:jc w:val="both"/>
        <w:rPr>
          <w:rFonts w:ascii="Arial" w:hAnsi="Arial" w:cs="Arial"/>
          <w:sz w:val="20"/>
          <w:szCs w:val="20"/>
        </w:rPr>
      </w:pPr>
      <w:r w:rsidRPr="00E94AF6">
        <w:rPr>
          <w:rFonts w:ascii="Arial" w:hAnsi="Arial" w:cs="Arial"/>
          <w:sz w:val="20"/>
          <w:szCs w:val="20"/>
        </w:rPr>
        <w:t>Assessing the risks of MSD and other injuries associa</w:t>
      </w:r>
      <w:r w:rsidR="00CA2CDB">
        <w:rPr>
          <w:rFonts w:ascii="Arial" w:hAnsi="Arial" w:cs="Arial"/>
          <w:sz w:val="20"/>
          <w:szCs w:val="20"/>
        </w:rPr>
        <w:t>ted with hazardous manual tasks</w:t>
      </w:r>
      <w:r w:rsidR="005E765C">
        <w:rPr>
          <w:rFonts w:ascii="Arial" w:hAnsi="Arial" w:cs="Arial"/>
          <w:sz w:val="20"/>
          <w:szCs w:val="20"/>
        </w:rPr>
        <w:t>;</w:t>
      </w:r>
    </w:p>
    <w:p w14:paraId="7D3C5D7A" w14:textId="77777777" w:rsidR="008C11A0" w:rsidRPr="00E94AF6" w:rsidRDefault="008C11A0" w:rsidP="006F0F5B">
      <w:pPr>
        <w:numPr>
          <w:ilvl w:val="0"/>
          <w:numId w:val="65"/>
        </w:numPr>
        <w:jc w:val="both"/>
        <w:rPr>
          <w:rFonts w:ascii="Arial" w:hAnsi="Arial" w:cs="Arial"/>
          <w:sz w:val="20"/>
          <w:szCs w:val="20"/>
        </w:rPr>
      </w:pPr>
      <w:r w:rsidRPr="00E94AF6">
        <w:rPr>
          <w:rFonts w:ascii="Arial" w:hAnsi="Arial" w:cs="Arial"/>
          <w:sz w:val="20"/>
          <w:szCs w:val="20"/>
        </w:rPr>
        <w:t>Implementing suitable risk control measures to lower the potential for worker injuries in respect of manual handling tasks</w:t>
      </w:r>
      <w:r w:rsidR="005E765C">
        <w:rPr>
          <w:rFonts w:ascii="Arial" w:hAnsi="Arial" w:cs="Arial"/>
          <w:sz w:val="20"/>
          <w:szCs w:val="20"/>
        </w:rPr>
        <w:t>;</w:t>
      </w:r>
    </w:p>
    <w:p w14:paraId="0FDB17E5" w14:textId="77777777" w:rsidR="008C11A0" w:rsidRPr="00E94AF6" w:rsidRDefault="008C11A0" w:rsidP="006F0F5B">
      <w:pPr>
        <w:numPr>
          <w:ilvl w:val="0"/>
          <w:numId w:val="65"/>
        </w:numPr>
        <w:jc w:val="both"/>
        <w:rPr>
          <w:rFonts w:ascii="Arial" w:hAnsi="Arial" w:cs="Arial"/>
          <w:sz w:val="20"/>
          <w:szCs w:val="20"/>
        </w:rPr>
      </w:pPr>
      <w:r w:rsidRPr="00E94AF6">
        <w:rPr>
          <w:rFonts w:ascii="Arial" w:hAnsi="Arial" w:cs="Arial"/>
          <w:sz w:val="20"/>
          <w:szCs w:val="20"/>
        </w:rPr>
        <w:t>Monitoring and reviewing risk control measures when appropriate</w:t>
      </w:r>
      <w:r w:rsidR="005E765C">
        <w:rPr>
          <w:rFonts w:ascii="Arial" w:hAnsi="Arial" w:cs="Arial"/>
          <w:sz w:val="20"/>
          <w:szCs w:val="20"/>
        </w:rPr>
        <w:t>;</w:t>
      </w:r>
    </w:p>
    <w:p w14:paraId="633073E5" w14:textId="77777777" w:rsidR="008C11A0" w:rsidRPr="00E94AF6" w:rsidRDefault="008C11A0" w:rsidP="006F0F5B">
      <w:pPr>
        <w:numPr>
          <w:ilvl w:val="0"/>
          <w:numId w:val="65"/>
        </w:numPr>
        <w:jc w:val="both"/>
        <w:rPr>
          <w:rFonts w:ascii="Arial" w:hAnsi="Arial" w:cs="Arial"/>
          <w:sz w:val="20"/>
          <w:szCs w:val="20"/>
        </w:rPr>
      </w:pPr>
      <w:r w:rsidRPr="00E94AF6">
        <w:rPr>
          <w:rFonts w:ascii="Arial" w:hAnsi="Arial" w:cs="Arial"/>
          <w:sz w:val="20"/>
          <w:szCs w:val="20"/>
        </w:rPr>
        <w:t>Providing training and resources to increase worker knowledge about manual handling</w:t>
      </w:r>
      <w:r w:rsidR="005E765C">
        <w:rPr>
          <w:rFonts w:ascii="Arial" w:hAnsi="Arial" w:cs="Arial"/>
          <w:sz w:val="20"/>
          <w:szCs w:val="20"/>
        </w:rPr>
        <w:t>;</w:t>
      </w:r>
    </w:p>
    <w:p w14:paraId="54DB11E0" w14:textId="77777777" w:rsidR="008C11A0" w:rsidRPr="00E94AF6" w:rsidRDefault="008C11A0" w:rsidP="006F0F5B">
      <w:pPr>
        <w:numPr>
          <w:ilvl w:val="0"/>
          <w:numId w:val="65"/>
        </w:numPr>
        <w:jc w:val="both"/>
        <w:rPr>
          <w:rFonts w:ascii="Arial" w:hAnsi="Arial" w:cs="Arial"/>
          <w:sz w:val="20"/>
          <w:szCs w:val="20"/>
        </w:rPr>
      </w:pPr>
      <w:r w:rsidRPr="00E94AF6">
        <w:rPr>
          <w:rFonts w:ascii="Arial" w:hAnsi="Arial" w:cs="Arial"/>
          <w:sz w:val="20"/>
          <w:szCs w:val="20"/>
        </w:rPr>
        <w:t>Developing and implementing work procedures designed to lower risk from hazardous manual handling tasks</w:t>
      </w:r>
      <w:r w:rsidR="005E765C">
        <w:rPr>
          <w:rFonts w:ascii="Arial" w:hAnsi="Arial" w:cs="Arial"/>
          <w:sz w:val="20"/>
          <w:szCs w:val="20"/>
        </w:rPr>
        <w:t>;</w:t>
      </w:r>
    </w:p>
    <w:p w14:paraId="7349979D" w14:textId="77777777" w:rsidR="008C11A0" w:rsidRPr="00E94AF6" w:rsidRDefault="008C11A0" w:rsidP="006F0F5B">
      <w:pPr>
        <w:numPr>
          <w:ilvl w:val="0"/>
          <w:numId w:val="65"/>
        </w:numPr>
        <w:jc w:val="both"/>
        <w:rPr>
          <w:rFonts w:ascii="Arial" w:hAnsi="Arial" w:cs="Arial"/>
          <w:sz w:val="20"/>
          <w:szCs w:val="20"/>
        </w:rPr>
      </w:pPr>
      <w:r w:rsidRPr="00E94AF6">
        <w:rPr>
          <w:rFonts w:ascii="Arial" w:hAnsi="Arial" w:cs="Arial"/>
          <w:sz w:val="20"/>
          <w:szCs w:val="20"/>
        </w:rPr>
        <w:t>Providing manual handling equipment appropriate for performing the job tasks</w:t>
      </w:r>
      <w:r w:rsidR="005E765C">
        <w:rPr>
          <w:rFonts w:ascii="Arial" w:hAnsi="Arial" w:cs="Arial"/>
          <w:sz w:val="20"/>
          <w:szCs w:val="20"/>
        </w:rPr>
        <w:t>;</w:t>
      </w:r>
    </w:p>
    <w:p w14:paraId="694A48AF" w14:textId="77777777" w:rsidR="008C11A0" w:rsidRPr="00E94AF6" w:rsidRDefault="008C11A0" w:rsidP="006F0F5B">
      <w:pPr>
        <w:numPr>
          <w:ilvl w:val="0"/>
          <w:numId w:val="65"/>
        </w:numPr>
        <w:jc w:val="both"/>
        <w:rPr>
          <w:rFonts w:ascii="Arial" w:hAnsi="Arial" w:cs="Arial"/>
          <w:sz w:val="20"/>
          <w:szCs w:val="20"/>
        </w:rPr>
      </w:pPr>
      <w:r w:rsidRPr="00E94AF6">
        <w:rPr>
          <w:rFonts w:ascii="Arial" w:hAnsi="Arial" w:cs="Arial"/>
          <w:sz w:val="20"/>
          <w:szCs w:val="20"/>
        </w:rPr>
        <w:t xml:space="preserve">Consult with </w:t>
      </w:r>
      <w:r w:rsidR="00E34DA5">
        <w:rPr>
          <w:rFonts w:ascii="Arial" w:hAnsi="Arial" w:cs="Arial"/>
          <w:sz w:val="20"/>
          <w:szCs w:val="20"/>
        </w:rPr>
        <w:t>workers</w:t>
      </w:r>
      <w:r w:rsidRPr="00E94AF6">
        <w:rPr>
          <w:rFonts w:ascii="Arial" w:hAnsi="Arial" w:cs="Arial"/>
          <w:sz w:val="20"/>
          <w:szCs w:val="20"/>
        </w:rPr>
        <w:t xml:space="preserve"> concerning hazardous manual handling issues.</w:t>
      </w:r>
    </w:p>
    <w:p w14:paraId="61D35C15" w14:textId="77777777" w:rsidR="008C11A0" w:rsidRPr="004A4172" w:rsidRDefault="008C11A0" w:rsidP="008C11A0">
      <w:pPr>
        <w:pStyle w:val="Heading2"/>
        <w:shd w:val="clear" w:color="auto" w:fill="F2F2F2"/>
        <w:rPr>
          <w:rFonts w:cs="Arial"/>
        </w:rPr>
      </w:pPr>
      <w:bookmarkStart w:id="132" w:name="_Toc297285185"/>
      <w:bookmarkStart w:id="133" w:name="_Toc500243857"/>
      <w:bookmarkStart w:id="134" w:name="_Toc30166443"/>
      <w:r w:rsidRPr="004A4172">
        <w:rPr>
          <w:rFonts w:cs="Arial"/>
        </w:rPr>
        <w:t>Hazardous Manual Tasks Procedure</w:t>
      </w:r>
      <w:bookmarkEnd w:id="132"/>
      <w:bookmarkEnd w:id="133"/>
      <w:bookmarkEnd w:id="134"/>
    </w:p>
    <w:p w14:paraId="04806ACC" w14:textId="77777777" w:rsidR="008C11A0" w:rsidRPr="00E94AF6" w:rsidRDefault="008C11A0" w:rsidP="006F0F5B">
      <w:pPr>
        <w:numPr>
          <w:ilvl w:val="0"/>
          <w:numId w:val="80"/>
        </w:numPr>
        <w:spacing w:before="120"/>
        <w:jc w:val="both"/>
        <w:rPr>
          <w:rFonts w:ascii="Arial" w:hAnsi="Arial" w:cs="Arial"/>
          <w:sz w:val="20"/>
          <w:szCs w:val="20"/>
        </w:rPr>
      </w:pPr>
      <w:r w:rsidRPr="00E94AF6">
        <w:rPr>
          <w:rFonts w:ascii="Arial" w:hAnsi="Arial" w:cs="Arial"/>
          <w:b/>
          <w:sz w:val="20"/>
          <w:szCs w:val="20"/>
        </w:rPr>
        <w:t>Responsibilities</w:t>
      </w:r>
      <w:r w:rsidRPr="00E94AF6">
        <w:rPr>
          <w:rFonts w:ascii="Arial" w:hAnsi="Arial" w:cs="Arial"/>
          <w:sz w:val="20"/>
          <w:szCs w:val="20"/>
        </w:rPr>
        <w:t xml:space="preserve">: </w:t>
      </w:r>
    </w:p>
    <w:p w14:paraId="4D8DCD6E" w14:textId="77777777" w:rsidR="00FB339C" w:rsidRPr="00C556DA" w:rsidRDefault="002E0DB1" w:rsidP="00FB339C">
      <w:pPr>
        <w:spacing w:before="100"/>
        <w:jc w:val="both"/>
        <w:rPr>
          <w:rFonts w:ascii="Arial" w:eastAsia="Calibri" w:hAnsi="Arial" w:cs="Arial"/>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FB339C" w:rsidRPr="00C556DA">
        <w:rPr>
          <w:rFonts w:ascii="Arial" w:eastAsia="Calibri" w:hAnsi="Arial" w:cs="Arial"/>
          <w:sz w:val="20"/>
          <w:szCs w:val="20"/>
        </w:rPr>
        <w:t xml:space="preserve"> </w:t>
      </w:r>
      <w:r w:rsidR="00135411">
        <w:rPr>
          <w:rFonts w:ascii="Arial" w:eastAsia="Calibri" w:hAnsi="Arial" w:cs="Arial"/>
          <w:sz w:val="20"/>
          <w:szCs w:val="20"/>
        </w:rPr>
        <w:t>M</w:t>
      </w:r>
      <w:r w:rsidR="007178F6">
        <w:rPr>
          <w:rFonts w:ascii="Arial" w:eastAsia="Calibri" w:hAnsi="Arial" w:cs="Arial"/>
          <w:sz w:val="20"/>
          <w:szCs w:val="20"/>
        </w:rPr>
        <w:t>anagement Representative</w:t>
      </w:r>
      <w:r w:rsidR="00FB339C" w:rsidRPr="00C556DA">
        <w:rPr>
          <w:rFonts w:ascii="Arial" w:eastAsia="Calibri" w:hAnsi="Arial" w:cs="Arial"/>
          <w:sz w:val="20"/>
          <w:szCs w:val="20"/>
        </w:rPr>
        <w:t xml:space="preserve"> is responsible for </w:t>
      </w:r>
      <w:r w:rsidR="00C57876" w:rsidRPr="00C556DA">
        <w:rPr>
          <w:rFonts w:ascii="Arial" w:eastAsia="Calibri" w:hAnsi="Arial" w:cs="Arial"/>
          <w:sz w:val="20"/>
          <w:szCs w:val="20"/>
        </w:rPr>
        <w:t>ensuring:</w:t>
      </w:r>
    </w:p>
    <w:p w14:paraId="540ECD13" w14:textId="77777777" w:rsidR="008C11A0" w:rsidRPr="00E94AF6" w:rsidRDefault="008C11A0" w:rsidP="006F0F5B">
      <w:pPr>
        <w:numPr>
          <w:ilvl w:val="0"/>
          <w:numId w:val="68"/>
        </w:numPr>
        <w:jc w:val="both"/>
        <w:rPr>
          <w:rFonts w:ascii="Arial" w:hAnsi="Arial" w:cs="Arial"/>
          <w:sz w:val="20"/>
          <w:szCs w:val="20"/>
        </w:rPr>
      </w:pPr>
      <w:r w:rsidRPr="00E94AF6">
        <w:rPr>
          <w:rFonts w:ascii="Arial" w:hAnsi="Arial" w:cs="Arial"/>
          <w:sz w:val="20"/>
          <w:szCs w:val="20"/>
        </w:rPr>
        <w:t>The identification and assessing of any task requiring manual handling</w:t>
      </w:r>
      <w:r w:rsidR="00C57876">
        <w:rPr>
          <w:rFonts w:ascii="Arial" w:hAnsi="Arial" w:cs="Arial"/>
          <w:sz w:val="20"/>
          <w:szCs w:val="20"/>
        </w:rPr>
        <w:t>;</w:t>
      </w:r>
      <w:r w:rsidRPr="00E94AF6">
        <w:rPr>
          <w:rFonts w:ascii="Arial" w:hAnsi="Arial" w:cs="Arial"/>
          <w:sz w:val="20"/>
          <w:szCs w:val="20"/>
        </w:rPr>
        <w:t xml:space="preserve"> </w:t>
      </w:r>
    </w:p>
    <w:p w14:paraId="56DE431E" w14:textId="77777777" w:rsidR="008C11A0" w:rsidRPr="00E94AF6" w:rsidRDefault="008C11A0" w:rsidP="006F0F5B">
      <w:pPr>
        <w:numPr>
          <w:ilvl w:val="0"/>
          <w:numId w:val="68"/>
        </w:numPr>
        <w:jc w:val="both"/>
        <w:rPr>
          <w:rFonts w:ascii="Arial" w:hAnsi="Arial" w:cs="Arial"/>
          <w:sz w:val="20"/>
          <w:szCs w:val="20"/>
        </w:rPr>
      </w:pPr>
      <w:r w:rsidRPr="00E94AF6">
        <w:rPr>
          <w:rFonts w:ascii="Arial" w:hAnsi="Arial" w:cs="Arial"/>
          <w:sz w:val="20"/>
          <w:szCs w:val="20"/>
        </w:rPr>
        <w:t xml:space="preserve">Risk </w:t>
      </w:r>
      <w:r w:rsidR="00BF4D46">
        <w:rPr>
          <w:rFonts w:ascii="Arial" w:hAnsi="Arial" w:cs="Arial"/>
          <w:sz w:val="20"/>
          <w:szCs w:val="20"/>
        </w:rPr>
        <w:t>a</w:t>
      </w:r>
      <w:r w:rsidRPr="00E94AF6">
        <w:rPr>
          <w:rFonts w:ascii="Arial" w:hAnsi="Arial" w:cs="Arial"/>
          <w:sz w:val="20"/>
          <w:szCs w:val="20"/>
        </w:rPr>
        <w:t>ssessments are carried out for all hazardous manual handling tasks</w:t>
      </w:r>
      <w:r w:rsidR="00C57876">
        <w:rPr>
          <w:rFonts w:ascii="Arial" w:hAnsi="Arial" w:cs="Arial"/>
          <w:sz w:val="20"/>
          <w:szCs w:val="20"/>
        </w:rPr>
        <w:t>;</w:t>
      </w:r>
    </w:p>
    <w:p w14:paraId="27C1C159" w14:textId="77777777" w:rsidR="008C11A0" w:rsidRPr="00E94AF6" w:rsidRDefault="008C11A0" w:rsidP="006F0F5B">
      <w:pPr>
        <w:numPr>
          <w:ilvl w:val="0"/>
          <w:numId w:val="68"/>
        </w:numPr>
        <w:jc w:val="both"/>
        <w:rPr>
          <w:rFonts w:ascii="Arial" w:hAnsi="Arial" w:cs="Arial"/>
          <w:sz w:val="20"/>
          <w:szCs w:val="20"/>
        </w:rPr>
      </w:pPr>
      <w:r w:rsidRPr="00E94AF6">
        <w:rPr>
          <w:rFonts w:ascii="Arial" w:hAnsi="Arial" w:cs="Arial"/>
          <w:sz w:val="20"/>
          <w:szCs w:val="20"/>
        </w:rPr>
        <w:t xml:space="preserve">Safe </w:t>
      </w:r>
      <w:r w:rsidR="00BF4D46">
        <w:rPr>
          <w:rFonts w:ascii="Arial" w:hAnsi="Arial" w:cs="Arial"/>
          <w:sz w:val="20"/>
          <w:szCs w:val="20"/>
        </w:rPr>
        <w:t>w</w:t>
      </w:r>
      <w:r w:rsidRPr="00E94AF6">
        <w:rPr>
          <w:rFonts w:ascii="Arial" w:hAnsi="Arial" w:cs="Arial"/>
          <w:sz w:val="20"/>
          <w:szCs w:val="20"/>
        </w:rPr>
        <w:t xml:space="preserve">ork </w:t>
      </w:r>
      <w:r w:rsidR="00BF4D46">
        <w:rPr>
          <w:rFonts w:ascii="Arial" w:hAnsi="Arial" w:cs="Arial"/>
          <w:sz w:val="20"/>
          <w:szCs w:val="20"/>
        </w:rPr>
        <w:t>p</w:t>
      </w:r>
      <w:r w:rsidRPr="00E94AF6">
        <w:rPr>
          <w:rFonts w:ascii="Arial" w:hAnsi="Arial" w:cs="Arial"/>
          <w:sz w:val="20"/>
          <w:szCs w:val="20"/>
        </w:rPr>
        <w:t xml:space="preserve">rocedures are in place to eliminate or reduce and control the risk of injury to </w:t>
      </w:r>
      <w:r w:rsidR="00E34DA5">
        <w:rPr>
          <w:rFonts w:ascii="Arial" w:hAnsi="Arial" w:cs="Arial"/>
          <w:sz w:val="20"/>
          <w:szCs w:val="20"/>
        </w:rPr>
        <w:t>workers</w:t>
      </w:r>
      <w:r w:rsidRPr="00E94AF6">
        <w:rPr>
          <w:rFonts w:ascii="Arial" w:hAnsi="Arial" w:cs="Arial"/>
          <w:sz w:val="20"/>
          <w:szCs w:val="20"/>
        </w:rPr>
        <w:t xml:space="preserve"> due to manual handling</w:t>
      </w:r>
      <w:r w:rsidR="00C57876">
        <w:rPr>
          <w:rFonts w:ascii="Arial" w:hAnsi="Arial" w:cs="Arial"/>
          <w:sz w:val="20"/>
          <w:szCs w:val="20"/>
        </w:rPr>
        <w:t>;</w:t>
      </w:r>
    </w:p>
    <w:p w14:paraId="4F2338F1" w14:textId="77777777" w:rsidR="008C11A0" w:rsidRPr="00E94AF6" w:rsidRDefault="000F163B" w:rsidP="006F0F5B">
      <w:pPr>
        <w:numPr>
          <w:ilvl w:val="0"/>
          <w:numId w:val="68"/>
        </w:numPr>
        <w:jc w:val="both"/>
        <w:rPr>
          <w:rFonts w:ascii="Arial" w:hAnsi="Arial" w:cs="Arial"/>
          <w:sz w:val="20"/>
          <w:szCs w:val="20"/>
        </w:rPr>
      </w:pPr>
      <w:r w:rsidRPr="00E94AF6">
        <w:rPr>
          <w:rFonts w:ascii="Arial" w:hAnsi="Arial" w:cs="Arial"/>
          <w:sz w:val="20"/>
          <w:szCs w:val="20"/>
        </w:rPr>
        <w:t>Provi</w:t>
      </w:r>
      <w:r>
        <w:rPr>
          <w:rFonts w:ascii="Arial" w:hAnsi="Arial" w:cs="Arial"/>
          <w:sz w:val="20"/>
          <w:szCs w:val="20"/>
        </w:rPr>
        <w:t>sion of</w:t>
      </w:r>
      <w:r w:rsidRPr="00E94AF6">
        <w:rPr>
          <w:rFonts w:ascii="Arial" w:hAnsi="Arial" w:cs="Arial"/>
          <w:sz w:val="20"/>
          <w:szCs w:val="20"/>
        </w:rPr>
        <w:t xml:space="preserve"> </w:t>
      </w:r>
      <w:r w:rsidR="008C11A0" w:rsidRPr="00E94AF6">
        <w:rPr>
          <w:rFonts w:ascii="Arial" w:hAnsi="Arial" w:cs="Arial"/>
          <w:sz w:val="20"/>
          <w:szCs w:val="20"/>
        </w:rPr>
        <w:t xml:space="preserve">adequate and appropriate training to </w:t>
      </w:r>
      <w:r w:rsidR="00E34DA5">
        <w:rPr>
          <w:rFonts w:ascii="Arial" w:hAnsi="Arial" w:cs="Arial"/>
          <w:sz w:val="20"/>
          <w:szCs w:val="20"/>
        </w:rPr>
        <w:t>workers</w:t>
      </w:r>
      <w:r w:rsidR="008C11A0" w:rsidRPr="00E94AF6">
        <w:rPr>
          <w:rFonts w:ascii="Arial" w:hAnsi="Arial" w:cs="Arial"/>
          <w:sz w:val="20"/>
          <w:szCs w:val="20"/>
        </w:rPr>
        <w:t xml:space="preserve"> in respect of manual handling</w:t>
      </w:r>
      <w:r w:rsidR="00C57876">
        <w:rPr>
          <w:rFonts w:ascii="Arial" w:hAnsi="Arial" w:cs="Arial"/>
          <w:sz w:val="20"/>
          <w:szCs w:val="20"/>
        </w:rPr>
        <w:t>;</w:t>
      </w:r>
    </w:p>
    <w:p w14:paraId="154C4594" w14:textId="77777777" w:rsidR="008C11A0" w:rsidRPr="00E94AF6" w:rsidRDefault="008C11A0" w:rsidP="006F0F5B">
      <w:pPr>
        <w:numPr>
          <w:ilvl w:val="0"/>
          <w:numId w:val="68"/>
        </w:numPr>
        <w:jc w:val="both"/>
        <w:rPr>
          <w:rFonts w:ascii="Arial" w:hAnsi="Arial" w:cs="Arial"/>
          <w:sz w:val="20"/>
          <w:szCs w:val="20"/>
        </w:rPr>
      </w:pPr>
      <w:r w:rsidRPr="00E94AF6">
        <w:rPr>
          <w:rFonts w:ascii="Arial" w:hAnsi="Arial" w:cs="Arial"/>
          <w:sz w:val="20"/>
          <w:szCs w:val="20"/>
        </w:rPr>
        <w:t>Hazardous manual handling tasks and related procedures are monitored and reviewed as required.</w:t>
      </w:r>
    </w:p>
    <w:p w14:paraId="2A15F1F1" w14:textId="77777777" w:rsidR="008C11A0" w:rsidRPr="00E94AF6" w:rsidRDefault="00E34DA5" w:rsidP="008C11A0">
      <w:pPr>
        <w:spacing w:before="120"/>
        <w:jc w:val="both"/>
        <w:rPr>
          <w:rFonts w:ascii="Arial" w:hAnsi="Arial" w:cs="Arial"/>
          <w:sz w:val="20"/>
          <w:szCs w:val="20"/>
        </w:rPr>
      </w:pPr>
      <w:r>
        <w:rPr>
          <w:rFonts w:ascii="Arial" w:hAnsi="Arial" w:cs="Arial"/>
          <w:sz w:val="20"/>
          <w:szCs w:val="20"/>
        </w:rPr>
        <w:t>Workers</w:t>
      </w:r>
      <w:r w:rsidR="008C11A0" w:rsidRPr="002274DA">
        <w:rPr>
          <w:rFonts w:ascii="Arial" w:hAnsi="Arial" w:cs="Arial"/>
          <w:sz w:val="20"/>
          <w:szCs w:val="20"/>
        </w:rPr>
        <w:t xml:space="preserve"> </w:t>
      </w:r>
      <w:r w:rsidR="008C11A0" w:rsidRPr="00E94AF6">
        <w:rPr>
          <w:rFonts w:ascii="Arial" w:hAnsi="Arial" w:cs="Arial"/>
          <w:sz w:val="20"/>
          <w:szCs w:val="20"/>
        </w:rPr>
        <w:t>are responsible to:</w:t>
      </w:r>
    </w:p>
    <w:p w14:paraId="26EF86B7" w14:textId="77777777" w:rsidR="008C11A0" w:rsidRPr="00E94AF6" w:rsidRDefault="008C11A0" w:rsidP="006F0F5B">
      <w:pPr>
        <w:numPr>
          <w:ilvl w:val="0"/>
          <w:numId w:val="111"/>
        </w:numPr>
        <w:jc w:val="both"/>
        <w:rPr>
          <w:rFonts w:ascii="Arial" w:hAnsi="Arial" w:cs="Arial"/>
          <w:sz w:val="20"/>
          <w:szCs w:val="20"/>
        </w:rPr>
      </w:pPr>
      <w:r w:rsidRPr="00E94AF6">
        <w:rPr>
          <w:rFonts w:ascii="Arial" w:hAnsi="Arial" w:cs="Arial"/>
          <w:sz w:val="20"/>
          <w:szCs w:val="20"/>
        </w:rPr>
        <w:t xml:space="preserve">Assist and cooperate with the identification of hazardous manual handling tasks in the </w:t>
      </w:r>
      <w:r w:rsidR="00A77C04">
        <w:rPr>
          <w:rFonts w:ascii="Arial" w:hAnsi="Arial" w:cs="Arial"/>
          <w:sz w:val="20"/>
          <w:szCs w:val="20"/>
        </w:rPr>
        <w:t>workspace</w:t>
      </w:r>
      <w:r w:rsidR="00C57876">
        <w:rPr>
          <w:rFonts w:ascii="Arial" w:hAnsi="Arial" w:cs="Arial"/>
          <w:sz w:val="20"/>
          <w:szCs w:val="20"/>
        </w:rPr>
        <w:t>;</w:t>
      </w:r>
    </w:p>
    <w:p w14:paraId="4E0FDDFE" w14:textId="77777777" w:rsidR="008C11A0" w:rsidRPr="00E94AF6" w:rsidRDefault="008C11A0" w:rsidP="006F0F5B">
      <w:pPr>
        <w:numPr>
          <w:ilvl w:val="0"/>
          <w:numId w:val="111"/>
        </w:numPr>
        <w:jc w:val="both"/>
        <w:rPr>
          <w:rFonts w:ascii="Arial" w:hAnsi="Arial" w:cs="Arial"/>
          <w:sz w:val="20"/>
          <w:szCs w:val="20"/>
        </w:rPr>
      </w:pPr>
      <w:r w:rsidRPr="00E94AF6">
        <w:rPr>
          <w:rFonts w:ascii="Arial" w:hAnsi="Arial" w:cs="Arial"/>
          <w:sz w:val="20"/>
          <w:szCs w:val="20"/>
        </w:rPr>
        <w:t>Attend manual handling training when required</w:t>
      </w:r>
      <w:r w:rsidR="00C57876">
        <w:rPr>
          <w:rFonts w:ascii="Arial" w:hAnsi="Arial" w:cs="Arial"/>
          <w:sz w:val="20"/>
          <w:szCs w:val="20"/>
        </w:rPr>
        <w:t>;</w:t>
      </w:r>
    </w:p>
    <w:p w14:paraId="51C42600" w14:textId="77777777" w:rsidR="008C11A0" w:rsidRDefault="008C11A0" w:rsidP="006F0F5B">
      <w:pPr>
        <w:numPr>
          <w:ilvl w:val="0"/>
          <w:numId w:val="111"/>
        </w:numPr>
        <w:jc w:val="both"/>
        <w:rPr>
          <w:rFonts w:ascii="Arial" w:hAnsi="Arial" w:cs="Arial"/>
          <w:sz w:val="20"/>
          <w:szCs w:val="20"/>
        </w:rPr>
      </w:pPr>
      <w:r w:rsidRPr="00E94AF6">
        <w:rPr>
          <w:rFonts w:ascii="Arial" w:hAnsi="Arial" w:cs="Arial"/>
          <w:sz w:val="20"/>
          <w:szCs w:val="20"/>
        </w:rPr>
        <w:t>Use correct manual handling procedures when needed and follow safe working procedures.</w:t>
      </w:r>
    </w:p>
    <w:p w14:paraId="6CF2A7D6" w14:textId="77777777" w:rsidR="008C11A0" w:rsidRPr="00E94AF6" w:rsidRDefault="008C11A0" w:rsidP="008C11A0">
      <w:pPr>
        <w:spacing w:before="120"/>
        <w:jc w:val="both"/>
        <w:rPr>
          <w:rFonts w:ascii="Arial" w:hAnsi="Arial" w:cs="Arial"/>
          <w:sz w:val="20"/>
          <w:szCs w:val="20"/>
        </w:rPr>
      </w:pPr>
      <w:r w:rsidRPr="00E94AF6">
        <w:rPr>
          <w:rFonts w:ascii="Arial" w:hAnsi="Arial" w:cs="Arial"/>
          <w:sz w:val="20"/>
          <w:szCs w:val="20"/>
        </w:rPr>
        <w:t>Hazardous manual handling tasks will be identified by:</w:t>
      </w:r>
    </w:p>
    <w:p w14:paraId="341DB4C7" w14:textId="77777777" w:rsidR="008C11A0" w:rsidRPr="00307781" w:rsidRDefault="008C11A0" w:rsidP="006F0F5B">
      <w:pPr>
        <w:numPr>
          <w:ilvl w:val="0"/>
          <w:numId w:val="178"/>
        </w:numPr>
        <w:spacing w:afterLines="1" w:after="2"/>
        <w:jc w:val="both"/>
        <w:rPr>
          <w:rFonts w:ascii="Arial" w:eastAsia="Times New Roman" w:hAnsi="Arial" w:cs="Arial"/>
          <w:sz w:val="20"/>
          <w:szCs w:val="20"/>
        </w:rPr>
      </w:pPr>
      <w:r w:rsidRPr="00307781">
        <w:rPr>
          <w:rFonts w:ascii="Arial" w:eastAsia="Times New Roman" w:hAnsi="Arial" w:cs="Arial"/>
          <w:sz w:val="20"/>
          <w:szCs w:val="20"/>
        </w:rPr>
        <w:t>Discomfort surveys</w:t>
      </w:r>
      <w:r w:rsidR="00C57876">
        <w:rPr>
          <w:rFonts w:ascii="Arial" w:eastAsia="Times New Roman" w:hAnsi="Arial" w:cs="Arial"/>
          <w:sz w:val="20"/>
          <w:szCs w:val="20"/>
        </w:rPr>
        <w:t>;</w:t>
      </w:r>
      <w:r w:rsidRPr="00307781">
        <w:rPr>
          <w:rFonts w:ascii="Arial" w:eastAsia="Times New Roman" w:hAnsi="Arial" w:cs="Arial"/>
          <w:sz w:val="20"/>
          <w:szCs w:val="20"/>
        </w:rPr>
        <w:t xml:space="preserve"> </w:t>
      </w:r>
    </w:p>
    <w:p w14:paraId="72AD0FD4" w14:textId="77777777" w:rsidR="008C11A0" w:rsidRPr="00E94AF6" w:rsidRDefault="008C11A0" w:rsidP="006F0F5B">
      <w:pPr>
        <w:numPr>
          <w:ilvl w:val="0"/>
          <w:numId w:val="178"/>
        </w:numPr>
        <w:spacing w:afterLines="1" w:after="2"/>
        <w:jc w:val="both"/>
        <w:rPr>
          <w:rFonts w:ascii="Arial" w:eastAsia="Times New Roman" w:hAnsi="Arial" w:cs="Arial"/>
          <w:sz w:val="20"/>
          <w:szCs w:val="20"/>
        </w:rPr>
      </w:pPr>
      <w:r w:rsidRPr="00E94AF6">
        <w:rPr>
          <w:rFonts w:ascii="Arial" w:eastAsia="Times New Roman" w:hAnsi="Arial" w:cs="Arial"/>
          <w:sz w:val="20"/>
          <w:szCs w:val="20"/>
        </w:rPr>
        <w:t>Observing tasks</w:t>
      </w:r>
      <w:r w:rsidR="00C57876">
        <w:rPr>
          <w:rFonts w:ascii="Arial" w:eastAsia="Times New Roman" w:hAnsi="Arial" w:cs="Arial"/>
          <w:sz w:val="20"/>
          <w:szCs w:val="20"/>
        </w:rPr>
        <w:t>;</w:t>
      </w:r>
    </w:p>
    <w:p w14:paraId="74453A8A" w14:textId="77777777" w:rsidR="008C11A0" w:rsidRPr="00E94AF6" w:rsidRDefault="008C11A0" w:rsidP="006F0F5B">
      <w:pPr>
        <w:numPr>
          <w:ilvl w:val="0"/>
          <w:numId w:val="178"/>
        </w:numPr>
        <w:spacing w:afterLines="1" w:after="2"/>
        <w:jc w:val="both"/>
        <w:rPr>
          <w:rFonts w:ascii="Arial" w:eastAsia="Times New Roman" w:hAnsi="Arial" w:cs="Arial"/>
          <w:sz w:val="20"/>
          <w:szCs w:val="20"/>
        </w:rPr>
      </w:pPr>
      <w:r w:rsidRPr="00E94AF6">
        <w:rPr>
          <w:rFonts w:ascii="Arial" w:eastAsia="Times New Roman" w:hAnsi="Arial" w:cs="Arial"/>
          <w:sz w:val="20"/>
          <w:szCs w:val="20"/>
        </w:rPr>
        <w:t>Breaking tasks down where required</w:t>
      </w:r>
      <w:r w:rsidR="00C57876">
        <w:rPr>
          <w:rFonts w:ascii="Arial" w:eastAsia="Times New Roman" w:hAnsi="Arial" w:cs="Arial"/>
          <w:sz w:val="20"/>
          <w:szCs w:val="20"/>
        </w:rPr>
        <w:t>;</w:t>
      </w:r>
    </w:p>
    <w:p w14:paraId="1EE3AA29" w14:textId="77777777" w:rsidR="008C11A0" w:rsidRPr="00E94AF6" w:rsidRDefault="008C11A0" w:rsidP="006F0F5B">
      <w:pPr>
        <w:numPr>
          <w:ilvl w:val="0"/>
          <w:numId w:val="178"/>
        </w:numPr>
        <w:spacing w:afterLines="1" w:after="2"/>
        <w:jc w:val="both"/>
        <w:rPr>
          <w:rFonts w:ascii="Arial" w:eastAsia="Times New Roman" w:hAnsi="Arial" w:cs="Arial"/>
          <w:sz w:val="20"/>
          <w:szCs w:val="20"/>
        </w:rPr>
      </w:pPr>
      <w:r w:rsidRPr="00E94AF6">
        <w:rPr>
          <w:rFonts w:ascii="Arial" w:eastAsia="Times New Roman" w:hAnsi="Arial" w:cs="Arial"/>
          <w:sz w:val="20"/>
          <w:szCs w:val="20"/>
        </w:rPr>
        <w:t>Hazard reports</w:t>
      </w:r>
      <w:r w:rsidR="00C57876">
        <w:rPr>
          <w:rFonts w:ascii="Arial" w:eastAsia="Times New Roman" w:hAnsi="Arial" w:cs="Arial"/>
          <w:sz w:val="20"/>
          <w:szCs w:val="20"/>
        </w:rPr>
        <w:t>;</w:t>
      </w:r>
    </w:p>
    <w:p w14:paraId="1F039B46" w14:textId="77777777" w:rsidR="008C11A0" w:rsidRPr="00E94AF6" w:rsidRDefault="008C11A0" w:rsidP="006F0F5B">
      <w:pPr>
        <w:numPr>
          <w:ilvl w:val="0"/>
          <w:numId w:val="178"/>
        </w:numPr>
        <w:spacing w:afterLines="1" w:after="2"/>
        <w:jc w:val="both"/>
        <w:rPr>
          <w:rFonts w:ascii="Arial" w:eastAsia="Times New Roman" w:hAnsi="Arial" w:cs="Arial"/>
          <w:sz w:val="20"/>
          <w:szCs w:val="20"/>
        </w:rPr>
      </w:pPr>
      <w:r w:rsidRPr="00E94AF6">
        <w:rPr>
          <w:rFonts w:ascii="Arial" w:eastAsia="Times New Roman" w:hAnsi="Arial" w:cs="Arial"/>
          <w:sz w:val="20"/>
          <w:szCs w:val="20"/>
        </w:rPr>
        <w:t>Seeking worker input</w:t>
      </w:r>
      <w:r w:rsidR="00C57876">
        <w:rPr>
          <w:rFonts w:ascii="Arial" w:eastAsia="Times New Roman" w:hAnsi="Arial" w:cs="Arial"/>
          <w:sz w:val="20"/>
          <w:szCs w:val="20"/>
        </w:rPr>
        <w:t>;</w:t>
      </w:r>
    </w:p>
    <w:p w14:paraId="68687EA1" w14:textId="77777777" w:rsidR="008C11A0" w:rsidRPr="00E94AF6" w:rsidRDefault="008C11A0" w:rsidP="006F0F5B">
      <w:pPr>
        <w:numPr>
          <w:ilvl w:val="0"/>
          <w:numId w:val="178"/>
        </w:numPr>
        <w:spacing w:afterLines="1" w:after="2"/>
        <w:jc w:val="both"/>
        <w:rPr>
          <w:rFonts w:ascii="Arial" w:eastAsia="Times New Roman" w:hAnsi="Arial" w:cs="Arial"/>
          <w:sz w:val="20"/>
          <w:szCs w:val="20"/>
        </w:rPr>
      </w:pPr>
      <w:r w:rsidRPr="00E94AF6">
        <w:rPr>
          <w:rFonts w:ascii="Arial" w:eastAsia="Times New Roman" w:hAnsi="Arial" w:cs="Arial"/>
          <w:sz w:val="20"/>
          <w:szCs w:val="20"/>
        </w:rPr>
        <w:t xml:space="preserve">Consulting with </w:t>
      </w:r>
      <w:r w:rsidR="0070655B">
        <w:rPr>
          <w:rFonts w:ascii="Arial" w:eastAsia="Times New Roman" w:hAnsi="Arial" w:cs="Arial"/>
          <w:sz w:val="20"/>
          <w:szCs w:val="20"/>
        </w:rPr>
        <w:t xml:space="preserve">an </w:t>
      </w:r>
      <w:r w:rsidRPr="00E94AF6">
        <w:rPr>
          <w:rFonts w:ascii="Arial" w:eastAsia="Times New Roman" w:hAnsi="Arial" w:cs="Arial"/>
          <w:sz w:val="20"/>
          <w:szCs w:val="20"/>
        </w:rPr>
        <w:t xml:space="preserve">ergonomic </w:t>
      </w:r>
      <w:r w:rsidR="0070655B">
        <w:rPr>
          <w:rFonts w:ascii="Arial" w:eastAsia="Times New Roman" w:hAnsi="Arial" w:cs="Arial"/>
          <w:sz w:val="20"/>
          <w:szCs w:val="20"/>
        </w:rPr>
        <w:t xml:space="preserve">assessor </w:t>
      </w:r>
      <w:r w:rsidRPr="00E94AF6">
        <w:rPr>
          <w:rFonts w:ascii="Arial" w:eastAsia="Times New Roman" w:hAnsi="Arial" w:cs="Arial"/>
          <w:sz w:val="20"/>
          <w:szCs w:val="20"/>
        </w:rPr>
        <w:t>or other</w:t>
      </w:r>
      <w:r w:rsidR="0070655B">
        <w:rPr>
          <w:rFonts w:ascii="Arial" w:eastAsia="Times New Roman" w:hAnsi="Arial" w:cs="Arial"/>
          <w:sz w:val="20"/>
          <w:szCs w:val="20"/>
        </w:rPr>
        <w:t>s</w:t>
      </w:r>
      <w:r w:rsidRPr="00E94AF6">
        <w:rPr>
          <w:rFonts w:ascii="Arial" w:eastAsia="Times New Roman" w:hAnsi="Arial" w:cs="Arial"/>
          <w:sz w:val="20"/>
          <w:szCs w:val="20"/>
        </w:rPr>
        <w:t xml:space="preserve"> with specialised knowledge and skills if needed.</w:t>
      </w:r>
    </w:p>
    <w:p w14:paraId="0BCEDB28" w14:textId="77777777" w:rsidR="00C57876" w:rsidRDefault="008C11A0" w:rsidP="006F0F5B">
      <w:pPr>
        <w:numPr>
          <w:ilvl w:val="0"/>
          <w:numId w:val="70"/>
        </w:numPr>
        <w:spacing w:before="120" w:afterLines="1" w:after="2"/>
        <w:jc w:val="both"/>
        <w:rPr>
          <w:rFonts w:ascii="Arial" w:eastAsia="Times New Roman" w:hAnsi="Arial" w:cs="Arial"/>
          <w:b/>
          <w:sz w:val="20"/>
          <w:szCs w:val="20"/>
        </w:rPr>
      </w:pPr>
      <w:r w:rsidRPr="00E94AF6">
        <w:rPr>
          <w:rFonts w:ascii="Arial" w:eastAsia="Times New Roman" w:hAnsi="Arial" w:cs="Arial"/>
          <w:b/>
          <w:sz w:val="20"/>
          <w:szCs w:val="20"/>
        </w:rPr>
        <w:t xml:space="preserve">Risk Assessment: </w:t>
      </w:r>
    </w:p>
    <w:p w14:paraId="19BA39E4" w14:textId="77777777" w:rsidR="008C11A0" w:rsidRPr="00E94AF6" w:rsidRDefault="008C11A0" w:rsidP="008C11A0">
      <w:pPr>
        <w:spacing w:before="120" w:afterLines="1" w:after="2"/>
        <w:jc w:val="both"/>
        <w:rPr>
          <w:rFonts w:ascii="Arial" w:eastAsia="Times New Roman" w:hAnsi="Arial" w:cs="Arial"/>
          <w:b/>
          <w:sz w:val="20"/>
          <w:szCs w:val="20"/>
        </w:rPr>
      </w:pPr>
      <w:r w:rsidRPr="00E94AF6">
        <w:rPr>
          <w:rFonts w:ascii="Arial" w:eastAsia="Times New Roman" w:hAnsi="Arial" w:cs="Arial"/>
          <w:sz w:val="20"/>
          <w:szCs w:val="20"/>
        </w:rPr>
        <w:t xml:space="preserve">If a </w:t>
      </w:r>
      <w:r w:rsidR="008D3BBA">
        <w:rPr>
          <w:rFonts w:ascii="Arial" w:hAnsi="Arial" w:cs="Arial"/>
          <w:sz w:val="20"/>
          <w:szCs w:val="20"/>
        </w:rPr>
        <w:t>risk a</w:t>
      </w:r>
      <w:r w:rsidR="008D3BBA" w:rsidRPr="00C556DA">
        <w:rPr>
          <w:rFonts w:ascii="Arial" w:hAnsi="Arial" w:cs="Arial"/>
          <w:sz w:val="20"/>
          <w:szCs w:val="20"/>
        </w:rPr>
        <w:t>ssessment</w:t>
      </w:r>
      <w:r w:rsidRPr="00E94AF6">
        <w:rPr>
          <w:rFonts w:ascii="Arial" w:eastAsia="Times New Roman" w:hAnsi="Arial" w:cs="Arial"/>
          <w:sz w:val="20"/>
          <w:szCs w:val="20"/>
        </w:rPr>
        <w:t xml:space="preserve"> is </w:t>
      </w:r>
      <w:r w:rsidR="000F163B">
        <w:rPr>
          <w:rFonts w:ascii="Arial" w:eastAsia="Times New Roman" w:hAnsi="Arial" w:cs="Arial"/>
          <w:sz w:val="20"/>
          <w:szCs w:val="20"/>
        </w:rPr>
        <w:t>undertaken</w:t>
      </w:r>
      <w:r w:rsidRPr="00E94AF6">
        <w:rPr>
          <w:rFonts w:ascii="Arial" w:eastAsia="Times New Roman" w:hAnsi="Arial" w:cs="Arial"/>
          <w:sz w:val="20"/>
          <w:szCs w:val="20"/>
        </w:rPr>
        <w:t>, it will be documented and take the following risk factors into account:</w:t>
      </w:r>
    </w:p>
    <w:p w14:paraId="184BA7B0" w14:textId="77777777" w:rsidR="008C11A0" w:rsidRPr="00E94AF6" w:rsidRDefault="008C11A0" w:rsidP="006F0F5B">
      <w:pPr>
        <w:numPr>
          <w:ilvl w:val="0"/>
          <w:numId w:val="71"/>
        </w:numPr>
        <w:spacing w:afterLines="1" w:after="2"/>
        <w:jc w:val="both"/>
        <w:rPr>
          <w:rFonts w:ascii="Arial" w:eastAsia="Times New Roman" w:hAnsi="Arial" w:cs="Arial"/>
          <w:sz w:val="20"/>
          <w:szCs w:val="20"/>
        </w:rPr>
      </w:pPr>
      <w:r w:rsidRPr="00E94AF6">
        <w:rPr>
          <w:rFonts w:ascii="Arial" w:eastAsia="Times New Roman" w:hAnsi="Arial" w:cs="Arial"/>
          <w:sz w:val="20"/>
          <w:szCs w:val="20"/>
        </w:rPr>
        <w:t>Duration and frequency</w:t>
      </w:r>
      <w:r w:rsidR="00C57876">
        <w:rPr>
          <w:rFonts w:ascii="Arial" w:eastAsia="Times New Roman" w:hAnsi="Arial" w:cs="Arial"/>
          <w:sz w:val="20"/>
          <w:szCs w:val="20"/>
        </w:rPr>
        <w:t>;</w:t>
      </w:r>
    </w:p>
    <w:p w14:paraId="296CC5D5" w14:textId="77777777" w:rsidR="008C11A0" w:rsidRPr="00E94AF6" w:rsidRDefault="008C11A0" w:rsidP="006F0F5B">
      <w:pPr>
        <w:numPr>
          <w:ilvl w:val="0"/>
          <w:numId w:val="71"/>
        </w:numPr>
        <w:spacing w:afterLines="1" w:after="2"/>
        <w:jc w:val="both"/>
        <w:rPr>
          <w:rFonts w:ascii="Arial" w:eastAsia="Times New Roman" w:hAnsi="Arial" w:cs="Arial"/>
          <w:sz w:val="20"/>
          <w:szCs w:val="20"/>
        </w:rPr>
      </w:pPr>
      <w:r w:rsidRPr="00E94AF6">
        <w:rPr>
          <w:rFonts w:ascii="Arial" w:eastAsia="Times New Roman" w:hAnsi="Arial" w:cs="Arial"/>
          <w:sz w:val="20"/>
          <w:szCs w:val="20"/>
        </w:rPr>
        <w:lastRenderedPageBreak/>
        <w:t>Forces exerted</w:t>
      </w:r>
      <w:r w:rsidR="00C57876">
        <w:rPr>
          <w:rFonts w:ascii="Arial" w:eastAsia="Times New Roman" w:hAnsi="Arial" w:cs="Arial"/>
          <w:sz w:val="20"/>
          <w:szCs w:val="20"/>
        </w:rPr>
        <w:t>;</w:t>
      </w:r>
    </w:p>
    <w:p w14:paraId="4CEE4D60" w14:textId="77777777" w:rsidR="008C11A0" w:rsidRPr="00E94AF6" w:rsidRDefault="008C11A0" w:rsidP="006F0F5B">
      <w:pPr>
        <w:numPr>
          <w:ilvl w:val="0"/>
          <w:numId w:val="71"/>
        </w:numPr>
        <w:spacing w:afterLines="1" w:after="2"/>
        <w:jc w:val="both"/>
        <w:rPr>
          <w:rFonts w:ascii="Arial" w:eastAsia="Times New Roman" w:hAnsi="Arial" w:cs="Arial"/>
          <w:sz w:val="20"/>
          <w:szCs w:val="20"/>
        </w:rPr>
      </w:pPr>
      <w:r w:rsidRPr="00E94AF6">
        <w:rPr>
          <w:rFonts w:ascii="Arial" w:eastAsia="Times New Roman" w:hAnsi="Arial" w:cs="Arial"/>
          <w:sz w:val="20"/>
          <w:szCs w:val="20"/>
        </w:rPr>
        <w:t xml:space="preserve">Sources of risk (such as layout of </w:t>
      </w:r>
      <w:r w:rsidR="00A77C04">
        <w:rPr>
          <w:rFonts w:ascii="Arial" w:eastAsia="Times New Roman" w:hAnsi="Arial" w:cs="Arial"/>
          <w:sz w:val="20"/>
          <w:szCs w:val="20"/>
        </w:rPr>
        <w:t>workspace</w:t>
      </w:r>
      <w:r w:rsidRPr="00E94AF6">
        <w:rPr>
          <w:rFonts w:ascii="Arial" w:eastAsia="Times New Roman" w:hAnsi="Arial" w:cs="Arial"/>
          <w:sz w:val="20"/>
          <w:szCs w:val="20"/>
        </w:rPr>
        <w:t>, loads, tools, systems of work, environment)</w:t>
      </w:r>
      <w:r w:rsidR="00C57876">
        <w:rPr>
          <w:rFonts w:ascii="Arial" w:eastAsia="Times New Roman" w:hAnsi="Arial" w:cs="Arial"/>
          <w:sz w:val="20"/>
          <w:szCs w:val="20"/>
        </w:rPr>
        <w:t>.</w:t>
      </w:r>
    </w:p>
    <w:p w14:paraId="6D1B4346" w14:textId="77777777" w:rsidR="008C11A0" w:rsidRPr="00E94AF6" w:rsidRDefault="008C11A0" w:rsidP="008C11A0">
      <w:pPr>
        <w:spacing w:before="120" w:afterLines="1" w:after="2"/>
        <w:jc w:val="both"/>
        <w:rPr>
          <w:rFonts w:ascii="Arial" w:eastAsia="Times New Roman" w:hAnsi="Arial" w:cs="Arial"/>
          <w:sz w:val="20"/>
          <w:szCs w:val="20"/>
        </w:rPr>
      </w:pPr>
      <w:r w:rsidRPr="00E94AF6">
        <w:rPr>
          <w:rFonts w:ascii="Arial" w:eastAsia="Times New Roman" w:hAnsi="Arial" w:cs="Arial"/>
          <w:sz w:val="20"/>
          <w:szCs w:val="20"/>
        </w:rPr>
        <w:t xml:space="preserve">Controls </w:t>
      </w:r>
      <w:r w:rsidR="000F163B">
        <w:rPr>
          <w:rFonts w:ascii="Arial" w:eastAsia="Times New Roman" w:hAnsi="Arial" w:cs="Arial"/>
          <w:sz w:val="20"/>
          <w:szCs w:val="20"/>
        </w:rPr>
        <w:t xml:space="preserve">will be </w:t>
      </w:r>
      <w:r w:rsidRPr="00E94AF6">
        <w:rPr>
          <w:rFonts w:ascii="Arial" w:eastAsia="Times New Roman" w:hAnsi="Arial" w:cs="Arial"/>
          <w:sz w:val="20"/>
          <w:szCs w:val="20"/>
        </w:rPr>
        <w:t xml:space="preserve">implemented using a hierarchy of controls. </w:t>
      </w:r>
      <w:r w:rsidR="00BF4D46">
        <w:rPr>
          <w:rFonts w:ascii="Arial" w:eastAsia="Times New Roman" w:hAnsi="Arial" w:cs="Arial"/>
          <w:sz w:val="20"/>
          <w:szCs w:val="20"/>
        </w:rPr>
        <w:t>E.g.</w:t>
      </w:r>
      <w:r w:rsidRPr="00E94AF6">
        <w:rPr>
          <w:rFonts w:ascii="Arial" w:eastAsia="Times New Roman" w:hAnsi="Arial" w:cs="Arial"/>
          <w:sz w:val="20"/>
          <w:szCs w:val="20"/>
        </w:rPr>
        <w:t>:</w:t>
      </w:r>
    </w:p>
    <w:p w14:paraId="49F0C7BE" w14:textId="77777777" w:rsidR="008C11A0" w:rsidRPr="00E94AF6" w:rsidRDefault="008C11A0" w:rsidP="006F0F5B">
      <w:pPr>
        <w:numPr>
          <w:ilvl w:val="0"/>
          <w:numId w:val="72"/>
        </w:numPr>
        <w:spacing w:afterLines="1" w:after="2"/>
        <w:jc w:val="both"/>
        <w:rPr>
          <w:rFonts w:ascii="Arial" w:eastAsia="Times New Roman" w:hAnsi="Arial" w:cs="Arial"/>
          <w:sz w:val="20"/>
          <w:szCs w:val="20"/>
        </w:rPr>
      </w:pPr>
      <w:r w:rsidRPr="00E94AF6">
        <w:rPr>
          <w:rFonts w:ascii="Arial" w:eastAsia="Times New Roman" w:hAnsi="Arial" w:cs="Arial"/>
          <w:sz w:val="20"/>
          <w:szCs w:val="20"/>
        </w:rPr>
        <w:t>Eliminate task</w:t>
      </w:r>
      <w:r w:rsidR="00C57876">
        <w:rPr>
          <w:rFonts w:ascii="Arial" w:eastAsia="Times New Roman" w:hAnsi="Arial" w:cs="Arial"/>
          <w:sz w:val="20"/>
          <w:szCs w:val="20"/>
        </w:rPr>
        <w:t>;</w:t>
      </w:r>
    </w:p>
    <w:p w14:paraId="352BB2D8" w14:textId="77777777" w:rsidR="008C11A0" w:rsidRPr="00E94AF6" w:rsidRDefault="008C11A0" w:rsidP="006F0F5B">
      <w:pPr>
        <w:numPr>
          <w:ilvl w:val="0"/>
          <w:numId w:val="72"/>
        </w:numPr>
        <w:spacing w:afterLines="1" w:after="2"/>
        <w:jc w:val="both"/>
        <w:rPr>
          <w:rFonts w:ascii="Arial" w:eastAsia="Times New Roman" w:hAnsi="Arial" w:cs="Arial"/>
          <w:sz w:val="20"/>
          <w:szCs w:val="20"/>
        </w:rPr>
      </w:pPr>
      <w:r w:rsidRPr="00E94AF6">
        <w:rPr>
          <w:rFonts w:ascii="Arial" w:eastAsia="Times New Roman" w:hAnsi="Arial" w:cs="Arial"/>
          <w:sz w:val="20"/>
          <w:szCs w:val="20"/>
        </w:rPr>
        <w:t>Substitute for less hazardous options</w:t>
      </w:r>
      <w:r w:rsidR="00C57876">
        <w:rPr>
          <w:rFonts w:ascii="Arial" w:eastAsia="Times New Roman" w:hAnsi="Arial" w:cs="Arial"/>
          <w:sz w:val="20"/>
          <w:szCs w:val="20"/>
        </w:rPr>
        <w:t>;</w:t>
      </w:r>
    </w:p>
    <w:p w14:paraId="6878D4BE" w14:textId="77777777" w:rsidR="008C11A0" w:rsidRPr="00E94AF6" w:rsidRDefault="008C11A0" w:rsidP="006F0F5B">
      <w:pPr>
        <w:numPr>
          <w:ilvl w:val="0"/>
          <w:numId w:val="72"/>
        </w:numPr>
        <w:spacing w:afterLines="1" w:after="2"/>
        <w:jc w:val="both"/>
        <w:rPr>
          <w:rFonts w:ascii="Arial" w:eastAsia="Times New Roman" w:hAnsi="Arial" w:cs="Arial"/>
          <w:sz w:val="20"/>
          <w:szCs w:val="20"/>
        </w:rPr>
      </w:pPr>
      <w:r w:rsidRPr="00E94AF6">
        <w:rPr>
          <w:rFonts w:ascii="Arial" w:eastAsia="Times New Roman" w:hAnsi="Arial" w:cs="Arial"/>
          <w:sz w:val="20"/>
          <w:szCs w:val="20"/>
        </w:rPr>
        <w:t xml:space="preserve">Isolate </w:t>
      </w:r>
      <w:r w:rsidR="0070655B">
        <w:rPr>
          <w:rFonts w:ascii="Arial" w:eastAsia="Times New Roman" w:hAnsi="Arial" w:cs="Arial"/>
          <w:sz w:val="20"/>
          <w:szCs w:val="20"/>
        </w:rPr>
        <w:t>people</w:t>
      </w:r>
      <w:r w:rsidRPr="00E94AF6">
        <w:rPr>
          <w:rFonts w:ascii="Arial" w:eastAsia="Times New Roman" w:hAnsi="Arial" w:cs="Arial"/>
          <w:sz w:val="20"/>
          <w:szCs w:val="20"/>
        </w:rPr>
        <w:t xml:space="preserve"> from risk</w:t>
      </w:r>
      <w:r w:rsidR="00C57876">
        <w:rPr>
          <w:rFonts w:ascii="Arial" w:eastAsia="Times New Roman" w:hAnsi="Arial" w:cs="Arial"/>
          <w:sz w:val="20"/>
          <w:szCs w:val="20"/>
        </w:rPr>
        <w:t>;</w:t>
      </w:r>
    </w:p>
    <w:p w14:paraId="7E8679C7" w14:textId="77777777" w:rsidR="008C11A0" w:rsidRPr="00E94AF6" w:rsidRDefault="008C11A0" w:rsidP="006F0F5B">
      <w:pPr>
        <w:numPr>
          <w:ilvl w:val="0"/>
          <w:numId w:val="72"/>
        </w:numPr>
        <w:spacing w:afterLines="1" w:after="2"/>
        <w:jc w:val="both"/>
        <w:rPr>
          <w:rFonts w:ascii="Arial" w:eastAsia="Times New Roman" w:hAnsi="Arial" w:cs="Arial"/>
          <w:sz w:val="20"/>
          <w:szCs w:val="20"/>
        </w:rPr>
      </w:pPr>
      <w:r w:rsidRPr="00E94AF6">
        <w:rPr>
          <w:rFonts w:ascii="Arial" w:eastAsia="Times New Roman" w:hAnsi="Arial" w:cs="Arial"/>
          <w:sz w:val="20"/>
          <w:szCs w:val="20"/>
        </w:rPr>
        <w:t>Use engineering controls</w:t>
      </w:r>
      <w:r w:rsidR="00C57876">
        <w:rPr>
          <w:rFonts w:ascii="Arial" w:eastAsia="Times New Roman" w:hAnsi="Arial" w:cs="Arial"/>
          <w:sz w:val="20"/>
          <w:szCs w:val="20"/>
        </w:rPr>
        <w:t>;</w:t>
      </w:r>
    </w:p>
    <w:p w14:paraId="07FAB1B2" w14:textId="77777777" w:rsidR="008C11A0" w:rsidRPr="00E94AF6" w:rsidRDefault="008C11A0" w:rsidP="006F0F5B">
      <w:pPr>
        <w:numPr>
          <w:ilvl w:val="0"/>
          <w:numId w:val="72"/>
        </w:numPr>
        <w:spacing w:afterLines="1" w:after="2"/>
        <w:jc w:val="both"/>
        <w:rPr>
          <w:rFonts w:ascii="Arial" w:eastAsia="Times New Roman" w:hAnsi="Arial" w:cs="Arial"/>
          <w:sz w:val="20"/>
          <w:szCs w:val="20"/>
        </w:rPr>
      </w:pPr>
      <w:r w:rsidRPr="00E94AF6">
        <w:rPr>
          <w:rFonts w:ascii="Arial" w:eastAsia="Times New Roman" w:hAnsi="Arial" w:cs="Arial"/>
          <w:sz w:val="20"/>
          <w:szCs w:val="20"/>
        </w:rPr>
        <w:t>Develop procedures and administrative controls</w:t>
      </w:r>
      <w:r w:rsidR="00C57876">
        <w:rPr>
          <w:rFonts w:ascii="Arial" w:eastAsia="Times New Roman" w:hAnsi="Arial" w:cs="Arial"/>
          <w:sz w:val="20"/>
          <w:szCs w:val="20"/>
        </w:rPr>
        <w:t>;</w:t>
      </w:r>
    </w:p>
    <w:p w14:paraId="377FAA71" w14:textId="77777777" w:rsidR="008C11A0" w:rsidRPr="00E94AF6" w:rsidRDefault="008C11A0" w:rsidP="006F0F5B">
      <w:pPr>
        <w:numPr>
          <w:ilvl w:val="0"/>
          <w:numId w:val="72"/>
        </w:numPr>
        <w:spacing w:afterLines="1" w:after="2"/>
        <w:jc w:val="both"/>
        <w:rPr>
          <w:rFonts w:ascii="Arial" w:eastAsia="Times New Roman" w:hAnsi="Arial" w:cs="Arial"/>
          <w:sz w:val="20"/>
          <w:szCs w:val="20"/>
        </w:rPr>
      </w:pPr>
      <w:r w:rsidRPr="00E94AF6">
        <w:rPr>
          <w:rFonts w:ascii="Arial" w:eastAsia="Times New Roman" w:hAnsi="Arial" w:cs="Arial"/>
          <w:sz w:val="20"/>
          <w:szCs w:val="20"/>
        </w:rPr>
        <w:t>Provide Information, training and instruction.</w:t>
      </w:r>
    </w:p>
    <w:p w14:paraId="37BA9468" w14:textId="77777777" w:rsidR="008C11A0" w:rsidRPr="00E94AF6" w:rsidRDefault="000F163B" w:rsidP="008C11A0">
      <w:pPr>
        <w:spacing w:before="120" w:afterLines="1" w:after="2"/>
        <w:jc w:val="both"/>
        <w:rPr>
          <w:rFonts w:ascii="Arial" w:eastAsia="Times New Roman" w:hAnsi="Arial" w:cs="Arial"/>
          <w:sz w:val="20"/>
          <w:szCs w:val="20"/>
        </w:rPr>
      </w:pPr>
      <w:r>
        <w:rPr>
          <w:rFonts w:ascii="Arial" w:eastAsia="Times New Roman" w:hAnsi="Arial" w:cs="Arial"/>
          <w:sz w:val="20"/>
          <w:szCs w:val="20"/>
        </w:rPr>
        <w:t>Risk</w:t>
      </w:r>
      <w:r w:rsidR="008C11A0" w:rsidRPr="00E94AF6">
        <w:rPr>
          <w:rFonts w:ascii="Arial" w:eastAsia="Times New Roman" w:hAnsi="Arial" w:cs="Arial"/>
          <w:sz w:val="20"/>
          <w:szCs w:val="20"/>
        </w:rPr>
        <w:t xml:space="preserve"> controls </w:t>
      </w:r>
      <w:r>
        <w:rPr>
          <w:rFonts w:ascii="Arial" w:eastAsia="Times New Roman" w:hAnsi="Arial" w:cs="Arial"/>
          <w:sz w:val="20"/>
          <w:szCs w:val="20"/>
        </w:rPr>
        <w:t xml:space="preserve">will be </w:t>
      </w:r>
      <w:r w:rsidR="002146F0">
        <w:rPr>
          <w:rFonts w:ascii="Arial" w:eastAsia="Times New Roman" w:hAnsi="Arial" w:cs="Arial"/>
          <w:sz w:val="20"/>
          <w:szCs w:val="20"/>
        </w:rPr>
        <w:t>reviewed</w:t>
      </w:r>
      <w:r>
        <w:rPr>
          <w:rFonts w:ascii="Arial" w:eastAsia="Times New Roman" w:hAnsi="Arial" w:cs="Arial"/>
          <w:sz w:val="20"/>
          <w:szCs w:val="20"/>
        </w:rPr>
        <w:t xml:space="preserve"> </w:t>
      </w:r>
      <w:r w:rsidR="008C11A0" w:rsidRPr="00E94AF6">
        <w:rPr>
          <w:rFonts w:ascii="Arial" w:eastAsia="Times New Roman" w:hAnsi="Arial" w:cs="Arial"/>
          <w:sz w:val="20"/>
          <w:szCs w:val="20"/>
        </w:rPr>
        <w:t>whenever:</w:t>
      </w:r>
    </w:p>
    <w:p w14:paraId="0BDC2E14" w14:textId="77777777" w:rsidR="008C11A0" w:rsidRPr="00E94AF6" w:rsidRDefault="008C11A0" w:rsidP="006F0F5B">
      <w:pPr>
        <w:numPr>
          <w:ilvl w:val="0"/>
          <w:numId w:val="73"/>
        </w:numPr>
        <w:spacing w:afterLines="1" w:after="2"/>
        <w:jc w:val="both"/>
        <w:rPr>
          <w:rFonts w:ascii="Arial" w:eastAsia="Times New Roman" w:hAnsi="Arial" w:cs="Arial"/>
          <w:sz w:val="20"/>
          <w:szCs w:val="20"/>
        </w:rPr>
      </w:pPr>
      <w:r w:rsidRPr="00E94AF6">
        <w:rPr>
          <w:rFonts w:ascii="Arial" w:eastAsia="Times New Roman" w:hAnsi="Arial" w:cs="Arial"/>
          <w:sz w:val="20"/>
          <w:szCs w:val="20"/>
        </w:rPr>
        <w:t>Control is no longer effective</w:t>
      </w:r>
      <w:r w:rsidR="002146F0">
        <w:rPr>
          <w:rFonts w:ascii="Arial" w:eastAsia="Times New Roman" w:hAnsi="Arial" w:cs="Arial"/>
          <w:sz w:val="20"/>
          <w:szCs w:val="20"/>
        </w:rPr>
        <w:t>;</w:t>
      </w:r>
    </w:p>
    <w:p w14:paraId="18E07602" w14:textId="77777777" w:rsidR="008C11A0" w:rsidRPr="00E94AF6" w:rsidRDefault="008C11A0" w:rsidP="006F0F5B">
      <w:pPr>
        <w:numPr>
          <w:ilvl w:val="0"/>
          <w:numId w:val="73"/>
        </w:numPr>
        <w:spacing w:afterLines="1" w:after="2"/>
        <w:jc w:val="both"/>
        <w:rPr>
          <w:rFonts w:ascii="Arial" w:eastAsia="Times New Roman" w:hAnsi="Arial" w:cs="Arial"/>
          <w:sz w:val="20"/>
          <w:szCs w:val="20"/>
        </w:rPr>
      </w:pPr>
      <w:r w:rsidRPr="00E94AF6">
        <w:rPr>
          <w:rFonts w:ascii="Arial" w:eastAsia="Times New Roman" w:hAnsi="Arial" w:cs="Arial"/>
          <w:sz w:val="20"/>
          <w:szCs w:val="20"/>
        </w:rPr>
        <w:t>Any change is likely to introduce new or different hazards that current controls will not adequately address</w:t>
      </w:r>
      <w:r w:rsidR="002146F0">
        <w:rPr>
          <w:rFonts w:ascii="Arial" w:eastAsia="Times New Roman" w:hAnsi="Arial" w:cs="Arial"/>
          <w:sz w:val="20"/>
          <w:szCs w:val="20"/>
        </w:rPr>
        <w:t>;</w:t>
      </w:r>
    </w:p>
    <w:p w14:paraId="761BDBCD" w14:textId="77777777" w:rsidR="008C11A0" w:rsidRPr="00E94AF6" w:rsidRDefault="008C11A0" w:rsidP="006F0F5B">
      <w:pPr>
        <w:numPr>
          <w:ilvl w:val="0"/>
          <w:numId w:val="73"/>
        </w:numPr>
        <w:spacing w:afterLines="1" w:after="2"/>
        <w:jc w:val="both"/>
        <w:rPr>
          <w:rFonts w:ascii="Arial" w:eastAsia="Times New Roman" w:hAnsi="Arial" w:cs="Arial"/>
          <w:sz w:val="20"/>
          <w:szCs w:val="20"/>
        </w:rPr>
      </w:pPr>
      <w:r w:rsidRPr="00E94AF6">
        <w:rPr>
          <w:rFonts w:ascii="Arial" w:eastAsia="Times New Roman" w:hAnsi="Arial" w:cs="Arial"/>
          <w:sz w:val="20"/>
          <w:szCs w:val="20"/>
        </w:rPr>
        <w:t>Identif</w:t>
      </w:r>
      <w:r w:rsidR="000F163B">
        <w:rPr>
          <w:rFonts w:ascii="Arial" w:eastAsia="Times New Roman" w:hAnsi="Arial" w:cs="Arial"/>
          <w:sz w:val="20"/>
          <w:szCs w:val="20"/>
        </w:rPr>
        <w:t>ication of</w:t>
      </w:r>
      <w:r w:rsidRPr="00E94AF6">
        <w:rPr>
          <w:rFonts w:ascii="Arial" w:eastAsia="Times New Roman" w:hAnsi="Arial" w:cs="Arial"/>
          <w:sz w:val="20"/>
          <w:szCs w:val="20"/>
        </w:rPr>
        <w:t xml:space="preserve"> a further hazard or risk</w:t>
      </w:r>
      <w:r w:rsidR="002146F0">
        <w:rPr>
          <w:rFonts w:ascii="Arial" w:eastAsia="Times New Roman" w:hAnsi="Arial" w:cs="Arial"/>
          <w:sz w:val="20"/>
          <w:szCs w:val="20"/>
        </w:rPr>
        <w:t>;</w:t>
      </w:r>
    </w:p>
    <w:p w14:paraId="25CC46B4" w14:textId="77777777" w:rsidR="008C11A0" w:rsidRDefault="008C11A0" w:rsidP="006F0F5B">
      <w:pPr>
        <w:numPr>
          <w:ilvl w:val="0"/>
          <w:numId w:val="73"/>
        </w:numPr>
        <w:spacing w:afterLines="1" w:after="2"/>
        <w:jc w:val="both"/>
        <w:rPr>
          <w:rFonts w:ascii="Arial" w:eastAsia="Times New Roman" w:hAnsi="Arial" w:cs="Arial"/>
          <w:sz w:val="20"/>
          <w:szCs w:val="20"/>
        </w:rPr>
      </w:pPr>
      <w:r w:rsidRPr="00E94AF6">
        <w:rPr>
          <w:rFonts w:ascii="Arial" w:eastAsia="Times New Roman" w:hAnsi="Arial" w:cs="Arial"/>
          <w:sz w:val="20"/>
          <w:szCs w:val="20"/>
        </w:rPr>
        <w:t>Results of consultation indicate a review is needed.</w:t>
      </w:r>
    </w:p>
    <w:p w14:paraId="28C12B5A" w14:textId="77777777" w:rsidR="002E5D7D" w:rsidRPr="00E94AF6" w:rsidRDefault="002E5D7D" w:rsidP="002E5D7D">
      <w:pPr>
        <w:spacing w:afterLines="1" w:after="2"/>
        <w:ind w:left="720"/>
        <w:jc w:val="both"/>
        <w:rPr>
          <w:rFonts w:ascii="Arial" w:eastAsia="Times New Roman" w:hAnsi="Arial" w:cs="Arial"/>
          <w:sz w:val="20"/>
          <w:szCs w:val="20"/>
        </w:rPr>
      </w:pPr>
    </w:p>
    <w:p w14:paraId="15A8EBDF" w14:textId="4427AF83" w:rsidR="008C11A0" w:rsidRPr="00C931A8" w:rsidRDefault="008C11A0" w:rsidP="008C11A0">
      <w:pPr>
        <w:pStyle w:val="Heading2"/>
        <w:shd w:val="clear" w:color="auto" w:fill="F2F2F2"/>
      </w:pPr>
      <w:bookmarkStart w:id="135" w:name="_Toc243371871"/>
      <w:bookmarkStart w:id="136" w:name="_Toc297285189"/>
      <w:bookmarkStart w:id="137" w:name="_Toc500243858"/>
      <w:bookmarkStart w:id="138" w:name="_Toc30166444"/>
      <w:r w:rsidRPr="00C931A8">
        <w:t xml:space="preserve">Hearing Protection </w:t>
      </w:r>
      <w:r w:rsidR="002274DA">
        <w:t>and</w:t>
      </w:r>
      <w:r w:rsidRPr="00C931A8">
        <w:t xml:space="preserve"> Audiometric Testing </w:t>
      </w:r>
      <w:bookmarkEnd w:id="135"/>
      <w:bookmarkEnd w:id="136"/>
      <w:bookmarkEnd w:id="137"/>
      <w:bookmarkEnd w:id="138"/>
    </w:p>
    <w:p w14:paraId="0C6D8B21" w14:textId="77777777" w:rsidR="008C11A0" w:rsidRPr="00465099" w:rsidRDefault="008C11A0" w:rsidP="00BF18BB">
      <w:pPr>
        <w:spacing w:before="120"/>
        <w:jc w:val="both"/>
        <w:rPr>
          <w:rFonts w:ascii="Arial" w:eastAsia="Times New Roman" w:hAnsi="Arial" w:cs="Arial"/>
          <w:sz w:val="20"/>
          <w:szCs w:val="20"/>
          <w:lang w:eastAsia="en-AU"/>
        </w:rPr>
      </w:pPr>
      <w:r w:rsidRPr="00465099">
        <w:rPr>
          <w:rFonts w:ascii="Arial" w:eastAsia="Times New Roman" w:hAnsi="Arial" w:cs="Arial"/>
          <w:b/>
          <w:sz w:val="20"/>
          <w:szCs w:val="20"/>
          <w:lang w:eastAsia="en-AU"/>
        </w:rPr>
        <w:t xml:space="preserve">Objective: </w:t>
      </w:r>
      <w:r w:rsidR="00133693">
        <w:rPr>
          <w:rFonts w:ascii="Arial" w:eastAsia="Calibri" w:hAnsi="Arial" w:cs="Arial"/>
          <w:sz w:val="20"/>
          <w:szCs w:val="20"/>
        </w:rPr>
        <w:t>T</w:t>
      </w:r>
      <w:r w:rsidRPr="00465099">
        <w:rPr>
          <w:rFonts w:ascii="Arial" w:eastAsia="Calibri" w:hAnsi="Arial" w:cs="Arial"/>
          <w:sz w:val="20"/>
          <w:szCs w:val="20"/>
        </w:rPr>
        <w:t xml:space="preserve">o comply with relevant </w:t>
      </w:r>
      <w:r w:rsidR="00F66556">
        <w:rPr>
          <w:rFonts w:ascii="Arial" w:eastAsia="Calibri" w:hAnsi="Arial" w:cs="Arial"/>
          <w:sz w:val="20"/>
          <w:szCs w:val="20"/>
        </w:rPr>
        <w:t>c</w:t>
      </w:r>
      <w:r w:rsidR="00AE58DD">
        <w:rPr>
          <w:rFonts w:ascii="Arial" w:eastAsia="Calibri" w:hAnsi="Arial" w:cs="Arial"/>
          <w:sz w:val="20"/>
          <w:szCs w:val="20"/>
        </w:rPr>
        <w:t>urrent WHS Legislation</w:t>
      </w:r>
      <w:r w:rsidRPr="00465099">
        <w:rPr>
          <w:rFonts w:ascii="Arial" w:eastAsia="Calibri" w:hAnsi="Arial" w:cs="Arial"/>
          <w:sz w:val="20"/>
          <w:szCs w:val="20"/>
        </w:rPr>
        <w:t xml:space="preserve"> in respect to </w:t>
      </w:r>
      <w:r w:rsidR="008E777C">
        <w:rPr>
          <w:rFonts w:ascii="Arial" w:eastAsia="Calibri" w:hAnsi="Arial" w:cs="Arial"/>
          <w:sz w:val="20"/>
          <w:szCs w:val="20"/>
        </w:rPr>
        <w:t>h</w:t>
      </w:r>
      <w:r w:rsidRPr="00465099">
        <w:rPr>
          <w:rFonts w:ascii="Arial" w:eastAsia="Calibri" w:hAnsi="Arial" w:cs="Arial"/>
          <w:sz w:val="20"/>
          <w:szCs w:val="20"/>
        </w:rPr>
        <w:t xml:space="preserve">earing </w:t>
      </w:r>
      <w:r w:rsidR="008E777C">
        <w:rPr>
          <w:rFonts w:ascii="Arial" w:eastAsia="Calibri" w:hAnsi="Arial" w:cs="Arial"/>
          <w:sz w:val="20"/>
          <w:szCs w:val="20"/>
        </w:rPr>
        <w:t>protection and a</w:t>
      </w:r>
      <w:r w:rsidRPr="00465099">
        <w:rPr>
          <w:rFonts w:ascii="Arial" w:eastAsia="Calibri" w:hAnsi="Arial" w:cs="Arial"/>
          <w:sz w:val="20"/>
          <w:szCs w:val="20"/>
        </w:rPr>
        <w:t xml:space="preserve">udiometric </w:t>
      </w:r>
      <w:r w:rsidR="008E777C">
        <w:rPr>
          <w:rFonts w:ascii="Arial" w:eastAsia="Calibri" w:hAnsi="Arial" w:cs="Arial"/>
          <w:sz w:val="20"/>
          <w:szCs w:val="20"/>
        </w:rPr>
        <w:t>t</w:t>
      </w:r>
      <w:r w:rsidRPr="00465099">
        <w:rPr>
          <w:rFonts w:ascii="Arial" w:eastAsia="Calibri" w:hAnsi="Arial" w:cs="Arial"/>
          <w:sz w:val="20"/>
          <w:szCs w:val="20"/>
        </w:rPr>
        <w:t>esting</w:t>
      </w:r>
      <w:r w:rsidRPr="00465099">
        <w:rPr>
          <w:rFonts w:ascii="Arial" w:eastAsia="Times New Roman" w:hAnsi="Arial" w:cs="Arial"/>
          <w:sz w:val="20"/>
          <w:szCs w:val="20"/>
          <w:lang w:eastAsia="en-AU"/>
        </w:rPr>
        <w:t xml:space="preserve">. </w:t>
      </w:r>
    </w:p>
    <w:p w14:paraId="617F1E8B" w14:textId="733ECCFF" w:rsidR="008C11A0" w:rsidRPr="00465099" w:rsidRDefault="008C11A0" w:rsidP="008C11A0">
      <w:pPr>
        <w:pStyle w:val="ColorfulList-Accent12"/>
        <w:spacing w:before="120"/>
        <w:ind w:left="0"/>
        <w:jc w:val="both"/>
        <w:rPr>
          <w:rFonts w:ascii="Arial" w:hAnsi="Arial" w:cs="Arial"/>
          <w:bCs/>
          <w:sz w:val="20"/>
          <w:szCs w:val="20"/>
        </w:rPr>
      </w:pPr>
      <w:r w:rsidRPr="00465099">
        <w:rPr>
          <w:rFonts w:ascii="Arial" w:hAnsi="Arial" w:cs="Arial"/>
          <w:b/>
          <w:bCs/>
          <w:sz w:val="20"/>
          <w:szCs w:val="20"/>
        </w:rPr>
        <w:t>Scope:</w:t>
      </w:r>
      <w:r w:rsidRPr="00465099">
        <w:rPr>
          <w:rFonts w:ascii="Arial" w:hAnsi="Arial" w:cs="Arial"/>
          <w:bCs/>
          <w:sz w:val="20"/>
          <w:szCs w:val="20"/>
        </w:rPr>
        <w:t xml:space="preserve"> </w:t>
      </w:r>
      <w:r w:rsidRPr="00465099">
        <w:rPr>
          <w:rFonts w:ascii="Arial" w:hAnsi="Arial" w:cs="Arial"/>
          <w:sz w:val="20"/>
          <w:szCs w:val="20"/>
        </w:rPr>
        <w:t xml:space="preserve">This covers all </w:t>
      </w:r>
      <w:r w:rsidR="0070655B">
        <w:rPr>
          <w:rFonts w:ascii="Arial" w:hAnsi="Arial" w:cs="Arial"/>
          <w:sz w:val="20"/>
          <w:szCs w:val="20"/>
        </w:rPr>
        <w:t>people</w:t>
      </w:r>
      <w:r w:rsidRPr="00465099">
        <w:rPr>
          <w:rFonts w:ascii="Arial" w:hAnsi="Arial" w:cs="Arial"/>
          <w:sz w:val="20"/>
          <w:szCs w:val="20"/>
        </w:rPr>
        <w:t xml:space="preserve"> engaged at </w:t>
      </w:r>
      <w:r w:rsidR="002E0DB1">
        <w:rPr>
          <w:rFonts w:ascii="Arial" w:hAnsi="Arial" w:cs="Arial"/>
          <w:sz w:val="20"/>
          <w:szCs w:val="20"/>
        </w:rPr>
        <w:t xml:space="preserve">The Edge </w:t>
      </w:r>
      <w:r w:rsidR="006C448F">
        <w:rPr>
          <w:rFonts w:ascii="Arial" w:hAnsi="Arial" w:cs="Arial"/>
          <w:sz w:val="20"/>
          <w:szCs w:val="20"/>
        </w:rPr>
        <w:t>Fabrication Lab</w:t>
      </w:r>
      <w:r w:rsidRPr="00465099">
        <w:rPr>
          <w:rFonts w:ascii="Arial" w:hAnsi="Arial" w:cs="Arial"/>
          <w:sz w:val="20"/>
          <w:szCs w:val="20"/>
        </w:rPr>
        <w:t xml:space="preserve"> </w:t>
      </w:r>
      <w:r w:rsidR="00A77C04">
        <w:rPr>
          <w:rFonts w:ascii="Arial" w:hAnsi="Arial" w:cs="Arial"/>
          <w:sz w:val="20"/>
          <w:szCs w:val="20"/>
        </w:rPr>
        <w:t>workspace</w:t>
      </w:r>
      <w:r w:rsidRPr="00465099">
        <w:rPr>
          <w:rFonts w:ascii="Arial" w:hAnsi="Arial" w:cs="Arial"/>
          <w:sz w:val="20"/>
          <w:szCs w:val="20"/>
        </w:rPr>
        <w:t xml:space="preserve">s/locations exposed to the risk of hearing loss due to noise levels above the exposure levels </w:t>
      </w:r>
    </w:p>
    <w:p w14:paraId="64C3A51E" w14:textId="2112522C" w:rsidR="006315A9" w:rsidRPr="00465099" w:rsidRDefault="002E0DB1" w:rsidP="006315A9">
      <w:pPr>
        <w:spacing w:before="120"/>
        <w:jc w:val="both"/>
        <w:rPr>
          <w:rFonts w:ascii="Arial" w:eastAsia="Times New Roman" w:hAnsi="Arial" w:cs="Arial"/>
          <w:sz w:val="20"/>
          <w:szCs w:val="20"/>
          <w:lang w:eastAsia="en-AU"/>
        </w:rPr>
      </w:pPr>
      <w:r>
        <w:rPr>
          <w:rFonts w:ascii="Arial" w:hAnsi="Arial" w:cs="Arial"/>
          <w:sz w:val="20"/>
          <w:szCs w:val="20"/>
        </w:rPr>
        <w:t xml:space="preserve">The </w:t>
      </w:r>
      <w:r w:rsidR="00135411">
        <w:rPr>
          <w:rFonts w:ascii="Arial" w:hAnsi="Arial" w:cs="Arial"/>
          <w:sz w:val="20"/>
          <w:szCs w:val="20"/>
        </w:rPr>
        <w:t>State Library</w:t>
      </w:r>
      <w:r w:rsidR="006315A9" w:rsidRPr="00465099">
        <w:rPr>
          <w:rFonts w:ascii="Arial" w:hAnsi="Arial" w:cs="Arial"/>
          <w:sz w:val="20"/>
          <w:szCs w:val="20"/>
        </w:rPr>
        <w:t xml:space="preserve"> acknowledges that it has specific obligations under </w:t>
      </w:r>
      <w:r w:rsidR="006315A9">
        <w:rPr>
          <w:rFonts w:ascii="Arial" w:hAnsi="Arial" w:cs="Arial"/>
          <w:sz w:val="20"/>
          <w:szCs w:val="20"/>
        </w:rPr>
        <w:t>current Legislation</w:t>
      </w:r>
      <w:r w:rsidR="006315A9" w:rsidRPr="00465099">
        <w:rPr>
          <w:rFonts w:ascii="Arial" w:hAnsi="Arial" w:cs="Arial"/>
          <w:sz w:val="20"/>
          <w:szCs w:val="20"/>
        </w:rPr>
        <w:t xml:space="preserve"> to </w:t>
      </w:r>
      <w:r w:rsidR="006315A9" w:rsidRPr="00465099">
        <w:rPr>
          <w:rFonts w:ascii="Arial" w:eastAsia="Times New Roman" w:hAnsi="Arial" w:cs="Arial"/>
          <w:sz w:val="20"/>
          <w:szCs w:val="20"/>
          <w:lang w:eastAsia="en-AU"/>
        </w:rPr>
        <w:t xml:space="preserve">manage the risks of hearing loss associated with exposure to noise at the </w:t>
      </w:r>
      <w:r w:rsidR="00A77C04">
        <w:rPr>
          <w:rFonts w:ascii="Arial" w:eastAsia="Times New Roman" w:hAnsi="Arial" w:cs="Arial"/>
          <w:sz w:val="20"/>
          <w:szCs w:val="20"/>
          <w:lang w:eastAsia="en-AU"/>
        </w:rPr>
        <w:t>workspace</w:t>
      </w:r>
      <w:r w:rsidR="006315A9" w:rsidRPr="00465099">
        <w:rPr>
          <w:rFonts w:ascii="Arial" w:eastAsia="Times New Roman" w:hAnsi="Arial" w:cs="Arial"/>
          <w:sz w:val="20"/>
          <w:szCs w:val="20"/>
          <w:lang w:eastAsia="en-AU"/>
        </w:rPr>
        <w:t>.</w:t>
      </w:r>
      <w:r w:rsidR="006315A9">
        <w:rPr>
          <w:rFonts w:ascii="Arial" w:eastAsia="Times New Roman" w:hAnsi="Arial" w:cs="Arial"/>
          <w:sz w:val="20"/>
          <w:szCs w:val="20"/>
          <w:lang w:eastAsia="en-AU"/>
        </w:rPr>
        <w:t xml:space="preserve"> As such, systems will be put in place to:</w:t>
      </w:r>
    </w:p>
    <w:p w14:paraId="40A25BF2" w14:textId="5AA8B399" w:rsidR="006315A9" w:rsidRPr="00587467" w:rsidRDefault="006315A9" w:rsidP="00156C21">
      <w:pPr>
        <w:numPr>
          <w:ilvl w:val="0"/>
          <w:numId w:val="58"/>
        </w:numPr>
        <w:jc w:val="both"/>
        <w:rPr>
          <w:rFonts w:ascii="Arial" w:eastAsia="Times New Roman" w:hAnsi="Arial" w:cs="Arial"/>
          <w:sz w:val="16"/>
          <w:szCs w:val="16"/>
          <w:lang w:eastAsia="en-AU"/>
        </w:rPr>
      </w:pPr>
      <w:r w:rsidRPr="006315A9">
        <w:rPr>
          <w:rFonts w:ascii="Arial" w:eastAsia="Times New Roman" w:hAnsi="Arial" w:cs="Arial"/>
          <w:sz w:val="20"/>
          <w:szCs w:val="20"/>
          <w:lang w:eastAsia="en-AU"/>
        </w:rPr>
        <w:t>Ensure worker exposure to noise does not exceed the Noise Exposure Standard</w:t>
      </w:r>
      <w:r w:rsidR="00AB3CF3">
        <w:rPr>
          <w:rFonts w:ascii="Arial" w:eastAsia="Times New Roman" w:hAnsi="Arial" w:cs="Arial"/>
          <w:sz w:val="20"/>
          <w:szCs w:val="20"/>
          <w:lang w:eastAsia="en-AU"/>
        </w:rPr>
        <w:t>;</w:t>
      </w:r>
      <w:r w:rsidR="004310C5">
        <w:rPr>
          <w:rFonts w:ascii="Arial" w:eastAsia="Times New Roman" w:hAnsi="Arial" w:cs="Arial"/>
          <w:sz w:val="20"/>
          <w:szCs w:val="20"/>
          <w:lang w:eastAsia="en-AU"/>
        </w:rPr>
        <w:t xml:space="preserve"> </w:t>
      </w:r>
      <w:r w:rsidR="00156C21">
        <w:rPr>
          <w:rFonts w:ascii="Arial" w:eastAsia="Times New Roman" w:hAnsi="Arial" w:cs="Arial"/>
          <w:sz w:val="20"/>
          <w:szCs w:val="20"/>
          <w:lang w:eastAsia="en-AU"/>
        </w:rPr>
        <w:t>[</w:t>
      </w:r>
      <w:r w:rsidR="00156C21" w:rsidRPr="00587467">
        <w:rPr>
          <w:rFonts w:ascii="Arial" w:eastAsia="Times New Roman" w:hAnsi="Arial" w:cs="Arial"/>
          <w:sz w:val="16"/>
          <w:szCs w:val="16"/>
          <w:lang w:eastAsia="en-AU"/>
        </w:rPr>
        <w:t xml:space="preserve">REF] Managing noise and preventing hearing loss in the workplace Code of Practice 2018 </w:t>
      </w:r>
    </w:p>
    <w:p w14:paraId="2FAE29E8" w14:textId="77777777" w:rsidR="006315A9" w:rsidRPr="00BF18BB" w:rsidRDefault="006315A9" w:rsidP="006F0F5B">
      <w:pPr>
        <w:numPr>
          <w:ilvl w:val="0"/>
          <w:numId w:val="58"/>
        </w:numPr>
        <w:jc w:val="both"/>
        <w:rPr>
          <w:rFonts w:ascii="Arial" w:eastAsia="Times New Roman" w:hAnsi="Arial" w:cs="Arial"/>
          <w:sz w:val="20"/>
          <w:szCs w:val="20"/>
          <w:lang w:eastAsia="en-AU"/>
        </w:rPr>
      </w:pPr>
      <w:r w:rsidRPr="006315A9">
        <w:rPr>
          <w:rFonts w:ascii="Arial" w:eastAsia="Times New Roman" w:hAnsi="Arial" w:cs="Arial"/>
          <w:sz w:val="20"/>
          <w:szCs w:val="20"/>
          <w:lang w:eastAsia="en-AU"/>
        </w:rPr>
        <w:t>Provide audiometric testing to a worker who is frequently required to use personal hearing protectors to protect the worker from hearing loss associated with noise that exceeds the exposure standard</w:t>
      </w:r>
      <w:r w:rsidR="00AB3CF3">
        <w:rPr>
          <w:rFonts w:ascii="Arial" w:eastAsia="Times New Roman" w:hAnsi="Arial" w:cs="Arial"/>
          <w:sz w:val="20"/>
          <w:szCs w:val="20"/>
          <w:lang w:eastAsia="en-AU"/>
        </w:rPr>
        <w:t>.</w:t>
      </w:r>
    </w:p>
    <w:p w14:paraId="478A7EB3" w14:textId="77777777" w:rsidR="008C11A0" w:rsidRPr="00465099" w:rsidRDefault="008C11A0" w:rsidP="008C11A0">
      <w:pPr>
        <w:spacing w:before="120"/>
        <w:jc w:val="both"/>
        <w:rPr>
          <w:rFonts w:ascii="Arial" w:eastAsia="Calibri" w:hAnsi="Arial" w:cs="Arial"/>
          <w:b/>
          <w:sz w:val="20"/>
          <w:szCs w:val="20"/>
        </w:rPr>
      </w:pPr>
      <w:r w:rsidRPr="00465099">
        <w:rPr>
          <w:rFonts w:ascii="Arial" w:eastAsia="Calibri" w:hAnsi="Arial" w:cs="Arial"/>
          <w:sz w:val="20"/>
          <w:szCs w:val="20"/>
        </w:rPr>
        <w:t>The following tasks will form the framework to identify and mitigate risks in respect of noise and hearing loss:</w:t>
      </w:r>
    </w:p>
    <w:p w14:paraId="272B7591" w14:textId="77777777" w:rsidR="008C11A0" w:rsidRPr="00465099" w:rsidRDefault="008C11A0" w:rsidP="006F0F5B">
      <w:pPr>
        <w:numPr>
          <w:ilvl w:val="0"/>
          <w:numId w:val="59"/>
        </w:numPr>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Identify situations where a </w:t>
      </w:r>
      <w:r w:rsidR="00E34DA5">
        <w:rPr>
          <w:rFonts w:ascii="Arial" w:eastAsia="Calibri" w:hAnsi="Arial" w:cs="Arial"/>
          <w:sz w:val="20"/>
          <w:szCs w:val="20"/>
        </w:rPr>
        <w:t>workers</w:t>
      </w:r>
      <w:r w:rsidRPr="00465099">
        <w:rPr>
          <w:rFonts w:ascii="Arial" w:eastAsia="Calibri" w:hAnsi="Arial" w:cs="Arial"/>
          <w:sz w:val="20"/>
          <w:szCs w:val="20"/>
        </w:rPr>
        <w:t>' exposure exce</w:t>
      </w:r>
      <w:r w:rsidR="00CA2CDB">
        <w:rPr>
          <w:rFonts w:ascii="Arial" w:eastAsia="Calibri" w:hAnsi="Arial" w:cs="Arial"/>
          <w:sz w:val="20"/>
          <w:szCs w:val="20"/>
        </w:rPr>
        <w:t>eds the Noise Exposure Standard</w:t>
      </w:r>
      <w:r w:rsidR="00AB3CF3">
        <w:rPr>
          <w:rFonts w:ascii="Arial" w:eastAsia="Calibri" w:hAnsi="Arial" w:cs="Arial"/>
          <w:sz w:val="20"/>
          <w:szCs w:val="20"/>
        </w:rPr>
        <w:t>;</w:t>
      </w:r>
    </w:p>
    <w:p w14:paraId="4949FBAA" w14:textId="77777777" w:rsidR="008C11A0" w:rsidRPr="00465099" w:rsidRDefault="008C11A0" w:rsidP="006F0F5B">
      <w:pPr>
        <w:numPr>
          <w:ilvl w:val="0"/>
          <w:numId w:val="59"/>
        </w:numPr>
        <w:spacing w:after="200"/>
        <w:contextualSpacing/>
        <w:jc w:val="both"/>
        <w:rPr>
          <w:rFonts w:ascii="Arial" w:eastAsia="Calibri" w:hAnsi="Arial" w:cs="Arial"/>
          <w:sz w:val="20"/>
          <w:szCs w:val="20"/>
        </w:rPr>
      </w:pPr>
      <w:r w:rsidRPr="00465099">
        <w:rPr>
          <w:rFonts w:ascii="Arial" w:eastAsia="Calibri" w:hAnsi="Arial" w:cs="Arial"/>
          <w:sz w:val="20"/>
          <w:szCs w:val="20"/>
        </w:rPr>
        <w:t>Assessment of the extent of the risk associated with the work in respect of hearing loss</w:t>
      </w:r>
      <w:r w:rsidR="00AB3CF3">
        <w:rPr>
          <w:rFonts w:ascii="Arial" w:eastAsia="Calibri" w:hAnsi="Arial" w:cs="Arial"/>
          <w:sz w:val="20"/>
          <w:szCs w:val="20"/>
        </w:rPr>
        <w:t>;</w:t>
      </w:r>
    </w:p>
    <w:p w14:paraId="3648873E" w14:textId="77777777" w:rsidR="008C11A0" w:rsidRPr="00465099" w:rsidRDefault="008C11A0" w:rsidP="006F0F5B">
      <w:pPr>
        <w:numPr>
          <w:ilvl w:val="0"/>
          <w:numId w:val="59"/>
        </w:numPr>
        <w:spacing w:after="200"/>
        <w:contextualSpacing/>
        <w:jc w:val="both"/>
        <w:rPr>
          <w:rFonts w:ascii="Arial" w:eastAsia="Calibri" w:hAnsi="Arial" w:cs="Arial"/>
          <w:sz w:val="20"/>
          <w:szCs w:val="20"/>
        </w:rPr>
      </w:pPr>
      <w:r w:rsidRPr="00465099">
        <w:rPr>
          <w:rFonts w:ascii="Arial" w:eastAsia="Calibri" w:hAnsi="Arial" w:cs="Arial"/>
          <w:sz w:val="20"/>
          <w:szCs w:val="20"/>
        </w:rPr>
        <w:t>Establishment of noise monitoring and assessment systems and interpretation of noise monitoring results</w:t>
      </w:r>
      <w:r w:rsidR="00AB3CF3">
        <w:rPr>
          <w:rFonts w:ascii="Arial" w:eastAsia="Calibri" w:hAnsi="Arial" w:cs="Arial"/>
          <w:sz w:val="20"/>
          <w:szCs w:val="20"/>
        </w:rPr>
        <w:t>;</w:t>
      </w:r>
    </w:p>
    <w:p w14:paraId="1779313D" w14:textId="77777777" w:rsidR="008C11A0" w:rsidRPr="00465099" w:rsidRDefault="008C11A0" w:rsidP="006F0F5B">
      <w:pPr>
        <w:numPr>
          <w:ilvl w:val="0"/>
          <w:numId w:val="59"/>
        </w:numPr>
        <w:spacing w:after="200"/>
        <w:contextualSpacing/>
        <w:jc w:val="both"/>
        <w:rPr>
          <w:rFonts w:ascii="Arial" w:eastAsia="Calibri" w:hAnsi="Arial" w:cs="Arial"/>
          <w:sz w:val="20"/>
          <w:szCs w:val="20"/>
        </w:rPr>
      </w:pPr>
      <w:r w:rsidRPr="00465099">
        <w:rPr>
          <w:rFonts w:ascii="Arial" w:eastAsia="Calibri" w:hAnsi="Arial" w:cs="Arial"/>
          <w:sz w:val="20"/>
          <w:szCs w:val="20"/>
        </w:rPr>
        <w:t>Establishment of control measures using the hierarchy of controls</w:t>
      </w:r>
      <w:r w:rsidR="00AB3CF3">
        <w:rPr>
          <w:rFonts w:ascii="Arial" w:eastAsia="Calibri" w:hAnsi="Arial" w:cs="Arial"/>
          <w:sz w:val="20"/>
          <w:szCs w:val="20"/>
        </w:rPr>
        <w:t>;</w:t>
      </w:r>
    </w:p>
    <w:p w14:paraId="1F62B13A" w14:textId="77777777" w:rsidR="008C11A0" w:rsidRPr="00465099" w:rsidRDefault="008C11A0" w:rsidP="006F0F5B">
      <w:pPr>
        <w:numPr>
          <w:ilvl w:val="0"/>
          <w:numId w:val="59"/>
        </w:numPr>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Regular consultation with </w:t>
      </w:r>
      <w:r w:rsidR="00E34DA5">
        <w:rPr>
          <w:rFonts w:ascii="Arial" w:eastAsia="Calibri" w:hAnsi="Arial" w:cs="Arial"/>
          <w:sz w:val="20"/>
          <w:szCs w:val="20"/>
        </w:rPr>
        <w:t>workers</w:t>
      </w:r>
      <w:r w:rsidRPr="00465099">
        <w:rPr>
          <w:rFonts w:ascii="Arial" w:eastAsia="Calibri" w:hAnsi="Arial" w:cs="Arial"/>
          <w:sz w:val="20"/>
          <w:szCs w:val="20"/>
        </w:rPr>
        <w:t xml:space="preserve"> exposed to noise at the </w:t>
      </w:r>
      <w:r w:rsidR="00A77C04">
        <w:rPr>
          <w:rFonts w:ascii="Arial" w:eastAsia="Calibri" w:hAnsi="Arial" w:cs="Arial"/>
          <w:sz w:val="20"/>
          <w:szCs w:val="20"/>
        </w:rPr>
        <w:t>workspace</w:t>
      </w:r>
      <w:r w:rsidR="00AB3CF3">
        <w:rPr>
          <w:rFonts w:ascii="Arial" w:eastAsia="Calibri" w:hAnsi="Arial" w:cs="Arial"/>
          <w:sz w:val="20"/>
          <w:szCs w:val="20"/>
        </w:rPr>
        <w:t>;</w:t>
      </w:r>
    </w:p>
    <w:p w14:paraId="2835BD29" w14:textId="77777777" w:rsidR="008C11A0" w:rsidRPr="00465099" w:rsidRDefault="008C11A0" w:rsidP="006F0F5B">
      <w:pPr>
        <w:numPr>
          <w:ilvl w:val="0"/>
          <w:numId w:val="59"/>
        </w:numPr>
        <w:spacing w:after="200"/>
        <w:contextualSpacing/>
        <w:jc w:val="both"/>
        <w:rPr>
          <w:rFonts w:ascii="Arial" w:eastAsia="Calibri" w:hAnsi="Arial" w:cs="Arial"/>
          <w:sz w:val="20"/>
          <w:szCs w:val="20"/>
        </w:rPr>
      </w:pPr>
      <w:r w:rsidRPr="00465099">
        <w:rPr>
          <w:rFonts w:ascii="Arial" w:eastAsia="Calibri" w:hAnsi="Arial" w:cs="Arial"/>
          <w:sz w:val="20"/>
          <w:szCs w:val="20"/>
        </w:rPr>
        <w:t>Documented policies to monitor and evaluate the effectiveness of the risk control measures.</w:t>
      </w:r>
    </w:p>
    <w:p w14:paraId="30A6A57D" w14:textId="77777777" w:rsidR="008C11A0" w:rsidRPr="00F214ED" w:rsidRDefault="008C11A0" w:rsidP="008C11A0">
      <w:pPr>
        <w:spacing w:before="120"/>
        <w:contextualSpacing/>
        <w:jc w:val="both"/>
        <w:rPr>
          <w:rFonts w:ascii="Arial" w:eastAsia="Times New Roman" w:hAnsi="Arial" w:cs="Arial"/>
          <w:sz w:val="10"/>
          <w:szCs w:val="10"/>
          <w:shd w:val="clear" w:color="auto" w:fill="FFFFFF"/>
        </w:rPr>
      </w:pPr>
    </w:p>
    <w:p w14:paraId="04276CDA" w14:textId="77777777" w:rsidR="008C11A0" w:rsidRPr="00465099" w:rsidRDefault="008C11A0" w:rsidP="008C11A0">
      <w:pPr>
        <w:spacing w:before="120"/>
        <w:contextualSpacing/>
        <w:jc w:val="both"/>
        <w:rPr>
          <w:rFonts w:ascii="Arial" w:eastAsia="Calibri" w:hAnsi="Arial" w:cs="Arial"/>
          <w:sz w:val="20"/>
          <w:szCs w:val="20"/>
        </w:rPr>
      </w:pPr>
      <w:r w:rsidRPr="00465099">
        <w:rPr>
          <w:rFonts w:ascii="Arial" w:eastAsia="Times New Roman" w:hAnsi="Arial" w:cs="Arial"/>
          <w:sz w:val="20"/>
          <w:szCs w:val="20"/>
          <w:shd w:val="clear" w:color="auto" w:fill="FFFFFF"/>
        </w:rPr>
        <w:t xml:space="preserve">Noise </w:t>
      </w:r>
      <w:r w:rsidR="008E777C">
        <w:rPr>
          <w:rFonts w:ascii="Arial" w:eastAsia="Times New Roman" w:hAnsi="Arial" w:cs="Arial"/>
          <w:sz w:val="20"/>
          <w:szCs w:val="20"/>
          <w:shd w:val="clear" w:color="auto" w:fill="FFFFFF"/>
        </w:rPr>
        <w:t>assessments and a</w:t>
      </w:r>
      <w:r w:rsidRPr="00465099">
        <w:rPr>
          <w:rFonts w:ascii="Arial" w:eastAsia="Times New Roman" w:hAnsi="Arial" w:cs="Arial"/>
          <w:sz w:val="20"/>
          <w:szCs w:val="20"/>
          <w:shd w:val="clear" w:color="auto" w:fill="FFFFFF"/>
        </w:rPr>
        <w:t xml:space="preserve">udiometric </w:t>
      </w:r>
      <w:r w:rsidR="008E777C">
        <w:rPr>
          <w:rFonts w:ascii="Arial" w:eastAsia="Times New Roman" w:hAnsi="Arial" w:cs="Arial"/>
          <w:sz w:val="20"/>
          <w:szCs w:val="20"/>
          <w:shd w:val="clear" w:color="auto" w:fill="FFFFFF"/>
        </w:rPr>
        <w:t>t</w:t>
      </w:r>
      <w:r w:rsidRPr="00465099">
        <w:rPr>
          <w:rFonts w:ascii="Arial" w:eastAsia="Times New Roman" w:hAnsi="Arial" w:cs="Arial"/>
          <w:sz w:val="20"/>
          <w:szCs w:val="20"/>
          <w:shd w:val="clear" w:color="auto" w:fill="FFFFFF"/>
        </w:rPr>
        <w:t xml:space="preserve">esting will be done by a </w:t>
      </w:r>
      <w:r w:rsidRPr="00465099">
        <w:rPr>
          <w:rFonts w:ascii="Arial" w:hAnsi="Arial" w:cs="Arial"/>
          <w:sz w:val="20"/>
          <w:szCs w:val="20"/>
        </w:rPr>
        <w:t>suitably qualified</w:t>
      </w:r>
      <w:r w:rsidRPr="00465099">
        <w:rPr>
          <w:rFonts w:ascii="Arial" w:eastAsia="Times New Roman" w:hAnsi="Arial" w:cs="Arial"/>
          <w:sz w:val="20"/>
          <w:szCs w:val="20"/>
          <w:shd w:val="clear" w:color="auto" w:fill="FFFFFF"/>
        </w:rPr>
        <w:t xml:space="preserve"> person and will be carried out following the legislative requirements and the procedures outlined in the relevant Australian Standard.</w:t>
      </w:r>
      <w:r w:rsidRPr="00465099">
        <w:rPr>
          <w:rFonts w:ascii="Arial" w:eastAsia="Times New Roman" w:hAnsi="Arial" w:cs="Arial"/>
          <w:sz w:val="20"/>
          <w:szCs w:val="20"/>
        </w:rPr>
        <w:t xml:space="preserve"> </w:t>
      </w:r>
      <w:r w:rsidRPr="00465099">
        <w:rPr>
          <w:rFonts w:ascii="Arial" w:eastAsia="Calibri" w:hAnsi="Arial" w:cs="Arial"/>
          <w:sz w:val="20"/>
          <w:szCs w:val="20"/>
        </w:rPr>
        <w:t xml:space="preserve">The personal information of individual </w:t>
      </w:r>
      <w:r w:rsidR="00E34DA5">
        <w:rPr>
          <w:rFonts w:ascii="Arial" w:eastAsia="Calibri" w:hAnsi="Arial" w:cs="Arial"/>
          <w:sz w:val="20"/>
          <w:szCs w:val="20"/>
        </w:rPr>
        <w:t>workers</w:t>
      </w:r>
      <w:r w:rsidRPr="00465099">
        <w:rPr>
          <w:rFonts w:ascii="Arial" w:eastAsia="Calibri" w:hAnsi="Arial" w:cs="Arial"/>
          <w:sz w:val="20"/>
          <w:szCs w:val="20"/>
        </w:rPr>
        <w:t xml:space="preserve">, including medical reports and </w:t>
      </w:r>
      <w:r w:rsidR="008E777C">
        <w:rPr>
          <w:rFonts w:ascii="Arial" w:eastAsia="Calibri" w:hAnsi="Arial" w:cs="Arial"/>
          <w:sz w:val="20"/>
          <w:szCs w:val="20"/>
        </w:rPr>
        <w:t>a</w:t>
      </w:r>
      <w:r w:rsidRPr="00465099">
        <w:rPr>
          <w:rFonts w:ascii="Arial" w:eastAsia="Calibri" w:hAnsi="Arial" w:cs="Arial"/>
          <w:sz w:val="20"/>
          <w:szCs w:val="20"/>
        </w:rPr>
        <w:t xml:space="preserve">udiometric </w:t>
      </w:r>
      <w:r w:rsidR="008E777C">
        <w:rPr>
          <w:rFonts w:ascii="Arial" w:eastAsia="Calibri" w:hAnsi="Arial" w:cs="Arial"/>
          <w:sz w:val="20"/>
          <w:szCs w:val="20"/>
        </w:rPr>
        <w:t>t</w:t>
      </w:r>
      <w:r w:rsidRPr="00465099">
        <w:rPr>
          <w:rFonts w:ascii="Arial" w:eastAsia="Calibri" w:hAnsi="Arial" w:cs="Arial"/>
          <w:sz w:val="20"/>
          <w:szCs w:val="20"/>
        </w:rPr>
        <w:t xml:space="preserve">esting results, will remain confidential at all times between the senior manager and the worker. </w:t>
      </w:r>
      <w:r w:rsidR="00133693">
        <w:rPr>
          <w:rFonts w:ascii="Arial" w:eastAsia="Calibri" w:hAnsi="Arial" w:cs="Arial"/>
          <w:sz w:val="20"/>
          <w:szCs w:val="20"/>
        </w:rPr>
        <w:t>Workers will be supplied</w:t>
      </w:r>
      <w:r w:rsidRPr="00465099">
        <w:rPr>
          <w:rFonts w:ascii="Arial" w:eastAsia="Calibri" w:hAnsi="Arial" w:cs="Arial"/>
          <w:sz w:val="20"/>
          <w:szCs w:val="20"/>
        </w:rPr>
        <w:t xml:space="preserve"> the results of </w:t>
      </w:r>
      <w:r w:rsidR="008E777C">
        <w:rPr>
          <w:rFonts w:ascii="Arial" w:eastAsia="Calibri" w:hAnsi="Arial" w:cs="Arial"/>
          <w:sz w:val="20"/>
          <w:szCs w:val="20"/>
        </w:rPr>
        <w:t>a</w:t>
      </w:r>
      <w:r w:rsidRPr="00465099">
        <w:rPr>
          <w:rFonts w:ascii="Arial" w:eastAsia="Calibri" w:hAnsi="Arial" w:cs="Arial"/>
          <w:sz w:val="20"/>
          <w:szCs w:val="20"/>
        </w:rPr>
        <w:t xml:space="preserve">udiometric </w:t>
      </w:r>
      <w:r w:rsidR="008E777C">
        <w:rPr>
          <w:rFonts w:ascii="Arial" w:eastAsia="Calibri" w:hAnsi="Arial" w:cs="Arial"/>
          <w:sz w:val="20"/>
          <w:szCs w:val="20"/>
        </w:rPr>
        <w:t>t</w:t>
      </w:r>
      <w:r w:rsidRPr="00465099">
        <w:rPr>
          <w:rFonts w:ascii="Arial" w:eastAsia="Calibri" w:hAnsi="Arial" w:cs="Arial"/>
          <w:sz w:val="20"/>
          <w:szCs w:val="20"/>
        </w:rPr>
        <w:t>esting accompanied by a written explanation o</w:t>
      </w:r>
      <w:bookmarkStart w:id="139" w:name="_Toc243371872"/>
      <w:r w:rsidR="00CA2CDB">
        <w:rPr>
          <w:rFonts w:ascii="Arial" w:eastAsia="Calibri" w:hAnsi="Arial" w:cs="Arial"/>
          <w:sz w:val="20"/>
          <w:szCs w:val="20"/>
        </w:rPr>
        <w:t>f the meaning and implications.</w:t>
      </w:r>
    </w:p>
    <w:p w14:paraId="7787A2C3" w14:textId="77777777" w:rsidR="008C11A0" w:rsidRPr="004A4172" w:rsidRDefault="008C11A0" w:rsidP="008C11A0">
      <w:pPr>
        <w:pStyle w:val="Heading2"/>
        <w:shd w:val="clear" w:color="auto" w:fill="F2F2F2"/>
        <w:rPr>
          <w:rFonts w:cs="Arial"/>
          <w:lang w:eastAsia="en-AU"/>
        </w:rPr>
      </w:pPr>
      <w:bookmarkStart w:id="140" w:name="_Toc30166445"/>
      <w:bookmarkStart w:id="141" w:name="_Toc297285190"/>
      <w:bookmarkStart w:id="142" w:name="_Toc500243859"/>
      <w:r w:rsidRPr="004A4172">
        <w:rPr>
          <w:rFonts w:cs="Arial"/>
          <w:lang w:eastAsia="en-AU"/>
        </w:rPr>
        <w:t>Hearing Protection</w:t>
      </w:r>
      <w:bookmarkEnd w:id="140"/>
      <w:r w:rsidRPr="004A4172">
        <w:rPr>
          <w:rFonts w:cs="Arial"/>
          <w:lang w:eastAsia="en-AU"/>
        </w:rPr>
        <w:t xml:space="preserve"> </w:t>
      </w:r>
      <w:bookmarkEnd w:id="139"/>
      <w:bookmarkEnd w:id="141"/>
      <w:bookmarkEnd w:id="142"/>
    </w:p>
    <w:p w14:paraId="297BFC31" w14:textId="77777777" w:rsidR="00CE4B06" w:rsidRPr="006315A9" w:rsidRDefault="00CE4B06" w:rsidP="0070295D">
      <w:pPr>
        <w:autoSpaceDE w:val="0"/>
        <w:autoSpaceDN w:val="0"/>
        <w:adjustRightInd w:val="0"/>
        <w:ind w:left="720"/>
        <w:jc w:val="both"/>
        <w:rPr>
          <w:rFonts w:ascii="Arial" w:eastAsia="Calibri" w:hAnsi="Arial" w:cs="Arial"/>
          <w:sz w:val="2"/>
          <w:szCs w:val="2"/>
        </w:rPr>
      </w:pPr>
    </w:p>
    <w:p w14:paraId="1486A644" w14:textId="77777777" w:rsidR="008C11A0" w:rsidRPr="00465099" w:rsidRDefault="008C11A0" w:rsidP="008C11A0">
      <w:pPr>
        <w:autoSpaceDE w:val="0"/>
        <w:autoSpaceDN w:val="0"/>
        <w:adjustRightInd w:val="0"/>
        <w:spacing w:before="120"/>
        <w:jc w:val="both"/>
        <w:rPr>
          <w:rFonts w:ascii="Arial" w:eastAsia="Calibri" w:hAnsi="Arial" w:cs="Arial"/>
          <w:sz w:val="20"/>
          <w:szCs w:val="20"/>
        </w:rPr>
      </w:pPr>
      <w:r w:rsidRPr="00465099">
        <w:rPr>
          <w:rFonts w:ascii="Arial" w:eastAsia="Calibri" w:hAnsi="Arial" w:cs="Arial"/>
          <w:sz w:val="20"/>
          <w:szCs w:val="20"/>
        </w:rPr>
        <w:t xml:space="preserve">If using </w:t>
      </w:r>
      <w:r w:rsidR="00FA162C">
        <w:rPr>
          <w:rFonts w:ascii="Arial" w:eastAsia="Calibri" w:hAnsi="Arial" w:cs="Arial"/>
          <w:sz w:val="20"/>
          <w:szCs w:val="20"/>
        </w:rPr>
        <w:t>h</w:t>
      </w:r>
      <w:r w:rsidRPr="00465099">
        <w:rPr>
          <w:rFonts w:ascii="Arial" w:eastAsia="Calibri" w:hAnsi="Arial" w:cs="Arial"/>
          <w:sz w:val="20"/>
          <w:szCs w:val="20"/>
        </w:rPr>
        <w:t>earing protection, supervisors will ensure:</w:t>
      </w:r>
    </w:p>
    <w:p w14:paraId="0CA5369A" w14:textId="77777777" w:rsidR="008C11A0" w:rsidRPr="00465099" w:rsidRDefault="0070655B" w:rsidP="006F0F5B">
      <w:pPr>
        <w:numPr>
          <w:ilvl w:val="0"/>
          <w:numId w:val="61"/>
        </w:num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Everyone </w:t>
      </w:r>
      <w:r w:rsidR="008C11A0" w:rsidRPr="00465099">
        <w:rPr>
          <w:rFonts w:ascii="Arial" w:eastAsia="Calibri" w:hAnsi="Arial" w:cs="Arial"/>
          <w:sz w:val="20"/>
          <w:szCs w:val="20"/>
        </w:rPr>
        <w:t>wear</w:t>
      </w:r>
      <w:r>
        <w:rPr>
          <w:rFonts w:ascii="Arial" w:eastAsia="Calibri" w:hAnsi="Arial" w:cs="Arial"/>
          <w:sz w:val="20"/>
          <w:szCs w:val="20"/>
        </w:rPr>
        <w:t>s</w:t>
      </w:r>
      <w:r w:rsidR="008C11A0" w:rsidRPr="00465099">
        <w:rPr>
          <w:rFonts w:ascii="Arial" w:eastAsia="Calibri" w:hAnsi="Arial" w:cs="Arial"/>
          <w:sz w:val="20"/>
          <w:szCs w:val="20"/>
        </w:rPr>
        <w:t xml:space="preserve"> hearing protection throughout exposure to noise</w:t>
      </w:r>
      <w:r w:rsidR="00AB3CF3">
        <w:rPr>
          <w:rFonts w:ascii="Arial" w:eastAsia="Calibri" w:hAnsi="Arial" w:cs="Arial"/>
          <w:sz w:val="20"/>
          <w:szCs w:val="20"/>
        </w:rPr>
        <w:t>;</w:t>
      </w:r>
    </w:p>
    <w:p w14:paraId="392C78C1" w14:textId="77777777" w:rsidR="008C11A0" w:rsidRPr="00465099" w:rsidRDefault="008C11A0" w:rsidP="006F0F5B">
      <w:pPr>
        <w:numPr>
          <w:ilvl w:val="0"/>
          <w:numId w:val="61"/>
        </w:numPr>
        <w:autoSpaceDE w:val="0"/>
        <w:autoSpaceDN w:val="0"/>
        <w:adjustRightInd w:val="0"/>
        <w:jc w:val="both"/>
        <w:rPr>
          <w:rFonts w:ascii="Arial" w:eastAsia="Calibri" w:hAnsi="Arial" w:cs="Arial"/>
          <w:sz w:val="20"/>
          <w:szCs w:val="20"/>
        </w:rPr>
      </w:pPr>
      <w:r w:rsidRPr="00465099">
        <w:rPr>
          <w:rFonts w:ascii="Arial" w:eastAsia="Calibri" w:hAnsi="Arial" w:cs="Arial"/>
          <w:sz w:val="20"/>
          <w:szCs w:val="20"/>
        </w:rPr>
        <w:t>It is suitable for the type of working environment and the work tasks</w:t>
      </w:r>
      <w:r w:rsidR="00AB3CF3">
        <w:rPr>
          <w:rFonts w:ascii="Arial" w:eastAsia="Calibri" w:hAnsi="Arial" w:cs="Arial"/>
          <w:sz w:val="20"/>
          <w:szCs w:val="20"/>
        </w:rPr>
        <w:t>;</w:t>
      </w:r>
    </w:p>
    <w:p w14:paraId="7A215089" w14:textId="77777777" w:rsidR="008C11A0" w:rsidRPr="00465099" w:rsidRDefault="008C11A0" w:rsidP="006F0F5B">
      <w:pPr>
        <w:numPr>
          <w:ilvl w:val="0"/>
          <w:numId w:val="61"/>
        </w:numPr>
        <w:autoSpaceDE w:val="0"/>
        <w:autoSpaceDN w:val="0"/>
        <w:adjustRightInd w:val="0"/>
        <w:jc w:val="both"/>
        <w:rPr>
          <w:rFonts w:ascii="Arial" w:eastAsia="Calibri" w:hAnsi="Arial" w:cs="Arial"/>
          <w:sz w:val="20"/>
          <w:szCs w:val="20"/>
        </w:rPr>
      </w:pPr>
      <w:r w:rsidRPr="00465099">
        <w:rPr>
          <w:rFonts w:ascii="Arial" w:eastAsia="Calibri" w:hAnsi="Arial" w:cs="Arial"/>
          <w:sz w:val="20"/>
          <w:szCs w:val="20"/>
        </w:rPr>
        <w:t>It is comfortable and correctly fitting for the worker</w:t>
      </w:r>
      <w:r w:rsidR="00AB3CF3">
        <w:rPr>
          <w:rFonts w:ascii="Arial" w:eastAsia="Calibri" w:hAnsi="Arial" w:cs="Arial"/>
          <w:sz w:val="20"/>
          <w:szCs w:val="20"/>
        </w:rPr>
        <w:t>;</w:t>
      </w:r>
    </w:p>
    <w:p w14:paraId="6B1BA276" w14:textId="77777777" w:rsidR="008C11A0" w:rsidRPr="00465099" w:rsidRDefault="008C11A0" w:rsidP="006F0F5B">
      <w:pPr>
        <w:numPr>
          <w:ilvl w:val="0"/>
          <w:numId w:val="61"/>
        </w:numPr>
        <w:autoSpaceDE w:val="0"/>
        <w:autoSpaceDN w:val="0"/>
        <w:adjustRightInd w:val="0"/>
        <w:jc w:val="both"/>
        <w:rPr>
          <w:rFonts w:ascii="Arial" w:eastAsia="Calibri" w:hAnsi="Arial" w:cs="Arial"/>
          <w:sz w:val="20"/>
          <w:szCs w:val="20"/>
        </w:rPr>
      </w:pPr>
      <w:r w:rsidRPr="00465099">
        <w:rPr>
          <w:rFonts w:ascii="Arial" w:eastAsia="Calibri" w:hAnsi="Arial" w:cs="Arial"/>
          <w:sz w:val="20"/>
          <w:szCs w:val="20"/>
        </w:rPr>
        <w:t>It is regularly inspected and maintained to ensure it remains in good, clean condition</w:t>
      </w:r>
      <w:r w:rsidR="00AB3CF3">
        <w:rPr>
          <w:rFonts w:ascii="Arial" w:eastAsia="Calibri" w:hAnsi="Arial" w:cs="Arial"/>
          <w:sz w:val="20"/>
          <w:szCs w:val="20"/>
        </w:rPr>
        <w:t>;</w:t>
      </w:r>
    </w:p>
    <w:p w14:paraId="1E346B1A" w14:textId="77777777" w:rsidR="008C11A0" w:rsidRPr="00465099" w:rsidRDefault="00185E00" w:rsidP="006F0F5B">
      <w:pPr>
        <w:numPr>
          <w:ilvl w:val="0"/>
          <w:numId w:val="61"/>
        </w:numPr>
        <w:autoSpaceDE w:val="0"/>
        <w:autoSpaceDN w:val="0"/>
        <w:adjustRightInd w:val="0"/>
        <w:jc w:val="both"/>
        <w:rPr>
          <w:rFonts w:ascii="Arial" w:eastAsia="Calibri" w:hAnsi="Arial" w:cs="Arial"/>
          <w:sz w:val="20"/>
          <w:szCs w:val="20"/>
        </w:rPr>
      </w:pPr>
      <w:r>
        <w:rPr>
          <w:rFonts w:ascii="Arial" w:eastAsia="Calibri" w:hAnsi="Arial" w:cs="Arial"/>
          <w:sz w:val="20"/>
          <w:szCs w:val="20"/>
        </w:rPr>
        <w:t>Only w</w:t>
      </w:r>
      <w:r w:rsidR="008C11A0" w:rsidRPr="00465099">
        <w:rPr>
          <w:rFonts w:ascii="Arial" w:eastAsia="Calibri" w:hAnsi="Arial" w:cs="Arial"/>
          <w:sz w:val="20"/>
          <w:szCs w:val="20"/>
        </w:rPr>
        <w:t xml:space="preserve">ear disposable </w:t>
      </w:r>
      <w:proofErr w:type="gramStart"/>
      <w:r w:rsidR="008C11A0" w:rsidRPr="00465099">
        <w:rPr>
          <w:rFonts w:ascii="Arial" w:eastAsia="Calibri" w:hAnsi="Arial" w:cs="Arial"/>
          <w:sz w:val="20"/>
          <w:szCs w:val="20"/>
        </w:rPr>
        <w:t>ear-plugs</w:t>
      </w:r>
      <w:proofErr w:type="gramEnd"/>
      <w:r w:rsidR="008C11A0" w:rsidRPr="00465099">
        <w:rPr>
          <w:rFonts w:ascii="Arial" w:eastAsia="Calibri" w:hAnsi="Arial" w:cs="Arial"/>
          <w:sz w:val="20"/>
          <w:szCs w:val="20"/>
        </w:rPr>
        <w:t xml:space="preserve"> once</w:t>
      </w:r>
      <w:r w:rsidR="00AB3CF3">
        <w:rPr>
          <w:rFonts w:ascii="Arial" w:eastAsia="Calibri" w:hAnsi="Arial" w:cs="Arial"/>
          <w:sz w:val="20"/>
          <w:szCs w:val="20"/>
        </w:rPr>
        <w:t>;</w:t>
      </w:r>
    </w:p>
    <w:p w14:paraId="5BFD7D04" w14:textId="77777777" w:rsidR="008C11A0" w:rsidRPr="00465099" w:rsidRDefault="008C11A0" w:rsidP="006F0F5B">
      <w:pPr>
        <w:numPr>
          <w:ilvl w:val="0"/>
          <w:numId w:val="61"/>
        </w:numPr>
        <w:autoSpaceDE w:val="0"/>
        <w:autoSpaceDN w:val="0"/>
        <w:adjustRightInd w:val="0"/>
        <w:jc w:val="both"/>
        <w:rPr>
          <w:rFonts w:ascii="Arial" w:eastAsia="Calibri" w:hAnsi="Arial" w:cs="Arial"/>
          <w:sz w:val="20"/>
          <w:szCs w:val="20"/>
        </w:rPr>
      </w:pPr>
      <w:r w:rsidRPr="00465099">
        <w:rPr>
          <w:rFonts w:ascii="Arial" w:eastAsia="Calibri" w:hAnsi="Arial" w:cs="Arial"/>
          <w:sz w:val="20"/>
          <w:szCs w:val="20"/>
        </w:rPr>
        <w:t>Use signs indicating "Hearing PPE must be worn" areas.</w:t>
      </w:r>
    </w:p>
    <w:p w14:paraId="26B1E19D" w14:textId="77777777" w:rsidR="00C73D7A" w:rsidRPr="00465099" w:rsidRDefault="00E34DA5" w:rsidP="00C73D7A">
      <w:pPr>
        <w:autoSpaceDE w:val="0"/>
        <w:autoSpaceDN w:val="0"/>
        <w:adjustRightInd w:val="0"/>
        <w:spacing w:before="120"/>
        <w:jc w:val="both"/>
        <w:rPr>
          <w:rFonts w:ascii="Arial" w:eastAsia="Calibri" w:hAnsi="Arial" w:cs="Arial"/>
          <w:sz w:val="20"/>
          <w:szCs w:val="20"/>
        </w:rPr>
      </w:pPr>
      <w:r>
        <w:rPr>
          <w:rFonts w:ascii="Arial" w:eastAsia="Calibri" w:hAnsi="Arial" w:cs="Arial"/>
          <w:sz w:val="20"/>
          <w:szCs w:val="20"/>
        </w:rPr>
        <w:t>Workers</w:t>
      </w:r>
      <w:r w:rsidR="00C73D7A" w:rsidRPr="00CE4B06">
        <w:rPr>
          <w:rFonts w:ascii="Arial" w:eastAsia="Calibri" w:hAnsi="Arial" w:cs="Arial"/>
          <w:sz w:val="20"/>
          <w:szCs w:val="20"/>
        </w:rPr>
        <w:t xml:space="preserve"> </w:t>
      </w:r>
      <w:r w:rsidR="00C73D7A" w:rsidRPr="00465099">
        <w:rPr>
          <w:rFonts w:ascii="Arial" w:eastAsia="Calibri" w:hAnsi="Arial" w:cs="Arial"/>
          <w:sz w:val="20"/>
          <w:szCs w:val="20"/>
        </w:rPr>
        <w:t>are responsible to:</w:t>
      </w:r>
    </w:p>
    <w:p w14:paraId="112911BD" w14:textId="77777777" w:rsidR="00C73D7A" w:rsidRPr="00465099" w:rsidRDefault="00C73D7A" w:rsidP="006F0F5B">
      <w:pPr>
        <w:numPr>
          <w:ilvl w:val="0"/>
          <w:numId w:val="60"/>
        </w:numPr>
        <w:autoSpaceDE w:val="0"/>
        <w:autoSpaceDN w:val="0"/>
        <w:adjustRightInd w:val="0"/>
        <w:jc w:val="both"/>
        <w:rPr>
          <w:rFonts w:ascii="Arial" w:eastAsia="Calibri" w:hAnsi="Arial" w:cs="Arial"/>
          <w:sz w:val="20"/>
          <w:szCs w:val="20"/>
        </w:rPr>
      </w:pPr>
      <w:r w:rsidRPr="00465099">
        <w:rPr>
          <w:rFonts w:ascii="Arial" w:eastAsia="Calibri" w:hAnsi="Arial" w:cs="Arial"/>
          <w:sz w:val="20"/>
          <w:szCs w:val="20"/>
        </w:rPr>
        <w:t>Cooperate with reasonable direct</w:t>
      </w:r>
      <w:r w:rsidR="00715F5F">
        <w:rPr>
          <w:rFonts w:ascii="Arial" w:eastAsia="Calibri" w:hAnsi="Arial" w:cs="Arial"/>
          <w:sz w:val="20"/>
          <w:szCs w:val="20"/>
        </w:rPr>
        <w:t>ions in respect of n</w:t>
      </w:r>
      <w:r w:rsidRPr="00465099">
        <w:rPr>
          <w:rFonts w:ascii="Arial" w:eastAsia="Calibri" w:hAnsi="Arial" w:cs="Arial"/>
          <w:sz w:val="20"/>
          <w:szCs w:val="20"/>
        </w:rPr>
        <w:t>oise and hearing loss prevention</w:t>
      </w:r>
      <w:r w:rsidR="00AB3CF3">
        <w:rPr>
          <w:rFonts w:ascii="Arial" w:eastAsia="Calibri" w:hAnsi="Arial" w:cs="Arial"/>
          <w:sz w:val="20"/>
          <w:szCs w:val="20"/>
        </w:rPr>
        <w:t>;</w:t>
      </w:r>
      <w:r w:rsidRPr="00465099">
        <w:rPr>
          <w:rFonts w:ascii="Arial" w:eastAsia="Calibri" w:hAnsi="Arial" w:cs="Arial"/>
          <w:sz w:val="20"/>
          <w:szCs w:val="20"/>
        </w:rPr>
        <w:t xml:space="preserve"> </w:t>
      </w:r>
    </w:p>
    <w:p w14:paraId="6F9A40FF" w14:textId="77777777" w:rsidR="00C73D7A" w:rsidRPr="00465099" w:rsidRDefault="00C73D7A" w:rsidP="006F0F5B">
      <w:pPr>
        <w:numPr>
          <w:ilvl w:val="0"/>
          <w:numId w:val="60"/>
        </w:numPr>
        <w:autoSpaceDE w:val="0"/>
        <w:autoSpaceDN w:val="0"/>
        <w:adjustRightInd w:val="0"/>
        <w:contextualSpacing/>
        <w:jc w:val="both"/>
        <w:rPr>
          <w:rFonts w:ascii="Arial" w:eastAsia="Calibri" w:hAnsi="Arial" w:cs="Arial"/>
          <w:sz w:val="20"/>
          <w:szCs w:val="20"/>
        </w:rPr>
      </w:pPr>
      <w:r w:rsidRPr="00465099">
        <w:rPr>
          <w:rFonts w:ascii="Arial" w:eastAsia="Calibri" w:hAnsi="Arial" w:cs="Arial"/>
          <w:sz w:val="20"/>
          <w:szCs w:val="20"/>
        </w:rPr>
        <w:t xml:space="preserve">Wear appropriate hearing protection as per the relevant </w:t>
      </w:r>
      <w:r w:rsidR="00A77C04">
        <w:rPr>
          <w:rFonts w:ascii="Arial" w:eastAsia="Calibri" w:hAnsi="Arial" w:cs="Arial"/>
          <w:sz w:val="20"/>
          <w:szCs w:val="20"/>
        </w:rPr>
        <w:t>workspace</w:t>
      </w:r>
      <w:r w:rsidRPr="00465099">
        <w:rPr>
          <w:rFonts w:ascii="Arial" w:eastAsia="Calibri" w:hAnsi="Arial" w:cs="Arial"/>
          <w:sz w:val="20"/>
          <w:szCs w:val="20"/>
        </w:rPr>
        <w:t xml:space="preserve"> procedures</w:t>
      </w:r>
      <w:r w:rsidR="00AB3CF3">
        <w:rPr>
          <w:rFonts w:ascii="Arial" w:eastAsia="Calibri" w:hAnsi="Arial" w:cs="Arial"/>
          <w:sz w:val="20"/>
          <w:szCs w:val="20"/>
        </w:rPr>
        <w:t>;</w:t>
      </w:r>
    </w:p>
    <w:p w14:paraId="0BBC5F77" w14:textId="77777777" w:rsidR="00C20021" w:rsidRPr="00F552B2" w:rsidRDefault="00C73D7A" w:rsidP="006F0F5B">
      <w:pPr>
        <w:numPr>
          <w:ilvl w:val="0"/>
          <w:numId w:val="60"/>
        </w:numPr>
        <w:autoSpaceDE w:val="0"/>
        <w:autoSpaceDN w:val="0"/>
        <w:adjustRightInd w:val="0"/>
        <w:spacing w:after="200"/>
        <w:contextualSpacing/>
        <w:jc w:val="both"/>
        <w:rPr>
          <w:rFonts w:ascii="Arial" w:eastAsia="Calibri" w:hAnsi="Arial" w:cs="Arial"/>
          <w:sz w:val="20"/>
          <w:szCs w:val="20"/>
        </w:rPr>
      </w:pPr>
      <w:r w:rsidRPr="00465099">
        <w:rPr>
          <w:rFonts w:ascii="Arial" w:eastAsia="Calibri" w:hAnsi="Arial" w:cs="Arial"/>
          <w:sz w:val="20"/>
          <w:szCs w:val="20"/>
        </w:rPr>
        <w:lastRenderedPageBreak/>
        <w:t>Be familiar with, understand and follow this procedure.</w:t>
      </w:r>
    </w:p>
    <w:p w14:paraId="54A71033" w14:textId="77777777" w:rsidR="0039350B" w:rsidRDefault="0039350B" w:rsidP="0020076D">
      <w:pPr>
        <w:jc w:val="both"/>
        <w:rPr>
          <w:rFonts w:ascii="Arial" w:eastAsia="Cambria" w:hAnsi="Arial" w:cs="Arial"/>
          <w:i/>
          <w:caps/>
          <w:sz w:val="20"/>
          <w:szCs w:val="20"/>
        </w:rPr>
      </w:pPr>
    </w:p>
    <w:p w14:paraId="282568AB" w14:textId="56E71E60" w:rsidR="00B248DD" w:rsidRDefault="00B248DD" w:rsidP="009F59B9">
      <w:pPr>
        <w:pStyle w:val="Heading2"/>
        <w:shd w:val="clear" w:color="auto" w:fill="F2F2F2"/>
      </w:pPr>
      <w:bookmarkStart w:id="143" w:name="_Toc30166446"/>
      <w:r>
        <w:t xml:space="preserve">Safe Operating Procedures (SOP) </w:t>
      </w:r>
      <w:bookmarkEnd w:id="143"/>
    </w:p>
    <w:p w14:paraId="3E2D306D" w14:textId="77777777" w:rsidR="00B248DD" w:rsidRPr="00EE04FA" w:rsidRDefault="00A72B5A" w:rsidP="0070295D">
      <w:pPr>
        <w:spacing w:before="120"/>
        <w:jc w:val="both"/>
        <w:rPr>
          <w:rFonts w:ascii="Arial" w:eastAsia="Times New Roman" w:hAnsi="Arial" w:cs="Arial"/>
          <w:b/>
          <w:sz w:val="20"/>
          <w:szCs w:val="20"/>
          <w:u w:val="single"/>
        </w:rPr>
      </w:pPr>
      <w:r>
        <w:rPr>
          <w:rFonts w:ascii="Arial" w:eastAsia="Times New Roman" w:hAnsi="Arial" w:cs="Arial"/>
          <w:b/>
          <w:sz w:val="20"/>
          <w:szCs w:val="20"/>
        </w:rPr>
        <w:t>Objective</w:t>
      </w:r>
      <w:r w:rsidR="00B248DD" w:rsidRPr="00B248DD">
        <w:rPr>
          <w:rFonts w:ascii="Arial" w:eastAsia="Times New Roman" w:hAnsi="Arial" w:cs="Arial"/>
          <w:b/>
          <w:sz w:val="20"/>
          <w:szCs w:val="20"/>
        </w:rPr>
        <w:t xml:space="preserve">: </w:t>
      </w:r>
      <w:r w:rsidR="00B248DD" w:rsidRPr="00EE04FA">
        <w:rPr>
          <w:rFonts w:ascii="Arial" w:eastAsia="Times New Roman" w:hAnsi="Arial" w:cs="Arial"/>
          <w:sz w:val="20"/>
          <w:szCs w:val="20"/>
        </w:rPr>
        <w:t>T</w:t>
      </w:r>
      <w:r w:rsidR="00B248DD">
        <w:rPr>
          <w:rFonts w:ascii="Arial" w:eastAsia="Times New Roman" w:hAnsi="Arial" w:cs="Arial"/>
          <w:sz w:val="20"/>
          <w:szCs w:val="20"/>
        </w:rPr>
        <w:t>o</w:t>
      </w:r>
      <w:r w:rsidR="00B248DD" w:rsidRPr="00D5387B">
        <w:rPr>
          <w:rFonts w:ascii="Arial" w:eastAsia="Times New Roman" w:hAnsi="Arial" w:cs="Arial"/>
          <w:sz w:val="20"/>
          <w:szCs w:val="20"/>
        </w:rPr>
        <w:t xml:space="preserve"> outline a process to assist with the development of </w:t>
      </w:r>
      <w:r w:rsidR="00A77C04">
        <w:rPr>
          <w:rFonts w:ascii="Arial" w:eastAsia="Times New Roman" w:hAnsi="Arial" w:cs="Arial"/>
          <w:sz w:val="20"/>
          <w:szCs w:val="20"/>
        </w:rPr>
        <w:t>workspace</w:t>
      </w:r>
      <w:r w:rsidR="00B248DD" w:rsidRPr="00D5387B">
        <w:rPr>
          <w:rFonts w:ascii="Arial" w:eastAsia="Times New Roman" w:hAnsi="Arial" w:cs="Arial"/>
          <w:sz w:val="20"/>
          <w:szCs w:val="20"/>
        </w:rPr>
        <w:t xml:space="preserve">-specific Safe Operating Procedures (SOP) </w:t>
      </w:r>
      <w:r w:rsidR="00B248DD">
        <w:rPr>
          <w:rFonts w:ascii="Arial" w:eastAsia="Times New Roman" w:hAnsi="Arial" w:cs="Arial"/>
          <w:sz w:val="20"/>
          <w:szCs w:val="20"/>
        </w:rPr>
        <w:t>for tasks and processes</w:t>
      </w:r>
      <w:r w:rsidR="00B248DD" w:rsidRPr="00D5387B">
        <w:rPr>
          <w:rFonts w:ascii="Arial" w:eastAsia="Times New Roman" w:hAnsi="Arial" w:cs="Arial"/>
          <w:sz w:val="20"/>
          <w:szCs w:val="20"/>
        </w:rPr>
        <w:t xml:space="preserve"> that have th</w:t>
      </w:r>
      <w:r w:rsidR="0070655B">
        <w:rPr>
          <w:rFonts w:ascii="Arial" w:eastAsia="Times New Roman" w:hAnsi="Arial" w:cs="Arial"/>
          <w:sz w:val="20"/>
          <w:szCs w:val="20"/>
        </w:rPr>
        <w:t>e potential to cause harm to people</w:t>
      </w:r>
      <w:r w:rsidR="00B248DD" w:rsidRPr="00D5387B">
        <w:rPr>
          <w:rFonts w:ascii="Arial" w:eastAsia="Times New Roman" w:hAnsi="Arial" w:cs="Arial"/>
          <w:sz w:val="20"/>
          <w:szCs w:val="20"/>
        </w:rPr>
        <w:t xml:space="preserve">, </w:t>
      </w:r>
      <w:r w:rsidR="00B248DD">
        <w:rPr>
          <w:rFonts w:ascii="Arial" w:eastAsia="Times New Roman" w:hAnsi="Arial" w:cs="Arial"/>
          <w:sz w:val="20"/>
          <w:szCs w:val="20"/>
        </w:rPr>
        <w:t>equipment or the environment.</w:t>
      </w:r>
    </w:p>
    <w:p w14:paraId="66A7AA4D" w14:textId="22AFA594" w:rsidR="00B248DD" w:rsidRDefault="002E0DB1" w:rsidP="0070295D">
      <w:pPr>
        <w:spacing w:before="120"/>
        <w:jc w:val="both"/>
        <w:rPr>
          <w:rFonts w:ascii="Arial" w:eastAsia="Times New Roman" w:hAnsi="Arial" w:cs="Arial"/>
          <w:i/>
          <w:sz w:val="20"/>
          <w:szCs w:val="20"/>
        </w:rPr>
      </w:pPr>
      <w:r>
        <w:rPr>
          <w:rFonts w:ascii="Arial" w:eastAsia="Times New Roman" w:hAnsi="Arial" w:cs="Arial"/>
          <w:sz w:val="20"/>
          <w:szCs w:val="20"/>
        </w:rPr>
        <w:t xml:space="preserve">The </w:t>
      </w:r>
      <w:r w:rsidR="00135411">
        <w:rPr>
          <w:rFonts w:ascii="Arial" w:eastAsia="Times New Roman" w:hAnsi="Arial" w:cs="Arial"/>
          <w:sz w:val="20"/>
          <w:szCs w:val="20"/>
        </w:rPr>
        <w:t>State Library</w:t>
      </w:r>
      <w:r w:rsidR="00B248DD" w:rsidRPr="00EE04FA">
        <w:rPr>
          <w:rFonts w:ascii="Arial" w:eastAsia="Times New Roman" w:hAnsi="Arial" w:cs="Arial"/>
          <w:sz w:val="20"/>
          <w:szCs w:val="20"/>
        </w:rPr>
        <w:t xml:space="preserve"> is committed to</w:t>
      </w:r>
      <w:r w:rsidR="00B248DD">
        <w:rPr>
          <w:rFonts w:ascii="Arial" w:eastAsia="Times New Roman" w:hAnsi="Arial" w:cs="Arial"/>
          <w:sz w:val="20"/>
          <w:szCs w:val="20"/>
        </w:rPr>
        <w:t xml:space="preserve"> the use of </w:t>
      </w:r>
      <w:r w:rsidR="0020076D">
        <w:rPr>
          <w:rFonts w:ascii="Arial" w:eastAsia="Times New Roman" w:hAnsi="Arial" w:cs="Arial"/>
          <w:sz w:val="20"/>
          <w:szCs w:val="20"/>
        </w:rPr>
        <w:t>SOP</w:t>
      </w:r>
      <w:r w:rsidR="00B248DD" w:rsidRPr="00EE04FA">
        <w:rPr>
          <w:rFonts w:ascii="Arial" w:eastAsia="Times New Roman" w:hAnsi="Arial" w:cs="Arial"/>
          <w:sz w:val="20"/>
          <w:szCs w:val="20"/>
        </w:rPr>
        <w:t xml:space="preserve"> </w:t>
      </w:r>
      <w:r w:rsidR="00B248DD">
        <w:rPr>
          <w:rFonts w:ascii="Arial" w:eastAsia="Times New Roman" w:hAnsi="Arial" w:cs="Arial"/>
          <w:sz w:val="20"/>
          <w:szCs w:val="20"/>
        </w:rPr>
        <w:t>when</w:t>
      </w:r>
      <w:r w:rsidR="00B248DD" w:rsidRPr="00D5387B">
        <w:rPr>
          <w:rFonts w:ascii="Arial" w:eastAsia="Times New Roman" w:hAnsi="Arial" w:cs="Arial"/>
          <w:sz w:val="20"/>
          <w:szCs w:val="20"/>
        </w:rPr>
        <w:t xml:space="preserve"> </w:t>
      </w:r>
      <w:r w:rsidR="00B248DD">
        <w:rPr>
          <w:rFonts w:ascii="Arial" w:eastAsia="Times New Roman" w:hAnsi="Arial" w:cs="Arial"/>
          <w:sz w:val="20"/>
          <w:szCs w:val="20"/>
        </w:rPr>
        <w:t xml:space="preserve">their use is </w:t>
      </w:r>
      <w:r w:rsidR="00B248DD" w:rsidRPr="00D5387B">
        <w:rPr>
          <w:rFonts w:ascii="Arial" w:eastAsia="Times New Roman" w:hAnsi="Arial" w:cs="Arial"/>
          <w:sz w:val="20"/>
          <w:szCs w:val="20"/>
        </w:rPr>
        <w:t xml:space="preserve">indicated </w:t>
      </w:r>
      <w:r w:rsidR="00B248DD">
        <w:rPr>
          <w:rFonts w:ascii="Arial" w:eastAsia="Times New Roman" w:hAnsi="Arial" w:cs="Arial"/>
          <w:sz w:val="20"/>
          <w:szCs w:val="20"/>
        </w:rPr>
        <w:t>as a result</w:t>
      </w:r>
      <w:r w:rsidR="00B248DD" w:rsidRPr="00D5387B">
        <w:rPr>
          <w:rFonts w:ascii="Arial" w:eastAsia="Times New Roman" w:hAnsi="Arial" w:cs="Arial"/>
          <w:sz w:val="20"/>
          <w:szCs w:val="20"/>
        </w:rPr>
        <w:t xml:space="preserve"> of </w:t>
      </w:r>
      <w:r w:rsidR="00B248DD">
        <w:rPr>
          <w:rFonts w:ascii="Arial" w:eastAsia="Times New Roman" w:hAnsi="Arial" w:cs="Arial"/>
          <w:sz w:val="20"/>
          <w:szCs w:val="20"/>
        </w:rPr>
        <w:t xml:space="preserve">a </w:t>
      </w:r>
      <w:r w:rsidR="00B248DD" w:rsidRPr="00D5387B">
        <w:rPr>
          <w:rFonts w:ascii="Arial" w:eastAsia="Times New Roman" w:hAnsi="Arial" w:cs="Arial"/>
          <w:sz w:val="20"/>
          <w:szCs w:val="20"/>
        </w:rPr>
        <w:t>risk assessment</w:t>
      </w:r>
      <w:r w:rsidR="00B248DD">
        <w:rPr>
          <w:rFonts w:ascii="Arial" w:eastAsia="Times New Roman" w:hAnsi="Arial" w:cs="Arial"/>
          <w:sz w:val="20"/>
          <w:szCs w:val="20"/>
        </w:rPr>
        <w:t>.</w:t>
      </w:r>
      <w:r w:rsidR="00B248DD" w:rsidRPr="00EE04FA">
        <w:rPr>
          <w:rFonts w:ascii="Arial" w:eastAsia="Times New Roman" w:hAnsi="Arial" w:cs="Arial"/>
          <w:sz w:val="20"/>
          <w:szCs w:val="20"/>
        </w:rPr>
        <w:t xml:space="preserve"> </w:t>
      </w:r>
      <w:r w:rsidR="00B248DD">
        <w:rPr>
          <w:rFonts w:ascii="Arial" w:eastAsia="Times New Roman" w:hAnsi="Arial" w:cs="Arial"/>
          <w:sz w:val="20"/>
          <w:szCs w:val="20"/>
        </w:rPr>
        <w:t>Where the requirement for a SOP is identified, a</w:t>
      </w:r>
      <w:r w:rsidR="00B248DD" w:rsidRPr="00EE04FA">
        <w:rPr>
          <w:rFonts w:ascii="Arial" w:eastAsia="Times New Roman" w:hAnsi="Arial" w:cs="Arial"/>
          <w:sz w:val="20"/>
          <w:szCs w:val="20"/>
        </w:rPr>
        <w:t xml:space="preserve"> </w:t>
      </w:r>
      <w:r w:rsidR="00B248DD">
        <w:rPr>
          <w:rFonts w:ascii="Arial" w:eastAsia="Times New Roman" w:hAnsi="Arial" w:cs="Arial"/>
          <w:sz w:val="20"/>
          <w:szCs w:val="20"/>
        </w:rPr>
        <w:t>SOP</w:t>
      </w:r>
      <w:r w:rsidR="00B248DD" w:rsidRPr="00EE04FA">
        <w:rPr>
          <w:rFonts w:ascii="Arial" w:eastAsia="Times New Roman" w:hAnsi="Arial" w:cs="Arial"/>
          <w:sz w:val="20"/>
          <w:szCs w:val="20"/>
        </w:rPr>
        <w:t xml:space="preserve"> </w:t>
      </w:r>
      <w:r w:rsidR="00B248DD">
        <w:rPr>
          <w:rFonts w:ascii="Arial" w:eastAsia="Times New Roman" w:hAnsi="Arial" w:cs="Arial"/>
          <w:sz w:val="20"/>
          <w:szCs w:val="20"/>
        </w:rPr>
        <w:t xml:space="preserve">will be </w:t>
      </w:r>
      <w:r w:rsidR="00B248DD" w:rsidRPr="00EE04FA">
        <w:rPr>
          <w:rFonts w:ascii="Arial" w:eastAsia="Times New Roman" w:hAnsi="Arial" w:cs="Arial"/>
          <w:sz w:val="20"/>
          <w:szCs w:val="20"/>
        </w:rPr>
        <w:t xml:space="preserve">developed and maintained </w:t>
      </w:r>
      <w:r w:rsidR="00B248DD">
        <w:rPr>
          <w:rFonts w:ascii="Arial" w:eastAsia="Times New Roman" w:hAnsi="Arial" w:cs="Arial"/>
          <w:sz w:val="20"/>
          <w:szCs w:val="20"/>
        </w:rPr>
        <w:t xml:space="preserve">by those </w:t>
      </w:r>
      <w:r w:rsidR="00B248DD" w:rsidRPr="00EE04FA">
        <w:rPr>
          <w:rFonts w:ascii="Arial" w:eastAsia="Times New Roman" w:hAnsi="Arial" w:cs="Arial"/>
          <w:sz w:val="20"/>
          <w:szCs w:val="20"/>
        </w:rPr>
        <w:t xml:space="preserve">undertaking the activity </w:t>
      </w:r>
      <w:r w:rsidR="00B248DD" w:rsidRPr="00EE04FA">
        <w:rPr>
          <w:rFonts w:ascii="Arial" w:eastAsia="Times New Roman" w:hAnsi="Arial" w:cs="Arial"/>
          <w:i/>
          <w:sz w:val="20"/>
          <w:szCs w:val="20"/>
        </w:rPr>
        <w:t xml:space="preserve">(developed in consultation with </w:t>
      </w:r>
      <w:r w:rsidR="00CC688B">
        <w:rPr>
          <w:rFonts w:ascii="Arial" w:eastAsia="Times New Roman" w:hAnsi="Arial" w:cs="Arial"/>
          <w:i/>
          <w:sz w:val="20"/>
          <w:szCs w:val="20"/>
        </w:rPr>
        <w:t>manufacturers or user</w:t>
      </w:r>
      <w:r w:rsidR="00E34DA5">
        <w:rPr>
          <w:rFonts w:ascii="Arial" w:eastAsia="Times New Roman" w:hAnsi="Arial" w:cs="Arial"/>
          <w:i/>
          <w:sz w:val="20"/>
          <w:szCs w:val="20"/>
        </w:rPr>
        <w:t>s</w:t>
      </w:r>
      <w:r w:rsidR="00B248DD">
        <w:rPr>
          <w:rFonts w:ascii="Arial" w:eastAsia="Times New Roman" w:hAnsi="Arial" w:cs="Arial"/>
          <w:i/>
          <w:sz w:val="20"/>
          <w:szCs w:val="20"/>
        </w:rPr>
        <w:t>).</w:t>
      </w:r>
    </w:p>
    <w:p w14:paraId="493D2A9B" w14:textId="77777777" w:rsidR="00B248DD" w:rsidRPr="00A10C92" w:rsidRDefault="0070655B" w:rsidP="0070295D">
      <w:pPr>
        <w:spacing w:before="120"/>
        <w:jc w:val="both"/>
        <w:rPr>
          <w:rFonts w:ascii="Arial" w:eastAsia="Times New Roman" w:hAnsi="Arial" w:cs="Arial"/>
          <w:sz w:val="20"/>
          <w:szCs w:val="20"/>
        </w:rPr>
      </w:pPr>
      <w:r>
        <w:rPr>
          <w:rFonts w:ascii="Arial" w:eastAsia="Times New Roman" w:hAnsi="Arial" w:cs="Arial"/>
          <w:sz w:val="20"/>
          <w:szCs w:val="20"/>
        </w:rPr>
        <w:t>SOP</w:t>
      </w:r>
      <w:r w:rsidR="00B248DD" w:rsidRPr="00A10C92">
        <w:rPr>
          <w:rFonts w:ascii="Arial" w:eastAsia="Times New Roman" w:hAnsi="Arial" w:cs="Arial"/>
          <w:sz w:val="20"/>
          <w:szCs w:val="20"/>
        </w:rPr>
        <w:t xml:space="preserve"> will be used as the format to write safety instructions for hazardous tasks. SOP will be site/task specific and detail all steps involved in the task</w:t>
      </w:r>
      <w:r>
        <w:rPr>
          <w:rFonts w:ascii="Arial" w:eastAsia="Times New Roman" w:hAnsi="Arial" w:cs="Arial"/>
          <w:sz w:val="20"/>
          <w:szCs w:val="20"/>
        </w:rPr>
        <w:t>.</w:t>
      </w:r>
    </w:p>
    <w:p w14:paraId="4A9865F5" w14:textId="77777777" w:rsidR="00B248DD" w:rsidRPr="00EE04FA" w:rsidRDefault="00B248DD" w:rsidP="00B248DD">
      <w:pPr>
        <w:spacing w:before="120"/>
        <w:rPr>
          <w:rFonts w:ascii="Arial" w:eastAsia="Times New Roman" w:hAnsi="Arial" w:cs="Arial"/>
          <w:sz w:val="20"/>
          <w:szCs w:val="20"/>
        </w:rPr>
      </w:pPr>
      <w:r w:rsidRPr="00EE04FA">
        <w:rPr>
          <w:rFonts w:ascii="Arial" w:eastAsia="Times New Roman" w:hAnsi="Arial" w:cs="Arial"/>
          <w:sz w:val="20"/>
          <w:szCs w:val="20"/>
        </w:rPr>
        <w:t xml:space="preserve">A </w:t>
      </w:r>
      <w:r>
        <w:rPr>
          <w:rFonts w:ascii="Arial" w:eastAsia="Times New Roman" w:hAnsi="Arial" w:cs="Arial"/>
          <w:sz w:val="20"/>
          <w:szCs w:val="20"/>
        </w:rPr>
        <w:t>SOP</w:t>
      </w:r>
      <w:r w:rsidRPr="00EE04FA">
        <w:rPr>
          <w:rFonts w:ascii="Arial" w:eastAsia="Times New Roman" w:hAnsi="Arial" w:cs="Arial"/>
          <w:sz w:val="20"/>
          <w:szCs w:val="20"/>
        </w:rPr>
        <w:t xml:space="preserve"> for </w:t>
      </w:r>
      <w:r w:rsidR="002E0DB1">
        <w:rPr>
          <w:rFonts w:ascii="Arial" w:eastAsia="Times New Roman" w:hAnsi="Arial" w:cs="Arial"/>
          <w:sz w:val="20"/>
          <w:szCs w:val="20"/>
        </w:rPr>
        <w:t xml:space="preserve">The Edge </w:t>
      </w:r>
      <w:r w:rsidR="006C448F">
        <w:rPr>
          <w:rFonts w:ascii="Arial" w:eastAsia="Times New Roman" w:hAnsi="Arial" w:cs="Arial"/>
          <w:sz w:val="20"/>
          <w:szCs w:val="20"/>
        </w:rPr>
        <w:t>Fabrication Lab</w:t>
      </w:r>
      <w:r w:rsidRPr="00EE04FA">
        <w:rPr>
          <w:rFonts w:ascii="Arial" w:eastAsia="Times New Roman" w:hAnsi="Arial" w:cs="Arial"/>
          <w:sz w:val="20"/>
          <w:szCs w:val="20"/>
        </w:rPr>
        <w:t xml:space="preserve"> will be used to</w:t>
      </w:r>
    </w:p>
    <w:p w14:paraId="538C4630" w14:textId="77777777" w:rsidR="00B248DD" w:rsidRPr="00EE04FA" w:rsidRDefault="00B248DD" w:rsidP="006F0F5B">
      <w:pPr>
        <w:numPr>
          <w:ilvl w:val="0"/>
          <w:numId w:val="77"/>
        </w:numPr>
        <w:rPr>
          <w:rFonts w:ascii="Arial" w:eastAsia="Times New Roman" w:hAnsi="Arial" w:cs="Arial"/>
          <w:sz w:val="20"/>
          <w:szCs w:val="20"/>
        </w:rPr>
      </w:pPr>
      <w:r w:rsidRPr="00EE04FA">
        <w:rPr>
          <w:rFonts w:ascii="Arial" w:eastAsia="Times New Roman" w:hAnsi="Arial" w:cs="Arial"/>
          <w:sz w:val="20"/>
          <w:szCs w:val="20"/>
        </w:rPr>
        <w:t>Outline a safe method of work for a specific activity</w:t>
      </w:r>
      <w:r w:rsidR="00AB3CF3">
        <w:rPr>
          <w:rFonts w:ascii="Arial" w:eastAsia="Times New Roman" w:hAnsi="Arial" w:cs="Arial"/>
          <w:sz w:val="20"/>
          <w:szCs w:val="20"/>
        </w:rPr>
        <w:t>;</w:t>
      </w:r>
      <w:r w:rsidRPr="00EE04FA">
        <w:rPr>
          <w:rFonts w:ascii="Arial" w:eastAsia="Times New Roman" w:hAnsi="Arial" w:cs="Arial"/>
          <w:sz w:val="20"/>
          <w:szCs w:val="20"/>
        </w:rPr>
        <w:t xml:space="preserve"> </w:t>
      </w:r>
    </w:p>
    <w:p w14:paraId="476D85A4" w14:textId="77777777" w:rsidR="00B248DD" w:rsidRPr="00EE04FA" w:rsidRDefault="00B248DD" w:rsidP="006F0F5B">
      <w:pPr>
        <w:numPr>
          <w:ilvl w:val="0"/>
          <w:numId w:val="77"/>
        </w:numPr>
        <w:rPr>
          <w:rFonts w:ascii="Arial" w:eastAsia="Times New Roman" w:hAnsi="Arial" w:cs="Arial"/>
          <w:sz w:val="20"/>
          <w:szCs w:val="20"/>
        </w:rPr>
      </w:pPr>
      <w:r w:rsidRPr="00EE04FA">
        <w:rPr>
          <w:rFonts w:ascii="Arial" w:eastAsia="Times New Roman" w:hAnsi="Arial" w:cs="Arial"/>
          <w:sz w:val="20"/>
          <w:szCs w:val="20"/>
        </w:rPr>
        <w:t>Provide an instructional document that must read and understand before commencing the activity</w:t>
      </w:r>
      <w:r w:rsidR="00AB3CF3">
        <w:rPr>
          <w:rFonts w:ascii="Arial" w:eastAsia="Times New Roman" w:hAnsi="Arial" w:cs="Arial"/>
          <w:sz w:val="20"/>
          <w:szCs w:val="20"/>
        </w:rPr>
        <w:t>;</w:t>
      </w:r>
    </w:p>
    <w:p w14:paraId="4FACB520" w14:textId="77777777" w:rsidR="00B248DD" w:rsidRPr="00EE04FA" w:rsidRDefault="00B248DD" w:rsidP="006F0F5B">
      <w:pPr>
        <w:numPr>
          <w:ilvl w:val="0"/>
          <w:numId w:val="77"/>
        </w:numPr>
        <w:rPr>
          <w:rFonts w:ascii="Arial" w:eastAsia="Times New Roman" w:hAnsi="Arial" w:cs="Arial"/>
          <w:sz w:val="20"/>
          <w:szCs w:val="20"/>
        </w:rPr>
      </w:pPr>
      <w:r>
        <w:rPr>
          <w:rFonts w:ascii="Arial" w:eastAsia="Times New Roman" w:hAnsi="Arial" w:cs="Arial"/>
          <w:sz w:val="20"/>
          <w:szCs w:val="20"/>
        </w:rPr>
        <w:t>Assist in m</w:t>
      </w:r>
      <w:r w:rsidRPr="00EE04FA">
        <w:rPr>
          <w:rFonts w:ascii="Arial" w:eastAsia="Times New Roman" w:hAnsi="Arial" w:cs="Arial"/>
          <w:sz w:val="20"/>
          <w:szCs w:val="20"/>
        </w:rPr>
        <w:t>eet</w:t>
      </w:r>
      <w:r>
        <w:rPr>
          <w:rFonts w:ascii="Arial" w:eastAsia="Times New Roman" w:hAnsi="Arial" w:cs="Arial"/>
          <w:sz w:val="20"/>
          <w:szCs w:val="20"/>
        </w:rPr>
        <w:t>ing</w:t>
      </w:r>
      <w:r w:rsidRPr="00EE04FA">
        <w:rPr>
          <w:rFonts w:ascii="Arial" w:eastAsia="Times New Roman" w:hAnsi="Arial" w:cs="Arial"/>
          <w:sz w:val="20"/>
          <w:szCs w:val="20"/>
        </w:rPr>
        <w:t xml:space="preserve"> legal requirements</w:t>
      </w:r>
      <w:r w:rsidR="00AB3CF3">
        <w:rPr>
          <w:rFonts w:ascii="Arial" w:eastAsia="Times New Roman" w:hAnsi="Arial" w:cs="Arial"/>
          <w:sz w:val="20"/>
          <w:szCs w:val="20"/>
        </w:rPr>
        <w:t>;</w:t>
      </w:r>
      <w:r w:rsidRPr="00EE04FA">
        <w:rPr>
          <w:rFonts w:ascii="Arial" w:eastAsia="Times New Roman" w:hAnsi="Arial" w:cs="Arial"/>
          <w:sz w:val="20"/>
          <w:szCs w:val="20"/>
        </w:rPr>
        <w:t xml:space="preserve"> </w:t>
      </w:r>
    </w:p>
    <w:p w14:paraId="2FAD7095" w14:textId="77777777" w:rsidR="00B248DD" w:rsidRPr="00EE04FA" w:rsidRDefault="00B248DD" w:rsidP="006F0F5B">
      <w:pPr>
        <w:numPr>
          <w:ilvl w:val="0"/>
          <w:numId w:val="77"/>
        </w:numPr>
        <w:rPr>
          <w:rFonts w:ascii="Arial" w:eastAsia="Times New Roman" w:hAnsi="Arial" w:cs="Arial"/>
          <w:sz w:val="20"/>
          <w:szCs w:val="20"/>
        </w:rPr>
      </w:pPr>
      <w:r w:rsidRPr="00EE04FA">
        <w:rPr>
          <w:rFonts w:ascii="Arial" w:eastAsia="Times New Roman" w:hAnsi="Arial" w:cs="Arial"/>
          <w:sz w:val="20"/>
          <w:szCs w:val="20"/>
        </w:rPr>
        <w:t>Provide evidence in auditing and inspection</w:t>
      </w:r>
      <w:r w:rsidR="00AB3CF3">
        <w:rPr>
          <w:rFonts w:ascii="Arial" w:eastAsia="Times New Roman" w:hAnsi="Arial" w:cs="Arial"/>
          <w:sz w:val="20"/>
          <w:szCs w:val="20"/>
        </w:rPr>
        <w:t>;</w:t>
      </w:r>
    </w:p>
    <w:p w14:paraId="2BC4C372" w14:textId="77777777" w:rsidR="00B248DD" w:rsidRPr="00B248DD" w:rsidRDefault="00B248DD" w:rsidP="006F0F5B">
      <w:pPr>
        <w:numPr>
          <w:ilvl w:val="0"/>
          <w:numId w:val="77"/>
        </w:numPr>
        <w:rPr>
          <w:rFonts w:ascii="Arial" w:eastAsia="Times New Roman" w:hAnsi="Arial" w:cs="Arial"/>
          <w:sz w:val="20"/>
          <w:szCs w:val="20"/>
        </w:rPr>
      </w:pPr>
      <w:r w:rsidRPr="00EE04FA">
        <w:rPr>
          <w:rFonts w:ascii="Arial" w:eastAsia="Times New Roman" w:hAnsi="Arial" w:cs="Arial"/>
          <w:sz w:val="20"/>
          <w:szCs w:val="20"/>
        </w:rPr>
        <w:t>Satisfy contractual requirements</w:t>
      </w:r>
      <w:r>
        <w:rPr>
          <w:rFonts w:ascii="Arial" w:eastAsia="Times New Roman" w:hAnsi="Arial" w:cs="Arial"/>
          <w:sz w:val="20"/>
          <w:szCs w:val="20"/>
        </w:rPr>
        <w:t>.</w:t>
      </w:r>
      <w:r w:rsidRPr="00EE04FA">
        <w:rPr>
          <w:rFonts w:ascii="Arial" w:eastAsia="Times New Roman" w:hAnsi="Arial" w:cs="Arial"/>
          <w:sz w:val="20"/>
          <w:szCs w:val="20"/>
        </w:rPr>
        <w:t xml:space="preserve"> </w:t>
      </w:r>
    </w:p>
    <w:p w14:paraId="368AB28C" w14:textId="77777777" w:rsidR="00B248DD" w:rsidRDefault="00B248DD" w:rsidP="00B248DD">
      <w:pPr>
        <w:pStyle w:val="Heading2"/>
        <w:shd w:val="clear" w:color="auto" w:fill="F2F2F2"/>
      </w:pPr>
      <w:bookmarkStart w:id="144" w:name="_Toc30166447"/>
      <w:r>
        <w:t>Safe Operating Procedures (SOP) Procedure</w:t>
      </w:r>
      <w:bookmarkEnd w:id="144"/>
    </w:p>
    <w:p w14:paraId="01F07F4D" w14:textId="77777777" w:rsidR="00B248DD" w:rsidRPr="00EE04FA" w:rsidRDefault="00B248DD" w:rsidP="006F0F5B">
      <w:pPr>
        <w:numPr>
          <w:ilvl w:val="0"/>
          <w:numId w:val="79"/>
        </w:numPr>
        <w:spacing w:before="120"/>
        <w:rPr>
          <w:rFonts w:ascii="Arial" w:eastAsia="Times New Roman" w:hAnsi="Arial" w:cs="Arial"/>
          <w:sz w:val="20"/>
          <w:szCs w:val="20"/>
        </w:rPr>
      </w:pPr>
      <w:r w:rsidRPr="00C17216">
        <w:rPr>
          <w:rFonts w:ascii="Arial" w:eastAsia="Times New Roman" w:hAnsi="Arial" w:cs="Arial"/>
          <w:b/>
          <w:sz w:val="20"/>
          <w:szCs w:val="20"/>
        </w:rPr>
        <w:t>Responsibilities:</w:t>
      </w:r>
      <w:r w:rsidRPr="00EE04FA">
        <w:rPr>
          <w:rFonts w:ascii="Arial" w:eastAsia="Times New Roman" w:hAnsi="Arial" w:cs="Arial"/>
          <w:sz w:val="20"/>
          <w:szCs w:val="20"/>
        </w:rPr>
        <w:t xml:space="preserve"> </w:t>
      </w:r>
    </w:p>
    <w:p w14:paraId="025069AB" w14:textId="77777777" w:rsidR="00B248DD" w:rsidRPr="009A4053" w:rsidRDefault="002E0DB1" w:rsidP="00B248DD">
      <w:pPr>
        <w:spacing w:before="120"/>
        <w:rPr>
          <w:rFonts w:ascii="Arial" w:eastAsia="Times New Roman" w:hAnsi="Arial" w:cs="Arial"/>
          <w:sz w:val="20"/>
          <w:szCs w:val="20"/>
        </w:rPr>
      </w:pPr>
      <w:r>
        <w:rPr>
          <w:rFonts w:ascii="Arial" w:eastAsia="Times New Roman" w:hAnsi="Arial" w:cs="Arial"/>
          <w:sz w:val="20"/>
          <w:szCs w:val="20"/>
        </w:rPr>
        <w:t xml:space="preserve">The Edge </w:t>
      </w:r>
      <w:r w:rsidR="006C448F">
        <w:rPr>
          <w:rFonts w:ascii="Arial" w:eastAsia="Times New Roman" w:hAnsi="Arial" w:cs="Arial"/>
          <w:sz w:val="20"/>
          <w:szCs w:val="20"/>
        </w:rPr>
        <w:t>Fabrication Lab</w:t>
      </w:r>
      <w:r w:rsidR="00B248DD" w:rsidRPr="00EE04FA">
        <w:rPr>
          <w:rFonts w:ascii="Arial" w:eastAsia="Times New Roman" w:hAnsi="Arial" w:cs="Arial"/>
          <w:sz w:val="20"/>
          <w:szCs w:val="20"/>
        </w:rPr>
        <w:t xml:space="preserve"> takes responsibility for ensuring that</w:t>
      </w:r>
      <w:r w:rsidR="00B248DD">
        <w:rPr>
          <w:rFonts w:ascii="Arial" w:eastAsia="Times New Roman" w:hAnsi="Arial" w:cs="Arial"/>
          <w:sz w:val="20"/>
          <w:szCs w:val="20"/>
        </w:rPr>
        <w:t xml:space="preserve"> </w:t>
      </w:r>
      <w:r w:rsidR="00CC688B">
        <w:rPr>
          <w:rFonts w:ascii="Arial" w:eastAsia="Times New Roman" w:hAnsi="Arial" w:cs="Arial"/>
          <w:sz w:val="20"/>
          <w:szCs w:val="20"/>
        </w:rPr>
        <w:t xml:space="preserve">all users </w:t>
      </w:r>
      <w:r w:rsidR="00B248DD" w:rsidRPr="00740439">
        <w:rPr>
          <w:rFonts w:ascii="Arial" w:eastAsia="Times New Roman" w:hAnsi="Arial" w:cs="Arial"/>
          <w:sz w:val="20"/>
          <w:szCs w:val="20"/>
        </w:rPr>
        <w:t xml:space="preserve">are aware of, trained in, and understand the contents of </w:t>
      </w:r>
      <w:r w:rsidR="00B248DD">
        <w:rPr>
          <w:rFonts w:ascii="Arial" w:eastAsia="Times New Roman" w:hAnsi="Arial" w:cs="Arial"/>
          <w:sz w:val="20"/>
          <w:szCs w:val="20"/>
        </w:rPr>
        <w:t>the SOP.</w:t>
      </w:r>
    </w:p>
    <w:p w14:paraId="61F27D8B" w14:textId="77777777" w:rsidR="00B248DD" w:rsidRDefault="00135411" w:rsidP="00B248DD">
      <w:pPr>
        <w:spacing w:before="120"/>
        <w:jc w:val="both"/>
        <w:rPr>
          <w:rFonts w:ascii="Arial" w:hAnsi="Arial" w:cs="Arial"/>
          <w:sz w:val="20"/>
          <w:szCs w:val="20"/>
        </w:rPr>
      </w:pPr>
      <w:r>
        <w:rPr>
          <w:rFonts w:ascii="Arial" w:hAnsi="Arial" w:cs="Arial"/>
          <w:sz w:val="20"/>
          <w:szCs w:val="20"/>
        </w:rPr>
        <w:t>Management Representative</w:t>
      </w:r>
      <w:r w:rsidR="00B248DD">
        <w:rPr>
          <w:rFonts w:ascii="Arial" w:hAnsi="Arial" w:cs="Arial"/>
          <w:sz w:val="20"/>
          <w:szCs w:val="20"/>
        </w:rPr>
        <w:t xml:space="preserve"> - a</w:t>
      </w:r>
      <w:r w:rsidR="00B248DD" w:rsidRPr="0044391F">
        <w:rPr>
          <w:rFonts w:ascii="Arial" w:hAnsi="Arial" w:cs="Arial"/>
          <w:sz w:val="20"/>
          <w:szCs w:val="20"/>
        </w:rPr>
        <w:t xml:space="preserve">rrangements will be put in place to follow </w:t>
      </w:r>
      <w:r w:rsidR="00B248DD">
        <w:rPr>
          <w:rFonts w:ascii="Arial" w:hAnsi="Arial" w:cs="Arial"/>
          <w:sz w:val="20"/>
          <w:szCs w:val="20"/>
        </w:rPr>
        <w:t>SOP</w:t>
      </w:r>
      <w:r w:rsidR="00B248DD" w:rsidRPr="0044391F">
        <w:rPr>
          <w:rFonts w:ascii="Arial" w:hAnsi="Arial" w:cs="Arial"/>
          <w:sz w:val="20"/>
          <w:szCs w:val="20"/>
        </w:rPr>
        <w:t>. These include:</w:t>
      </w:r>
    </w:p>
    <w:p w14:paraId="2EC725B8" w14:textId="77777777" w:rsidR="00135411" w:rsidRDefault="00135411" w:rsidP="00B248DD">
      <w:pPr>
        <w:spacing w:before="120"/>
        <w:jc w:val="both"/>
        <w:rPr>
          <w:rFonts w:ascii="Arial" w:hAnsi="Arial" w:cs="Arial"/>
          <w:sz w:val="20"/>
          <w:szCs w:val="20"/>
        </w:rPr>
      </w:pPr>
    </w:p>
    <w:p w14:paraId="28FEC914" w14:textId="77777777" w:rsidR="00135411" w:rsidRPr="00135411" w:rsidRDefault="00135411" w:rsidP="00135411">
      <w:pPr>
        <w:numPr>
          <w:ilvl w:val="0"/>
          <w:numId w:val="107"/>
        </w:numPr>
        <w:jc w:val="both"/>
        <w:rPr>
          <w:rFonts w:ascii="Arial" w:hAnsi="Arial" w:cs="Arial"/>
          <w:sz w:val="20"/>
          <w:szCs w:val="20"/>
        </w:rPr>
      </w:pPr>
      <w:r>
        <w:rPr>
          <w:rFonts w:ascii="Arial" w:hAnsi="Arial" w:cs="Arial"/>
          <w:sz w:val="20"/>
          <w:szCs w:val="20"/>
        </w:rPr>
        <w:t xml:space="preserve">All hazardous equipment and tasks </w:t>
      </w:r>
      <w:proofErr w:type="gramStart"/>
      <w:r>
        <w:rPr>
          <w:rFonts w:ascii="Arial" w:hAnsi="Arial" w:cs="Arial"/>
          <w:sz w:val="20"/>
          <w:szCs w:val="20"/>
        </w:rPr>
        <w:t>has</w:t>
      </w:r>
      <w:proofErr w:type="gramEnd"/>
      <w:r>
        <w:rPr>
          <w:rFonts w:ascii="Arial" w:hAnsi="Arial" w:cs="Arial"/>
          <w:sz w:val="20"/>
          <w:szCs w:val="20"/>
        </w:rPr>
        <w:t xml:space="preserve"> an</w:t>
      </w:r>
      <w:r w:rsidRPr="00A533C2">
        <w:rPr>
          <w:rFonts w:ascii="Arial" w:hAnsi="Arial" w:cs="Arial"/>
          <w:sz w:val="20"/>
          <w:szCs w:val="20"/>
        </w:rPr>
        <w:t xml:space="preserve"> </w:t>
      </w:r>
      <w:r>
        <w:rPr>
          <w:rFonts w:ascii="Arial" w:hAnsi="Arial" w:cs="Arial"/>
          <w:sz w:val="20"/>
          <w:szCs w:val="20"/>
        </w:rPr>
        <w:t>SOP;</w:t>
      </w:r>
    </w:p>
    <w:p w14:paraId="5174D7CF" w14:textId="77777777" w:rsidR="00B248DD" w:rsidRPr="00F23E91" w:rsidRDefault="00CC688B" w:rsidP="006F0F5B">
      <w:pPr>
        <w:numPr>
          <w:ilvl w:val="0"/>
          <w:numId w:val="107"/>
        </w:numPr>
        <w:jc w:val="both"/>
        <w:rPr>
          <w:rFonts w:ascii="Arial" w:hAnsi="Arial" w:cs="Arial"/>
          <w:sz w:val="20"/>
          <w:szCs w:val="20"/>
        </w:rPr>
      </w:pPr>
      <w:r>
        <w:rPr>
          <w:rFonts w:ascii="Arial" w:hAnsi="Arial" w:cs="Arial"/>
          <w:sz w:val="20"/>
          <w:szCs w:val="20"/>
        </w:rPr>
        <w:t>All users</w:t>
      </w:r>
      <w:r w:rsidR="00B248DD" w:rsidRPr="00A533C2">
        <w:rPr>
          <w:rFonts w:ascii="Arial" w:hAnsi="Arial" w:cs="Arial"/>
          <w:sz w:val="20"/>
          <w:szCs w:val="20"/>
        </w:rPr>
        <w:t xml:space="preserve"> are aware of, trained in, and understand the contents of </w:t>
      </w:r>
      <w:r w:rsidR="00EF6A47">
        <w:rPr>
          <w:rFonts w:ascii="Arial" w:hAnsi="Arial" w:cs="Arial"/>
          <w:sz w:val="20"/>
          <w:szCs w:val="20"/>
        </w:rPr>
        <w:t>SOP</w:t>
      </w:r>
      <w:r w:rsidR="00AB3CF3">
        <w:rPr>
          <w:rFonts w:ascii="Arial" w:hAnsi="Arial" w:cs="Arial"/>
          <w:sz w:val="20"/>
          <w:szCs w:val="20"/>
        </w:rPr>
        <w:t>;</w:t>
      </w:r>
    </w:p>
    <w:p w14:paraId="0A880E59" w14:textId="77777777" w:rsidR="00B248DD" w:rsidRPr="0044391F" w:rsidRDefault="00B248DD" w:rsidP="006F0F5B">
      <w:pPr>
        <w:numPr>
          <w:ilvl w:val="0"/>
          <w:numId w:val="107"/>
        </w:numPr>
        <w:jc w:val="both"/>
        <w:rPr>
          <w:rFonts w:ascii="Arial" w:hAnsi="Arial" w:cs="Arial"/>
          <w:sz w:val="20"/>
          <w:szCs w:val="20"/>
        </w:rPr>
      </w:pPr>
      <w:r w:rsidRPr="0044391F">
        <w:rPr>
          <w:rFonts w:ascii="Arial" w:hAnsi="Arial" w:cs="Arial"/>
          <w:sz w:val="20"/>
          <w:szCs w:val="20"/>
        </w:rPr>
        <w:t>Make sure adequate resources are available</w:t>
      </w:r>
      <w:r w:rsidR="00AB3CF3">
        <w:rPr>
          <w:rFonts w:ascii="Arial" w:hAnsi="Arial" w:cs="Arial"/>
          <w:sz w:val="20"/>
          <w:szCs w:val="20"/>
        </w:rPr>
        <w:t>;</w:t>
      </w:r>
    </w:p>
    <w:p w14:paraId="209B2042" w14:textId="77777777" w:rsidR="00B248DD" w:rsidRPr="0044391F" w:rsidRDefault="00B248DD" w:rsidP="006F0F5B">
      <w:pPr>
        <w:numPr>
          <w:ilvl w:val="0"/>
          <w:numId w:val="107"/>
        </w:numPr>
        <w:jc w:val="both"/>
        <w:rPr>
          <w:rFonts w:ascii="Arial" w:hAnsi="Arial" w:cs="Arial"/>
          <w:sz w:val="20"/>
          <w:szCs w:val="20"/>
        </w:rPr>
      </w:pPr>
      <w:r>
        <w:rPr>
          <w:rFonts w:ascii="Arial" w:hAnsi="Arial" w:cs="Arial"/>
          <w:sz w:val="20"/>
          <w:szCs w:val="20"/>
        </w:rPr>
        <w:t>Make all SOP available</w:t>
      </w:r>
      <w:r w:rsidR="00AB3CF3">
        <w:rPr>
          <w:rFonts w:ascii="Arial" w:hAnsi="Arial" w:cs="Arial"/>
          <w:sz w:val="20"/>
          <w:szCs w:val="20"/>
        </w:rPr>
        <w:t>;</w:t>
      </w:r>
      <w:r w:rsidRPr="0044391F">
        <w:rPr>
          <w:rFonts w:ascii="Arial" w:hAnsi="Arial" w:cs="Arial"/>
          <w:sz w:val="20"/>
          <w:szCs w:val="20"/>
        </w:rPr>
        <w:t xml:space="preserve"> </w:t>
      </w:r>
    </w:p>
    <w:p w14:paraId="7A315918" w14:textId="77777777" w:rsidR="00B248DD" w:rsidRPr="0044391F" w:rsidRDefault="00B248DD" w:rsidP="006F0F5B">
      <w:pPr>
        <w:numPr>
          <w:ilvl w:val="0"/>
          <w:numId w:val="107"/>
        </w:numPr>
        <w:jc w:val="both"/>
        <w:rPr>
          <w:rFonts w:ascii="Arial" w:hAnsi="Arial" w:cs="Arial"/>
          <w:sz w:val="20"/>
          <w:szCs w:val="20"/>
        </w:rPr>
      </w:pPr>
      <w:r w:rsidRPr="0044391F">
        <w:rPr>
          <w:rFonts w:ascii="Arial" w:hAnsi="Arial" w:cs="Arial"/>
          <w:sz w:val="20"/>
          <w:szCs w:val="20"/>
        </w:rPr>
        <w:t>Adequate supervision</w:t>
      </w:r>
      <w:r w:rsidR="00AB3CF3">
        <w:rPr>
          <w:rFonts w:ascii="Arial" w:hAnsi="Arial" w:cs="Arial"/>
          <w:sz w:val="20"/>
          <w:szCs w:val="20"/>
        </w:rPr>
        <w:t>;</w:t>
      </w:r>
    </w:p>
    <w:p w14:paraId="5233D4BF" w14:textId="77777777" w:rsidR="00B248DD" w:rsidRPr="0044391F" w:rsidRDefault="00B248DD" w:rsidP="006F0F5B">
      <w:pPr>
        <w:numPr>
          <w:ilvl w:val="0"/>
          <w:numId w:val="107"/>
        </w:numPr>
        <w:jc w:val="both"/>
        <w:rPr>
          <w:rFonts w:ascii="Arial" w:hAnsi="Arial" w:cs="Arial"/>
          <w:sz w:val="20"/>
          <w:szCs w:val="20"/>
        </w:rPr>
      </w:pPr>
      <w:r w:rsidRPr="0044391F">
        <w:rPr>
          <w:rFonts w:ascii="Arial" w:hAnsi="Arial" w:cs="Arial"/>
          <w:sz w:val="20"/>
          <w:szCs w:val="20"/>
        </w:rPr>
        <w:t>Consultation, information and training</w:t>
      </w:r>
      <w:r w:rsidR="00AB3CF3">
        <w:rPr>
          <w:rFonts w:ascii="Arial" w:hAnsi="Arial" w:cs="Arial"/>
          <w:sz w:val="20"/>
          <w:szCs w:val="20"/>
        </w:rPr>
        <w:t>;</w:t>
      </w:r>
    </w:p>
    <w:p w14:paraId="297573F0" w14:textId="77777777" w:rsidR="00B248DD" w:rsidRPr="0044391F" w:rsidRDefault="00CC688B" w:rsidP="006F0F5B">
      <w:pPr>
        <w:numPr>
          <w:ilvl w:val="0"/>
          <w:numId w:val="107"/>
        </w:numPr>
        <w:jc w:val="both"/>
        <w:rPr>
          <w:rFonts w:ascii="Arial" w:hAnsi="Arial" w:cs="Arial"/>
          <w:sz w:val="20"/>
          <w:szCs w:val="20"/>
        </w:rPr>
      </w:pPr>
      <w:r>
        <w:rPr>
          <w:rFonts w:ascii="Arial" w:hAnsi="Arial" w:cs="Arial"/>
          <w:sz w:val="20"/>
          <w:szCs w:val="20"/>
        </w:rPr>
        <w:t>Users</w:t>
      </w:r>
      <w:r w:rsidR="00B248DD" w:rsidRPr="0044391F">
        <w:rPr>
          <w:rFonts w:ascii="Arial" w:hAnsi="Arial" w:cs="Arial"/>
          <w:sz w:val="20"/>
          <w:szCs w:val="20"/>
        </w:rPr>
        <w:t xml:space="preserve"> competency assessments</w:t>
      </w:r>
      <w:r w:rsidR="00AB3CF3">
        <w:rPr>
          <w:rFonts w:ascii="Arial" w:hAnsi="Arial" w:cs="Arial"/>
          <w:sz w:val="20"/>
          <w:szCs w:val="20"/>
        </w:rPr>
        <w:t>;</w:t>
      </w:r>
    </w:p>
    <w:p w14:paraId="19ED7BC8" w14:textId="77777777" w:rsidR="00B248DD" w:rsidRPr="0044391F" w:rsidRDefault="00B248DD" w:rsidP="006F0F5B">
      <w:pPr>
        <w:numPr>
          <w:ilvl w:val="0"/>
          <w:numId w:val="107"/>
        </w:numPr>
        <w:jc w:val="both"/>
        <w:rPr>
          <w:rFonts w:ascii="Arial" w:hAnsi="Arial" w:cs="Arial"/>
          <w:sz w:val="20"/>
          <w:szCs w:val="20"/>
        </w:rPr>
      </w:pPr>
      <w:r w:rsidRPr="0044391F">
        <w:rPr>
          <w:rFonts w:ascii="Arial" w:hAnsi="Arial" w:cs="Arial"/>
          <w:sz w:val="20"/>
          <w:szCs w:val="20"/>
        </w:rPr>
        <w:t xml:space="preserve">Periodic </w:t>
      </w:r>
      <w:r>
        <w:rPr>
          <w:rFonts w:ascii="Arial" w:hAnsi="Arial" w:cs="Arial"/>
          <w:sz w:val="20"/>
          <w:szCs w:val="20"/>
        </w:rPr>
        <w:t xml:space="preserve">reviews of the SOP </w:t>
      </w:r>
      <w:r w:rsidRPr="0044391F">
        <w:rPr>
          <w:rFonts w:ascii="Arial" w:hAnsi="Arial" w:cs="Arial"/>
          <w:sz w:val="20"/>
          <w:szCs w:val="20"/>
        </w:rPr>
        <w:t xml:space="preserve">are carried out </w:t>
      </w:r>
      <w:r>
        <w:rPr>
          <w:rFonts w:ascii="Arial" w:hAnsi="Arial" w:cs="Arial"/>
          <w:sz w:val="20"/>
          <w:szCs w:val="20"/>
        </w:rPr>
        <w:t>and updated where necessary.</w:t>
      </w:r>
    </w:p>
    <w:p w14:paraId="46B266F8" w14:textId="77777777" w:rsidR="00B248DD" w:rsidRDefault="00CC688B" w:rsidP="00B248DD">
      <w:pPr>
        <w:spacing w:before="120"/>
        <w:jc w:val="both"/>
        <w:rPr>
          <w:rFonts w:ascii="Arial" w:hAnsi="Arial" w:cs="Arial"/>
          <w:sz w:val="20"/>
          <w:szCs w:val="20"/>
        </w:rPr>
      </w:pPr>
      <w:r>
        <w:rPr>
          <w:rFonts w:ascii="Arial" w:hAnsi="Arial" w:cs="Arial"/>
          <w:sz w:val="20"/>
          <w:szCs w:val="20"/>
        </w:rPr>
        <w:t>User</w:t>
      </w:r>
      <w:r w:rsidR="00E34DA5">
        <w:rPr>
          <w:rFonts w:ascii="Arial" w:hAnsi="Arial" w:cs="Arial"/>
          <w:sz w:val="20"/>
          <w:szCs w:val="20"/>
        </w:rPr>
        <w:t>s</w:t>
      </w:r>
      <w:r w:rsidR="00B248DD">
        <w:rPr>
          <w:rFonts w:ascii="Arial" w:hAnsi="Arial" w:cs="Arial"/>
          <w:sz w:val="20"/>
          <w:szCs w:val="20"/>
        </w:rPr>
        <w:t xml:space="preserve"> </w:t>
      </w:r>
      <w:r w:rsidR="00480C29">
        <w:rPr>
          <w:rFonts w:ascii="Arial" w:hAnsi="Arial" w:cs="Arial"/>
          <w:sz w:val="20"/>
          <w:szCs w:val="20"/>
        </w:rPr>
        <w:t>are r</w:t>
      </w:r>
      <w:r w:rsidR="00B248DD" w:rsidRPr="0044391F">
        <w:rPr>
          <w:rFonts w:ascii="Arial" w:hAnsi="Arial" w:cs="Arial"/>
          <w:sz w:val="20"/>
          <w:szCs w:val="20"/>
        </w:rPr>
        <w:t xml:space="preserve">esponsible for complying with all rules and regulations concerning safe work practices and all requirements stated on the </w:t>
      </w:r>
      <w:r w:rsidR="00480C29">
        <w:rPr>
          <w:rFonts w:ascii="Arial" w:hAnsi="Arial" w:cs="Arial"/>
          <w:sz w:val="20"/>
          <w:szCs w:val="20"/>
        </w:rPr>
        <w:t>SOP.</w:t>
      </w:r>
    </w:p>
    <w:p w14:paraId="45252497" w14:textId="77777777" w:rsidR="00B248DD" w:rsidRPr="00B248DD" w:rsidRDefault="00B248DD" w:rsidP="006F0F5B">
      <w:pPr>
        <w:numPr>
          <w:ilvl w:val="0"/>
          <w:numId w:val="123"/>
        </w:numPr>
        <w:spacing w:before="120"/>
        <w:rPr>
          <w:rFonts w:ascii="Arial" w:eastAsia="Arial Unicode MS" w:hAnsi="Arial" w:cs="Arial"/>
          <w:b/>
          <w:bCs/>
          <w:color w:val="000000"/>
          <w:sz w:val="20"/>
          <w:szCs w:val="20"/>
        </w:rPr>
      </w:pPr>
      <w:r w:rsidRPr="00B248DD">
        <w:rPr>
          <w:rFonts w:ascii="Arial" w:eastAsia="Times New Roman" w:hAnsi="Arial" w:cs="Arial"/>
          <w:b/>
          <w:sz w:val="20"/>
          <w:szCs w:val="20"/>
        </w:rPr>
        <w:t>Procedure:</w:t>
      </w:r>
    </w:p>
    <w:p w14:paraId="3CF98F4B" w14:textId="77777777" w:rsidR="00B248DD" w:rsidRDefault="0070655B" w:rsidP="00B248DD">
      <w:pPr>
        <w:spacing w:before="120"/>
        <w:jc w:val="both"/>
        <w:rPr>
          <w:rFonts w:ascii="Arial" w:eastAsia="Arial Unicode MS" w:hAnsi="Arial" w:cs="Arial"/>
          <w:color w:val="000000"/>
          <w:sz w:val="20"/>
          <w:szCs w:val="20"/>
        </w:rPr>
      </w:pPr>
      <w:r>
        <w:rPr>
          <w:rFonts w:ascii="Arial" w:eastAsia="Arial Unicode MS" w:hAnsi="Arial" w:cs="Arial"/>
          <w:color w:val="000000"/>
          <w:sz w:val="20"/>
          <w:szCs w:val="20"/>
        </w:rPr>
        <w:t>SOP</w:t>
      </w:r>
      <w:r w:rsidR="00A72B5A">
        <w:rPr>
          <w:rFonts w:ascii="Arial" w:eastAsia="Arial Unicode MS" w:hAnsi="Arial" w:cs="Arial"/>
          <w:color w:val="000000"/>
          <w:sz w:val="20"/>
          <w:szCs w:val="20"/>
        </w:rPr>
        <w:t>s</w:t>
      </w:r>
      <w:r w:rsidR="00B248DD" w:rsidRPr="00165AF9">
        <w:rPr>
          <w:rFonts w:ascii="Arial" w:eastAsia="Arial Unicode MS" w:hAnsi="Arial" w:cs="Arial"/>
          <w:color w:val="000000"/>
          <w:sz w:val="20"/>
          <w:szCs w:val="20"/>
        </w:rPr>
        <w:t xml:space="preserve"> will be developed in consultation with all relevant </w:t>
      </w:r>
      <w:r w:rsidR="00346AA6">
        <w:rPr>
          <w:rFonts w:ascii="Arial" w:eastAsia="Arial Unicode MS" w:hAnsi="Arial" w:cs="Arial"/>
          <w:color w:val="000000"/>
          <w:sz w:val="20"/>
          <w:szCs w:val="20"/>
        </w:rPr>
        <w:t>persons</w:t>
      </w:r>
      <w:r w:rsidR="00B248DD" w:rsidRPr="00165AF9">
        <w:rPr>
          <w:rFonts w:ascii="Arial" w:eastAsia="Arial Unicode MS" w:hAnsi="Arial" w:cs="Arial"/>
          <w:color w:val="000000"/>
          <w:sz w:val="20"/>
          <w:szCs w:val="20"/>
        </w:rPr>
        <w:t xml:space="preserve"> and risk assessment/controls will be developed following the </w:t>
      </w:r>
      <w:r>
        <w:rPr>
          <w:rFonts w:ascii="Arial" w:eastAsia="Arial Unicode MS" w:hAnsi="Arial" w:cs="Arial"/>
          <w:color w:val="000000"/>
          <w:sz w:val="20"/>
          <w:szCs w:val="20"/>
        </w:rPr>
        <w:t>risk m</w:t>
      </w:r>
      <w:r w:rsidR="00B248DD" w:rsidRPr="00165AF9">
        <w:rPr>
          <w:rFonts w:ascii="Arial" w:eastAsia="Arial Unicode MS" w:hAnsi="Arial" w:cs="Arial"/>
          <w:color w:val="000000"/>
          <w:sz w:val="20"/>
          <w:szCs w:val="20"/>
        </w:rPr>
        <w:t xml:space="preserve">anagement protocols outlined in this </w:t>
      </w:r>
      <w:r w:rsidR="00B248DD">
        <w:rPr>
          <w:rFonts w:ascii="Arial" w:eastAsia="Arial Unicode MS" w:hAnsi="Arial" w:cs="Arial"/>
          <w:color w:val="000000"/>
          <w:sz w:val="20"/>
          <w:szCs w:val="20"/>
        </w:rPr>
        <w:t>manual</w:t>
      </w:r>
      <w:r w:rsidR="00B248DD" w:rsidRPr="00165AF9">
        <w:rPr>
          <w:rFonts w:ascii="Arial" w:eastAsia="Arial Unicode MS" w:hAnsi="Arial" w:cs="Arial"/>
          <w:color w:val="000000"/>
          <w:sz w:val="20"/>
          <w:szCs w:val="20"/>
        </w:rPr>
        <w:t xml:space="preserve">. </w:t>
      </w:r>
      <w:r>
        <w:rPr>
          <w:rFonts w:ascii="Arial" w:eastAsia="Arial Unicode MS" w:hAnsi="Arial" w:cs="Arial"/>
          <w:color w:val="000000"/>
          <w:sz w:val="20"/>
          <w:szCs w:val="20"/>
        </w:rPr>
        <w:t>Everyone</w:t>
      </w:r>
      <w:r w:rsidR="00B248DD" w:rsidRPr="00165AF9">
        <w:rPr>
          <w:rFonts w:ascii="Arial" w:eastAsia="Arial Unicode MS" w:hAnsi="Arial" w:cs="Arial"/>
          <w:color w:val="000000"/>
          <w:sz w:val="20"/>
          <w:szCs w:val="20"/>
        </w:rPr>
        <w:t xml:space="preserve"> involved in the task will be trained in the content of the </w:t>
      </w:r>
      <w:r w:rsidR="00B248DD">
        <w:rPr>
          <w:rFonts w:ascii="Arial" w:eastAsia="Arial Unicode MS" w:hAnsi="Arial" w:cs="Arial"/>
          <w:color w:val="000000"/>
          <w:sz w:val="20"/>
          <w:szCs w:val="20"/>
        </w:rPr>
        <w:t>SOP</w:t>
      </w:r>
      <w:r w:rsidR="00B248DD" w:rsidRPr="00165AF9">
        <w:rPr>
          <w:rFonts w:ascii="Arial" w:eastAsia="Arial Unicode MS" w:hAnsi="Arial" w:cs="Arial"/>
          <w:color w:val="000000"/>
          <w:sz w:val="20"/>
          <w:szCs w:val="20"/>
        </w:rPr>
        <w:t xml:space="preserve"> and all risk controls detailed therein.</w:t>
      </w:r>
    </w:p>
    <w:p w14:paraId="4CFB134D" w14:textId="77777777" w:rsidR="00B248DD" w:rsidRPr="00165AF9" w:rsidRDefault="00B248DD" w:rsidP="00B248DD">
      <w:pPr>
        <w:spacing w:before="120"/>
        <w:jc w:val="both"/>
        <w:rPr>
          <w:rFonts w:ascii="Arial" w:eastAsia="Arial Unicode MS" w:hAnsi="Arial" w:cs="Arial"/>
          <w:color w:val="000000"/>
          <w:sz w:val="20"/>
          <w:szCs w:val="20"/>
        </w:rPr>
      </w:pPr>
      <w:r w:rsidRPr="0016079A">
        <w:rPr>
          <w:rFonts w:ascii="Arial" w:eastAsia="Arial Unicode MS" w:hAnsi="Arial" w:cs="Arial"/>
          <w:color w:val="000000"/>
          <w:sz w:val="20"/>
          <w:szCs w:val="20"/>
        </w:rPr>
        <w:t>Should the task/activity be new or involve use of new plant/equipment external expertise may be required to complete the SOP and this should be sought where applicable. Elected HSR will be consulted where applicable.</w:t>
      </w:r>
    </w:p>
    <w:p w14:paraId="57204FC1" w14:textId="77777777" w:rsidR="00B248DD" w:rsidRDefault="0070655B" w:rsidP="00B248DD">
      <w:pPr>
        <w:spacing w:before="120"/>
        <w:jc w:val="both"/>
        <w:rPr>
          <w:rFonts w:ascii="Arial" w:eastAsia="Arial Unicode MS" w:hAnsi="Arial" w:cs="Arial"/>
          <w:color w:val="000000"/>
          <w:sz w:val="20"/>
          <w:szCs w:val="20"/>
        </w:rPr>
      </w:pPr>
      <w:r>
        <w:rPr>
          <w:rFonts w:ascii="Arial" w:eastAsia="Arial Unicode MS" w:hAnsi="Arial" w:cs="Arial"/>
          <w:color w:val="000000"/>
          <w:sz w:val="20"/>
          <w:szCs w:val="20"/>
        </w:rPr>
        <w:t>SOP</w:t>
      </w:r>
      <w:r w:rsidR="00B248DD" w:rsidRPr="00F27D48">
        <w:rPr>
          <w:rFonts w:ascii="Arial" w:eastAsia="Arial Unicode MS" w:hAnsi="Arial" w:cs="Arial"/>
          <w:color w:val="000000"/>
          <w:sz w:val="20"/>
          <w:szCs w:val="20"/>
        </w:rPr>
        <w:t xml:space="preserve"> will be written in a concise, logical, step-by-step, easy-to-read format with sufficient detail to ensure that someone with limited experience can successfully carry out the procedure in a safe manner w</w:t>
      </w:r>
      <w:r w:rsidR="00CC688B">
        <w:rPr>
          <w:rFonts w:ascii="Arial" w:eastAsia="Arial Unicode MS" w:hAnsi="Arial" w:cs="Arial"/>
          <w:color w:val="000000"/>
          <w:sz w:val="20"/>
          <w:szCs w:val="20"/>
        </w:rPr>
        <w:t>ith</w:t>
      </w:r>
      <w:r w:rsidR="00B248DD" w:rsidRPr="00F27D48">
        <w:rPr>
          <w:rFonts w:ascii="Arial" w:eastAsia="Arial Unicode MS" w:hAnsi="Arial" w:cs="Arial"/>
          <w:color w:val="000000"/>
          <w:sz w:val="20"/>
          <w:szCs w:val="20"/>
        </w:rPr>
        <w:t xml:space="preserve"> </w:t>
      </w:r>
      <w:r w:rsidR="00CC688B">
        <w:rPr>
          <w:rFonts w:ascii="Arial" w:eastAsia="Arial Unicode MS" w:hAnsi="Arial" w:cs="Arial"/>
          <w:color w:val="000000"/>
          <w:sz w:val="20"/>
          <w:szCs w:val="20"/>
        </w:rPr>
        <w:t xml:space="preserve">limited supervision or </w:t>
      </w:r>
      <w:r w:rsidR="00B248DD" w:rsidRPr="00F27D48">
        <w:rPr>
          <w:rFonts w:ascii="Arial" w:eastAsia="Arial Unicode MS" w:hAnsi="Arial" w:cs="Arial"/>
          <w:color w:val="000000"/>
          <w:sz w:val="20"/>
          <w:szCs w:val="20"/>
        </w:rPr>
        <w:t>unsupervised</w:t>
      </w:r>
      <w:r w:rsidR="00B248DD">
        <w:rPr>
          <w:rFonts w:ascii="Arial" w:eastAsia="Arial Unicode MS" w:hAnsi="Arial" w:cs="Arial"/>
          <w:color w:val="000000"/>
          <w:sz w:val="20"/>
          <w:szCs w:val="20"/>
        </w:rPr>
        <w:t>. The</w:t>
      </w:r>
      <w:r w:rsidR="00B248DD" w:rsidRPr="007378AC">
        <w:rPr>
          <w:rFonts w:ascii="Arial" w:eastAsia="Arial Unicode MS" w:hAnsi="Arial" w:cs="Arial"/>
          <w:color w:val="000000"/>
          <w:sz w:val="20"/>
          <w:szCs w:val="20"/>
        </w:rPr>
        <w:t xml:space="preserve"> SOP may reference other</w:t>
      </w:r>
      <w:r w:rsidR="00B248DD">
        <w:rPr>
          <w:rFonts w:ascii="Arial" w:eastAsia="Arial Unicode MS" w:hAnsi="Arial" w:cs="Arial"/>
          <w:color w:val="000000"/>
          <w:sz w:val="20"/>
          <w:szCs w:val="20"/>
        </w:rPr>
        <w:t xml:space="preserve"> material such as operating manuals or </w:t>
      </w:r>
      <w:r>
        <w:rPr>
          <w:rFonts w:ascii="Arial" w:eastAsia="Arial Unicode MS" w:hAnsi="Arial" w:cs="Arial"/>
          <w:color w:val="000000"/>
          <w:sz w:val="20"/>
          <w:szCs w:val="20"/>
        </w:rPr>
        <w:t>another</w:t>
      </w:r>
      <w:r w:rsidR="00B248DD">
        <w:rPr>
          <w:rFonts w:ascii="Arial" w:eastAsia="Arial Unicode MS" w:hAnsi="Arial" w:cs="Arial"/>
          <w:color w:val="000000"/>
          <w:sz w:val="20"/>
          <w:szCs w:val="20"/>
        </w:rPr>
        <w:t xml:space="preserve"> SOP.</w:t>
      </w:r>
    </w:p>
    <w:p w14:paraId="0DA096B4" w14:textId="77777777" w:rsidR="00B248DD" w:rsidRPr="00F27D48" w:rsidRDefault="00B248DD" w:rsidP="00B248DD">
      <w:pPr>
        <w:spacing w:before="120"/>
        <w:jc w:val="both"/>
        <w:rPr>
          <w:rFonts w:ascii="Arial" w:eastAsia="Arial Unicode MS" w:hAnsi="Arial" w:cs="Arial"/>
          <w:color w:val="000000"/>
          <w:sz w:val="20"/>
          <w:szCs w:val="20"/>
        </w:rPr>
      </w:pPr>
      <w:r w:rsidRPr="007378AC">
        <w:rPr>
          <w:rFonts w:ascii="Arial" w:eastAsia="Arial Unicode MS" w:hAnsi="Arial" w:cs="Arial"/>
          <w:color w:val="000000"/>
          <w:sz w:val="20"/>
          <w:szCs w:val="20"/>
        </w:rPr>
        <w:t xml:space="preserve">For each step in the work task, list the most appropriate risk control measure that will eliminate or minimise the risk to </w:t>
      </w:r>
      <w:r w:rsidR="0070655B">
        <w:rPr>
          <w:rFonts w:ascii="Arial" w:eastAsia="Arial Unicode MS" w:hAnsi="Arial" w:cs="Arial"/>
          <w:color w:val="000000"/>
          <w:sz w:val="20"/>
          <w:szCs w:val="20"/>
        </w:rPr>
        <w:t>the workers</w:t>
      </w:r>
      <w:r w:rsidRPr="007378AC">
        <w:rPr>
          <w:rFonts w:ascii="Arial" w:eastAsia="Arial Unicode MS" w:hAnsi="Arial" w:cs="Arial"/>
          <w:color w:val="000000"/>
          <w:sz w:val="20"/>
          <w:szCs w:val="20"/>
        </w:rPr>
        <w:t xml:space="preserve"> completing the work task.</w:t>
      </w:r>
    </w:p>
    <w:p w14:paraId="64C226F8" w14:textId="77777777" w:rsidR="00B248DD" w:rsidRDefault="00B248DD" w:rsidP="00B248DD">
      <w:pPr>
        <w:spacing w:before="120"/>
        <w:jc w:val="both"/>
        <w:rPr>
          <w:rFonts w:ascii="Arial" w:eastAsia="Arial Unicode MS" w:hAnsi="Arial" w:cs="Arial"/>
          <w:color w:val="000000"/>
          <w:sz w:val="20"/>
          <w:szCs w:val="20"/>
        </w:rPr>
      </w:pPr>
      <w:r w:rsidRPr="00A10C92">
        <w:rPr>
          <w:rFonts w:ascii="Arial" w:eastAsia="Arial Unicode MS" w:hAnsi="Arial" w:cs="Arial"/>
          <w:color w:val="000000"/>
          <w:sz w:val="20"/>
          <w:szCs w:val="20"/>
        </w:rPr>
        <w:t xml:space="preserve">The SOP should be written by a member of staff who has good knowledge of the task and has performed the particular task. Consultation with others involved in the task </w:t>
      </w:r>
      <w:r>
        <w:rPr>
          <w:rFonts w:ascii="Arial" w:eastAsia="Arial Unicode MS" w:hAnsi="Arial" w:cs="Arial"/>
          <w:color w:val="000000"/>
          <w:sz w:val="20"/>
          <w:szCs w:val="20"/>
        </w:rPr>
        <w:t>is recommended</w:t>
      </w:r>
      <w:r w:rsidRPr="00A10C92">
        <w:rPr>
          <w:rFonts w:ascii="Arial" w:eastAsia="Arial Unicode MS" w:hAnsi="Arial" w:cs="Arial"/>
          <w:color w:val="000000"/>
          <w:sz w:val="20"/>
          <w:szCs w:val="20"/>
        </w:rPr>
        <w:t>.</w:t>
      </w:r>
    </w:p>
    <w:p w14:paraId="6557D82A" w14:textId="77777777" w:rsidR="00710696" w:rsidRDefault="00710696" w:rsidP="00B248DD">
      <w:pPr>
        <w:spacing w:before="120"/>
        <w:jc w:val="both"/>
        <w:rPr>
          <w:rFonts w:ascii="Arial" w:eastAsia="Arial Unicode MS" w:hAnsi="Arial" w:cs="Arial"/>
          <w:color w:val="000000"/>
          <w:sz w:val="20"/>
          <w:szCs w:val="20"/>
        </w:rPr>
      </w:pPr>
    </w:p>
    <w:p w14:paraId="075DDF0D" w14:textId="476FEBDE" w:rsidR="00B248DD" w:rsidRDefault="00B248DD" w:rsidP="00B248DD">
      <w:pPr>
        <w:spacing w:before="120"/>
        <w:jc w:val="both"/>
        <w:rPr>
          <w:rFonts w:ascii="Arial" w:eastAsia="Arial Unicode MS" w:hAnsi="Arial" w:cs="Arial"/>
          <w:color w:val="000000"/>
          <w:sz w:val="20"/>
          <w:szCs w:val="20"/>
        </w:rPr>
      </w:pPr>
      <w:r>
        <w:rPr>
          <w:rFonts w:ascii="Arial" w:eastAsia="Arial Unicode MS" w:hAnsi="Arial" w:cs="Arial"/>
          <w:color w:val="000000"/>
          <w:sz w:val="20"/>
          <w:szCs w:val="20"/>
        </w:rPr>
        <w:t>The SOP should include:</w:t>
      </w:r>
    </w:p>
    <w:p w14:paraId="374298DD" w14:textId="77777777" w:rsidR="00B248DD" w:rsidRPr="0016079A" w:rsidRDefault="00B248DD" w:rsidP="006F0F5B">
      <w:pPr>
        <w:numPr>
          <w:ilvl w:val="0"/>
          <w:numId w:val="78"/>
        </w:numPr>
        <w:jc w:val="both"/>
        <w:rPr>
          <w:rFonts w:ascii="Arial" w:eastAsia="Arial Unicode MS" w:hAnsi="Arial" w:cs="Arial"/>
          <w:color w:val="000000"/>
          <w:sz w:val="20"/>
          <w:szCs w:val="20"/>
        </w:rPr>
      </w:pPr>
      <w:r>
        <w:rPr>
          <w:rFonts w:ascii="Arial" w:eastAsia="Arial Unicode MS" w:hAnsi="Arial" w:cs="Arial"/>
          <w:color w:val="000000"/>
          <w:sz w:val="20"/>
          <w:szCs w:val="20"/>
        </w:rPr>
        <w:t>The name and purpose</w:t>
      </w:r>
      <w:r w:rsidRPr="0016079A">
        <w:rPr>
          <w:rFonts w:ascii="Arial" w:eastAsia="Arial Unicode MS" w:hAnsi="Arial" w:cs="Arial"/>
          <w:color w:val="000000"/>
          <w:sz w:val="20"/>
          <w:szCs w:val="20"/>
        </w:rPr>
        <w:t xml:space="preserve"> of the </w:t>
      </w:r>
      <w:r>
        <w:rPr>
          <w:rFonts w:ascii="Arial" w:eastAsia="Arial Unicode MS" w:hAnsi="Arial" w:cs="Arial"/>
          <w:color w:val="000000"/>
          <w:sz w:val="20"/>
          <w:szCs w:val="20"/>
        </w:rPr>
        <w:t>task/</w:t>
      </w:r>
      <w:r w:rsidRPr="0016079A">
        <w:rPr>
          <w:rFonts w:ascii="Arial" w:eastAsia="Arial Unicode MS" w:hAnsi="Arial" w:cs="Arial"/>
          <w:color w:val="000000"/>
          <w:sz w:val="20"/>
          <w:szCs w:val="20"/>
        </w:rPr>
        <w:t>process</w:t>
      </w:r>
      <w:r w:rsidR="00AB3CF3">
        <w:rPr>
          <w:rFonts w:ascii="Arial" w:eastAsia="Arial Unicode MS" w:hAnsi="Arial" w:cs="Arial"/>
          <w:color w:val="000000"/>
          <w:sz w:val="20"/>
          <w:szCs w:val="20"/>
        </w:rPr>
        <w:t>;</w:t>
      </w:r>
    </w:p>
    <w:p w14:paraId="10EF3765" w14:textId="77777777" w:rsidR="00B248DD" w:rsidRPr="0016079A" w:rsidRDefault="00B248DD" w:rsidP="006F0F5B">
      <w:pPr>
        <w:numPr>
          <w:ilvl w:val="0"/>
          <w:numId w:val="78"/>
        </w:numPr>
        <w:jc w:val="both"/>
        <w:rPr>
          <w:rFonts w:ascii="Arial" w:eastAsia="Arial Unicode MS" w:hAnsi="Arial" w:cs="Arial"/>
          <w:color w:val="000000"/>
          <w:sz w:val="20"/>
          <w:szCs w:val="20"/>
        </w:rPr>
      </w:pPr>
      <w:r>
        <w:rPr>
          <w:rFonts w:ascii="Arial" w:eastAsia="Arial Unicode MS" w:hAnsi="Arial" w:cs="Arial"/>
          <w:color w:val="000000"/>
          <w:sz w:val="20"/>
          <w:szCs w:val="20"/>
        </w:rPr>
        <w:t>D</w:t>
      </w:r>
      <w:r w:rsidRPr="0016079A">
        <w:rPr>
          <w:rFonts w:ascii="Arial" w:eastAsia="Arial Unicode MS" w:hAnsi="Arial" w:cs="Arial"/>
          <w:color w:val="000000"/>
          <w:sz w:val="20"/>
          <w:szCs w:val="20"/>
        </w:rPr>
        <w:t>efinition of any</w:t>
      </w:r>
      <w:r>
        <w:rPr>
          <w:rFonts w:ascii="Arial" w:eastAsia="Arial Unicode MS" w:hAnsi="Arial" w:cs="Arial"/>
          <w:color w:val="000000"/>
          <w:sz w:val="20"/>
          <w:szCs w:val="20"/>
        </w:rPr>
        <w:t xml:space="preserve"> acronyms or</w:t>
      </w:r>
      <w:r w:rsidRPr="0016079A">
        <w:rPr>
          <w:rFonts w:ascii="Arial" w:eastAsia="Arial Unicode MS" w:hAnsi="Arial" w:cs="Arial"/>
          <w:color w:val="000000"/>
          <w:sz w:val="20"/>
          <w:szCs w:val="20"/>
        </w:rPr>
        <w:t xml:space="preserve"> specialised terms</w:t>
      </w:r>
      <w:r w:rsidR="00AB3CF3">
        <w:rPr>
          <w:rFonts w:ascii="Arial" w:eastAsia="Arial Unicode MS" w:hAnsi="Arial" w:cs="Arial"/>
          <w:color w:val="000000"/>
          <w:sz w:val="20"/>
          <w:szCs w:val="20"/>
        </w:rPr>
        <w:t>;</w:t>
      </w:r>
    </w:p>
    <w:p w14:paraId="442CE0C1" w14:textId="77777777" w:rsidR="00B248DD" w:rsidRDefault="00B248DD" w:rsidP="006F0F5B">
      <w:pPr>
        <w:numPr>
          <w:ilvl w:val="0"/>
          <w:numId w:val="78"/>
        </w:numPr>
        <w:jc w:val="both"/>
        <w:rPr>
          <w:rFonts w:ascii="Arial" w:eastAsia="Arial Unicode MS" w:hAnsi="Arial" w:cs="Arial"/>
          <w:color w:val="000000"/>
          <w:sz w:val="20"/>
          <w:szCs w:val="20"/>
        </w:rPr>
      </w:pPr>
      <w:r>
        <w:rPr>
          <w:rFonts w:ascii="Arial" w:eastAsia="Arial Unicode MS" w:hAnsi="Arial" w:cs="Arial"/>
          <w:color w:val="000000"/>
          <w:sz w:val="20"/>
          <w:szCs w:val="20"/>
        </w:rPr>
        <w:t>P</w:t>
      </w:r>
      <w:r w:rsidRPr="0016079A">
        <w:rPr>
          <w:rFonts w:ascii="Arial" w:eastAsia="Arial Unicode MS" w:hAnsi="Arial" w:cs="Arial"/>
          <w:color w:val="000000"/>
          <w:sz w:val="20"/>
          <w:szCs w:val="20"/>
        </w:rPr>
        <w:t>otential hazards and associated risks of the task</w:t>
      </w:r>
      <w:r>
        <w:rPr>
          <w:rFonts w:ascii="Arial" w:eastAsia="Arial Unicode MS" w:hAnsi="Arial" w:cs="Arial"/>
          <w:color w:val="000000"/>
          <w:sz w:val="20"/>
          <w:szCs w:val="20"/>
        </w:rPr>
        <w:t>/process</w:t>
      </w:r>
      <w:r w:rsidR="00AB3CF3">
        <w:rPr>
          <w:rFonts w:ascii="Arial" w:eastAsia="Arial Unicode MS" w:hAnsi="Arial" w:cs="Arial"/>
          <w:color w:val="000000"/>
          <w:sz w:val="20"/>
          <w:szCs w:val="20"/>
        </w:rPr>
        <w:t>;</w:t>
      </w:r>
    </w:p>
    <w:p w14:paraId="08B71566" w14:textId="77777777" w:rsidR="00B248DD" w:rsidRPr="0016079A" w:rsidRDefault="00B248DD" w:rsidP="006F0F5B">
      <w:pPr>
        <w:numPr>
          <w:ilvl w:val="0"/>
          <w:numId w:val="78"/>
        </w:numPr>
        <w:jc w:val="both"/>
        <w:rPr>
          <w:rFonts w:ascii="Arial" w:eastAsia="Arial Unicode MS" w:hAnsi="Arial" w:cs="Arial"/>
          <w:color w:val="000000"/>
          <w:sz w:val="20"/>
          <w:szCs w:val="20"/>
        </w:rPr>
      </w:pPr>
      <w:r>
        <w:rPr>
          <w:rFonts w:ascii="Arial" w:eastAsia="Arial Unicode MS" w:hAnsi="Arial" w:cs="Arial"/>
          <w:color w:val="000000"/>
          <w:sz w:val="20"/>
          <w:szCs w:val="20"/>
        </w:rPr>
        <w:t>C</w:t>
      </w:r>
      <w:r w:rsidRPr="0016079A">
        <w:rPr>
          <w:rFonts w:ascii="Arial" w:eastAsia="Arial Unicode MS" w:hAnsi="Arial" w:cs="Arial"/>
          <w:color w:val="000000"/>
          <w:sz w:val="20"/>
          <w:szCs w:val="20"/>
        </w:rPr>
        <w:t>lear and simple instructions for undertaking the task</w:t>
      </w:r>
      <w:r>
        <w:rPr>
          <w:rFonts w:ascii="Arial" w:eastAsia="Arial Unicode MS" w:hAnsi="Arial" w:cs="Arial"/>
          <w:color w:val="000000"/>
          <w:sz w:val="20"/>
          <w:szCs w:val="20"/>
        </w:rPr>
        <w:t>/process</w:t>
      </w:r>
      <w:r w:rsidRPr="0016079A">
        <w:rPr>
          <w:rFonts w:ascii="Arial" w:eastAsia="Arial Unicode MS" w:hAnsi="Arial" w:cs="Arial"/>
          <w:color w:val="000000"/>
          <w:sz w:val="20"/>
          <w:szCs w:val="20"/>
        </w:rPr>
        <w:t xml:space="preserve"> in a safe manner</w:t>
      </w:r>
      <w:r w:rsidR="00AB3CF3">
        <w:rPr>
          <w:rFonts w:ascii="Arial" w:eastAsia="Arial Unicode MS" w:hAnsi="Arial" w:cs="Arial"/>
          <w:color w:val="000000"/>
          <w:sz w:val="20"/>
          <w:szCs w:val="20"/>
        </w:rPr>
        <w:t>;</w:t>
      </w:r>
    </w:p>
    <w:p w14:paraId="72BC8FE4" w14:textId="77777777" w:rsidR="00B248DD" w:rsidRPr="0016079A" w:rsidRDefault="00B248DD" w:rsidP="006F0F5B">
      <w:pPr>
        <w:numPr>
          <w:ilvl w:val="0"/>
          <w:numId w:val="78"/>
        </w:numPr>
        <w:jc w:val="both"/>
        <w:rPr>
          <w:rFonts w:ascii="Arial" w:eastAsia="Arial Unicode MS" w:hAnsi="Arial" w:cs="Arial"/>
          <w:color w:val="000000"/>
          <w:sz w:val="20"/>
          <w:szCs w:val="20"/>
        </w:rPr>
      </w:pPr>
      <w:r>
        <w:rPr>
          <w:rFonts w:ascii="Arial" w:eastAsia="Arial Unicode MS" w:hAnsi="Arial" w:cs="Arial"/>
          <w:color w:val="000000"/>
          <w:sz w:val="20"/>
          <w:szCs w:val="20"/>
        </w:rPr>
        <w:t xml:space="preserve">Any </w:t>
      </w:r>
      <w:r w:rsidR="0090323C">
        <w:rPr>
          <w:rFonts w:ascii="Arial" w:eastAsia="Arial Unicode MS" w:hAnsi="Arial" w:cs="Arial"/>
          <w:color w:val="000000"/>
          <w:sz w:val="20"/>
          <w:szCs w:val="20"/>
        </w:rPr>
        <w:t>PPE</w:t>
      </w:r>
      <w:r w:rsidRPr="0016079A">
        <w:rPr>
          <w:rFonts w:ascii="Arial" w:eastAsia="Arial Unicode MS" w:hAnsi="Arial" w:cs="Arial"/>
          <w:color w:val="000000"/>
          <w:sz w:val="20"/>
          <w:szCs w:val="20"/>
        </w:rPr>
        <w:t xml:space="preserve"> </w:t>
      </w:r>
      <w:r w:rsidR="00A72B5A">
        <w:rPr>
          <w:rFonts w:ascii="Arial" w:eastAsia="Arial Unicode MS" w:hAnsi="Arial" w:cs="Arial"/>
          <w:color w:val="000000"/>
          <w:sz w:val="20"/>
          <w:szCs w:val="20"/>
        </w:rPr>
        <w:t xml:space="preserve">required </w:t>
      </w:r>
      <w:r w:rsidRPr="0016079A">
        <w:rPr>
          <w:rFonts w:ascii="Arial" w:eastAsia="Arial Unicode MS" w:hAnsi="Arial" w:cs="Arial"/>
          <w:color w:val="000000"/>
          <w:sz w:val="20"/>
          <w:szCs w:val="20"/>
        </w:rPr>
        <w:t>to be worn while undertaking the task</w:t>
      </w:r>
      <w:r w:rsidR="00AB3CF3">
        <w:rPr>
          <w:rFonts w:ascii="Arial" w:eastAsia="Arial Unicode MS" w:hAnsi="Arial" w:cs="Arial"/>
          <w:color w:val="000000"/>
          <w:sz w:val="20"/>
          <w:szCs w:val="20"/>
        </w:rPr>
        <w:t>;</w:t>
      </w:r>
    </w:p>
    <w:p w14:paraId="46E9139E" w14:textId="77777777" w:rsidR="00B248DD" w:rsidRPr="0016079A" w:rsidRDefault="00B248DD" w:rsidP="006F0F5B">
      <w:pPr>
        <w:numPr>
          <w:ilvl w:val="0"/>
          <w:numId w:val="78"/>
        </w:numPr>
        <w:jc w:val="both"/>
        <w:rPr>
          <w:rFonts w:ascii="Arial" w:eastAsia="Arial Unicode MS" w:hAnsi="Arial" w:cs="Arial"/>
          <w:color w:val="000000"/>
          <w:sz w:val="20"/>
          <w:szCs w:val="20"/>
        </w:rPr>
      </w:pPr>
      <w:r>
        <w:rPr>
          <w:rFonts w:ascii="Arial" w:eastAsia="Arial Unicode MS" w:hAnsi="Arial" w:cs="Arial"/>
          <w:color w:val="000000"/>
          <w:sz w:val="20"/>
          <w:szCs w:val="20"/>
        </w:rPr>
        <w:t>E</w:t>
      </w:r>
      <w:r w:rsidRPr="0016079A">
        <w:rPr>
          <w:rFonts w:ascii="Arial" w:eastAsia="Arial Unicode MS" w:hAnsi="Arial" w:cs="Arial"/>
          <w:color w:val="000000"/>
          <w:sz w:val="20"/>
          <w:szCs w:val="20"/>
        </w:rPr>
        <w:t>mergency procedures and shutdown.</w:t>
      </w:r>
    </w:p>
    <w:p w14:paraId="76A25C8D" w14:textId="77777777" w:rsidR="00B248DD" w:rsidRPr="00165AF9" w:rsidRDefault="00B248DD" w:rsidP="00B248DD">
      <w:pPr>
        <w:spacing w:before="120"/>
        <w:jc w:val="both"/>
        <w:rPr>
          <w:rFonts w:ascii="Arial" w:eastAsia="Arial Unicode MS" w:hAnsi="Arial" w:cs="Arial"/>
          <w:color w:val="000000"/>
          <w:sz w:val="20"/>
          <w:szCs w:val="20"/>
        </w:rPr>
      </w:pPr>
      <w:r w:rsidRPr="00165AF9">
        <w:rPr>
          <w:rFonts w:ascii="Arial" w:eastAsia="Arial Unicode MS" w:hAnsi="Arial" w:cs="Arial"/>
          <w:color w:val="000000"/>
          <w:sz w:val="20"/>
          <w:szCs w:val="20"/>
        </w:rPr>
        <w:t xml:space="preserve">All </w:t>
      </w:r>
      <w:r w:rsidR="0070655B">
        <w:rPr>
          <w:rFonts w:ascii="Arial" w:eastAsia="Arial Unicode MS" w:hAnsi="Arial" w:cs="Arial"/>
          <w:color w:val="000000"/>
          <w:sz w:val="20"/>
          <w:szCs w:val="20"/>
        </w:rPr>
        <w:t>SOP</w:t>
      </w:r>
      <w:r w:rsidRPr="00165AF9">
        <w:rPr>
          <w:rFonts w:ascii="Arial" w:eastAsia="Arial Unicode MS" w:hAnsi="Arial" w:cs="Arial"/>
          <w:color w:val="000000"/>
          <w:sz w:val="20"/>
          <w:szCs w:val="20"/>
        </w:rPr>
        <w:t xml:space="preserve"> will be reviewed on a regular basis and if necessary, revised:</w:t>
      </w:r>
    </w:p>
    <w:p w14:paraId="4DC58A5A" w14:textId="77777777" w:rsidR="00B248DD" w:rsidRPr="00165AF9" w:rsidRDefault="00B248DD" w:rsidP="006F0F5B">
      <w:pPr>
        <w:numPr>
          <w:ilvl w:val="0"/>
          <w:numId w:val="78"/>
        </w:numPr>
        <w:jc w:val="both"/>
        <w:rPr>
          <w:rFonts w:ascii="Arial" w:eastAsia="Arial Unicode MS" w:hAnsi="Arial" w:cs="Arial"/>
          <w:color w:val="000000"/>
          <w:sz w:val="20"/>
          <w:szCs w:val="20"/>
        </w:rPr>
      </w:pPr>
      <w:r w:rsidRPr="00165AF9">
        <w:rPr>
          <w:rFonts w:ascii="Arial" w:eastAsia="Arial Unicode MS" w:hAnsi="Arial" w:cs="Arial"/>
          <w:color w:val="000000"/>
          <w:sz w:val="20"/>
          <w:szCs w:val="20"/>
        </w:rPr>
        <w:t xml:space="preserve">If the results of consultation indicate that a review is necessary, or if a health and safety representative </w:t>
      </w:r>
      <w:r w:rsidR="00CD6F62" w:rsidRPr="00165AF9">
        <w:rPr>
          <w:rFonts w:ascii="Arial" w:eastAsia="Arial Unicode MS" w:hAnsi="Arial" w:cs="Arial"/>
          <w:color w:val="000000"/>
          <w:sz w:val="20"/>
          <w:szCs w:val="20"/>
        </w:rPr>
        <w:t>request</w:t>
      </w:r>
      <w:r w:rsidRPr="00165AF9">
        <w:rPr>
          <w:rFonts w:ascii="Arial" w:eastAsia="Arial Unicode MS" w:hAnsi="Arial" w:cs="Arial"/>
          <w:color w:val="000000"/>
          <w:sz w:val="20"/>
          <w:szCs w:val="20"/>
        </w:rPr>
        <w:t xml:space="preserve"> a review</w:t>
      </w:r>
      <w:r w:rsidR="00AB3CF3">
        <w:rPr>
          <w:rFonts w:ascii="Arial" w:eastAsia="Arial Unicode MS" w:hAnsi="Arial" w:cs="Arial"/>
          <w:color w:val="000000"/>
          <w:sz w:val="20"/>
          <w:szCs w:val="20"/>
        </w:rPr>
        <w:t>;</w:t>
      </w:r>
      <w:r w:rsidRPr="00165AF9">
        <w:rPr>
          <w:rFonts w:ascii="Arial" w:eastAsia="Arial Unicode MS" w:hAnsi="Arial" w:cs="Arial"/>
          <w:color w:val="000000"/>
          <w:sz w:val="20"/>
          <w:szCs w:val="20"/>
        </w:rPr>
        <w:t xml:space="preserve"> </w:t>
      </w:r>
    </w:p>
    <w:p w14:paraId="2E5985B9" w14:textId="77777777" w:rsidR="00B248DD" w:rsidRPr="00165AF9" w:rsidRDefault="00B248DD" w:rsidP="006F0F5B">
      <w:pPr>
        <w:numPr>
          <w:ilvl w:val="0"/>
          <w:numId w:val="78"/>
        </w:numPr>
        <w:jc w:val="both"/>
        <w:rPr>
          <w:rFonts w:ascii="Arial" w:eastAsia="Arial Unicode MS" w:hAnsi="Arial" w:cs="Arial"/>
          <w:color w:val="000000"/>
          <w:sz w:val="20"/>
          <w:szCs w:val="20"/>
        </w:rPr>
      </w:pPr>
      <w:r w:rsidRPr="00165AF9">
        <w:rPr>
          <w:rFonts w:ascii="Arial" w:eastAsia="Arial Unicode MS" w:hAnsi="Arial" w:cs="Arial"/>
          <w:color w:val="000000"/>
          <w:sz w:val="20"/>
          <w:szCs w:val="20"/>
        </w:rPr>
        <w:t>After an incident or near-miss (control measure was not effective in controlling the risk)</w:t>
      </w:r>
      <w:r w:rsidR="00AB3CF3">
        <w:rPr>
          <w:rFonts w:ascii="Arial" w:eastAsia="Arial Unicode MS" w:hAnsi="Arial" w:cs="Arial"/>
          <w:color w:val="000000"/>
          <w:sz w:val="20"/>
          <w:szCs w:val="20"/>
        </w:rPr>
        <w:t>;</w:t>
      </w:r>
    </w:p>
    <w:p w14:paraId="3B6BDAAE" w14:textId="77777777" w:rsidR="00B248DD" w:rsidRPr="00165AF9" w:rsidRDefault="00B248DD" w:rsidP="006F0F5B">
      <w:pPr>
        <w:numPr>
          <w:ilvl w:val="0"/>
          <w:numId w:val="78"/>
        </w:numPr>
        <w:jc w:val="both"/>
        <w:rPr>
          <w:rFonts w:ascii="Arial" w:eastAsia="Arial Unicode MS" w:hAnsi="Arial" w:cs="Arial"/>
          <w:color w:val="000000"/>
          <w:sz w:val="20"/>
          <w:szCs w:val="20"/>
        </w:rPr>
      </w:pPr>
      <w:r w:rsidRPr="00165AF9">
        <w:rPr>
          <w:rFonts w:ascii="Arial" w:eastAsia="Arial Unicode MS" w:hAnsi="Arial" w:cs="Arial"/>
          <w:color w:val="000000"/>
          <w:sz w:val="20"/>
          <w:szCs w:val="20"/>
        </w:rPr>
        <w:t>If the task/activity changes</w:t>
      </w:r>
      <w:r w:rsidR="00AB3CF3">
        <w:rPr>
          <w:rFonts w:ascii="Arial" w:eastAsia="Arial Unicode MS" w:hAnsi="Arial" w:cs="Arial"/>
          <w:color w:val="000000"/>
          <w:sz w:val="20"/>
          <w:szCs w:val="20"/>
        </w:rPr>
        <w:t>;</w:t>
      </w:r>
      <w:r w:rsidRPr="00165AF9">
        <w:rPr>
          <w:rFonts w:ascii="Arial" w:eastAsia="Arial Unicode MS" w:hAnsi="Arial" w:cs="Arial"/>
          <w:color w:val="000000"/>
          <w:sz w:val="20"/>
          <w:szCs w:val="20"/>
        </w:rPr>
        <w:t xml:space="preserve"> </w:t>
      </w:r>
    </w:p>
    <w:p w14:paraId="33B12233" w14:textId="77777777" w:rsidR="00B248DD" w:rsidRPr="00165AF9" w:rsidRDefault="00B248DD" w:rsidP="006F0F5B">
      <w:pPr>
        <w:numPr>
          <w:ilvl w:val="0"/>
          <w:numId w:val="78"/>
        </w:numPr>
        <w:jc w:val="both"/>
        <w:rPr>
          <w:rFonts w:ascii="Arial" w:eastAsia="Arial Unicode MS" w:hAnsi="Arial" w:cs="Arial"/>
          <w:color w:val="000000"/>
          <w:sz w:val="20"/>
          <w:szCs w:val="20"/>
        </w:rPr>
      </w:pPr>
      <w:r w:rsidRPr="00165AF9">
        <w:rPr>
          <w:rFonts w:ascii="Arial" w:eastAsia="Arial Unicode MS" w:hAnsi="Arial" w:cs="Arial"/>
          <w:color w:val="000000"/>
          <w:sz w:val="20"/>
          <w:szCs w:val="20"/>
        </w:rPr>
        <w:t>When a new hazard or risk is identified</w:t>
      </w:r>
      <w:r w:rsidR="00AB3CF3">
        <w:rPr>
          <w:rFonts w:ascii="Arial" w:eastAsia="Arial Unicode MS" w:hAnsi="Arial" w:cs="Arial"/>
          <w:color w:val="000000"/>
          <w:sz w:val="20"/>
          <w:szCs w:val="20"/>
        </w:rPr>
        <w:t>;</w:t>
      </w:r>
      <w:r w:rsidRPr="00165AF9">
        <w:rPr>
          <w:rFonts w:ascii="Arial" w:eastAsia="Arial Unicode MS" w:hAnsi="Arial" w:cs="Arial"/>
          <w:color w:val="000000"/>
          <w:sz w:val="20"/>
          <w:szCs w:val="20"/>
        </w:rPr>
        <w:t xml:space="preserve"> </w:t>
      </w:r>
    </w:p>
    <w:p w14:paraId="2D79C1F7" w14:textId="77777777" w:rsidR="00B248DD" w:rsidRPr="00165AF9" w:rsidRDefault="00B248DD" w:rsidP="006F0F5B">
      <w:pPr>
        <w:numPr>
          <w:ilvl w:val="0"/>
          <w:numId w:val="78"/>
        </w:numPr>
        <w:jc w:val="both"/>
        <w:rPr>
          <w:rFonts w:ascii="Arial" w:eastAsia="Arial Unicode MS" w:hAnsi="Arial" w:cs="Arial"/>
          <w:color w:val="000000"/>
          <w:sz w:val="20"/>
          <w:szCs w:val="20"/>
        </w:rPr>
      </w:pPr>
      <w:r w:rsidRPr="00165AF9">
        <w:rPr>
          <w:rFonts w:ascii="Arial" w:eastAsia="Arial Unicode MS" w:hAnsi="Arial" w:cs="Arial"/>
          <w:color w:val="000000"/>
          <w:sz w:val="20"/>
          <w:szCs w:val="20"/>
        </w:rPr>
        <w:t xml:space="preserve">Where the equipment or plant used in the </w:t>
      </w:r>
      <w:r>
        <w:rPr>
          <w:rFonts w:ascii="Arial" w:eastAsia="Arial Unicode MS" w:hAnsi="Arial" w:cs="Arial"/>
          <w:color w:val="000000"/>
          <w:sz w:val="20"/>
          <w:szCs w:val="20"/>
        </w:rPr>
        <w:t>SOP</w:t>
      </w:r>
      <w:r w:rsidRPr="00165AF9">
        <w:rPr>
          <w:rFonts w:ascii="Arial" w:eastAsia="Arial Unicode MS" w:hAnsi="Arial" w:cs="Arial"/>
          <w:color w:val="000000"/>
          <w:sz w:val="20"/>
          <w:szCs w:val="20"/>
        </w:rPr>
        <w:t xml:space="preserve"> changes</w:t>
      </w:r>
      <w:r w:rsidR="00AB3CF3">
        <w:rPr>
          <w:rFonts w:ascii="Arial" w:eastAsia="Arial Unicode MS" w:hAnsi="Arial" w:cs="Arial"/>
          <w:color w:val="000000"/>
          <w:sz w:val="20"/>
          <w:szCs w:val="20"/>
        </w:rPr>
        <w:t>;</w:t>
      </w:r>
    </w:p>
    <w:p w14:paraId="3312E67D" w14:textId="77777777" w:rsidR="00B248DD" w:rsidRPr="00165AF9" w:rsidRDefault="00B248DD" w:rsidP="006F0F5B">
      <w:pPr>
        <w:numPr>
          <w:ilvl w:val="0"/>
          <w:numId w:val="78"/>
        </w:numPr>
        <w:jc w:val="both"/>
        <w:rPr>
          <w:rFonts w:ascii="Arial" w:eastAsia="Arial Unicode MS" w:hAnsi="Arial" w:cs="Arial"/>
          <w:color w:val="000000"/>
          <w:sz w:val="20"/>
          <w:szCs w:val="20"/>
        </w:rPr>
      </w:pPr>
      <w:r w:rsidRPr="00165AF9">
        <w:rPr>
          <w:rFonts w:ascii="Arial" w:eastAsia="Arial Unicode MS" w:hAnsi="Arial" w:cs="Arial"/>
          <w:color w:val="000000"/>
          <w:sz w:val="20"/>
          <w:szCs w:val="20"/>
        </w:rPr>
        <w:t>If there is a change to legislation, standards or codes of practice</w:t>
      </w:r>
      <w:r w:rsidR="00AB3CF3">
        <w:rPr>
          <w:rFonts w:ascii="Arial" w:eastAsia="Arial Unicode MS" w:hAnsi="Arial" w:cs="Arial"/>
          <w:color w:val="000000"/>
          <w:sz w:val="20"/>
          <w:szCs w:val="20"/>
        </w:rPr>
        <w:t>.</w:t>
      </w:r>
    </w:p>
    <w:p w14:paraId="7721275E" w14:textId="77777777" w:rsidR="008F53A3" w:rsidRDefault="00B248DD" w:rsidP="00B248DD">
      <w:pPr>
        <w:spacing w:before="120"/>
        <w:jc w:val="both"/>
        <w:rPr>
          <w:rFonts w:ascii="Arial" w:eastAsia="Arial Unicode MS" w:hAnsi="Arial" w:cs="Arial"/>
          <w:color w:val="000000"/>
          <w:sz w:val="20"/>
          <w:szCs w:val="20"/>
        </w:rPr>
      </w:pPr>
      <w:r w:rsidRPr="00165AF9">
        <w:rPr>
          <w:rFonts w:ascii="Arial" w:eastAsia="Arial Unicode MS" w:hAnsi="Arial" w:cs="Arial"/>
          <w:color w:val="000000"/>
          <w:sz w:val="20"/>
          <w:szCs w:val="20"/>
        </w:rPr>
        <w:t xml:space="preserve">A </w:t>
      </w:r>
      <w:r w:rsidRPr="008B5A2C">
        <w:rPr>
          <w:rFonts w:ascii="Arial" w:eastAsia="Arial Unicode MS" w:hAnsi="Arial" w:cs="Arial"/>
          <w:color w:val="000000"/>
          <w:sz w:val="20"/>
          <w:szCs w:val="20"/>
        </w:rPr>
        <w:t>SOP Register</w:t>
      </w:r>
      <w:r w:rsidRPr="00165AF9">
        <w:rPr>
          <w:rFonts w:ascii="Arial" w:eastAsia="Arial Unicode MS" w:hAnsi="Arial" w:cs="Arial"/>
          <w:color w:val="000000"/>
          <w:sz w:val="20"/>
          <w:szCs w:val="20"/>
        </w:rPr>
        <w:t xml:space="preserve"> will be used to track the number and type of </w:t>
      </w:r>
      <w:r>
        <w:rPr>
          <w:rFonts w:ascii="Arial" w:eastAsia="Arial Unicode MS" w:hAnsi="Arial" w:cs="Arial"/>
          <w:color w:val="000000"/>
          <w:sz w:val="20"/>
          <w:szCs w:val="20"/>
        </w:rPr>
        <w:t>SOP</w:t>
      </w:r>
      <w:r w:rsidRPr="00165AF9">
        <w:rPr>
          <w:rFonts w:ascii="Arial" w:eastAsia="Arial Unicode MS" w:hAnsi="Arial" w:cs="Arial"/>
          <w:color w:val="000000"/>
          <w:sz w:val="20"/>
          <w:szCs w:val="20"/>
        </w:rPr>
        <w:t xml:space="preserve"> and review timeframes.</w:t>
      </w:r>
    </w:p>
    <w:p w14:paraId="4DF038CF" w14:textId="77777777" w:rsidR="00CE4B06" w:rsidRDefault="00CE4B06" w:rsidP="00576EBB">
      <w:pPr>
        <w:spacing w:before="120"/>
        <w:jc w:val="both"/>
        <w:rPr>
          <w:rFonts w:ascii="Arial" w:hAnsi="Arial" w:cs="Arial"/>
          <w:sz w:val="20"/>
          <w:szCs w:val="20"/>
        </w:rPr>
      </w:pPr>
      <w:r>
        <w:rPr>
          <w:rFonts w:ascii="Arial" w:hAnsi="Arial" w:cs="Arial"/>
          <w:sz w:val="20"/>
          <w:szCs w:val="20"/>
        </w:rPr>
        <w:br w:type="page"/>
      </w:r>
    </w:p>
    <w:p w14:paraId="13C03A30" w14:textId="77777777" w:rsidR="00C36673" w:rsidRPr="003D04B5" w:rsidRDefault="00C36673" w:rsidP="00C36673">
      <w:pPr>
        <w:jc w:val="center"/>
        <w:rPr>
          <w:rFonts w:ascii="Arial" w:hAnsi="Arial" w:cs="Arial"/>
          <w:b/>
          <w:bCs/>
          <w:color w:val="000000"/>
          <w:sz w:val="22"/>
          <w:szCs w:val="22"/>
          <w:lang w:eastAsia="en-AU"/>
        </w:rPr>
      </w:pPr>
    </w:p>
    <w:p w14:paraId="508506DF" w14:textId="77777777" w:rsidR="00C36673" w:rsidRPr="003D04B5" w:rsidRDefault="00C36673" w:rsidP="00C36673">
      <w:pPr>
        <w:jc w:val="center"/>
        <w:rPr>
          <w:rFonts w:ascii="Arial" w:hAnsi="Arial" w:cs="Arial"/>
          <w:b/>
          <w:bCs/>
          <w:color w:val="000000"/>
          <w:sz w:val="22"/>
          <w:szCs w:val="22"/>
          <w:lang w:eastAsia="en-AU"/>
        </w:rPr>
      </w:pPr>
    </w:p>
    <w:p w14:paraId="1A658523" w14:textId="77777777" w:rsidR="00C36673" w:rsidRPr="003D04B5" w:rsidRDefault="00C36673" w:rsidP="00C36673">
      <w:pPr>
        <w:jc w:val="center"/>
        <w:rPr>
          <w:rFonts w:ascii="Arial" w:hAnsi="Arial" w:cs="Arial"/>
          <w:b/>
          <w:bCs/>
          <w:color w:val="000000"/>
          <w:sz w:val="22"/>
          <w:szCs w:val="22"/>
          <w:lang w:eastAsia="en-AU"/>
        </w:rPr>
      </w:pPr>
    </w:p>
    <w:p w14:paraId="43B14750" w14:textId="77777777" w:rsidR="00C36673" w:rsidRPr="003D04B5" w:rsidRDefault="00C36673" w:rsidP="00C36673">
      <w:pPr>
        <w:jc w:val="center"/>
        <w:rPr>
          <w:rFonts w:ascii="Arial" w:hAnsi="Arial" w:cs="Arial"/>
          <w:b/>
          <w:bCs/>
          <w:color w:val="000000"/>
          <w:sz w:val="22"/>
          <w:szCs w:val="22"/>
          <w:lang w:eastAsia="en-AU"/>
        </w:rPr>
      </w:pPr>
    </w:p>
    <w:p w14:paraId="0309995D" w14:textId="77777777" w:rsidR="00C36673" w:rsidRPr="003D04B5" w:rsidRDefault="00C36673" w:rsidP="00C36673">
      <w:pPr>
        <w:jc w:val="center"/>
        <w:rPr>
          <w:rFonts w:ascii="Arial" w:hAnsi="Arial" w:cs="Arial"/>
          <w:b/>
          <w:bCs/>
          <w:color w:val="000000"/>
          <w:sz w:val="22"/>
          <w:szCs w:val="22"/>
          <w:lang w:eastAsia="en-AU"/>
        </w:rPr>
      </w:pPr>
    </w:p>
    <w:p w14:paraId="224D3B56" w14:textId="77777777" w:rsidR="00C36673" w:rsidRPr="003D04B5" w:rsidRDefault="00C36673" w:rsidP="00C36673">
      <w:pPr>
        <w:jc w:val="center"/>
        <w:rPr>
          <w:rFonts w:ascii="Arial" w:hAnsi="Arial" w:cs="Arial"/>
          <w:b/>
          <w:bCs/>
          <w:color w:val="000000"/>
          <w:sz w:val="22"/>
          <w:szCs w:val="22"/>
          <w:lang w:eastAsia="en-AU"/>
        </w:rPr>
      </w:pPr>
    </w:p>
    <w:p w14:paraId="07EA0EB7" w14:textId="77777777" w:rsidR="00C36673" w:rsidRPr="003D04B5" w:rsidRDefault="00C36673" w:rsidP="00C36673">
      <w:pPr>
        <w:jc w:val="center"/>
        <w:rPr>
          <w:rFonts w:ascii="Arial" w:hAnsi="Arial" w:cs="Arial"/>
          <w:b/>
          <w:bCs/>
          <w:color w:val="000000"/>
          <w:sz w:val="22"/>
          <w:szCs w:val="22"/>
          <w:lang w:eastAsia="en-AU"/>
        </w:rPr>
      </w:pPr>
    </w:p>
    <w:p w14:paraId="39433D00" w14:textId="77777777" w:rsidR="00C36673" w:rsidRPr="003D04B5" w:rsidRDefault="00C36673" w:rsidP="00C36673">
      <w:pPr>
        <w:jc w:val="center"/>
        <w:rPr>
          <w:rFonts w:ascii="Arial" w:hAnsi="Arial" w:cs="Arial"/>
          <w:b/>
          <w:bCs/>
          <w:color w:val="000000"/>
          <w:sz w:val="22"/>
          <w:szCs w:val="22"/>
          <w:lang w:eastAsia="en-AU"/>
        </w:rPr>
      </w:pPr>
    </w:p>
    <w:p w14:paraId="6387FD84" w14:textId="77777777" w:rsidR="00C36673" w:rsidRPr="003D04B5" w:rsidRDefault="00C36673" w:rsidP="00C36673">
      <w:pPr>
        <w:jc w:val="center"/>
        <w:rPr>
          <w:rFonts w:ascii="Arial" w:hAnsi="Arial" w:cs="Arial"/>
          <w:b/>
          <w:bCs/>
          <w:color w:val="000000"/>
          <w:sz w:val="22"/>
          <w:szCs w:val="22"/>
          <w:lang w:eastAsia="en-AU"/>
        </w:rPr>
      </w:pPr>
    </w:p>
    <w:p w14:paraId="7315ACF5" w14:textId="77777777" w:rsidR="00C36673" w:rsidRPr="003D04B5" w:rsidRDefault="00C36673" w:rsidP="00C36673">
      <w:pPr>
        <w:jc w:val="center"/>
        <w:rPr>
          <w:rFonts w:ascii="Arial" w:hAnsi="Arial" w:cs="Arial"/>
          <w:b/>
          <w:bCs/>
          <w:color w:val="000000"/>
          <w:sz w:val="22"/>
          <w:szCs w:val="22"/>
          <w:lang w:eastAsia="en-AU"/>
        </w:rPr>
      </w:pPr>
    </w:p>
    <w:p w14:paraId="21992473" w14:textId="77777777" w:rsidR="003D04B5" w:rsidRPr="003D04B5" w:rsidRDefault="003D04B5" w:rsidP="00C36673">
      <w:pPr>
        <w:jc w:val="center"/>
        <w:rPr>
          <w:rFonts w:ascii="Arial" w:hAnsi="Arial" w:cs="Arial"/>
          <w:b/>
          <w:bCs/>
          <w:color w:val="000000"/>
          <w:sz w:val="22"/>
          <w:szCs w:val="22"/>
          <w:lang w:eastAsia="en-AU"/>
        </w:rPr>
      </w:pPr>
    </w:p>
    <w:tbl>
      <w:tblPr>
        <w:tblW w:w="0" w:type="auto"/>
        <w:tblLook w:val="04A0" w:firstRow="1" w:lastRow="0" w:firstColumn="1" w:lastColumn="0" w:noHBand="0" w:noVBand="1"/>
      </w:tblPr>
      <w:tblGrid>
        <w:gridCol w:w="9632"/>
      </w:tblGrid>
      <w:tr w:rsidR="00C36673" w14:paraId="334D25C5" w14:textId="77777777" w:rsidTr="00C36673">
        <w:tc>
          <w:tcPr>
            <w:tcW w:w="9848" w:type="dxa"/>
            <w:shd w:val="clear" w:color="auto" w:fill="D9D9D9"/>
          </w:tcPr>
          <w:p w14:paraId="0B18038E" w14:textId="77777777" w:rsidR="00C36673" w:rsidRPr="004A4172" w:rsidRDefault="00C36673" w:rsidP="00C36673">
            <w:pPr>
              <w:jc w:val="center"/>
              <w:rPr>
                <w:rFonts w:ascii="Arial" w:hAnsi="Arial" w:cs="Arial"/>
                <w:b/>
                <w:bCs/>
                <w:color w:val="000000"/>
                <w:sz w:val="22"/>
                <w:szCs w:val="19"/>
                <w:lang w:eastAsia="en-AU"/>
              </w:rPr>
            </w:pPr>
          </w:p>
        </w:tc>
      </w:tr>
      <w:tr w:rsidR="00C36673" w14:paraId="13617B3E" w14:textId="77777777" w:rsidTr="00C36673">
        <w:tc>
          <w:tcPr>
            <w:tcW w:w="9848" w:type="dxa"/>
            <w:shd w:val="clear" w:color="auto" w:fill="auto"/>
          </w:tcPr>
          <w:p w14:paraId="31AEBF79" w14:textId="77777777" w:rsidR="00C36673" w:rsidRPr="004A4172" w:rsidRDefault="00C36673" w:rsidP="00C36673">
            <w:pPr>
              <w:pStyle w:val="Heading1"/>
              <w:rPr>
                <w:rFonts w:cs="Arial"/>
              </w:rPr>
            </w:pPr>
            <w:bookmarkStart w:id="145" w:name="_Toc297285199"/>
            <w:bookmarkStart w:id="146" w:name="_Toc501455211"/>
            <w:bookmarkStart w:id="147" w:name="_Toc30166448"/>
            <w:r w:rsidRPr="004A4172">
              <w:rPr>
                <w:rFonts w:cs="Arial"/>
              </w:rPr>
              <w:t xml:space="preserve">PLANT, EQUIPMENT </w:t>
            </w:r>
            <w:r w:rsidR="002274DA">
              <w:rPr>
                <w:rFonts w:cs="Arial"/>
              </w:rPr>
              <w:t>and</w:t>
            </w:r>
            <w:r w:rsidRPr="004A4172">
              <w:rPr>
                <w:rFonts w:cs="Arial"/>
              </w:rPr>
              <w:t xml:space="preserve"> STRUCTURES</w:t>
            </w:r>
            <w:bookmarkEnd w:id="145"/>
            <w:bookmarkEnd w:id="146"/>
            <w:bookmarkEnd w:id="147"/>
          </w:p>
          <w:p w14:paraId="17F454AF" w14:textId="77777777" w:rsidR="00C36673" w:rsidRPr="004A4172" w:rsidRDefault="00C36673" w:rsidP="00C36673">
            <w:pPr>
              <w:rPr>
                <w:rFonts w:ascii="Arial" w:hAnsi="Arial" w:cs="Arial"/>
                <w:sz w:val="22"/>
                <w:szCs w:val="22"/>
              </w:rPr>
            </w:pPr>
          </w:p>
        </w:tc>
      </w:tr>
      <w:tr w:rsidR="00C36673" w14:paraId="2CE82A36" w14:textId="77777777" w:rsidTr="00C36673">
        <w:tc>
          <w:tcPr>
            <w:tcW w:w="9848" w:type="dxa"/>
            <w:shd w:val="clear" w:color="auto" w:fill="D9D9D9"/>
          </w:tcPr>
          <w:p w14:paraId="1DC1BFCF" w14:textId="77777777" w:rsidR="00C36673" w:rsidRPr="004A4172" w:rsidRDefault="00C36673" w:rsidP="00C36673">
            <w:pPr>
              <w:jc w:val="center"/>
              <w:rPr>
                <w:rFonts w:ascii="Arial" w:hAnsi="Arial" w:cs="Arial"/>
                <w:b/>
                <w:bCs/>
                <w:color w:val="000000"/>
                <w:sz w:val="22"/>
                <w:szCs w:val="19"/>
                <w:lang w:eastAsia="en-AU"/>
              </w:rPr>
            </w:pPr>
          </w:p>
        </w:tc>
      </w:tr>
    </w:tbl>
    <w:p w14:paraId="61A8346E" w14:textId="77777777" w:rsidR="00C36673" w:rsidRPr="004A4172" w:rsidRDefault="00C36673" w:rsidP="00C36673">
      <w:pPr>
        <w:rPr>
          <w:rFonts w:ascii="Arial" w:hAnsi="Arial" w:cs="Arial"/>
          <w:sz w:val="36"/>
          <w:szCs w:val="36"/>
        </w:rPr>
      </w:pPr>
    </w:p>
    <w:p w14:paraId="0CF03F7F" w14:textId="77777777" w:rsidR="006C142E" w:rsidRPr="005E66AA" w:rsidRDefault="00C36673" w:rsidP="0010381A">
      <w:pPr>
        <w:jc w:val="both"/>
        <w:rPr>
          <w:rFonts w:ascii="Arial" w:hAnsi="Arial" w:cs="Arial"/>
          <w:sz w:val="2"/>
          <w:szCs w:val="2"/>
        </w:rPr>
      </w:pPr>
      <w:r w:rsidRPr="004A4172">
        <w:rPr>
          <w:rFonts w:ascii="Arial" w:hAnsi="Arial" w:cs="Arial"/>
          <w:sz w:val="22"/>
          <w:szCs w:val="22"/>
        </w:rPr>
        <w:br w:type="page"/>
      </w:r>
    </w:p>
    <w:p w14:paraId="77C0B550" w14:textId="2BB879F8" w:rsidR="006C142E" w:rsidRPr="005E66AA" w:rsidRDefault="006C142E" w:rsidP="00C65405">
      <w:pPr>
        <w:pStyle w:val="Heading2"/>
        <w:shd w:val="clear" w:color="auto" w:fill="F2F2F2"/>
      </w:pPr>
      <w:bookmarkStart w:id="148" w:name="_Toc493056969"/>
      <w:bookmarkStart w:id="149" w:name="_Toc504653741"/>
      <w:bookmarkStart w:id="150" w:name="_Toc30166449"/>
      <w:r w:rsidRPr="005E66AA">
        <w:lastRenderedPageBreak/>
        <w:t xml:space="preserve">Facilities Management </w:t>
      </w:r>
      <w:bookmarkEnd w:id="148"/>
      <w:bookmarkEnd w:id="149"/>
      <w:bookmarkEnd w:id="150"/>
    </w:p>
    <w:p w14:paraId="36F8B786" w14:textId="77777777" w:rsidR="006C142E" w:rsidRPr="00746134" w:rsidRDefault="006C142E" w:rsidP="0000736B">
      <w:pPr>
        <w:spacing w:before="120"/>
        <w:jc w:val="both"/>
        <w:rPr>
          <w:rFonts w:ascii="Arial" w:hAnsi="Arial" w:cs="Arial"/>
          <w:b/>
          <w:sz w:val="20"/>
          <w:szCs w:val="20"/>
          <w:u w:val="single"/>
        </w:rPr>
      </w:pPr>
      <w:r w:rsidRPr="00746134">
        <w:rPr>
          <w:rFonts w:ascii="Arial" w:hAnsi="Arial" w:cs="Arial"/>
          <w:b/>
          <w:sz w:val="20"/>
          <w:szCs w:val="20"/>
        </w:rPr>
        <w:t xml:space="preserve">Purpose: </w:t>
      </w:r>
      <w:r w:rsidRPr="00746134">
        <w:rPr>
          <w:rFonts w:ascii="Arial" w:hAnsi="Arial" w:cs="Arial"/>
          <w:sz w:val="20"/>
          <w:szCs w:val="20"/>
          <w:lang w:val="en-NZ"/>
        </w:rPr>
        <w:t xml:space="preserve">To identify and reduce risks </w:t>
      </w:r>
      <w:r w:rsidRPr="00746134">
        <w:rPr>
          <w:rFonts w:ascii="Arial" w:hAnsi="Arial" w:cs="Arial"/>
          <w:sz w:val="20"/>
          <w:szCs w:val="20"/>
        </w:rPr>
        <w:t xml:space="preserve">by providing and maintaining a safe environment with adequate facilities </w:t>
      </w:r>
      <w:r w:rsidRPr="00746134">
        <w:rPr>
          <w:rFonts w:ascii="Arial" w:hAnsi="Arial" w:cs="Arial"/>
          <w:sz w:val="20"/>
          <w:szCs w:val="20"/>
          <w:lang w:val="en-NZ"/>
        </w:rPr>
        <w:t>and, to provide adequate resourcing to maintain these facilities.</w:t>
      </w:r>
    </w:p>
    <w:p w14:paraId="7EA55416" w14:textId="1FCAF3FA" w:rsidR="006C142E" w:rsidRPr="00587467" w:rsidRDefault="002E0DB1" w:rsidP="00710696">
      <w:pPr>
        <w:spacing w:before="120"/>
        <w:jc w:val="both"/>
        <w:rPr>
          <w:rFonts w:ascii="Arial" w:hAnsi="Arial" w:cs="Arial"/>
          <w:sz w:val="20"/>
          <w:szCs w:val="20"/>
        </w:rPr>
      </w:pPr>
      <w:r>
        <w:rPr>
          <w:rFonts w:ascii="Arial" w:hAnsi="Arial" w:cs="Arial"/>
          <w:sz w:val="20"/>
          <w:szCs w:val="20"/>
          <w:lang w:val="en-NZ"/>
        </w:rPr>
        <w:t xml:space="preserve">The </w:t>
      </w:r>
      <w:r w:rsidR="007711A5">
        <w:rPr>
          <w:rFonts w:ascii="Arial" w:hAnsi="Arial" w:cs="Arial"/>
          <w:sz w:val="20"/>
          <w:szCs w:val="20"/>
          <w:lang w:val="en-NZ"/>
        </w:rPr>
        <w:t>State Library</w:t>
      </w:r>
      <w:r w:rsidR="006C142E" w:rsidRPr="00746134">
        <w:rPr>
          <w:rFonts w:ascii="Arial" w:hAnsi="Arial" w:cs="Arial"/>
          <w:sz w:val="20"/>
          <w:szCs w:val="20"/>
          <w:lang w:val="en-NZ"/>
        </w:rPr>
        <w:t xml:space="preserve"> understands that </w:t>
      </w:r>
      <w:r w:rsidR="00E34DA5">
        <w:rPr>
          <w:rFonts w:ascii="Arial" w:hAnsi="Arial" w:cs="Arial"/>
          <w:sz w:val="20"/>
          <w:szCs w:val="20"/>
          <w:lang w:val="en-NZ"/>
        </w:rPr>
        <w:t>workers</w:t>
      </w:r>
      <w:r w:rsidR="006C142E">
        <w:rPr>
          <w:rFonts w:ascii="Arial" w:hAnsi="Arial" w:cs="Arial"/>
          <w:sz w:val="20"/>
          <w:szCs w:val="20"/>
          <w:lang w:val="en-NZ"/>
        </w:rPr>
        <w:t xml:space="preserve"> and members of the public</w:t>
      </w:r>
      <w:r w:rsidR="006C142E" w:rsidRPr="00746134">
        <w:rPr>
          <w:rFonts w:ascii="Arial" w:hAnsi="Arial" w:cs="Arial"/>
          <w:sz w:val="20"/>
          <w:szCs w:val="20"/>
          <w:lang w:val="en-NZ"/>
        </w:rPr>
        <w:t xml:space="preserve"> are more at risk of being involved </w:t>
      </w:r>
      <w:r w:rsidR="002103FA" w:rsidRPr="00746134">
        <w:rPr>
          <w:rFonts w:ascii="Arial" w:hAnsi="Arial" w:cs="Arial"/>
          <w:sz w:val="20"/>
          <w:szCs w:val="20"/>
          <w:lang w:val="en-NZ"/>
        </w:rPr>
        <w:t>with or</w:t>
      </w:r>
      <w:r w:rsidR="006C142E" w:rsidRPr="00746134">
        <w:rPr>
          <w:rFonts w:ascii="Arial" w:hAnsi="Arial" w:cs="Arial"/>
          <w:sz w:val="20"/>
          <w:szCs w:val="20"/>
          <w:lang w:val="en-NZ"/>
        </w:rPr>
        <w:t xml:space="preserve"> causing an accident </w:t>
      </w:r>
      <w:r w:rsidR="006C142E">
        <w:rPr>
          <w:rFonts w:ascii="Arial" w:hAnsi="Arial" w:cs="Arial"/>
          <w:sz w:val="20"/>
          <w:szCs w:val="20"/>
          <w:lang w:val="en-NZ"/>
        </w:rPr>
        <w:t>if the</w:t>
      </w:r>
      <w:r w:rsidR="006C142E" w:rsidRPr="00746134">
        <w:rPr>
          <w:rFonts w:ascii="Arial" w:hAnsi="Arial" w:cs="Arial"/>
          <w:sz w:val="20"/>
          <w:szCs w:val="20"/>
          <w:lang w:val="en-NZ"/>
        </w:rPr>
        <w:t xml:space="preserve"> facilities are not suited to the work environment. The organisation is committed therefore to </w:t>
      </w:r>
      <w:r w:rsidR="006C142E" w:rsidRPr="00746134">
        <w:rPr>
          <w:rFonts w:ascii="Arial" w:hAnsi="Arial" w:cs="Arial"/>
          <w:sz w:val="20"/>
          <w:szCs w:val="20"/>
        </w:rPr>
        <w:t xml:space="preserve">providing and maintaining a physical work environment that is without risks to health and safety. </w:t>
      </w:r>
      <w:r w:rsidR="00710696" w:rsidRPr="00587467">
        <w:rPr>
          <w:rFonts w:ascii="Arial" w:hAnsi="Arial" w:cs="Arial"/>
          <w:sz w:val="16"/>
          <w:szCs w:val="16"/>
        </w:rPr>
        <w:t>[REF] Managing the work environment and facilities Code of Practice 2011</w:t>
      </w:r>
      <w:r w:rsidR="00710696">
        <w:rPr>
          <w:rFonts w:ascii="Arial" w:hAnsi="Arial" w:cs="Arial"/>
          <w:sz w:val="20"/>
          <w:szCs w:val="20"/>
        </w:rPr>
        <w:t xml:space="preserve"> </w:t>
      </w:r>
    </w:p>
    <w:p w14:paraId="2797C9FA" w14:textId="77777777" w:rsidR="006C142E" w:rsidRPr="00746134" w:rsidRDefault="002E0DB1" w:rsidP="0000736B">
      <w:pPr>
        <w:spacing w:before="120"/>
        <w:jc w:val="both"/>
        <w:rPr>
          <w:rFonts w:ascii="Arial" w:hAnsi="Arial" w:cs="Arial"/>
          <w:sz w:val="20"/>
          <w:szCs w:val="20"/>
          <w:lang w:val="en-NZ"/>
        </w:rPr>
      </w:pPr>
      <w:r>
        <w:rPr>
          <w:rFonts w:ascii="Arial" w:hAnsi="Arial" w:cs="Arial"/>
          <w:sz w:val="20"/>
          <w:szCs w:val="20"/>
          <w:lang w:val="en-NZ"/>
        </w:rPr>
        <w:t xml:space="preserve">The </w:t>
      </w:r>
      <w:r w:rsidR="007711A5">
        <w:rPr>
          <w:rFonts w:ascii="Arial" w:hAnsi="Arial" w:cs="Arial"/>
          <w:sz w:val="20"/>
          <w:szCs w:val="20"/>
          <w:lang w:val="en-NZ"/>
        </w:rPr>
        <w:t>State Library</w:t>
      </w:r>
      <w:r w:rsidR="006C142E" w:rsidRPr="00746134">
        <w:rPr>
          <w:rFonts w:ascii="Arial" w:hAnsi="Arial" w:cs="Arial"/>
          <w:sz w:val="20"/>
          <w:szCs w:val="20"/>
          <w:lang w:val="en-NZ"/>
        </w:rPr>
        <w:t xml:space="preserve"> will:</w:t>
      </w:r>
    </w:p>
    <w:p w14:paraId="052C4A93" w14:textId="77777777" w:rsidR="006C142E" w:rsidRPr="00746134" w:rsidRDefault="006C142E" w:rsidP="006F0F5B">
      <w:pPr>
        <w:numPr>
          <w:ilvl w:val="0"/>
          <w:numId w:val="132"/>
        </w:numPr>
        <w:rPr>
          <w:rFonts w:ascii="Arial" w:hAnsi="Arial" w:cs="Arial"/>
          <w:sz w:val="20"/>
          <w:szCs w:val="20"/>
          <w:lang w:val="en-NZ"/>
        </w:rPr>
      </w:pPr>
      <w:r w:rsidRPr="00746134">
        <w:rPr>
          <w:rFonts w:ascii="Arial" w:hAnsi="Arial" w:cs="Arial"/>
          <w:sz w:val="20"/>
          <w:szCs w:val="20"/>
          <w:lang w:val="en-NZ"/>
        </w:rPr>
        <w:t xml:space="preserve">Ensure the health and safety of </w:t>
      </w:r>
      <w:r w:rsidR="00E34DA5">
        <w:rPr>
          <w:rFonts w:ascii="Arial" w:hAnsi="Arial" w:cs="Arial"/>
          <w:sz w:val="20"/>
          <w:szCs w:val="20"/>
          <w:lang w:val="en-NZ"/>
        </w:rPr>
        <w:t>workers</w:t>
      </w:r>
      <w:r w:rsidRPr="00746134">
        <w:rPr>
          <w:rFonts w:ascii="Arial" w:hAnsi="Arial" w:cs="Arial"/>
          <w:sz w:val="20"/>
          <w:szCs w:val="20"/>
          <w:lang w:val="en-NZ"/>
        </w:rPr>
        <w:t xml:space="preserve"> and visitors to the </w:t>
      </w:r>
      <w:r w:rsidR="00A77C04">
        <w:rPr>
          <w:rFonts w:ascii="Arial" w:hAnsi="Arial" w:cs="Arial"/>
          <w:sz w:val="20"/>
          <w:szCs w:val="20"/>
          <w:lang w:val="en-NZ"/>
        </w:rPr>
        <w:t>workspace</w:t>
      </w:r>
      <w:r w:rsidRPr="00746134">
        <w:rPr>
          <w:rFonts w:ascii="Arial" w:hAnsi="Arial" w:cs="Arial"/>
          <w:sz w:val="20"/>
          <w:szCs w:val="20"/>
          <w:lang w:val="en-NZ"/>
        </w:rPr>
        <w:t xml:space="preserve"> with regard to facilities management</w:t>
      </w:r>
      <w:r w:rsidR="00AB3CF3">
        <w:rPr>
          <w:rFonts w:ascii="Arial" w:hAnsi="Arial" w:cs="Arial"/>
          <w:sz w:val="20"/>
          <w:szCs w:val="20"/>
          <w:lang w:val="en-NZ"/>
        </w:rPr>
        <w:t>;</w:t>
      </w:r>
      <w:r w:rsidRPr="00746134">
        <w:rPr>
          <w:rFonts w:ascii="Arial" w:hAnsi="Arial" w:cs="Arial"/>
          <w:sz w:val="20"/>
          <w:szCs w:val="20"/>
          <w:lang w:val="en-NZ"/>
        </w:rPr>
        <w:t xml:space="preserve"> </w:t>
      </w:r>
    </w:p>
    <w:p w14:paraId="0F359936" w14:textId="77777777" w:rsidR="006C142E" w:rsidRPr="00746134" w:rsidRDefault="006C142E" w:rsidP="006F0F5B">
      <w:pPr>
        <w:numPr>
          <w:ilvl w:val="0"/>
          <w:numId w:val="132"/>
        </w:numPr>
        <w:jc w:val="both"/>
        <w:rPr>
          <w:rFonts w:ascii="Arial" w:hAnsi="Arial" w:cs="Arial"/>
          <w:sz w:val="20"/>
          <w:szCs w:val="20"/>
          <w:lang w:val="en-NZ"/>
        </w:rPr>
      </w:pPr>
      <w:r w:rsidRPr="00746134">
        <w:rPr>
          <w:rFonts w:ascii="Arial" w:hAnsi="Arial" w:cs="Arial"/>
          <w:sz w:val="20"/>
          <w:szCs w:val="20"/>
          <w:lang w:val="en-NZ"/>
        </w:rPr>
        <w:t xml:space="preserve">Engage with </w:t>
      </w:r>
      <w:r w:rsidR="00E34DA5">
        <w:rPr>
          <w:rFonts w:ascii="Arial" w:hAnsi="Arial" w:cs="Arial"/>
          <w:sz w:val="20"/>
          <w:szCs w:val="20"/>
          <w:lang w:val="en-NZ"/>
        </w:rPr>
        <w:t>workers</w:t>
      </w:r>
      <w:r w:rsidRPr="00746134">
        <w:rPr>
          <w:rFonts w:ascii="Arial" w:hAnsi="Arial" w:cs="Arial"/>
          <w:sz w:val="20"/>
          <w:szCs w:val="20"/>
          <w:lang w:val="en-NZ"/>
        </w:rPr>
        <w:t xml:space="preserve"> on facilities requirements</w:t>
      </w:r>
      <w:r w:rsidR="00AB3CF3">
        <w:rPr>
          <w:rFonts w:ascii="Arial" w:hAnsi="Arial" w:cs="Arial"/>
          <w:sz w:val="20"/>
          <w:szCs w:val="20"/>
          <w:lang w:val="en-NZ"/>
        </w:rPr>
        <w:t>;</w:t>
      </w:r>
    </w:p>
    <w:p w14:paraId="16435BC0" w14:textId="77777777" w:rsidR="006C142E" w:rsidRPr="00746134" w:rsidRDefault="006C142E" w:rsidP="006F0F5B">
      <w:pPr>
        <w:numPr>
          <w:ilvl w:val="0"/>
          <w:numId w:val="132"/>
        </w:numPr>
        <w:jc w:val="both"/>
        <w:rPr>
          <w:rFonts w:ascii="Arial" w:hAnsi="Arial" w:cs="Arial"/>
          <w:sz w:val="20"/>
          <w:szCs w:val="20"/>
          <w:lang w:val="en-NZ"/>
        </w:rPr>
      </w:pPr>
      <w:r w:rsidRPr="00746134">
        <w:rPr>
          <w:rFonts w:ascii="Arial" w:hAnsi="Arial" w:cs="Arial"/>
          <w:sz w:val="20"/>
          <w:szCs w:val="20"/>
          <w:lang w:val="en-NZ"/>
        </w:rPr>
        <w:t>Identify and assess hazards arising from facilities management</w:t>
      </w:r>
      <w:r w:rsidR="00AB3CF3">
        <w:rPr>
          <w:rFonts w:ascii="Arial" w:hAnsi="Arial" w:cs="Arial"/>
          <w:sz w:val="20"/>
          <w:szCs w:val="20"/>
          <w:lang w:val="en-NZ"/>
        </w:rPr>
        <w:t>;</w:t>
      </w:r>
    </w:p>
    <w:p w14:paraId="312391E5" w14:textId="77777777" w:rsidR="006C142E" w:rsidRPr="00746134" w:rsidRDefault="006C142E" w:rsidP="006F0F5B">
      <w:pPr>
        <w:numPr>
          <w:ilvl w:val="0"/>
          <w:numId w:val="132"/>
        </w:numPr>
        <w:jc w:val="both"/>
        <w:rPr>
          <w:rFonts w:ascii="Arial" w:hAnsi="Arial" w:cs="Arial"/>
          <w:sz w:val="20"/>
          <w:szCs w:val="20"/>
          <w:lang w:val="en-NZ"/>
        </w:rPr>
      </w:pPr>
      <w:r w:rsidRPr="00746134">
        <w:rPr>
          <w:rFonts w:ascii="Arial" w:hAnsi="Arial" w:cs="Arial"/>
          <w:sz w:val="20"/>
          <w:szCs w:val="20"/>
          <w:lang w:val="en-NZ"/>
        </w:rPr>
        <w:t>Eliminate or control facilities related risks; and</w:t>
      </w:r>
    </w:p>
    <w:p w14:paraId="3CA0BA0F" w14:textId="77777777" w:rsidR="006C142E" w:rsidRPr="00746134" w:rsidRDefault="006C142E" w:rsidP="006F0F5B">
      <w:pPr>
        <w:numPr>
          <w:ilvl w:val="0"/>
          <w:numId w:val="132"/>
        </w:numPr>
        <w:jc w:val="both"/>
        <w:rPr>
          <w:rFonts w:ascii="Arial" w:hAnsi="Arial" w:cs="Arial"/>
          <w:sz w:val="20"/>
          <w:szCs w:val="20"/>
          <w:lang w:val="en-NZ"/>
        </w:rPr>
      </w:pPr>
      <w:r w:rsidRPr="00746134">
        <w:rPr>
          <w:rFonts w:ascii="Arial" w:hAnsi="Arial" w:cs="Arial"/>
          <w:sz w:val="20"/>
          <w:szCs w:val="20"/>
          <w:lang w:val="en-NZ"/>
        </w:rPr>
        <w:t>Provide information and instruction on managing facilities.</w:t>
      </w:r>
    </w:p>
    <w:p w14:paraId="7D0EB04E" w14:textId="77777777" w:rsidR="006C142E" w:rsidRPr="00746134" w:rsidRDefault="006C142E" w:rsidP="006F0F5B">
      <w:pPr>
        <w:numPr>
          <w:ilvl w:val="0"/>
          <w:numId w:val="139"/>
        </w:numPr>
        <w:spacing w:before="120"/>
        <w:jc w:val="both"/>
        <w:rPr>
          <w:rFonts w:ascii="Arial" w:hAnsi="Arial" w:cs="Arial"/>
          <w:b/>
          <w:sz w:val="20"/>
          <w:szCs w:val="20"/>
          <w:lang w:val="en-NZ"/>
        </w:rPr>
      </w:pPr>
      <w:r w:rsidRPr="00746134">
        <w:rPr>
          <w:rFonts w:ascii="Arial" w:hAnsi="Arial" w:cs="Arial"/>
          <w:b/>
          <w:sz w:val="20"/>
          <w:szCs w:val="20"/>
          <w:lang w:val="en-NZ"/>
        </w:rPr>
        <w:t>Responsibilities:</w:t>
      </w:r>
    </w:p>
    <w:p w14:paraId="378E9EE4" w14:textId="77777777" w:rsidR="00FB339C" w:rsidRPr="00C556DA" w:rsidRDefault="002E0DB1" w:rsidP="00FB339C">
      <w:pPr>
        <w:spacing w:before="100"/>
        <w:jc w:val="both"/>
        <w:rPr>
          <w:rFonts w:ascii="Arial" w:eastAsia="Calibri" w:hAnsi="Arial" w:cs="Arial"/>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FB339C" w:rsidRPr="00C556DA">
        <w:rPr>
          <w:rFonts w:ascii="Arial" w:eastAsia="Calibri" w:hAnsi="Arial" w:cs="Arial"/>
          <w:sz w:val="20"/>
          <w:szCs w:val="20"/>
        </w:rPr>
        <w:t xml:space="preserve"> </w:t>
      </w:r>
      <w:r w:rsidR="002103FA" w:rsidRPr="007711A5">
        <w:rPr>
          <w:rFonts w:ascii="Arial" w:eastAsia="Calibri" w:hAnsi="Arial" w:cs="Arial"/>
          <w:sz w:val="20"/>
          <w:szCs w:val="20"/>
        </w:rPr>
        <w:t>Management Representati</w:t>
      </w:r>
      <w:r w:rsidR="007711A5">
        <w:rPr>
          <w:rFonts w:ascii="Arial" w:eastAsia="Calibri" w:hAnsi="Arial" w:cs="Arial"/>
          <w:sz w:val="20"/>
          <w:szCs w:val="20"/>
        </w:rPr>
        <w:t>ve</w:t>
      </w:r>
      <w:r w:rsidR="00FB339C" w:rsidRPr="007711A5">
        <w:rPr>
          <w:rFonts w:ascii="Arial" w:eastAsia="Calibri" w:hAnsi="Arial" w:cs="Arial"/>
          <w:sz w:val="20"/>
          <w:szCs w:val="20"/>
        </w:rPr>
        <w:t xml:space="preserve"> </w:t>
      </w:r>
      <w:r w:rsidR="00FB339C" w:rsidRPr="00C556DA">
        <w:rPr>
          <w:rFonts w:ascii="Arial" w:eastAsia="Calibri" w:hAnsi="Arial" w:cs="Arial"/>
          <w:sz w:val="20"/>
          <w:szCs w:val="20"/>
        </w:rPr>
        <w:t>is responsible for:</w:t>
      </w:r>
    </w:p>
    <w:p w14:paraId="757262B9" w14:textId="77777777" w:rsidR="006C142E" w:rsidRPr="00746134" w:rsidRDefault="006C142E" w:rsidP="006F0F5B">
      <w:pPr>
        <w:numPr>
          <w:ilvl w:val="0"/>
          <w:numId w:val="136"/>
        </w:numPr>
        <w:jc w:val="both"/>
        <w:rPr>
          <w:rFonts w:ascii="Arial" w:hAnsi="Arial" w:cs="Arial"/>
          <w:sz w:val="20"/>
          <w:szCs w:val="20"/>
          <w:lang w:val="en-NZ"/>
        </w:rPr>
      </w:pPr>
      <w:r w:rsidRPr="00746134">
        <w:rPr>
          <w:rFonts w:ascii="Arial" w:hAnsi="Arial" w:cs="Arial"/>
          <w:sz w:val="20"/>
          <w:szCs w:val="20"/>
          <w:lang w:val="en-NZ"/>
        </w:rPr>
        <w:t>Provid</w:t>
      </w:r>
      <w:r w:rsidR="00CA7285">
        <w:rPr>
          <w:rFonts w:ascii="Arial" w:hAnsi="Arial" w:cs="Arial"/>
          <w:sz w:val="20"/>
          <w:szCs w:val="20"/>
          <w:lang w:val="en-NZ"/>
        </w:rPr>
        <w:t>ing</w:t>
      </w:r>
      <w:r w:rsidRPr="00746134">
        <w:rPr>
          <w:rFonts w:ascii="Arial" w:hAnsi="Arial" w:cs="Arial"/>
          <w:sz w:val="20"/>
          <w:szCs w:val="20"/>
          <w:lang w:val="en-NZ"/>
        </w:rPr>
        <w:t xml:space="preserve"> adequate facilities for the </w:t>
      </w:r>
      <w:r w:rsidR="00A77C04">
        <w:rPr>
          <w:rFonts w:ascii="Arial" w:hAnsi="Arial" w:cs="Arial"/>
          <w:sz w:val="20"/>
          <w:szCs w:val="20"/>
          <w:lang w:val="en-NZ"/>
        </w:rPr>
        <w:t>workspace</w:t>
      </w:r>
      <w:r w:rsidR="00AB3CF3">
        <w:rPr>
          <w:rFonts w:ascii="Arial" w:hAnsi="Arial" w:cs="Arial"/>
          <w:sz w:val="20"/>
          <w:szCs w:val="20"/>
          <w:lang w:val="en-NZ"/>
        </w:rPr>
        <w:t>;</w:t>
      </w:r>
    </w:p>
    <w:p w14:paraId="40424180" w14:textId="77777777" w:rsidR="006C142E" w:rsidRPr="00746134" w:rsidRDefault="006C142E" w:rsidP="006F0F5B">
      <w:pPr>
        <w:numPr>
          <w:ilvl w:val="0"/>
          <w:numId w:val="136"/>
        </w:numPr>
        <w:rPr>
          <w:rFonts w:ascii="Arial" w:hAnsi="Arial" w:cs="Arial"/>
          <w:sz w:val="20"/>
          <w:szCs w:val="20"/>
          <w:lang w:val="en-NZ"/>
        </w:rPr>
      </w:pPr>
      <w:r w:rsidRPr="00746134">
        <w:rPr>
          <w:rFonts w:ascii="Arial" w:hAnsi="Arial" w:cs="Arial"/>
          <w:sz w:val="20"/>
          <w:szCs w:val="20"/>
          <w:lang w:val="en-NZ"/>
        </w:rPr>
        <w:t>Ensur</w:t>
      </w:r>
      <w:r w:rsidR="00CA7285">
        <w:rPr>
          <w:rFonts w:ascii="Arial" w:hAnsi="Arial" w:cs="Arial"/>
          <w:sz w:val="20"/>
          <w:szCs w:val="20"/>
          <w:lang w:val="en-NZ"/>
        </w:rPr>
        <w:t>ing</w:t>
      </w:r>
      <w:r w:rsidRPr="00746134">
        <w:rPr>
          <w:rFonts w:ascii="Arial" w:hAnsi="Arial" w:cs="Arial"/>
          <w:sz w:val="20"/>
          <w:szCs w:val="20"/>
          <w:lang w:val="en-NZ"/>
        </w:rPr>
        <w:t xml:space="preserve"> the health and safety of </w:t>
      </w:r>
      <w:r w:rsidR="00E34DA5">
        <w:rPr>
          <w:rFonts w:ascii="Arial" w:hAnsi="Arial" w:cs="Arial"/>
          <w:sz w:val="20"/>
          <w:szCs w:val="20"/>
          <w:lang w:val="en-NZ"/>
        </w:rPr>
        <w:t>workers</w:t>
      </w:r>
      <w:r w:rsidRPr="00746134">
        <w:rPr>
          <w:rFonts w:ascii="Arial" w:hAnsi="Arial" w:cs="Arial"/>
          <w:sz w:val="20"/>
          <w:szCs w:val="20"/>
          <w:lang w:val="en-NZ"/>
        </w:rPr>
        <w:t xml:space="preserve"> and visitors to the </w:t>
      </w:r>
      <w:r w:rsidR="00A77C04">
        <w:rPr>
          <w:rFonts w:ascii="Arial" w:hAnsi="Arial" w:cs="Arial"/>
          <w:sz w:val="20"/>
          <w:szCs w:val="20"/>
          <w:lang w:val="en-NZ"/>
        </w:rPr>
        <w:t>workspace</w:t>
      </w:r>
      <w:r w:rsidRPr="00746134">
        <w:rPr>
          <w:rFonts w:ascii="Arial" w:hAnsi="Arial" w:cs="Arial"/>
          <w:sz w:val="20"/>
          <w:szCs w:val="20"/>
          <w:lang w:val="en-NZ"/>
        </w:rPr>
        <w:t xml:space="preserve"> with regard to facilities management</w:t>
      </w:r>
      <w:r w:rsidR="00AB3CF3">
        <w:rPr>
          <w:rFonts w:ascii="Arial" w:hAnsi="Arial" w:cs="Arial"/>
          <w:sz w:val="20"/>
          <w:szCs w:val="20"/>
          <w:lang w:val="en-NZ"/>
        </w:rPr>
        <w:t>;</w:t>
      </w:r>
      <w:r w:rsidRPr="00746134">
        <w:rPr>
          <w:rFonts w:ascii="Arial" w:hAnsi="Arial" w:cs="Arial"/>
          <w:sz w:val="20"/>
          <w:szCs w:val="20"/>
          <w:lang w:val="en-NZ"/>
        </w:rPr>
        <w:t xml:space="preserve"> </w:t>
      </w:r>
    </w:p>
    <w:p w14:paraId="48D7B3BA" w14:textId="77777777" w:rsidR="006C142E" w:rsidRPr="00746134" w:rsidRDefault="006C142E" w:rsidP="006F0F5B">
      <w:pPr>
        <w:numPr>
          <w:ilvl w:val="0"/>
          <w:numId w:val="136"/>
        </w:numPr>
        <w:jc w:val="both"/>
        <w:rPr>
          <w:rFonts w:ascii="Arial" w:hAnsi="Arial" w:cs="Arial"/>
          <w:sz w:val="20"/>
          <w:szCs w:val="20"/>
          <w:lang w:val="en-NZ"/>
        </w:rPr>
      </w:pPr>
      <w:r w:rsidRPr="00746134">
        <w:rPr>
          <w:rFonts w:ascii="Arial" w:hAnsi="Arial" w:cs="Arial"/>
          <w:sz w:val="20"/>
          <w:szCs w:val="20"/>
          <w:lang w:val="en-NZ"/>
        </w:rPr>
        <w:t>Engag</w:t>
      </w:r>
      <w:r w:rsidR="00CA7285">
        <w:rPr>
          <w:rFonts w:ascii="Arial" w:hAnsi="Arial" w:cs="Arial"/>
          <w:sz w:val="20"/>
          <w:szCs w:val="20"/>
          <w:lang w:val="en-NZ"/>
        </w:rPr>
        <w:t xml:space="preserve">ing </w:t>
      </w:r>
      <w:r w:rsidRPr="00746134">
        <w:rPr>
          <w:rFonts w:ascii="Arial" w:hAnsi="Arial" w:cs="Arial"/>
          <w:sz w:val="20"/>
          <w:szCs w:val="20"/>
          <w:lang w:val="en-NZ"/>
        </w:rPr>
        <w:t xml:space="preserve">with </w:t>
      </w:r>
      <w:r w:rsidR="00E34DA5">
        <w:rPr>
          <w:rFonts w:ascii="Arial" w:hAnsi="Arial" w:cs="Arial"/>
          <w:sz w:val="20"/>
          <w:szCs w:val="20"/>
          <w:lang w:val="en-NZ"/>
        </w:rPr>
        <w:t>workers</w:t>
      </w:r>
      <w:r w:rsidRPr="00746134">
        <w:rPr>
          <w:rFonts w:ascii="Arial" w:hAnsi="Arial" w:cs="Arial"/>
          <w:sz w:val="20"/>
          <w:szCs w:val="20"/>
          <w:lang w:val="en-NZ"/>
        </w:rPr>
        <w:t xml:space="preserve"> on facilit</w:t>
      </w:r>
      <w:r w:rsidR="00CA7285">
        <w:rPr>
          <w:rFonts w:ascii="Arial" w:hAnsi="Arial" w:cs="Arial"/>
          <w:sz w:val="20"/>
          <w:szCs w:val="20"/>
          <w:lang w:val="en-NZ"/>
        </w:rPr>
        <w:t>y</w:t>
      </w:r>
      <w:r w:rsidRPr="00746134">
        <w:rPr>
          <w:rFonts w:ascii="Arial" w:hAnsi="Arial" w:cs="Arial"/>
          <w:sz w:val="20"/>
          <w:szCs w:val="20"/>
          <w:lang w:val="en-NZ"/>
        </w:rPr>
        <w:t xml:space="preserve"> requirements</w:t>
      </w:r>
      <w:r w:rsidR="00AB3CF3">
        <w:rPr>
          <w:rFonts w:ascii="Arial" w:hAnsi="Arial" w:cs="Arial"/>
          <w:sz w:val="20"/>
          <w:szCs w:val="20"/>
          <w:lang w:val="en-NZ"/>
        </w:rPr>
        <w:t>;</w:t>
      </w:r>
    </w:p>
    <w:p w14:paraId="1616B373" w14:textId="77777777" w:rsidR="006C142E" w:rsidRPr="00746134" w:rsidRDefault="006C142E" w:rsidP="006F0F5B">
      <w:pPr>
        <w:numPr>
          <w:ilvl w:val="0"/>
          <w:numId w:val="136"/>
        </w:numPr>
        <w:jc w:val="both"/>
        <w:rPr>
          <w:rFonts w:ascii="Arial" w:hAnsi="Arial" w:cs="Arial"/>
          <w:sz w:val="20"/>
          <w:szCs w:val="20"/>
          <w:lang w:val="en-NZ"/>
        </w:rPr>
      </w:pPr>
      <w:r w:rsidRPr="00746134">
        <w:rPr>
          <w:rFonts w:ascii="Arial" w:hAnsi="Arial" w:cs="Arial"/>
          <w:sz w:val="20"/>
          <w:szCs w:val="20"/>
          <w:lang w:val="en-NZ"/>
        </w:rPr>
        <w:t>Identify</w:t>
      </w:r>
      <w:r w:rsidR="00CA7285">
        <w:rPr>
          <w:rFonts w:ascii="Arial" w:hAnsi="Arial" w:cs="Arial"/>
          <w:sz w:val="20"/>
          <w:szCs w:val="20"/>
          <w:lang w:val="en-NZ"/>
        </w:rPr>
        <w:t>ing</w:t>
      </w:r>
      <w:r w:rsidRPr="00746134">
        <w:rPr>
          <w:rFonts w:ascii="Arial" w:hAnsi="Arial" w:cs="Arial"/>
          <w:sz w:val="20"/>
          <w:szCs w:val="20"/>
          <w:lang w:val="en-NZ"/>
        </w:rPr>
        <w:t xml:space="preserve"> and assess</w:t>
      </w:r>
      <w:r w:rsidR="00CA7285">
        <w:rPr>
          <w:rFonts w:ascii="Arial" w:hAnsi="Arial" w:cs="Arial"/>
          <w:sz w:val="20"/>
          <w:szCs w:val="20"/>
          <w:lang w:val="en-NZ"/>
        </w:rPr>
        <w:t>ing</w:t>
      </w:r>
      <w:r w:rsidRPr="00746134">
        <w:rPr>
          <w:rFonts w:ascii="Arial" w:hAnsi="Arial" w:cs="Arial"/>
          <w:sz w:val="20"/>
          <w:szCs w:val="20"/>
          <w:lang w:val="en-NZ"/>
        </w:rPr>
        <w:t xml:space="preserve"> hazards arising from facilities management</w:t>
      </w:r>
      <w:r w:rsidR="00AB3CF3">
        <w:rPr>
          <w:rFonts w:ascii="Arial" w:hAnsi="Arial" w:cs="Arial"/>
          <w:sz w:val="20"/>
          <w:szCs w:val="20"/>
          <w:lang w:val="en-NZ"/>
        </w:rPr>
        <w:t>;</w:t>
      </w:r>
    </w:p>
    <w:p w14:paraId="7FEF0430" w14:textId="77777777" w:rsidR="006C142E" w:rsidRPr="00746134" w:rsidRDefault="006C142E" w:rsidP="006F0F5B">
      <w:pPr>
        <w:numPr>
          <w:ilvl w:val="0"/>
          <w:numId w:val="136"/>
        </w:numPr>
        <w:jc w:val="both"/>
        <w:rPr>
          <w:rFonts w:ascii="Arial" w:hAnsi="Arial" w:cs="Arial"/>
          <w:sz w:val="20"/>
          <w:szCs w:val="20"/>
          <w:lang w:val="en-NZ"/>
        </w:rPr>
      </w:pPr>
      <w:r w:rsidRPr="00746134">
        <w:rPr>
          <w:rFonts w:ascii="Arial" w:hAnsi="Arial" w:cs="Arial"/>
          <w:sz w:val="20"/>
          <w:szCs w:val="20"/>
          <w:lang w:val="en-NZ"/>
        </w:rPr>
        <w:t>Eliminat</w:t>
      </w:r>
      <w:r w:rsidR="00CA7285">
        <w:rPr>
          <w:rFonts w:ascii="Arial" w:hAnsi="Arial" w:cs="Arial"/>
          <w:sz w:val="20"/>
          <w:szCs w:val="20"/>
          <w:lang w:val="en-NZ"/>
        </w:rPr>
        <w:t xml:space="preserve">ing </w:t>
      </w:r>
      <w:r w:rsidRPr="00746134">
        <w:rPr>
          <w:rFonts w:ascii="Arial" w:hAnsi="Arial" w:cs="Arial"/>
          <w:sz w:val="20"/>
          <w:szCs w:val="20"/>
          <w:lang w:val="en-NZ"/>
        </w:rPr>
        <w:t>or control</w:t>
      </w:r>
      <w:r w:rsidR="00CA7285">
        <w:rPr>
          <w:rFonts w:ascii="Arial" w:hAnsi="Arial" w:cs="Arial"/>
          <w:sz w:val="20"/>
          <w:szCs w:val="20"/>
          <w:lang w:val="en-NZ"/>
        </w:rPr>
        <w:t>ling</w:t>
      </w:r>
      <w:r w:rsidRPr="00746134">
        <w:rPr>
          <w:rFonts w:ascii="Arial" w:hAnsi="Arial" w:cs="Arial"/>
          <w:sz w:val="20"/>
          <w:szCs w:val="20"/>
          <w:lang w:val="en-NZ"/>
        </w:rPr>
        <w:t xml:space="preserve"> facilit</w:t>
      </w:r>
      <w:r w:rsidR="00CA7285">
        <w:rPr>
          <w:rFonts w:ascii="Arial" w:hAnsi="Arial" w:cs="Arial"/>
          <w:sz w:val="20"/>
          <w:szCs w:val="20"/>
          <w:lang w:val="en-NZ"/>
        </w:rPr>
        <w:t xml:space="preserve">y </w:t>
      </w:r>
      <w:r w:rsidRPr="00746134">
        <w:rPr>
          <w:rFonts w:ascii="Arial" w:hAnsi="Arial" w:cs="Arial"/>
          <w:sz w:val="20"/>
          <w:szCs w:val="20"/>
          <w:lang w:val="en-NZ"/>
        </w:rPr>
        <w:t>related risks; and</w:t>
      </w:r>
    </w:p>
    <w:p w14:paraId="0F80953C" w14:textId="77777777" w:rsidR="006C142E" w:rsidRPr="00746134" w:rsidRDefault="006C142E" w:rsidP="006F0F5B">
      <w:pPr>
        <w:numPr>
          <w:ilvl w:val="0"/>
          <w:numId w:val="136"/>
        </w:numPr>
        <w:jc w:val="both"/>
        <w:rPr>
          <w:rFonts w:ascii="Arial" w:hAnsi="Arial" w:cs="Arial"/>
          <w:sz w:val="20"/>
          <w:szCs w:val="20"/>
          <w:lang w:val="en-NZ"/>
        </w:rPr>
      </w:pPr>
      <w:r w:rsidRPr="00746134">
        <w:rPr>
          <w:rFonts w:ascii="Arial" w:hAnsi="Arial" w:cs="Arial"/>
          <w:sz w:val="20"/>
          <w:szCs w:val="20"/>
          <w:lang w:val="en-NZ"/>
        </w:rPr>
        <w:t>Provid</w:t>
      </w:r>
      <w:r w:rsidR="00CA7285">
        <w:rPr>
          <w:rFonts w:ascii="Arial" w:hAnsi="Arial" w:cs="Arial"/>
          <w:sz w:val="20"/>
          <w:szCs w:val="20"/>
          <w:lang w:val="en-NZ"/>
        </w:rPr>
        <w:t>ing</w:t>
      </w:r>
      <w:r w:rsidRPr="00746134">
        <w:rPr>
          <w:rFonts w:ascii="Arial" w:hAnsi="Arial" w:cs="Arial"/>
          <w:sz w:val="20"/>
          <w:szCs w:val="20"/>
          <w:lang w:val="en-NZ"/>
        </w:rPr>
        <w:t xml:space="preserve"> information and instruction on managing facilities.</w:t>
      </w:r>
    </w:p>
    <w:p w14:paraId="52E9D292" w14:textId="77777777" w:rsidR="006C142E" w:rsidRPr="00746134" w:rsidRDefault="00E34DA5" w:rsidP="0000736B">
      <w:pPr>
        <w:spacing w:before="120"/>
        <w:jc w:val="both"/>
        <w:rPr>
          <w:rFonts w:ascii="Arial" w:hAnsi="Arial" w:cs="Arial"/>
          <w:sz w:val="20"/>
          <w:szCs w:val="20"/>
          <w:lang w:val="en-NZ"/>
        </w:rPr>
      </w:pPr>
      <w:r>
        <w:rPr>
          <w:rFonts w:ascii="Arial" w:hAnsi="Arial" w:cs="Arial"/>
          <w:b/>
          <w:sz w:val="20"/>
          <w:szCs w:val="20"/>
          <w:lang w:val="en-NZ"/>
        </w:rPr>
        <w:t>Workers</w:t>
      </w:r>
      <w:r w:rsidR="006C142E" w:rsidRPr="00746134">
        <w:rPr>
          <w:rFonts w:ascii="Arial" w:hAnsi="Arial" w:cs="Arial"/>
          <w:b/>
          <w:sz w:val="20"/>
          <w:szCs w:val="20"/>
          <w:lang w:val="en-NZ"/>
        </w:rPr>
        <w:t>, and others</w:t>
      </w:r>
      <w:r w:rsidR="006C142E" w:rsidRPr="00746134">
        <w:rPr>
          <w:rFonts w:ascii="Arial" w:hAnsi="Arial" w:cs="Arial"/>
          <w:sz w:val="20"/>
          <w:szCs w:val="20"/>
          <w:lang w:val="en-NZ"/>
        </w:rPr>
        <w:t xml:space="preserve">, are responsible </w:t>
      </w:r>
      <w:r w:rsidR="00CA7285">
        <w:rPr>
          <w:rFonts w:ascii="Arial" w:hAnsi="Arial" w:cs="Arial"/>
          <w:sz w:val="20"/>
          <w:szCs w:val="20"/>
          <w:lang w:val="en-NZ"/>
        </w:rPr>
        <w:t>for</w:t>
      </w:r>
      <w:r w:rsidR="006C142E" w:rsidRPr="00746134">
        <w:rPr>
          <w:rFonts w:ascii="Arial" w:hAnsi="Arial" w:cs="Arial"/>
          <w:sz w:val="20"/>
          <w:szCs w:val="20"/>
          <w:lang w:val="en-NZ"/>
        </w:rPr>
        <w:t>:</w:t>
      </w:r>
    </w:p>
    <w:p w14:paraId="6F401895" w14:textId="77777777" w:rsidR="006C142E" w:rsidRPr="00746134" w:rsidRDefault="006C142E" w:rsidP="006F0F5B">
      <w:pPr>
        <w:numPr>
          <w:ilvl w:val="0"/>
          <w:numId w:val="137"/>
        </w:numPr>
        <w:jc w:val="both"/>
        <w:rPr>
          <w:rFonts w:ascii="Arial" w:hAnsi="Arial" w:cs="Arial"/>
          <w:sz w:val="20"/>
          <w:szCs w:val="20"/>
          <w:lang w:val="en-NZ"/>
        </w:rPr>
      </w:pPr>
      <w:r w:rsidRPr="00746134">
        <w:rPr>
          <w:rFonts w:ascii="Arial" w:hAnsi="Arial" w:cs="Arial"/>
          <w:sz w:val="20"/>
          <w:szCs w:val="20"/>
          <w:lang w:val="en-NZ"/>
        </w:rPr>
        <w:t>Engag</w:t>
      </w:r>
      <w:r w:rsidR="00CA7285">
        <w:rPr>
          <w:rFonts w:ascii="Arial" w:hAnsi="Arial" w:cs="Arial"/>
          <w:sz w:val="20"/>
          <w:szCs w:val="20"/>
          <w:lang w:val="en-NZ"/>
        </w:rPr>
        <w:t>ing</w:t>
      </w:r>
      <w:r w:rsidRPr="00746134">
        <w:rPr>
          <w:rFonts w:ascii="Arial" w:hAnsi="Arial" w:cs="Arial"/>
          <w:sz w:val="20"/>
          <w:szCs w:val="20"/>
          <w:lang w:val="en-NZ"/>
        </w:rPr>
        <w:t xml:space="preserve"> with relevant managers and supervisors in relation to developing facilities requirements</w:t>
      </w:r>
      <w:r w:rsidR="00AB3CF3">
        <w:rPr>
          <w:rFonts w:ascii="Arial" w:hAnsi="Arial" w:cs="Arial"/>
          <w:sz w:val="20"/>
          <w:szCs w:val="20"/>
          <w:lang w:val="en-NZ"/>
        </w:rPr>
        <w:t>;</w:t>
      </w:r>
    </w:p>
    <w:p w14:paraId="08FBFB67" w14:textId="77777777" w:rsidR="006C142E" w:rsidRPr="00746134" w:rsidRDefault="006C142E" w:rsidP="006F0F5B">
      <w:pPr>
        <w:numPr>
          <w:ilvl w:val="0"/>
          <w:numId w:val="137"/>
        </w:numPr>
        <w:jc w:val="both"/>
        <w:rPr>
          <w:rFonts w:ascii="Arial" w:hAnsi="Arial" w:cs="Arial"/>
          <w:sz w:val="20"/>
          <w:szCs w:val="20"/>
          <w:lang w:val="en-NZ"/>
        </w:rPr>
      </w:pPr>
      <w:r w:rsidRPr="00746134">
        <w:rPr>
          <w:rFonts w:ascii="Arial" w:hAnsi="Arial" w:cs="Arial"/>
          <w:sz w:val="20"/>
          <w:szCs w:val="20"/>
          <w:lang w:val="en-NZ"/>
        </w:rPr>
        <w:t>Cooperat</w:t>
      </w:r>
      <w:r w:rsidR="00CA7285">
        <w:rPr>
          <w:rFonts w:ascii="Arial" w:hAnsi="Arial" w:cs="Arial"/>
          <w:sz w:val="20"/>
          <w:szCs w:val="20"/>
          <w:lang w:val="en-NZ"/>
        </w:rPr>
        <w:t>ing</w:t>
      </w:r>
      <w:r w:rsidRPr="00746134">
        <w:rPr>
          <w:rFonts w:ascii="Arial" w:hAnsi="Arial" w:cs="Arial"/>
          <w:sz w:val="20"/>
          <w:szCs w:val="20"/>
          <w:lang w:val="en-NZ"/>
        </w:rPr>
        <w:t xml:space="preserve"> with </w:t>
      </w:r>
      <w:r w:rsidR="002E0DB1">
        <w:rPr>
          <w:rFonts w:ascii="Arial" w:hAnsi="Arial" w:cs="Arial"/>
          <w:sz w:val="20"/>
          <w:szCs w:val="20"/>
          <w:lang w:val="en-NZ"/>
        </w:rPr>
        <w:t xml:space="preserve">The Edge </w:t>
      </w:r>
      <w:r w:rsidR="006C448F">
        <w:rPr>
          <w:rFonts w:ascii="Arial" w:hAnsi="Arial" w:cs="Arial"/>
          <w:sz w:val="20"/>
          <w:szCs w:val="20"/>
          <w:lang w:val="en-NZ"/>
        </w:rPr>
        <w:t>Fabrication Lab</w:t>
      </w:r>
      <w:r w:rsidRPr="00746134">
        <w:rPr>
          <w:rFonts w:ascii="Arial" w:hAnsi="Arial" w:cs="Arial"/>
          <w:sz w:val="20"/>
          <w:szCs w:val="20"/>
          <w:lang w:val="en-NZ"/>
        </w:rPr>
        <w:t xml:space="preserve"> polic</w:t>
      </w:r>
      <w:r w:rsidR="007711A5">
        <w:rPr>
          <w:rFonts w:ascii="Arial" w:hAnsi="Arial" w:cs="Arial"/>
          <w:sz w:val="20"/>
          <w:szCs w:val="20"/>
          <w:lang w:val="en-NZ"/>
        </w:rPr>
        <w:t>ies</w:t>
      </w:r>
      <w:r w:rsidRPr="00746134">
        <w:rPr>
          <w:rFonts w:ascii="Arial" w:hAnsi="Arial" w:cs="Arial"/>
          <w:sz w:val="20"/>
          <w:szCs w:val="20"/>
          <w:lang w:val="en-NZ"/>
        </w:rPr>
        <w:t xml:space="preserve"> and other relevant </w:t>
      </w:r>
      <w:r w:rsidR="007711A5">
        <w:rPr>
          <w:rFonts w:ascii="Arial" w:hAnsi="Arial" w:cs="Arial"/>
          <w:sz w:val="20"/>
          <w:szCs w:val="20"/>
          <w:lang w:val="en-NZ"/>
        </w:rPr>
        <w:t>WHS</w:t>
      </w:r>
      <w:r w:rsidRPr="00746134">
        <w:rPr>
          <w:rFonts w:ascii="Arial" w:hAnsi="Arial" w:cs="Arial"/>
          <w:sz w:val="20"/>
          <w:szCs w:val="20"/>
          <w:lang w:val="en-NZ"/>
        </w:rPr>
        <w:t xml:space="preserve"> systems</w:t>
      </w:r>
      <w:r w:rsidR="00AB3CF3">
        <w:rPr>
          <w:rFonts w:ascii="Arial" w:hAnsi="Arial" w:cs="Arial"/>
          <w:sz w:val="20"/>
          <w:szCs w:val="20"/>
          <w:lang w:val="en-NZ"/>
        </w:rPr>
        <w:t>;</w:t>
      </w:r>
    </w:p>
    <w:p w14:paraId="45E847DA" w14:textId="77777777" w:rsidR="006C142E" w:rsidRPr="00746134" w:rsidRDefault="006C142E" w:rsidP="006F0F5B">
      <w:pPr>
        <w:numPr>
          <w:ilvl w:val="0"/>
          <w:numId w:val="137"/>
        </w:numPr>
        <w:jc w:val="both"/>
        <w:rPr>
          <w:rFonts w:ascii="Arial" w:hAnsi="Arial" w:cs="Arial"/>
          <w:sz w:val="20"/>
          <w:szCs w:val="20"/>
          <w:lang w:val="en-NZ"/>
        </w:rPr>
      </w:pPr>
      <w:r w:rsidRPr="00746134">
        <w:rPr>
          <w:rFonts w:ascii="Arial" w:hAnsi="Arial" w:cs="Arial"/>
          <w:sz w:val="20"/>
          <w:szCs w:val="20"/>
          <w:lang w:val="en-NZ"/>
        </w:rPr>
        <w:t>Engag</w:t>
      </w:r>
      <w:r w:rsidR="00CA7285">
        <w:rPr>
          <w:rFonts w:ascii="Arial" w:hAnsi="Arial" w:cs="Arial"/>
          <w:sz w:val="20"/>
          <w:szCs w:val="20"/>
          <w:lang w:val="en-NZ"/>
        </w:rPr>
        <w:t>ing</w:t>
      </w:r>
      <w:r w:rsidRPr="00746134">
        <w:rPr>
          <w:rFonts w:ascii="Arial" w:hAnsi="Arial" w:cs="Arial"/>
          <w:sz w:val="20"/>
          <w:szCs w:val="20"/>
          <w:lang w:val="en-NZ"/>
        </w:rPr>
        <w:t xml:space="preserve"> with relevant managers and supervisors in relation to facilities management</w:t>
      </w:r>
      <w:r w:rsidR="00AB3CF3">
        <w:rPr>
          <w:rFonts w:ascii="Arial" w:hAnsi="Arial" w:cs="Arial"/>
          <w:sz w:val="20"/>
          <w:szCs w:val="20"/>
          <w:lang w:val="en-NZ"/>
        </w:rPr>
        <w:t>;</w:t>
      </w:r>
    </w:p>
    <w:p w14:paraId="7B196131" w14:textId="77777777" w:rsidR="006C142E" w:rsidRPr="00746134" w:rsidRDefault="006C142E" w:rsidP="006F0F5B">
      <w:pPr>
        <w:numPr>
          <w:ilvl w:val="0"/>
          <w:numId w:val="137"/>
        </w:numPr>
        <w:jc w:val="both"/>
        <w:rPr>
          <w:rFonts w:ascii="Arial" w:hAnsi="Arial" w:cs="Arial"/>
          <w:sz w:val="20"/>
          <w:szCs w:val="20"/>
          <w:lang w:val="en-NZ"/>
        </w:rPr>
      </w:pPr>
      <w:r w:rsidRPr="00746134">
        <w:rPr>
          <w:rFonts w:ascii="Arial" w:hAnsi="Arial" w:cs="Arial"/>
          <w:sz w:val="20"/>
          <w:szCs w:val="20"/>
          <w:lang w:val="en-NZ"/>
        </w:rPr>
        <w:t>Report</w:t>
      </w:r>
      <w:r w:rsidR="00CA7285">
        <w:rPr>
          <w:rFonts w:ascii="Arial" w:hAnsi="Arial" w:cs="Arial"/>
          <w:sz w:val="20"/>
          <w:szCs w:val="20"/>
          <w:lang w:val="en-NZ"/>
        </w:rPr>
        <w:t>ing</w:t>
      </w:r>
      <w:r w:rsidRPr="00746134">
        <w:rPr>
          <w:rFonts w:ascii="Arial" w:hAnsi="Arial" w:cs="Arial"/>
          <w:sz w:val="20"/>
          <w:szCs w:val="20"/>
          <w:lang w:val="en-NZ"/>
        </w:rPr>
        <w:t xml:space="preserve"> any hazards and risks relating to the use of facilities</w:t>
      </w:r>
      <w:r w:rsidR="00AB3CF3">
        <w:rPr>
          <w:rFonts w:ascii="Arial" w:hAnsi="Arial" w:cs="Arial"/>
          <w:sz w:val="20"/>
          <w:szCs w:val="20"/>
          <w:lang w:val="en-NZ"/>
        </w:rPr>
        <w:t>;</w:t>
      </w:r>
    </w:p>
    <w:p w14:paraId="17B27D54" w14:textId="77777777" w:rsidR="006C142E" w:rsidRPr="00746134" w:rsidRDefault="006C142E" w:rsidP="006F0F5B">
      <w:pPr>
        <w:numPr>
          <w:ilvl w:val="0"/>
          <w:numId w:val="137"/>
        </w:numPr>
        <w:jc w:val="both"/>
        <w:rPr>
          <w:rFonts w:ascii="Arial" w:hAnsi="Arial" w:cs="Arial"/>
          <w:sz w:val="20"/>
          <w:szCs w:val="20"/>
          <w:lang w:val="en-NZ"/>
        </w:rPr>
      </w:pPr>
      <w:r w:rsidRPr="00746134">
        <w:rPr>
          <w:rFonts w:ascii="Arial" w:hAnsi="Arial" w:cs="Arial"/>
          <w:sz w:val="20"/>
          <w:szCs w:val="20"/>
          <w:lang w:val="en-NZ"/>
        </w:rPr>
        <w:t>Ensur</w:t>
      </w:r>
      <w:r w:rsidR="00CA7285">
        <w:rPr>
          <w:rFonts w:ascii="Arial" w:hAnsi="Arial" w:cs="Arial"/>
          <w:sz w:val="20"/>
          <w:szCs w:val="20"/>
          <w:lang w:val="en-NZ"/>
        </w:rPr>
        <w:t>ing</w:t>
      </w:r>
      <w:r w:rsidRPr="00746134">
        <w:rPr>
          <w:rFonts w:ascii="Arial" w:hAnsi="Arial" w:cs="Arial"/>
          <w:sz w:val="20"/>
          <w:szCs w:val="20"/>
          <w:lang w:val="en-NZ"/>
        </w:rPr>
        <w:t xml:space="preserve"> that their behaviour does not damage </w:t>
      </w:r>
      <w:r w:rsidR="00A77C04">
        <w:rPr>
          <w:rFonts w:ascii="Arial" w:hAnsi="Arial" w:cs="Arial"/>
          <w:sz w:val="20"/>
          <w:szCs w:val="20"/>
          <w:lang w:val="en-NZ"/>
        </w:rPr>
        <w:t>workspace</w:t>
      </w:r>
      <w:r w:rsidRPr="00746134">
        <w:rPr>
          <w:rFonts w:ascii="Arial" w:hAnsi="Arial" w:cs="Arial"/>
          <w:sz w:val="20"/>
          <w:szCs w:val="20"/>
          <w:lang w:val="en-NZ"/>
        </w:rPr>
        <w:t xml:space="preserve"> facilities or prevent their use by others.</w:t>
      </w:r>
    </w:p>
    <w:p w14:paraId="357EC1FA" w14:textId="77777777" w:rsidR="006C142E" w:rsidRPr="003711E2" w:rsidRDefault="006C142E" w:rsidP="006C142E">
      <w:pPr>
        <w:jc w:val="both"/>
        <w:rPr>
          <w:rFonts w:ascii="Arial" w:hAnsi="Arial" w:cs="Arial"/>
          <w:sz w:val="22"/>
          <w:szCs w:val="22"/>
          <w:lang w:val="en-NZ"/>
        </w:rPr>
      </w:pPr>
    </w:p>
    <w:p w14:paraId="5AE47214" w14:textId="77777777" w:rsidR="006C142E" w:rsidRPr="00E33117" w:rsidRDefault="006C142E" w:rsidP="00E33117">
      <w:pPr>
        <w:pStyle w:val="Heading2"/>
        <w:shd w:val="clear" w:color="auto" w:fill="F2F2F2"/>
        <w:spacing w:before="0"/>
        <w:ind w:left="862" w:hanging="578"/>
        <w:rPr>
          <w:rFonts w:cs="Arial"/>
        </w:rPr>
      </w:pPr>
      <w:bookmarkStart w:id="151" w:name="_Toc493056970"/>
      <w:bookmarkStart w:id="152" w:name="_Toc30166450"/>
      <w:r w:rsidRPr="00E33117">
        <w:rPr>
          <w:rFonts w:cs="Arial"/>
        </w:rPr>
        <w:t>Facilities Management Procedure</w:t>
      </w:r>
      <w:bookmarkEnd w:id="151"/>
      <w:bookmarkEnd w:id="152"/>
    </w:p>
    <w:p w14:paraId="08F95671" w14:textId="77777777" w:rsidR="006C142E" w:rsidRPr="00746134" w:rsidRDefault="006C142E" w:rsidP="0000736B">
      <w:pPr>
        <w:spacing w:before="120"/>
        <w:jc w:val="both"/>
        <w:rPr>
          <w:rFonts w:ascii="Arial" w:hAnsi="Arial" w:cs="Arial"/>
          <w:sz w:val="20"/>
          <w:szCs w:val="20"/>
        </w:rPr>
      </w:pPr>
      <w:r w:rsidRPr="00746134">
        <w:rPr>
          <w:rFonts w:ascii="Arial" w:hAnsi="Arial" w:cs="Arial"/>
          <w:sz w:val="20"/>
          <w:szCs w:val="20"/>
          <w:lang w:val="en-NZ"/>
        </w:rPr>
        <w:t xml:space="preserve">To eliminate, reduce or manage the risk associated with facilities management </w:t>
      </w:r>
      <w:r w:rsidR="007711A5">
        <w:rPr>
          <w:rFonts w:ascii="Arial" w:hAnsi="Arial" w:cs="Arial"/>
          <w:sz w:val="20"/>
          <w:szCs w:val="20"/>
          <w:lang w:val="en-NZ"/>
        </w:rPr>
        <w:t>the Management Representative</w:t>
      </w:r>
      <w:r w:rsidRPr="00746134">
        <w:rPr>
          <w:rFonts w:ascii="Arial" w:hAnsi="Arial" w:cs="Arial"/>
          <w:sz w:val="20"/>
          <w:szCs w:val="20"/>
          <w:lang w:val="en-NZ"/>
        </w:rPr>
        <w:t xml:space="preserve"> will </w:t>
      </w:r>
      <w:r w:rsidRPr="00746134">
        <w:rPr>
          <w:rFonts w:ascii="Arial" w:hAnsi="Arial" w:cs="Arial"/>
          <w:sz w:val="20"/>
          <w:szCs w:val="20"/>
        </w:rPr>
        <w:t xml:space="preserve">consult with </w:t>
      </w:r>
      <w:r w:rsidR="00E34DA5">
        <w:rPr>
          <w:rFonts w:ascii="Arial" w:hAnsi="Arial" w:cs="Arial"/>
          <w:sz w:val="20"/>
          <w:szCs w:val="20"/>
        </w:rPr>
        <w:t>workers</w:t>
      </w:r>
      <w:r w:rsidRPr="00746134">
        <w:rPr>
          <w:rFonts w:ascii="Arial" w:hAnsi="Arial" w:cs="Arial"/>
          <w:sz w:val="20"/>
          <w:szCs w:val="20"/>
        </w:rPr>
        <w:t xml:space="preserve"> on facilit</w:t>
      </w:r>
      <w:r w:rsidR="00CA7285">
        <w:rPr>
          <w:rFonts w:ascii="Arial" w:hAnsi="Arial" w:cs="Arial"/>
          <w:sz w:val="20"/>
          <w:szCs w:val="20"/>
        </w:rPr>
        <w:t>y</w:t>
      </w:r>
      <w:r w:rsidRPr="00746134">
        <w:rPr>
          <w:rFonts w:ascii="Arial" w:hAnsi="Arial" w:cs="Arial"/>
          <w:sz w:val="20"/>
          <w:szCs w:val="20"/>
        </w:rPr>
        <w:t xml:space="preserve"> requirements and Identify and assess hazards arising from these facilities to ensure:</w:t>
      </w:r>
    </w:p>
    <w:p w14:paraId="6075D31D" w14:textId="77777777" w:rsidR="006C142E" w:rsidRPr="00746134" w:rsidRDefault="006C142E" w:rsidP="006F0F5B">
      <w:pPr>
        <w:numPr>
          <w:ilvl w:val="0"/>
          <w:numId w:val="133"/>
        </w:numPr>
        <w:jc w:val="both"/>
        <w:rPr>
          <w:rFonts w:ascii="Arial" w:hAnsi="Arial" w:cs="Arial"/>
          <w:sz w:val="20"/>
          <w:szCs w:val="20"/>
          <w:lang w:val="en-NZ"/>
        </w:rPr>
      </w:pPr>
      <w:r w:rsidRPr="00746134">
        <w:rPr>
          <w:rFonts w:ascii="Arial" w:hAnsi="Arial" w:cs="Arial"/>
          <w:sz w:val="20"/>
          <w:szCs w:val="20"/>
          <w:lang w:val="en-NZ"/>
        </w:rPr>
        <w:t xml:space="preserve">The layout of the </w:t>
      </w:r>
      <w:r w:rsidR="00A77C04">
        <w:rPr>
          <w:rFonts w:ascii="Arial" w:hAnsi="Arial" w:cs="Arial"/>
          <w:sz w:val="20"/>
          <w:szCs w:val="20"/>
          <w:lang w:val="en-NZ"/>
        </w:rPr>
        <w:t>workspace</w:t>
      </w:r>
      <w:r w:rsidRPr="00746134">
        <w:rPr>
          <w:rFonts w:ascii="Arial" w:hAnsi="Arial" w:cs="Arial"/>
          <w:sz w:val="20"/>
          <w:szCs w:val="20"/>
          <w:lang w:val="en-NZ"/>
        </w:rPr>
        <w:t xml:space="preserve"> allows </w:t>
      </w:r>
      <w:r w:rsidR="00D256B5">
        <w:rPr>
          <w:rFonts w:ascii="Arial" w:hAnsi="Arial" w:cs="Arial"/>
          <w:sz w:val="20"/>
          <w:szCs w:val="20"/>
          <w:lang w:val="en-NZ"/>
        </w:rPr>
        <w:t>pe</w:t>
      </w:r>
      <w:r w:rsidR="0070655B">
        <w:rPr>
          <w:rFonts w:ascii="Arial" w:hAnsi="Arial" w:cs="Arial"/>
          <w:sz w:val="20"/>
          <w:szCs w:val="20"/>
          <w:lang w:val="en-NZ"/>
        </w:rPr>
        <w:t xml:space="preserve">ople </w:t>
      </w:r>
      <w:r w:rsidRPr="00746134">
        <w:rPr>
          <w:rFonts w:ascii="Arial" w:hAnsi="Arial" w:cs="Arial"/>
          <w:sz w:val="20"/>
          <w:szCs w:val="20"/>
          <w:lang w:val="en-NZ"/>
        </w:rPr>
        <w:t xml:space="preserve">to enter and exit the </w:t>
      </w:r>
      <w:r w:rsidR="00A77C04">
        <w:rPr>
          <w:rFonts w:ascii="Arial" w:hAnsi="Arial" w:cs="Arial"/>
          <w:sz w:val="20"/>
          <w:szCs w:val="20"/>
          <w:lang w:val="en-NZ"/>
        </w:rPr>
        <w:t>workspace</w:t>
      </w:r>
      <w:r w:rsidRPr="00746134">
        <w:rPr>
          <w:rFonts w:ascii="Arial" w:hAnsi="Arial" w:cs="Arial"/>
          <w:sz w:val="20"/>
          <w:szCs w:val="20"/>
          <w:lang w:val="en-NZ"/>
        </w:rPr>
        <w:t xml:space="preserve"> and to move within it safely</w:t>
      </w:r>
      <w:r w:rsidR="00AB3CF3">
        <w:rPr>
          <w:rFonts w:ascii="Arial" w:hAnsi="Arial" w:cs="Arial"/>
          <w:sz w:val="20"/>
          <w:szCs w:val="20"/>
          <w:lang w:val="en-NZ"/>
        </w:rPr>
        <w:t>;</w:t>
      </w:r>
    </w:p>
    <w:p w14:paraId="2330E3DE" w14:textId="77777777" w:rsidR="006C142E" w:rsidRPr="00746134" w:rsidRDefault="006C142E" w:rsidP="006F0F5B">
      <w:pPr>
        <w:numPr>
          <w:ilvl w:val="0"/>
          <w:numId w:val="133"/>
        </w:numPr>
        <w:jc w:val="both"/>
        <w:rPr>
          <w:rFonts w:ascii="Arial" w:hAnsi="Arial" w:cs="Arial"/>
          <w:sz w:val="20"/>
          <w:szCs w:val="20"/>
          <w:lang w:val="en-NZ"/>
        </w:rPr>
      </w:pPr>
      <w:r w:rsidRPr="00746134">
        <w:rPr>
          <w:rFonts w:ascii="Arial" w:hAnsi="Arial" w:cs="Arial"/>
          <w:sz w:val="20"/>
          <w:szCs w:val="20"/>
          <w:lang w:val="en-NZ"/>
        </w:rPr>
        <w:t>Floors and other surfaces are maintained to allow work to be carried out safely</w:t>
      </w:r>
      <w:r w:rsidR="00AB3CF3">
        <w:rPr>
          <w:rFonts w:ascii="Arial" w:hAnsi="Arial" w:cs="Arial"/>
          <w:sz w:val="20"/>
          <w:szCs w:val="20"/>
          <w:lang w:val="en-NZ"/>
        </w:rPr>
        <w:t>;</w:t>
      </w:r>
    </w:p>
    <w:p w14:paraId="25A27771" w14:textId="77777777" w:rsidR="006C142E" w:rsidRPr="00746134" w:rsidRDefault="006C142E" w:rsidP="006F0F5B">
      <w:pPr>
        <w:numPr>
          <w:ilvl w:val="0"/>
          <w:numId w:val="133"/>
        </w:numPr>
        <w:jc w:val="both"/>
        <w:rPr>
          <w:rFonts w:ascii="Arial" w:hAnsi="Arial" w:cs="Arial"/>
          <w:sz w:val="20"/>
          <w:szCs w:val="20"/>
          <w:lang w:val="en-NZ"/>
        </w:rPr>
      </w:pPr>
      <w:r w:rsidRPr="00746134">
        <w:rPr>
          <w:rFonts w:ascii="Arial" w:hAnsi="Arial" w:cs="Arial"/>
          <w:sz w:val="20"/>
          <w:szCs w:val="20"/>
          <w:lang w:val="en-NZ"/>
        </w:rPr>
        <w:t>That work areas have sufficient space for work to be carried out in a safe manner</w:t>
      </w:r>
      <w:r w:rsidR="00AB3CF3">
        <w:rPr>
          <w:rFonts w:ascii="Arial" w:hAnsi="Arial" w:cs="Arial"/>
          <w:sz w:val="20"/>
          <w:szCs w:val="20"/>
          <w:lang w:val="en-NZ"/>
        </w:rPr>
        <w:t>;</w:t>
      </w:r>
    </w:p>
    <w:p w14:paraId="64CD01F1" w14:textId="77777777" w:rsidR="006C142E" w:rsidRPr="00746134" w:rsidRDefault="006C142E" w:rsidP="006F0F5B">
      <w:pPr>
        <w:numPr>
          <w:ilvl w:val="0"/>
          <w:numId w:val="133"/>
        </w:numPr>
        <w:jc w:val="both"/>
        <w:rPr>
          <w:rFonts w:ascii="Arial" w:hAnsi="Arial" w:cs="Arial"/>
          <w:sz w:val="20"/>
          <w:szCs w:val="20"/>
          <w:lang w:val="en-NZ"/>
        </w:rPr>
      </w:pPr>
      <w:r w:rsidRPr="00746134">
        <w:rPr>
          <w:rFonts w:ascii="Arial" w:hAnsi="Arial" w:cs="Arial"/>
          <w:sz w:val="20"/>
          <w:szCs w:val="20"/>
          <w:lang w:val="en-NZ"/>
        </w:rPr>
        <w:t xml:space="preserve">There is suitable and sufficient lighting to enable </w:t>
      </w:r>
      <w:r w:rsidR="001D189B">
        <w:rPr>
          <w:rFonts w:ascii="Arial" w:hAnsi="Arial" w:cs="Arial"/>
          <w:sz w:val="20"/>
          <w:szCs w:val="20"/>
          <w:lang w:val="en-NZ"/>
        </w:rPr>
        <w:t>users</w:t>
      </w:r>
      <w:r w:rsidRPr="00746134">
        <w:rPr>
          <w:rFonts w:ascii="Arial" w:hAnsi="Arial" w:cs="Arial"/>
          <w:sz w:val="20"/>
          <w:szCs w:val="20"/>
          <w:lang w:val="en-NZ"/>
        </w:rPr>
        <w:t xml:space="preserve"> to carry out work safely</w:t>
      </w:r>
      <w:r w:rsidR="00AB3CF3">
        <w:rPr>
          <w:rFonts w:ascii="Arial" w:hAnsi="Arial" w:cs="Arial"/>
          <w:sz w:val="20"/>
          <w:szCs w:val="20"/>
          <w:lang w:val="en-NZ"/>
        </w:rPr>
        <w:t>;</w:t>
      </w:r>
    </w:p>
    <w:p w14:paraId="27D056DD" w14:textId="77777777" w:rsidR="006C142E" w:rsidRPr="00746134" w:rsidRDefault="006C142E" w:rsidP="006F0F5B">
      <w:pPr>
        <w:numPr>
          <w:ilvl w:val="0"/>
          <w:numId w:val="133"/>
        </w:numPr>
        <w:jc w:val="both"/>
        <w:rPr>
          <w:rFonts w:ascii="Arial" w:hAnsi="Arial" w:cs="Arial"/>
          <w:sz w:val="20"/>
          <w:szCs w:val="20"/>
          <w:lang w:val="en-NZ"/>
        </w:rPr>
      </w:pPr>
      <w:r w:rsidRPr="00746134">
        <w:rPr>
          <w:rFonts w:ascii="Arial" w:hAnsi="Arial" w:cs="Arial"/>
          <w:sz w:val="20"/>
          <w:szCs w:val="20"/>
          <w:lang w:val="en-NZ"/>
        </w:rPr>
        <w:t xml:space="preserve">There is suitable and sufficient ventilation to enable </w:t>
      </w:r>
      <w:r w:rsidR="001D189B">
        <w:rPr>
          <w:rFonts w:ascii="Arial" w:hAnsi="Arial" w:cs="Arial"/>
          <w:sz w:val="20"/>
          <w:szCs w:val="20"/>
          <w:lang w:val="en-NZ"/>
        </w:rPr>
        <w:t>user</w:t>
      </w:r>
      <w:r w:rsidR="00E34DA5">
        <w:rPr>
          <w:rFonts w:ascii="Arial" w:hAnsi="Arial" w:cs="Arial"/>
          <w:sz w:val="20"/>
          <w:szCs w:val="20"/>
          <w:lang w:val="en-NZ"/>
        </w:rPr>
        <w:t>s</w:t>
      </w:r>
      <w:r w:rsidRPr="00746134">
        <w:rPr>
          <w:rFonts w:ascii="Arial" w:hAnsi="Arial" w:cs="Arial"/>
          <w:sz w:val="20"/>
          <w:szCs w:val="20"/>
          <w:lang w:val="en-NZ"/>
        </w:rPr>
        <w:t xml:space="preserve"> to carry out their work safely; and</w:t>
      </w:r>
    </w:p>
    <w:p w14:paraId="7EA12DBB" w14:textId="77777777" w:rsidR="006C142E" w:rsidRPr="00746134" w:rsidRDefault="006C142E" w:rsidP="006F0F5B">
      <w:pPr>
        <w:numPr>
          <w:ilvl w:val="0"/>
          <w:numId w:val="133"/>
        </w:numPr>
        <w:jc w:val="both"/>
        <w:rPr>
          <w:rFonts w:ascii="Arial" w:hAnsi="Arial" w:cs="Arial"/>
          <w:sz w:val="20"/>
          <w:szCs w:val="20"/>
          <w:lang w:val="en-NZ"/>
        </w:rPr>
      </w:pPr>
      <w:r w:rsidRPr="00746134">
        <w:rPr>
          <w:rFonts w:ascii="Arial" w:hAnsi="Arial" w:cs="Arial"/>
          <w:sz w:val="20"/>
          <w:szCs w:val="20"/>
          <w:lang w:val="en-NZ"/>
        </w:rPr>
        <w:t>There are sufficient facilities for drinking and wash water, toilets and rest areas</w:t>
      </w:r>
      <w:bookmarkStart w:id="153" w:name="_Toc320370612"/>
      <w:r w:rsidRPr="00746134">
        <w:rPr>
          <w:rFonts w:ascii="Arial" w:hAnsi="Arial" w:cs="Arial"/>
          <w:sz w:val="20"/>
          <w:szCs w:val="20"/>
          <w:lang w:val="en-NZ"/>
        </w:rPr>
        <w:t>.</w:t>
      </w:r>
    </w:p>
    <w:bookmarkEnd w:id="153"/>
    <w:p w14:paraId="086449C9" w14:textId="77777777" w:rsidR="006C142E" w:rsidRPr="00746134" w:rsidRDefault="006C142E" w:rsidP="0000736B">
      <w:pPr>
        <w:spacing w:before="120"/>
        <w:jc w:val="both"/>
        <w:rPr>
          <w:rFonts w:ascii="Arial" w:hAnsi="Arial" w:cs="Arial"/>
          <w:sz w:val="20"/>
          <w:szCs w:val="20"/>
        </w:rPr>
      </w:pPr>
      <w:r w:rsidRPr="00746134">
        <w:rPr>
          <w:rFonts w:ascii="Arial" w:hAnsi="Arial" w:cs="Arial"/>
          <w:sz w:val="20"/>
          <w:szCs w:val="20"/>
        </w:rPr>
        <w:t xml:space="preserve">In participation with </w:t>
      </w:r>
      <w:r w:rsidR="001D189B">
        <w:rPr>
          <w:rFonts w:ascii="Arial" w:hAnsi="Arial" w:cs="Arial"/>
          <w:sz w:val="20"/>
          <w:szCs w:val="20"/>
        </w:rPr>
        <w:t>user</w:t>
      </w:r>
      <w:r w:rsidR="00E34DA5">
        <w:rPr>
          <w:rFonts w:ascii="Arial" w:hAnsi="Arial" w:cs="Arial"/>
          <w:sz w:val="20"/>
          <w:szCs w:val="20"/>
        </w:rPr>
        <w:t>s</w:t>
      </w:r>
      <w:r w:rsidRPr="00746134">
        <w:rPr>
          <w:rFonts w:ascii="Arial" w:hAnsi="Arial" w:cs="Arial"/>
          <w:sz w:val="20"/>
          <w:szCs w:val="20"/>
        </w:rPr>
        <w:t xml:space="preserve"> </w:t>
      </w:r>
      <w:r w:rsidR="007711A5">
        <w:rPr>
          <w:rFonts w:ascii="Arial" w:hAnsi="Arial" w:cs="Arial"/>
          <w:sz w:val="20"/>
          <w:szCs w:val="20"/>
          <w:lang w:val="en-NZ"/>
        </w:rPr>
        <w:t>the management Representative</w:t>
      </w:r>
      <w:r w:rsidRPr="00746134">
        <w:rPr>
          <w:rFonts w:ascii="Arial" w:hAnsi="Arial" w:cs="Arial"/>
          <w:sz w:val="20"/>
          <w:szCs w:val="20"/>
        </w:rPr>
        <w:t xml:space="preserve"> will ensure that these facilities are sufficient in number and are maintained to be clean, safe and in good working order with consideration of:</w:t>
      </w:r>
    </w:p>
    <w:p w14:paraId="0A6F5866" w14:textId="77777777" w:rsidR="006C142E" w:rsidRPr="00746134" w:rsidRDefault="006C142E" w:rsidP="006F0F5B">
      <w:pPr>
        <w:numPr>
          <w:ilvl w:val="0"/>
          <w:numId w:val="134"/>
        </w:numPr>
        <w:jc w:val="both"/>
        <w:rPr>
          <w:rFonts w:ascii="Arial" w:hAnsi="Arial" w:cs="Arial"/>
          <w:sz w:val="20"/>
          <w:szCs w:val="20"/>
          <w:lang w:val="en-NZ"/>
        </w:rPr>
      </w:pPr>
      <w:r w:rsidRPr="00746134">
        <w:rPr>
          <w:rFonts w:ascii="Arial" w:hAnsi="Arial" w:cs="Arial"/>
          <w:sz w:val="20"/>
          <w:szCs w:val="20"/>
          <w:lang w:val="en-NZ"/>
        </w:rPr>
        <w:t xml:space="preserve">The type of the work being carried out at the </w:t>
      </w:r>
      <w:r w:rsidR="00A77C04">
        <w:rPr>
          <w:rFonts w:ascii="Arial" w:hAnsi="Arial" w:cs="Arial"/>
          <w:sz w:val="20"/>
          <w:szCs w:val="20"/>
          <w:lang w:val="en-NZ"/>
        </w:rPr>
        <w:t>workspace</w:t>
      </w:r>
      <w:r w:rsidR="00AB3CF3">
        <w:rPr>
          <w:rFonts w:ascii="Arial" w:hAnsi="Arial" w:cs="Arial"/>
          <w:sz w:val="20"/>
          <w:szCs w:val="20"/>
          <w:lang w:val="en-NZ"/>
        </w:rPr>
        <w:t>;</w:t>
      </w:r>
    </w:p>
    <w:p w14:paraId="6C9EF341" w14:textId="77777777" w:rsidR="006C142E" w:rsidRPr="00746134" w:rsidRDefault="006C142E" w:rsidP="006F0F5B">
      <w:pPr>
        <w:numPr>
          <w:ilvl w:val="0"/>
          <w:numId w:val="134"/>
        </w:numPr>
        <w:jc w:val="both"/>
        <w:rPr>
          <w:rFonts w:ascii="Arial" w:hAnsi="Arial" w:cs="Arial"/>
          <w:sz w:val="20"/>
          <w:szCs w:val="20"/>
          <w:lang w:val="en-NZ"/>
        </w:rPr>
      </w:pPr>
      <w:r w:rsidRPr="00746134">
        <w:rPr>
          <w:rFonts w:ascii="Arial" w:hAnsi="Arial" w:cs="Arial"/>
          <w:sz w:val="20"/>
          <w:szCs w:val="20"/>
          <w:lang w:val="en-NZ"/>
        </w:rPr>
        <w:t xml:space="preserve">The nature of hazards and risks at the </w:t>
      </w:r>
      <w:r w:rsidR="00A77C04">
        <w:rPr>
          <w:rFonts w:ascii="Arial" w:hAnsi="Arial" w:cs="Arial"/>
          <w:sz w:val="20"/>
          <w:szCs w:val="20"/>
          <w:lang w:val="en-NZ"/>
        </w:rPr>
        <w:t>workspace</w:t>
      </w:r>
      <w:r w:rsidR="00AB3CF3">
        <w:rPr>
          <w:rFonts w:ascii="Arial" w:hAnsi="Arial" w:cs="Arial"/>
          <w:sz w:val="20"/>
          <w:szCs w:val="20"/>
          <w:lang w:val="en-NZ"/>
        </w:rPr>
        <w:t>;</w:t>
      </w:r>
    </w:p>
    <w:p w14:paraId="28E6F947" w14:textId="77777777" w:rsidR="006C142E" w:rsidRPr="00746134" w:rsidRDefault="006C142E" w:rsidP="006F0F5B">
      <w:pPr>
        <w:numPr>
          <w:ilvl w:val="0"/>
          <w:numId w:val="134"/>
        </w:numPr>
        <w:jc w:val="both"/>
        <w:rPr>
          <w:rFonts w:ascii="Arial" w:hAnsi="Arial" w:cs="Arial"/>
          <w:sz w:val="20"/>
          <w:szCs w:val="20"/>
          <w:lang w:val="en-NZ"/>
        </w:rPr>
      </w:pPr>
      <w:r w:rsidRPr="00746134">
        <w:rPr>
          <w:rFonts w:ascii="Arial" w:hAnsi="Arial" w:cs="Arial"/>
          <w:sz w:val="20"/>
          <w:szCs w:val="20"/>
          <w:lang w:val="en-NZ"/>
        </w:rPr>
        <w:t xml:space="preserve">The size, location and number of people at the </w:t>
      </w:r>
      <w:r w:rsidR="00A77C04">
        <w:rPr>
          <w:rFonts w:ascii="Arial" w:hAnsi="Arial" w:cs="Arial"/>
          <w:sz w:val="20"/>
          <w:szCs w:val="20"/>
          <w:lang w:val="en-NZ"/>
        </w:rPr>
        <w:t>workspace</w:t>
      </w:r>
      <w:r w:rsidRPr="00746134">
        <w:rPr>
          <w:rFonts w:ascii="Arial" w:hAnsi="Arial" w:cs="Arial"/>
          <w:sz w:val="20"/>
          <w:szCs w:val="20"/>
          <w:lang w:val="en-NZ"/>
        </w:rPr>
        <w:t xml:space="preserve"> (with consideration of gender and/or physical disabilities).</w:t>
      </w:r>
    </w:p>
    <w:p w14:paraId="3FF5EB97" w14:textId="77777777" w:rsidR="006C142E" w:rsidRPr="00746134" w:rsidRDefault="006C142E" w:rsidP="00AB3CF3">
      <w:pPr>
        <w:spacing w:before="120"/>
        <w:jc w:val="both"/>
        <w:rPr>
          <w:rFonts w:ascii="Arial" w:hAnsi="Arial" w:cs="Arial"/>
          <w:sz w:val="20"/>
          <w:szCs w:val="20"/>
          <w:lang w:val="en-NZ"/>
        </w:rPr>
      </w:pPr>
      <w:r w:rsidRPr="00746134">
        <w:rPr>
          <w:rFonts w:ascii="Arial" w:hAnsi="Arial" w:cs="Arial"/>
          <w:sz w:val="20"/>
          <w:szCs w:val="20"/>
        </w:rPr>
        <w:t xml:space="preserve">If the nature of the work is such that the following applies, </w:t>
      </w:r>
      <w:r w:rsidR="002E0DB1">
        <w:rPr>
          <w:rFonts w:ascii="Arial" w:hAnsi="Arial" w:cs="Arial"/>
          <w:sz w:val="20"/>
          <w:szCs w:val="20"/>
          <w:lang w:val="en-NZ"/>
        </w:rPr>
        <w:t xml:space="preserve">The Edge </w:t>
      </w:r>
      <w:r w:rsidR="006C448F">
        <w:rPr>
          <w:rFonts w:ascii="Arial" w:hAnsi="Arial" w:cs="Arial"/>
          <w:sz w:val="20"/>
          <w:szCs w:val="20"/>
          <w:lang w:val="en-NZ"/>
        </w:rPr>
        <w:t>Fabrication Lab</w:t>
      </w:r>
      <w:r w:rsidRPr="00746134">
        <w:rPr>
          <w:rFonts w:ascii="Arial" w:hAnsi="Arial" w:cs="Arial"/>
          <w:sz w:val="20"/>
          <w:szCs w:val="20"/>
          <w:lang w:val="en-NZ"/>
        </w:rPr>
        <w:t xml:space="preserve"> will also ensure there are suitable facilities for:</w:t>
      </w:r>
    </w:p>
    <w:p w14:paraId="585BCEAE" w14:textId="77777777" w:rsidR="006C142E" w:rsidRPr="00746134" w:rsidRDefault="006C142E" w:rsidP="006F0F5B">
      <w:pPr>
        <w:numPr>
          <w:ilvl w:val="0"/>
          <w:numId w:val="135"/>
        </w:numPr>
        <w:jc w:val="both"/>
        <w:rPr>
          <w:rFonts w:ascii="Arial" w:hAnsi="Arial" w:cs="Arial"/>
          <w:sz w:val="20"/>
          <w:szCs w:val="20"/>
          <w:lang w:val="en-NZ"/>
        </w:rPr>
      </w:pPr>
      <w:r w:rsidRPr="00746134">
        <w:rPr>
          <w:rFonts w:ascii="Arial" w:hAnsi="Arial" w:cs="Arial"/>
          <w:sz w:val="20"/>
          <w:szCs w:val="20"/>
          <w:lang w:val="en-NZ"/>
        </w:rPr>
        <w:t>Washing the body</w:t>
      </w:r>
      <w:r w:rsidR="00AB3CF3">
        <w:rPr>
          <w:rFonts w:ascii="Arial" w:hAnsi="Arial" w:cs="Arial"/>
          <w:sz w:val="20"/>
          <w:szCs w:val="20"/>
          <w:lang w:val="en-NZ"/>
        </w:rPr>
        <w:t>;</w:t>
      </w:r>
    </w:p>
    <w:p w14:paraId="5514C659" w14:textId="77777777" w:rsidR="006C142E" w:rsidRPr="00746134" w:rsidRDefault="006C142E" w:rsidP="006F0F5B">
      <w:pPr>
        <w:numPr>
          <w:ilvl w:val="0"/>
          <w:numId w:val="135"/>
        </w:numPr>
        <w:jc w:val="both"/>
        <w:rPr>
          <w:rFonts w:ascii="Arial" w:hAnsi="Arial" w:cs="Arial"/>
          <w:sz w:val="20"/>
          <w:szCs w:val="20"/>
          <w:lang w:val="en-NZ"/>
        </w:rPr>
      </w:pPr>
      <w:r w:rsidRPr="00746134">
        <w:rPr>
          <w:rFonts w:ascii="Arial" w:hAnsi="Arial" w:cs="Arial"/>
          <w:sz w:val="20"/>
          <w:szCs w:val="20"/>
          <w:lang w:val="en-NZ"/>
        </w:rPr>
        <w:t>A place to change clothes that become contaminated or wet</w:t>
      </w:r>
      <w:r w:rsidR="00AB3CF3">
        <w:rPr>
          <w:rFonts w:ascii="Arial" w:hAnsi="Arial" w:cs="Arial"/>
          <w:sz w:val="20"/>
          <w:szCs w:val="20"/>
          <w:lang w:val="en-NZ"/>
        </w:rPr>
        <w:t>;</w:t>
      </w:r>
    </w:p>
    <w:p w14:paraId="190A15B5" w14:textId="77777777" w:rsidR="006C142E" w:rsidRPr="00746134" w:rsidRDefault="006C142E" w:rsidP="006F0F5B">
      <w:pPr>
        <w:numPr>
          <w:ilvl w:val="0"/>
          <w:numId w:val="135"/>
        </w:numPr>
        <w:jc w:val="both"/>
        <w:rPr>
          <w:rFonts w:ascii="Arial" w:hAnsi="Arial" w:cs="Arial"/>
          <w:sz w:val="20"/>
          <w:szCs w:val="20"/>
          <w:lang w:val="en-NZ"/>
        </w:rPr>
      </w:pPr>
      <w:r w:rsidRPr="00746134">
        <w:rPr>
          <w:rFonts w:ascii="Arial" w:hAnsi="Arial" w:cs="Arial"/>
          <w:sz w:val="20"/>
          <w:szCs w:val="20"/>
          <w:lang w:val="en-NZ"/>
        </w:rPr>
        <w:t>Keeping clothes that will not be used at work clean and dry</w:t>
      </w:r>
      <w:r w:rsidR="00AB3CF3">
        <w:rPr>
          <w:rFonts w:ascii="Arial" w:hAnsi="Arial" w:cs="Arial"/>
          <w:sz w:val="20"/>
          <w:szCs w:val="20"/>
          <w:lang w:val="en-NZ"/>
        </w:rPr>
        <w:t>;</w:t>
      </w:r>
    </w:p>
    <w:p w14:paraId="32EF7E45" w14:textId="77777777" w:rsidR="006C142E" w:rsidRPr="00746134" w:rsidRDefault="006C142E" w:rsidP="006F0F5B">
      <w:pPr>
        <w:numPr>
          <w:ilvl w:val="0"/>
          <w:numId w:val="135"/>
        </w:numPr>
        <w:jc w:val="both"/>
        <w:rPr>
          <w:rFonts w:ascii="Arial" w:hAnsi="Arial" w:cs="Arial"/>
          <w:sz w:val="20"/>
          <w:szCs w:val="20"/>
          <w:lang w:val="en-NZ"/>
        </w:rPr>
      </w:pPr>
      <w:r w:rsidRPr="00746134">
        <w:rPr>
          <w:rFonts w:ascii="Arial" w:hAnsi="Arial" w:cs="Arial"/>
          <w:sz w:val="20"/>
          <w:szCs w:val="20"/>
          <w:lang w:val="en-NZ"/>
        </w:rPr>
        <w:t xml:space="preserve">An opportunity for rest when work involves continuous working on the feet; and </w:t>
      </w:r>
    </w:p>
    <w:p w14:paraId="28CBFBC7" w14:textId="77777777" w:rsidR="006C142E" w:rsidRPr="00746134" w:rsidRDefault="006C142E" w:rsidP="006F0F5B">
      <w:pPr>
        <w:numPr>
          <w:ilvl w:val="0"/>
          <w:numId w:val="135"/>
        </w:numPr>
        <w:jc w:val="both"/>
        <w:rPr>
          <w:rFonts w:ascii="Arial" w:hAnsi="Arial" w:cs="Arial"/>
          <w:sz w:val="20"/>
          <w:szCs w:val="20"/>
          <w:lang w:val="en-NZ"/>
        </w:rPr>
      </w:pPr>
      <w:r w:rsidRPr="00746134">
        <w:rPr>
          <w:rFonts w:ascii="Arial" w:hAnsi="Arial" w:cs="Arial"/>
          <w:sz w:val="20"/>
          <w:szCs w:val="20"/>
          <w:lang w:val="en-NZ"/>
        </w:rPr>
        <w:t>Control of airborne contaminants as closely as possible to their source by being treated or carried off.</w:t>
      </w:r>
    </w:p>
    <w:p w14:paraId="3486CB8C" w14:textId="77777777" w:rsidR="006C142E" w:rsidRDefault="006C142E" w:rsidP="00C36673">
      <w:pPr>
        <w:jc w:val="both"/>
        <w:rPr>
          <w:rFonts w:ascii="Arial" w:hAnsi="Arial" w:cs="Arial"/>
          <w:sz w:val="22"/>
          <w:szCs w:val="22"/>
        </w:rPr>
      </w:pPr>
    </w:p>
    <w:p w14:paraId="323B93ED" w14:textId="77777777" w:rsidR="006C142E" w:rsidRPr="004A4172" w:rsidRDefault="006C142E" w:rsidP="00C36673">
      <w:pPr>
        <w:jc w:val="both"/>
        <w:rPr>
          <w:rFonts w:ascii="Arial" w:hAnsi="Arial" w:cs="Arial"/>
          <w:sz w:val="2"/>
          <w:szCs w:val="2"/>
        </w:rPr>
      </w:pPr>
    </w:p>
    <w:p w14:paraId="32A6AB50" w14:textId="47FE769E" w:rsidR="00C36673" w:rsidRPr="004A4172" w:rsidRDefault="00C36673" w:rsidP="00C36673">
      <w:pPr>
        <w:pStyle w:val="Heading2"/>
        <w:shd w:val="clear" w:color="auto" w:fill="F2F2F2"/>
        <w:spacing w:before="0"/>
        <w:ind w:left="862" w:hanging="578"/>
        <w:rPr>
          <w:rFonts w:cs="Arial"/>
        </w:rPr>
      </w:pPr>
      <w:bookmarkStart w:id="154" w:name="_Toc297285200"/>
      <w:bookmarkStart w:id="155" w:name="_Toc501455212"/>
      <w:bookmarkStart w:id="156" w:name="_Toc30166451"/>
      <w:r w:rsidRPr="004A4172">
        <w:rPr>
          <w:rFonts w:cs="Arial"/>
        </w:rPr>
        <w:t xml:space="preserve">Plant </w:t>
      </w:r>
      <w:r w:rsidR="002274DA">
        <w:rPr>
          <w:rFonts w:cs="Arial"/>
        </w:rPr>
        <w:t>and</w:t>
      </w:r>
      <w:r w:rsidRPr="004A4172">
        <w:rPr>
          <w:rFonts w:cs="Arial"/>
        </w:rPr>
        <w:t xml:space="preserve"> Equipment</w:t>
      </w:r>
      <w:r w:rsidR="00710696">
        <w:rPr>
          <w:rFonts w:cs="Arial"/>
        </w:rPr>
        <w:t xml:space="preserve"> </w:t>
      </w:r>
      <w:bookmarkEnd w:id="154"/>
      <w:bookmarkEnd w:id="155"/>
      <w:bookmarkEnd w:id="156"/>
    </w:p>
    <w:p w14:paraId="3F06E917" w14:textId="77777777" w:rsidR="00C36673" w:rsidRPr="00465099" w:rsidRDefault="00C36673" w:rsidP="00C36673">
      <w:pPr>
        <w:spacing w:before="120"/>
        <w:jc w:val="both"/>
        <w:rPr>
          <w:rFonts w:ascii="Arial" w:hAnsi="Arial" w:cs="Arial"/>
          <w:sz w:val="20"/>
          <w:szCs w:val="20"/>
        </w:rPr>
      </w:pPr>
      <w:r w:rsidRPr="00465099">
        <w:rPr>
          <w:rFonts w:ascii="Arial" w:hAnsi="Arial" w:cs="Arial"/>
          <w:b/>
          <w:sz w:val="20"/>
          <w:szCs w:val="20"/>
        </w:rPr>
        <w:t xml:space="preserve">Objective: </w:t>
      </w:r>
      <w:r w:rsidR="00346CE7">
        <w:rPr>
          <w:rFonts w:ascii="Arial" w:hAnsi="Arial" w:cs="Arial"/>
          <w:sz w:val="20"/>
          <w:szCs w:val="20"/>
        </w:rPr>
        <w:t>T</w:t>
      </w:r>
      <w:r w:rsidRPr="00465099">
        <w:rPr>
          <w:rFonts w:ascii="Arial" w:hAnsi="Arial" w:cs="Arial"/>
          <w:sz w:val="20"/>
          <w:szCs w:val="20"/>
        </w:rPr>
        <w:t xml:space="preserve">o minimise risks associated with plant, whether owned, leased or hired, are eliminated or reduced as far as practicable, and injuries to </w:t>
      </w:r>
      <w:r w:rsidR="00E34DA5">
        <w:rPr>
          <w:rFonts w:ascii="Arial" w:hAnsi="Arial" w:cs="Arial"/>
          <w:sz w:val="20"/>
          <w:szCs w:val="20"/>
        </w:rPr>
        <w:t>workers</w:t>
      </w:r>
      <w:r w:rsidRPr="00465099">
        <w:rPr>
          <w:rFonts w:ascii="Arial" w:hAnsi="Arial" w:cs="Arial"/>
          <w:sz w:val="20"/>
          <w:szCs w:val="20"/>
        </w:rPr>
        <w:t xml:space="preserve"> including contractors</w:t>
      </w:r>
      <w:r w:rsidR="001D189B">
        <w:rPr>
          <w:rFonts w:ascii="Arial" w:hAnsi="Arial" w:cs="Arial"/>
          <w:sz w:val="20"/>
          <w:szCs w:val="20"/>
        </w:rPr>
        <w:t>, volunteers</w:t>
      </w:r>
      <w:r w:rsidRPr="00465099">
        <w:rPr>
          <w:rFonts w:ascii="Arial" w:hAnsi="Arial" w:cs="Arial"/>
          <w:sz w:val="20"/>
          <w:szCs w:val="20"/>
        </w:rPr>
        <w:t xml:space="preserve"> and visitors. </w:t>
      </w:r>
    </w:p>
    <w:p w14:paraId="0728E6B5" w14:textId="77777777" w:rsidR="00C36673" w:rsidRPr="00465099" w:rsidRDefault="00C36673" w:rsidP="00C36673">
      <w:pPr>
        <w:spacing w:before="120"/>
        <w:jc w:val="both"/>
        <w:rPr>
          <w:rFonts w:ascii="Arial" w:hAnsi="Arial" w:cs="Arial"/>
          <w:sz w:val="20"/>
          <w:szCs w:val="20"/>
        </w:rPr>
      </w:pPr>
      <w:r w:rsidRPr="00465099">
        <w:rPr>
          <w:rFonts w:ascii="Arial" w:hAnsi="Arial" w:cs="Arial"/>
          <w:b/>
          <w:sz w:val="20"/>
          <w:szCs w:val="20"/>
        </w:rPr>
        <w:t>Scope:</w:t>
      </w:r>
      <w:r w:rsidRPr="00465099">
        <w:rPr>
          <w:rFonts w:ascii="Arial" w:hAnsi="Arial" w:cs="Arial"/>
          <w:sz w:val="20"/>
          <w:szCs w:val="20"/>
        </w:rPr>
        <w:t xml:space="preserve"> This procedure applies to all </w:t>
      </w:r>
      <w:r w:rsidR="00E34DA5">
        <w:rPr>
          <w:rFonts w:ascii="Arial" w:hAnsi="Arial" w:cs="Arial"/>
          <w:sz w:val="20"/>
          <w:szCs w:val="20"/>
        </w:rPr>
        <w:t>workers</w:t>
      </w:r>
      <w:r w:rsidRPr="00465099">
        <w:rPr>
          <w:rFonts w:ascii="Arial" w:hAnsi="Arial" w:cs="Arial"/>
          <w:sz w:val="20"/>
          <w:szCs w:val="20"/>
        </w:rPr>
        <w:t xml:space="preserve"> who, in the course of their duties, acquire (purchase/hire/lease</w:t>
      </w:r>
      <w:r>
        <w:rPr>
          <w:rFonts w:ascii="Arial" w:hAnsi="Arial" w:cs="Arial"/>
          <w:sz w:val="20"/>
          <w:szCs w:val="20"/>
        </w:rPr>
        <w:t>/</w:t>
      </w:r>
      <w:r w:rsidRPr="00465099">
        <w:rPr>
          <w:rFonts w:ascii="Arial" w:hAnsi="Arial" w:cs="Arial"/>
          <w:sz w:val="20"/>
          <w:szCs w:val="20"/>
        </w:rPr>
        <w:t xml:space="preserve">loan/donate), install, use, operate, store, maintain or dispose of plant and equipment on behalf of, or while working for </w:t>
      </w:r>
      <w:r w:rsidR="004E4C16">
        <w:rPr>
          <w:rFonts w:ascii="Arial" w:hAnsi="Arial" w:cs="Arial"/>
          <w:sz w:val="20"/>
          <w:szCs w:val="20"/>
        </w:rPr>
        <w:t xml:space="preserve">the State Library at </w:t>
      </w:r>
      <w:r w:rsidR="002E0DB1">
        <w:rPr>
          <w:rFonts w:ascii="Arial" w:hAnsi="Arial" w:cs="Arial"/>
          <w:sz w:val="20"/>
          <w:szCs w:val="20"/>
        </w:rPr>
        <w:t xml:space="preserve">The Edge </w:t>
      </w:r>
      <w:r w:rsidR="006C448F">
        <w:rPr>
          <w:rFonts w:ascii="Arial" w:hAnsi="Arial" w:cs="Arial"/>
          <w:sz w:val="20"/>
          <w:szCs w:val="20"/>
        </w:rPr>
        <w:t>Fabrication Lab</w:t>
      </w:r>
      <w:r w:rsidRPr="00465099">
        <w:rPr>
          <w:rFonts w:ascii="Arial" w:hAnsi="Arial" w:cs="Arial"/>
          <w:sz w:val="20"/>
          <w:szCs w:val="20"/>
        </w:rPr>
        <w:t>.</w:t>
      </w:r>
    </w:p>
    <w:p w14:paraId="47276EF1" w14:textId="6A1EE22E" w:rsidR="00346CE7" w:rsidRPr="00465099" w:rsidRDefault="002E0DB1" w:rsidP="00346CE7">
      <w:pPr>
        <w:spacing w:before="120"/>
        <w:jc w:val="both"/>
        <w:rPr>
          <w:rFonts w:ascii="Arial" w:hAnsi="Arial" w:cs="Arial"/>
          <w:sz w:val="20"/>
          <w:szCs w:val="20"/>
        </w:rPr>
      </w:pPr>
      <w:r>
        <w:rPr>
          <w:rFonts w:ascii="Arial" w:hAnsi="Arial" w:cs="Arial"/>
          <w:sz w:val="20"/>
          <w:szCs w:val="20"/>
        </w:rPr>
        <w:t xml:space="preserve">The Edge </w:t>
      </w:r>
      <w:r w:rsidR="006C448F">
        <w:rPr>
          <w:rFonts w:ascii="Arial" w:hAnsi="Arial" w:cs="Arial"/>
          <w:sz w:val="20"/>
          <w:szCs w:val="20"/>
        </w:rPr>
        <w:t>Fabrication Lab</w:t>
      </w:r>
      <w:r w:rsidR="00346CE7" w:rsidRPr="00465099">
        <w:rPr>
          <w:rFonts w:ascii="Arial" w:hAnsi="Arial" w:cs="Arial"/>
          <w:sz w:val="20"/>
          <w:szCs w:val="20"/>
        </w:rPr>
        <w:t xml:space="preserve"> recognises its responsibility to provide and maintain a safe </w:t>
      </w:r>
      <w:r w:rsidR="00A77C04">
        <w:rPr>
          <w:rFonts w:ascii="Arial" w:hAnsi="Arial" w:cs="Arial"/>
          <w:sz w:val="20"/>
          <w:szCs w:val="20"/>
        </w:rPr>
        <w:t>workspace</w:t>
      </w:r>
      <w:r w:rsidR="00346CE7" w:rsidRPr="00465099">
        <w:rPr>
          <w:rFonts w:ascii="Arial" w:hAnsi="Arial" w:cs="Arial"/>
          <w:sz w:val="20"/>
          <w:szCs w:val="20"/>
        </w:rPr>
        <w:t xml:space="preserve">, including the identification of hazards and control of risks associated with the plant. </w:t>
      </w:r>
    </w:p>
    <w:p w14:paraId="4ED7EE70" w14:textId="77777777" w:rsidR="00C36673" w:rsidRPr="00465099" w:rsidRDefault="002E0DB1" w:rsidP="00C36673">
      <w:pPr>
        <w:spacing w:before="120"/>
        <w:jc w:val="both"/>
        <w:rPr>
          <w:rFonts w:ascii="Arial" w:hAnsi="Arial" w:cs="Arial"/>
          <w:sz w:val="20"/>
          <w:szCs w:val="20"/>
        </w:rPr>
      </w:pPr>
      <w:r>
        <w:rPr>
          <w:rFonts w:ascii="Arial" w:hAnsi="Arial" w:cs="Arial"/>
          <w:sz w:val="20"/>
          <w:szCs w:val="20"/>
        </w:rPr>
        <w:t xml:space="preserve">The Edge </w:t>
      </w:r>
      <w:r w:rsidR="006C448F">
        <w:rPr>
          <w:rFonts w:ascii="Arial" w:hAnsi="Arial" w:cs="Arial"/>
          <w:sz w:val="20"/>
          <w:szCs w:val="20"/>
        </w:rPr>
        <w:t>Fabrication Lab</w:t>
      </w:r>
      <w:r w:rsidR="00C36673" w:rsidRPr="00465099">
        <w:rPr>
          <w:rFonts w:ascii="Arial" w:hAnsi="Arial" w:cs="Arial"/>
          <w:sz w:val="20"/>
          <w:szCs w:val="20"/>
        </w:rPr>
        <w:t xml:space="preserve"> will endeavour to prevent injury and eliminate hazards associated with the plant by ensuring:</w:t>
      </w:r>
    </w:p>
    <w:p w14:paraId="4CE32530" w14:textId="77777777" w:rsidR="00C36673" w:rsidRPr="00465099" w:rsidRDefault="00C36673" w:rsidP="00C36673">
      <w:pPr>
        <w:numPr>
          <w:ilvl w:val="0"/>
          <w:numId w:val="1"/>
        </w:numPr>
        <w:jc w:val="both"/>
        <w:rPr>
          <w:rFonts w:ascii="Arial" w:hAnsi="Arial" w:cs="Arial"/>
          <w:sz w:val="20"/>
          <w:szCs w:val="20"/>
        </w:rPr>
      </w:pPr>
      <w:r w:rsidRPr="00465099">
        <w:rPr>
          <w:rFonts w:ascii="Arial" w:hAnsi="Arial" w:cs="Arial"/>
          <w:sz w:val="20"/>
          <w:szCs w:val="20"/>
        </w:rPr>
        <w:t xml:space="preserve">No plant is brought onto </w:t>
      </w:r>
      <w:r w:rsidR="00A77C04">
        <w:rPr>
          <w:rFonts w:ascii="Arial" w:hAnsi="Arial" w:cs="Arial"/>
          <w:sz w:val="20"/>
          <w:szCs w:val="20"/>
        </w:rPr>
        <w:t>workspace</w:t>
      </w:r>
      <w:r w:rsidRPr="00465099">
        <w:rPr>
          <w:rFonts w:ascii="Arial" w:hAnsi="Arial" w:cs="Arial"/>
          <w:sz w:val="20"/>
          <w:szCs w:val="20"/>
        </w:rPr>
        <w:t xml:space="preserve"> and commissioned unless there are health and safety risk controls</w:t>
      </w:r>
      <w:r w:rsidR="00AB3CF3">
        <w:rPr>
          <w:rFonts w:ascii="Arial" w:hAnsi="Arial" w:cs="Arial"/>
          <w:sz w:val="20"/>
          <w:szCs w:val="20"/>
        </w:rPr>
        <w:t>;</w:t>
      </w:r>
    </w:p>
    <w:p w14:paraId="41168EDC" w14:textId="77777777" w:rsidR="00C36673" w:rsidRPr="0070655B" w:rsidRDefault="00C36673" w:rsidP="0072281B">
      <w:pPr>
        <w:numPr>
          <w:ilvl w:val="0"/>
          <w:numId w:val="1"/>
        </w:numPr>
        <w:jc w:val="both"/>
        <w:rPr>
          <w:rFonts w:ascii="Arial" w:hAnsi="Arial" w:cs="Arial"/>
          <w:sz w:val="20"/>
          <w:szCs w:val="20"/>
        </w:rPr>
      </w:pPr>
      <w:r w:rsidRPr="0070655B">
        <w:rPr>
          <w:rFonts w:ascii="Arial" w:hAnsi="Arial" w:cs="Arial"/>
          <w:sz w:val="20"/>
          <w:szCs w:val="20"/>
        </w:rPr>
        <w:t>Suitably qualified</w:t>
      </w:r>
      <w:r w:rsidR="0070655B" w:rsidRPr="0070655B">
        <w:rPr>
          <w:rFonts w:ascii="Arial" w:hAnsi="Arial" w:cs="Arial"/>
          <w:sz w:val="20"/>
          <w:szCs w:val="20"/>
        </w:rPr>
        <w:t xml:space="preserve"> </w:t>
      </w:r>
      <w:r w:rsidR="00346AA6">
        <w:rPr>
          <w:rFonts w:ascii="Arial" w:hAnsi="Arial" w:cs="Arial"/>
          <w:sz w:val="20"/>
          <w:szCs w:val="20"/>
        </w:rPr>
        <w:t>persons</w:t>
      </w:r>
      <w:r w:rsidRPr="0070655B">
        <w:rPr>
          <w:rFonts w:ascii="Arial" w:hAnsi="Arial" w:cs="Arial"/>
          <w:sz w:val="20"/>
          <w:szCs w:val="20"/>
        </w:rPr>
        <w:t xml:space="preserve"> install and commission plant, and monitor risks during these activities</w:t>
      </w:r>
      <w:r w:rsidR="00AB3CF3">
        <w:rPr>
          <w:rFonts w:ascii="Arial" w:hAnsi="Arial" w:cs="Arial"/>
          <w:sz w:val="20"/>
          <w:szCs w:val="20"/>
        </w:rPr>
        <w:t>;</w:t>
      </w:r>
    </w:p>
    <w:p w14:paraId="19736165" w14:textId="77777777" w:rsidR="00C36673" w:rsidRPr="00465099" w:rsidRDefault="00C36673" w:rsidP="00C36673">
      <w:pPr>
        <w:numPr>
          <w:ilvl w:val="0"/>
          <w:numId w:val="1"/>
        </w:numPr>
        <w:jc w:val="both"/>
        <w:rPr>
          <w:rFonts w:ascii="Arial" w:hAnsi="Arial" w:cs="Arial"/>
          <w:sz w:val="20"/>
          <w:szCs w:val="20"/>
        </w:rPr>
      </w:pPr>
      <w:r w:rsidRPr="00465099">
        <w:rPr>
          <w:rFonts w:ascii="Arial" w:hAnsi="Arial" w:cs="Arial"/>
          <w:sz w:val="20"/>
          <w:szCs w:val="20"/>
        </w:rPr>
        <w:t>Plant is used only for its designed purpose unless an assessment has been carried out by a suitably qualified person for any other proposed use</w:t>
      </w:r>
      <w:r w:rsidR="00AB3CF3">
        <w:rPr>
          <w:rFonts w:ascii="Arial" w:hAnsi="Arial" w:cs="Arial"/>
          <w:sz w:val="20"/>
          <w:szCs w:val="20"/>
        </w:rPr>
        <w:t>;</w:t>
      </w:r>
    </w:p>
    <w:p w14:paraId="5C5A7FAA" w14:textId="6B9AEBCD" w:rsidR="00710696" w:rsidRPr="00710696" w:rsidRDefault="00C36673" w:rsidP="00710696">
      <w:pPr>
        <w:pStyle w:val="ListParagraph"/>
        <w:numPr>
          <w:ilvl w:val="0"/>
          <w:numId w:val="1"/>
        </w:numPr>
        <w:rPr>
          <w:rFonts w:ascii="Arial" w:hAnsi="Arial" w:cs="Arial"/>
          <w:sz w:val="20"/>
          <w:szCs w:val="20"/>
        </w:rPr>
      </w:pPr>
      <w:r w:rsidRPr="00710696">
        <w:rPr>
          <w:rFonts w:ascii="Arial" w:hAnsi="Arial" w:cs="Arial"/>
          <w:sz w:val="20"/>
          <w:szCs w:val="20"/>
        </w:rPr>
        <w:t>Plant complies with legislative requirements for guarding, operator controls, cleaning, main</w:t>
      </w:r>
      <w:r w:rsidR="00CA2CDB" w:rsidRPr="00710696">
        <w:rPr>
          <w:rFonts w:ascii="Arial" w:hAnsi="Arial" w:cs="Arial"/>
          <w:sz w:val="20"/>
          <w:szCs w:val="20"/>
        </w:rPr>
        <w:t>tenance and testing as required</w:t>
      </w:r>
      <w:r w:rsidR="00AB3CF3" w:rsidRPr="00710696">
        <w:rPr>
          <w:rFonts w:ascii="Arial" w:hAnsi="Arial" w:cs="Arial"/>
          <w:sz w:val="20"/>
          <w:szCs w:val="20"/>
        </w:rPr>
        <w:t>;</w:t>
      </w:r>
      <w:r w:rsidR="00710696" w:rsidRPr="00710696">
        <w:rPr>
          <w:rFonts w:ascii="Arial" w:hAnsi="Arial" w:cs="Arial"/>
          <w:sz w:val="20"/>
          <w:szCs w:val="20"/>
        </w:rPr>
        <w:t xml:space="preserve"> </w:t>
      </w:r>
      <w:r w:rsidR="00710696" w:rsidRPr="00587467">
        <w:rPr>
          <w:rFonts w:ascii="Arial" w:hAnsi="Arial" w:cs="Arial"/>
          <w:sz w:val="16"/>
          <w:szCs w:val="16"/>
        </w:rPr>
        <w:t>[REF] Managing the Risks of Plant in the workplace Code of Practice</w:t>
      </w:r>
      <w:r w:rsidR="00710696">
        <w:rPr>
          <w:rFonts w:ascii="Arial" w:hAnsi="Arial" w:cs="Arial"/>
          <w:sz w:val="20"/>
          <w:szCs w:val="20"/>
        </w:rPr>
        <w:t xml:space="preserve"> 2013 </w:t>
      </w:r>
      <w:r w:rsidR="00710696" w:rsidRPr="00710696">
        <w:rPr>
          <w:rFonts w:ascii="Arial" w:hAnsi="Arial" w:cs="Arial"/>
          <w:sz w:val="20"/>
          <w:szCs w:val="20"/>
        </w:rPr>
        <w:t xml:space="preserve"> </w:t>
      </w:r>
    </w:p>
    <w:p w14:paraId="21C3D656" w14:textId="16E08297" w:rsidR="00710696" w:rsidRPr="00710696" w:rsidRDefault="00710696" w:rsidP="00710696">
      <w:pPr>
        <w:pStyle w:val="ListParagraph"/>
        <w:numPr>
          <w:ilvl w:val="0"/>
          <w:numId w:val="1"/>
        </w:numPr>
        <w:rPr>
          <w:rFonts w:ascii="Arial" w:hAnsi="Arial" w:cs="Arial"/>
          <w:sz w:val="20"/>
          <w:szCs w:val="20"/>
        </w:rPr>
      </w:pPr>
      <w:r w:rsidRPr="00710696">
        <w:rPr>
          <w:rFonts w:ascii="Arial" w:hAnsi="Arial" w:cs="Arial"/>
          <w:sz w:val="20"/>
          <w:szCs w:val="20"/>
        </w:rPr>
        <w:t xml:space="preserve"> </w:t>
      </w:r>
    </w:p>
    <w:p w14:paraId="7A6C2080" w14:textId="71026CB1" w:rsidR="00C36673" w:rsidRPr="00465099" w:rsidRDefault="00C36673" w:rsidP="00C36673">
      <w:pPr>
        <w:numPr>
          <w:ilvl w:val="0"/>
          <w:numId w:val="1"/>
        </w:numPr>
        <w:jc w:val="both"/>
        <w:rPr>
          <w:rFonts w:ascii="Arial" w:hAnsi="Arial" w:cs="Arial"/>
          <w:sz w:val="20"/>
          <w:szCs w:val="20"/>
        </w:rPr>
      </w:pPr>
    </w:p>
    <w:p w14:paraId="2127D346" w14:textId="77777777" w:rsidR="00C36673" w:rsidRPr="00465099" w:rsidRDefault="00C36673" w:rsidP="00C36673">
      <w:pPr>
        <w:numPr>
          <w:ilvl w:val="0"/>
          <w:numId w:val="1"/>
        </w:numPr>
        <w:jc w:val="both"/>
        <w:rPr>
          <w:rFonts w:ascii="Arial" w:hAnsi="Arial" w:cs="Arial"/>
          <w:sz w:val="20"/>
          <w:szCs w:val="20"/>
        </w:rPr>
      </w:pPr>
      <w:r w:rsidRPr="00465099">
        <w:rPr>
          <w:rFonts w:ascii="Arial" w:hAnsi="Arial" w:cs="Arial"/>
          <w:sz w:val="20"/>
          <w:szCs w:val="20"/>
        </w:rPr>
        <w:t xml:space="preserve">A documented system is developed and implemented to identify hazards, conduct </w:t>
      </w:r>
      <w:r w:rsidR="008D3BBA">
        <w:rPr>
          <w:rFonts w:ascii="Arial" w:hAnsi="Arial" w:cs="Arial"/>
          <w:sz w:val="20"/>
          <w:szCs w:val="20"/>
        </w:rPr>
        <w:t>risk a</w:t>
      </w:r>
      <w:r w:rsidR="008D3BBA" w:rsidRPr="00C556DA">
        <w:rPr>
          <w:rFonts w:ascii="Arial" w:hAnsi="Arial" w:cs="Arial"/>
          <w:sz w:val="20"/>
          <w:szCs w:val="20"/>
        </w:rPr>
        <w:t>ssessment</w:t>
      </w:r>
      <w:r w:rsidRPr="00465099">
        <w:rPr>
          <w:rFonts w:ascii="Arial" w:hAnsi="Arial" w:cs="Arial"/>
          <w:sz w:val="20"/>
          <w:szCs w:val="20"/>
        </w:rPr>
        <w:t>s where needed, and select suitable controls for installation, commission, use, cleaning/maintenance and decommissioning/dismantling. Select risk controls following a hierarchy of control:</w:t>
      </w:r>
    </w:p>
    <w:tbl>
      <w:tblPr>
        <w:tblW w:w="0" w:type="auto"/>
        <w:tblLook w:val="04A0" w:firstRow="1" w:lastRow="0" w:firstColumn="1" w:lastColumn="0" w:noHBand="0" w:noVBand="1"/>
      </w:tblPr>
      <w:tblGrid>
        <w:gridCol w:w="3327"/>
        <w:gridCol w:w="6305"/>
      </w:tblGrid>
      <w:tr w:rsidR="00FE77F2" w14:paraId="6BB9E27A" w14:textId="77777777" w:rsidTr="00FE77F2">
        <w:tc>
          <w:tcPr>
            <w:tcW w:w="3370" w:type="dxa"/>
            <w:shd w:val="clear" w:color="auto" w:fill="auto"/>
          </w:tcPr>
          <w:p w14:paraId="0FE0F92D" w14:textId="77777777" w:rsidR="00FE77F2" w:rsidRPr="00465099" w:rsidRDefault="00FE77F2" w:rsidP="006F0F5B">
            <w:pPr>
              <w:numPr>
                <w:ilvl w:val="0"/>
                <w:numId w:val="128"/>
              </w:numPr>
              <w:jc w:val="both"/>
              <w:rPr>
                <w:rFonts w:ascii="Arial" w:hAnsi="Arial" w:cs="Arial"/>
                <w:sz w:val="20"/>
                <w:szCs w:val="20"/>
              </w:rPr>
            </w:pPr>
            <w:r w:rsidRPr="00465099">
              <w:rPr>
                <w:rFonts w:ascii="Arial" w:hAnsi="Arial" w:cs="Arial"/>
                <w:sz w:val="20"/>
                <w:szCs w:val="20"/>
              </w:rPr>
              <w:t>Elimination</w:t>
            </w:r>
            <w:r>
              <w:rPr>
                <w:rFonts w:ascii="Arial" w:hAnsi="Arial" w:cs="Arial"/>
                <w:sz w:val="20"/>
                <w:szCs w:val="20"/>
              </w:rPr>
              <w:t>;</w:t>
            </w:r>
          </w:p>
          <w:p w14:paraId="44C3F788" w14:textId="77777777" w:rsidR="00FE77F2" w:rsidRPr="00465099" w:rsidRDefault="00FE77F2" w:rsidP="006F0F5B">
            <w:pPr>
              <w:numPr>
                <w:ilvl w:val="0"/>
                <w:numId w:val="128"/>
              </w:numPr>
              <w:jc w:val="both"/>
              <w:rPr>
                <w:rFonts w:ascii="Arial" w:hAnsi="Arial" w:cs="Arial"/>
                <w:sz w:val="20"/>
                <w:szCs w:val="20"/>
              </w:rPr>
            </w:pPr>
            <w:r w:rsidRPr="00465099">
              <w:rPr>
                <w:rFonts w:ascii="Arial" w:hAnsi="Arial" w:cs="Arial"/>
                <w:sz w:val="20"/>
                <w:szCs w:val="20"/>
              </w:rPr>
              <w:t>Substitution</w:t>
            </w:r>
            <w:r>
              <w:rPr>
                <w:rFonts w:ascii="Arial" w:hAnsi="Arial" w:cs="Arial"/>
                <w:sz w:val="20"/>
                <w:szCs w:val="20"/>
              </w:rPr>
              <w:t>;</w:t>
            </w:r>
          </w:p>
          <w:p w14:paraId="2CFC017C" w14:textId="77777777" w:rsidR="00FE77F2" w:rsidRPr="00465099" w:rsidRDefault="00FE77F2" w:rsidP="006F0F5B">
            <w:pPr>
              <w:numPr>
                <w:ilvl w:val="0"/>
                <w:numId w:val="128"/>
              </w:numPr>
              <w:jc w:val="both"/>
              <w:rPr>
                <w:rFonts w:ascii="Arial" w:hAnsi="Arial" w:cs="Arial"/>
                <w:sz w:val="20"/>
                <w:szCs w:val="20"/>
              </w:rPr>
            </w:pPr>
            <w:r w:rsidRPr="00465099">
              <w:rPr>
                <w:rFonts w:ascii="Arial" w:hAnsi="Arial" w:cs="Arial"/>
                <w:sz w:val="20"/>
                <w:szCs w:val="20"/>
              </w:rPr>
              <w:t xml:space="preserve">Engineering </w:t>
            </w:r>
            <w:r>
              <w:rPr>
                <w:rFonts w:ascii="Arial" w:hAnsi="Arial" w:cs="Arial"/>
                <w:sz w:val="20"/>
                <w:szCs w:val="20"/>
              </w:rPr>
              <w:t>c</w:t>
            </w:r>
            <w:r w:rsidRPr="00465099">
              <w:rPr>
                <w:rFonts w:ascii="Arial" w:hAnsi="Arial" w:cs="Arial"/>
                <w:sz w:val="20"/>
                <w:szCs w:val="20"/>
              </w:rPr>
              <w:t>ontrols</w:t>
            </w:r>
            <w:r>
              <w:rPr>
                <w:rFonts w:ascii="Arial" w:hAnsi="Arial" w:cs="Arial"/>
                <w:sz w:val="20"/>
                <w:szCs w:val="20"/>
              </w:rPr>
              <w:t>;</w:t>
            </w:r>
          </w:p>
        </w:tc>
        <w:tc>
          <w:tcPr>
            <w:tcW w:w="6478" w:type="dxa"/>
            <w:shd w:val="clear" w:color="auto" w:fill="auto"/>
          </w:tcPr>
          <w:p w14:paraId="5AD1CD29" w14:textId="77777777" w:rsidR="00FE77F2" w:rsidRPr="00465099" w:rsidRDefault="00FE77F2" w:rsidP="006F0F5B">
            <w:pPr>
              <w:numPr>
                <w:ilvl w:val="0"/>
                <w:numId w:val="129"/>
              </w:numPr>
              <w:jc w:val="both"/>
              <w:rPr>
                <w:rFonts w:ascii="Arial" w:hAnsi="Arial" w:cs="Arial"/>
                <w:sz w:val="20"/>
                <w:szCs w:val="20"/>
              </w:rPr>
            </w:pPr>
            <w:r w:rsidRPr="00465099">
              <w:rPr>
                <w:rFonts w:ascii="Arial" w:hAnsi="Arial" w:cs="Arial"/>
                <w:sz w:val="20"/>
                <w:szCs w:val="20"/>
              </w:rPr>
              <w:t>Isolation</w:t>
            </w:r>
            <w:r>
              <w:rPr>
                <w:rFonts w:ascii="Arial" w:hAnsi="Arial" w:cs="Arial"/>
                <w:sz w:val="20"/>
                <w:szCs w:val="20"/>
              </w:rPr>
              <w:t>;</w:t>
            </w:r>
          </w:p>
          <w:p w14:paraId="3DB872F0" w14:textId="77777777" w:rsidR="00FE77F2" w:rsidRPr="00465099" w:rsidRDefault="00FE77F2" w:rsidP="006F0F5B">
            <w:pPr>
              <w:numPr>
                <w:ilvl w:val="0"/>
                <w:numId w:val="129"/>
              </w:numPr>
              <w:jc w:val="both"/>
              <w:rPr>
                <w:rFonts w:ascii="Arial" w:hAnsi="Arial" w:cs="Arial"/>
                <w:sz w:val="20"/>
                <w:szCs w:val="20"/>
              </w:rPr>
            </w:pPr>
            <w:r w:rsidRPr="00465099">
              <w:rPr>
                <w:rFonts w:ascii="Arial" w:hAnsi="Arial" w:cs="Arial"/>
                <w:sz w:val="20"/>
                <w:szCs w:val="20"/>
              </w:rPr>
              <w:t xml:space="preserve">Administrative </w:t>
            </w:r>
            <w:r>
              <w:rPr>
                <w:rFonts w:ascii="Arial" w:hAnsi="Arial" w:cs="Arial"/>
                <w:sz w:val="20"/>
                <w:szCs w:val="20"/>
              </w:rPr>
              <w:t>c</w:t>
            </w:r>
            <w:r w:rsidRPr="00465099">
              <w:rPr>
                <w:rFonts w:ascii="Arial" w:hAnsi="Arial" w:cs="Arial"/>
                <w:sz w:val="20"/>
                <w:szCs w:val="20"/>
              </w:rPr>
              <w:t>ontrols</w:t>
            </w:r>
            <w:r>
              <w:rPr>
                <w:rFonts w:ascii="Arial" w:hAnsi="Arial" w:cs="Arial"/>
                <w:sz w:val="20"/>
                <w:szCs w:val="20"/>
              </w:rPr>
              <w:t>;</w:t>
            </w:r>
          </w:p>
          <w:p w14:paraId="681E413E" w14:textId="77777777" w:rsidR="00FE77F2" w:rsidRPr="00465099" w:rsidRDefault="00FE77F2" w:rsidP="006F0F5B">
            <w:pPr>
              <w:numPr>
                <w:ilvl w:val="0"/>
                <w:numId w:val="129"/>
              </w:numPr>
              <w:jc w:val="both"/>
              <w:rPr>
                <w:rFonts w:ascii="Arial" w:hAnsi="Arial" w:cs="Arial"/>
                <w:sz w:val="20"/>
                <w:szCs w:val="20"/>
              </w:rPr>
            </w:pPr>
            <w:r w:rsidRPr="00465099">
              <w:rPr>
                <w:rFonts w:ascii="Arial" w:hAnsi="Arial" w:cs="Arial"/>
                <w:sz w:val="20"/>
                <w:szCs w:val="20"/>
              </w:rPr>
              <w:t>Safe work procedures</w:t>
            </w:r>
            <w:r>
              <w:rPr>
                <w:rFonts w:ascii="Arial" w:hAnsi="Arial" w:cs="Arial"/>
                <w:sz w:val="20"/>
                <w:szCs w:val="20"/>
              </w:rPr>
              <w:t>;</w:t>
            </w:r>
          </w:p>
        </w:tc>
      </w:tr>
    </w:tbl>
    <w:p w14:paraId="5532654B" w14:textId="77777777" w:rsidR="00C36673" w:rsidRPr="00465099" w:rsidRDefault="001D189B" w:rsidP="00C36673">
      <w:pPr>
        <w:numPr>
          <w:ilvl w:val="0"/>
          <w:numId w:val="1"/>
        </w:numPr>
        <w:jc w:val="both"/>
        <w:rPr>
          <w:rFonts w:ascii="Arial" w:hAnsi="Arial" w:cs="Arial"/>
          <w:sz w:val="20"/>
          <w:szCs w:val="20"/>
        </w:rPr>
      </w:pPr>
      <w:r>
        <w:rPr>
          <w:rFonts w:ascii="Arial" w:hAnsi="Arial" w:cs="Arial"/>
          <w:sz w:val="20"/>
          <w:szCs w:val="20"/>
        </w:rPr>
        <w:t>Provide a</w:t>
      </w:r>
      <w:r w:rsidR="00C36673" w:rsidRPr="00465099">
        <w:rPr>
          <w:rFonts w:ascii="Arial" w:hAnsi="Arial" w:cs="Arial"/>
          <w:sz w:val="20"/>
          <w:szCs w:val="20"/>
        </w:rPr>
        <w:t>dequate training, information, instruction and supervision as required</w:t>
      </w:r>
      <w:r w:rsidR="00560E3F">
        <w:rPr>
          <w:rFonts w:ascii="Arial" w:hAnsi="Arial" w:cs="Arial"/>
          <w:sz w:val="20"/>
          <w:szCs w:val="20"/>
        </w:rPr>
        <w:t>.</w:t>
      </w:r>
    </w:p>
    <w:p w14:paraId="0964DB92" w14:textId="77777777" w:rsidR="00C36673" w:rsidRPr="00465099" w:rsidRDefault="00346CE7" w:rsidP="00C36673">
      <w:pPr>
        <w:numPr>
          <w:ilvl w:val="0"/>
          <w:numId w:val="1"/>
        </w:numPr>
        <w:spacing w:afterLines="1" w:after="2"/>
        <w:jc w:val="both"/>
        <w:rPr>
          <w:rFonts w:ascii="Arial" w:eastAsia="Times New Roman" w:hAnsi="Arial" w:cs="Arial"/>
          <w:sz w:val="20"/>
          <w:szCs w:val="20"/>
        </w:rPr>
      </w:pPr>
      <w:r>
        <w:rPr>
          <w:rFonts w:ascii="Arial" w:eastAsia="Times New Roman" w:hAnsi="Arial" w:cs="Arial"/>
          <w:sz w:val="20"/>
          <w:szCs w:val="20"/>
        </w:rPr>
        <w:t>R</w:t>
      </w:r>
      <w:r w:rsidRPr="00465099">
        <w:rPr>
          <w:rFonts w:ascii="Arial" w:eastAsia="Times New Roman" w:hAnsi="Arial" w:cs="Arial"/>
          <w:sz w:val="20"/>
          <w:szCs w:val="20"/>
        </w:rPr>
        <w:t xml:space="preserve">isk </w:t>
      </w:r>
      <w:r w:rsidR="00C36673" w:rsidRPr="00465099">
        <w:rPr>
          <w:rFonts w:ascii="Arial" w:eastAsia="Times New Roman" w:hAnsi="Arial" w:cs="Arial"/>
          <w:sz w:val="20"/>
          <w:szCs w:val="20"/>
        </w:rPr>
        <w:t>controls</w:t>
      </w:r>
      <w:r>
        <w:rPr>
          <w:rFonts w:ascii="Arial" w:eastAsia="Times New Roman" w:hAnsi="Arial" w:cs="Arial"/>
          <w:sz w:val="20"/>
          <w:szCs w:val="20"/>
        </w:rPr>
        <w:t xml:space="preserve"> will be reviewed</w:t>
      </w:r>
      <w:r w:rsidR="00C36673" w:rsidRPr="00465099">
        <w:rPr>
          <w:rFonts w:ascii="Arial" w:eastAsia="Times New Roman" w:hAnsi="Arial" w:cs="Arial"/>
          <w:sz w:val="20"/>
          <w:szCs w:val="20"/>
        </w:rPr>
        <w:t xml:space="preserve"> when:</w:t>
      </w:r>
    </w:p>
    <w:p w14:paraId="7D482409" w14:textId="77777777" w:rsidR="00C36673" w:rsidRPr="00465099" w:rsidRDefault="00C36673" w:rsidP="006F0F5B">
      <w:pPr>
        <w:numPr>
          <w:ilvl w:val="1"/>
          <w:numId w:val="130"/>
        </w:numPr>
        <w:spacing w:afterLines="1" w:after="2"/>
        <w:jc w:val="both"/>
        <w:rPr>
          <w:rFonts w:ascii="Arial" w:eastAsia="Times New Roman" w:hAnsi="Arial" w:cs="Arial"/>
          <w:sz w:val="20"/>
          <w:szCs w:val="20"/>
        </w:rPr>
      </w:pPr>
      <w:r w:rsidRPr="00465099">
        <w:rPr>
          <w:rFonts w:ascii="Arial" w:eastAsia="Times New Roman" w:hAnsi="Arial" w:cs="Arial"/>
          <w:sz w:val="20"/>
          <w:szCs w:val="20"/>
        </w:rPr>
        <w:t>Control is no longer effective</w:t>
      </w:r>
      <w:r w:rsidR="00AB3CF3">
        <w:rPr>
          <w:rFonts w:ascii="Arial" w:eastAsia="Times New Roman" w:hAnsi="Arial" w:cs="Arial"/>
          <w:sz w:val="20"/>
          <w:szCs w:val="20"/>
        </w:rPr>
        <w:t>;</w:t>
      </w:r>
    </w:p>
    <w:p w14:paraId="539B6FB8" w14:textId="77777777" w:rsidR="00C36673" w:rsidRPr="00465099" w:rsidRDefault="00C36673" w:rsidP="006F0F5B">
      <w:pPr>
        <w:numPr>
          <w:ilvl w:val="1"/>
          <w:numId w:val="130"/>
        </w:numPr>
        <w:spacing w:afterLines="1" w:after="2"/>
        <w:rPr>
          <w:rFonts w:ascii="Arial" w:eastAsia="Times New Roman" w:hAnsi="Arial" w:cs="Arial"/>
          <w:sz w:val="20"/>
          <w:szCs w:val="20"/>
        </w:rPr>
      </w:pPr>
      <w:r w:rsidRPr="00465099">
        <w:rPr>
          <w:rFonts w:ascii="Arial" w:eastAsia="Times New Roman" w:hAnsi="Arial" w:cs="Arial"/>
          <w:sz w:val="20"/>
          <w:szCs w:val="20"/>
        </w:rPr>
        <w:t>Before any change likely to introduce new or different hazards that current controls will not</w:t>
      </w:r>
      <w:r w:rsidR="00CD6F62">
        <w:rPr>
          <w:rFonts w:ascii="Arial" w:eastAsia="Times New Roman" w:hAnsi="Arial" w:cs="Arial"/>
          <w:sz w:val="20"/>
          <w:szCs w:val="20"/>
        </w:rPr>
        <w:t xml:space="preserve"> </w:t>
      </w:r>
      <w:r w:rsidRPr="00465099">
        <w:rPr>
          <w:rFonts w:ascii="Arial" w:eastAsia="Times New Roman" w:hAnsi="Arial" w:cs="Arial"/>
          <w:sz w:val="20"/>
          <w:szCs w:val="20"/>
        </w:rPr>
        <w:t>adequately address</w:t>
      </w:r>
      <w:r w:rsidR="00AB3CF3">
        <w:rPr>
          <w:rFonts w:ascii="Arial" w:eastAsia="Times New Roman" w:hAnsi="Arial" w:cs="Arial"/>
          <w:sz w:val="20"/>
          <w:szCs w:val="20"/>
        </w:rPr>
        <w:t>;</w:t>
      </w:r>
    </w:p>
    <w:p w14:paraId="0D19C8D4" w14:textId="77777777" w:rsidR="00C36673" w:rsidRPr="00465099" w:rsidRDefault="00346CE7" w:rsidP="006F0F5B">
      <w:pPr>
        <w:numPr>
          <w:ilvl w:val="1"/>
          <w:numId w:val="130"/>
        </w:numPr>
        <w:spacing w:afterLines="1" w:after="2"/>
        <w:jc w:val="both"/>
        <w:rPr>
          <w:rFonts w:ascii="Arial" w:eastAsia="Times New Roman" w:hAnsi="Arial" w:cs="Arial"/>
          <w:sz w:val="20"/>
          <w:szCs w:val="20"/>
        </w:rPr>
      </w:pPr>
      <w:r>
        <w:rPr>
          <w:rFonts w:ascii="Arial" w:eastAsia="Times New Roman" w:hAnsi="Arial" w:cs="Arial"/>
          <w:sz w:val="20"/>
          <w:szCs w:val="20"/>
        </w:rPr>
        <w:t>F</w:t>
      </w:r>
      <w:r w:rsidRPr="00465099">
        <w:rPr>
          <w:rFonts w:ascii="Arial" w:eastAsia="Times New Roman" w:hAnsi="Arial" w:cs="Arial"/>
          <w:sz w:val="20"/>
          <w:szCs w:val="20"/>
        </w:rPr>
        <w:t xml:space="preserve">urther </w:t>
      </w:r>
      <w:r w:rsidR="00C36673" w:rsidRPr="00465099">
        <w:rPr>
          <w:rFonts w:ascii="Arial" w:eastAsia="Times New Roman" w:hAnsi="Arial" w:cs="Arial"/>
          <w:sz w:val="20"/>
          <w:szCs w:val="20"/>
        </w:rPr>
        <w:t>hazards and risks</w:t>
      </w:r>
      <w:r>
        <w:rPr>
          <w:rFonts w:ascii="Arial" w:eastAsia="Times New Roman" w:hAnsi="Arial" w:cs="Arial"/>
          <w:sz w:val="20"/>
          <w:szCs w:val="20"/>
        </w:rPr>
        <w:t xml:space="preserve"> have been identified</w:t>
      </w:r>
      <w:r w:rsidR="00AB3CF3">
        <w:rPr>
          <w:rFonts w:ascii="Arial" w:eastAsia="Times New Roman" w:hAnsi="Arial" w:cs="Arial"/>
          <w:sz w:val="20"/>
          <w:szCs w:val="20"/>
        </w:rPr>
        <w:t>;</w:t>
      </w:r>
      <w:r w:rsidR="00C36673" w:rsidRPr="00465099">
        <w:rPr>
          <w:rFonts w:ascii="Arial" w:eastAsia="Times New Roman" w:hAnsi="Arial" w:cs="Arial"/>
          <w:sz w:val="20"/>
          <w:szCs w:val="20"/>
        </w:rPr>
        <w:t xml:space="preserve"> </w:t>
      </w:r>
    </w:p>
    <w:p w14:paraId="313A1E78" w14:textId="77777777" w:rsidR="00C36673" w:rsidRPr="00465099" w:rsidRDefault="00C36673" w:rsidP="006F0F5B">
      <w:pPr>
        <w:numPr>
          <w:ilvl w:val="1"/>
          <w:numId w:val="130"/>
        </w:numPr>
        <w:spacing w:afterLines="1" w:after="2"/>
        <w:jc w:val="both"/>
        <w:rPr>
          <w:rFonts w:ascii="Arial" w:eastAsia="Times New Roman" w:hAnsi="Arial" w:cs="Arial"/>
          <w:sz w:val="20"/>
          <w:szCs w:val="20"/>
        </w:rPr>
      </w:pPr>
      <w:r w:rsidRPr="00465099">
        <w:rPr>
          <w:rFonts w:ascii="Arial" w:eastAsia="Times New Roman" w:hAnsi="Arial" w:cs="Arial"/>
          <w:sz w:val="20"/>
          <w:szCs w:val="20"/>
        </w:rPr>
        <w:t>Results of consultation indicate a review is needed</w:t>
      </w:r>
      <w:r w:rsidR="00AB3CF3">
        <w:rPr>
          <w:rFonts w:ascii="Arial" w:eastAsia="Times New Roman" w:hAnsi="Arial" w:cs="Arial"/>
          <w:sz w:val="20"/>
          <w:szCs w:val="20"/>
        </w:rPr>
        <w:t>;</w:t>
      </w:r>
    </w:p>
    <w:p w14:paraId="1DAFB6F1" w14:textId="77777777" w:rsidR="00C36673" w:rsidRPr="00465099" w:rsidRDefault="00C36673" w:rsidP="006F0F5B">
      <w:pPr>
        <w:numPr>
          <w:ilvl w:val="1"/>
          <w:numId w:val="130"/>
        </w:numPr>
        <w:spacing w:afterLines="1" w:after="2"/>
        <w:jc w:val="both"/>
        <w:rPr>
          <w:rFonts w:ascii="Arial" w:eastAsia="Times New Roman" w:hAnsi="Arial" w:cs="Arial"/>
          <w:sz w:val="20"/>
          <w:szCs w:val="20"/>
        </w:rPr>
      </w:pPr>
      <w:r w:rsidRPr="00465099">
        <w:rPr>
          <w:rFonts w:ascii="Arial" w:eastAsia="Times New Roman" w:hAnsi="Arial" w:cs="Arial"/>
          <w:sz w:val="20"/>
          <w:szCs w:val="20"/>
        </w:rPr>
        <w:t xml:space="preserve">Where requested by </w:t>
      </w:r>
      <w:r w:rsidR="00E34DA5">
        <w:rPr>
          <w:rFonts w:ascii="Arial" w:eastAsia="Times New Roman" w:hAnsi="Arial" w:cs="Arial"/>
          <w:sz w:val="20"/>
          <w:szCs w:val="20"/>
        </w:rPr>
        <w:t>workers</w:t>
      </w:r>
      <w:r w:rsidRPr="00465099">
        <w:rPr>
          <w:rFonts w:ascii="Arial" w:eastAsia="Times New Roman" w:hAnsi="Arial" w:cs="Arial"/>
          <w:sz w:val="20"/>
          <w:szCs w:val="20"/>
        </w:rPr>
        <w:t xml:space="preserve"> or </w:t>
      </w:r>
      <w:r w:rsidR="00CA2CDB">
        <w:rPr>
          <w:rFonts w:ascii="Arial" w:eastAsia="Times New Roman" w:hAnsi="Arial" w:cs="Arial"/>
          <w:sz w:val="20"/>
          <w:szCs w:val="20"/>
        </w:rPr>
        <w:t>HSR</w:t>
      </w:r>
      <w:r w:rsidR="00AB3CF3">
        <w:rPr>
          <w:rFonts w:ascii="Arial" w:eastAsia="Times New Roman" w:hAnsi="Arial" w:cs="Arial"/>
          <w:sz w:val="20"/>
          <w:szCs w:val="20"/>
        </w:rPr>
        <w:t>;</w:t>
      </w:r>
    </w:p>
    <w:p w14:paraId="7909EAC1" w14:textId="77777777" w:rsidR="00C36673" w:rsidRDefault="00C36673" w:rsidP="006F0F5B">
      <w:pPr>
        <w:numPr>
          <w:ilvl w:val="1"/>
          <w:numId w:val="130"/>
        </w:numPr>
        <w:spacing w:afterLines="1" w:after="2"/>
        <w:jc w:val="both"/>
        <w:rPr>
          <w:rFonts w:ascii="Arial" w:eastAsia="Times New Roman" w:hAnsi="Arial" w:cs="Arial"/>
          <w:sz w:val="20"/>
          <w:szCs w:val="20"/>
        </w:rPr>
      </w:pPr>
      <w:r w:rsidRPr="00465099">
        <w:rPr>
          <w:rFonts w:ascii="Arial" w:eastAsia="Times New Roman" w:hAnsi="Arial" w:cs="Arial"/>
          <w:sz w:val="20"/>
          <w:szCs w:val="20"/>
        </w:rPr>
        <w:t>As per manufacturer’s instructions.</w:t>
      </w:r>
    </w:p>
    <w:p w14:paraId="0C7FD897" w14:textId="77777777" w:rsidR="005E66AA" w:rsidRPr="00C20021" w:rsidRDefault="005E66AA" w:rsidP="005E66AA">
      <w:pPr>
        <w:spacing w:afterLines="1" w:after="2"/>
        <w:jc w:val="both"/>
        <w:rPr>
          <w:rFonts w:ascii="Arial" w:eastAsia="Times New Roman" w:hAnsi="Arial" w:cs="Arial"/>
          <w:sz w:val="2"/>
          <w:szCs w:val="2"/>
        </w:rPr>
      </w:pPr>
    </w:p>
    <w:p w14:paraId="1FA4D0AE" w14:textId="77777777" w:rsidR="00C36673" w:rsidRPr="004A4172" w:rsidRDefault="00C36673" w:rsidP="00C36673">
      <w:pPr>
        <w:pStyle w:val="Heading2"/>
        <w:shd w:val="clear" w:color="auto" w:fill="F2F2F2"/>
        <w:rPr>
          <w:rFonts w:cs="Arial"/>
        </w:rPr>
      </w:pPr>
      <w:bookmarkStart w:id="157" w:name="_Toc297285201"/>
      <w:bookmarkStart w:id="158" w:name="_Toc501455213"/>
      <w:bookmarkStart w:id="159" w:name="_Toc30166452"/>
      <w:r w:rsidRPr="004A4172">
        <w:rPr>
          <w:rFonts w:cs="Arial"/>
        </w:rPr>
        <w:t xml:space="preserve">Plant </w:t>
      </w:r>
      <w:r w:rsidR="002274DA">
        <w:rPr>
          <w:rFonts w:cs="Arial"/>
        </w:rPr>
        <w:t>and</w:t>
      </w:r>
      <w:r w:rsidRPr="004A4172">
        <w:rPr>
          <w:rFonts w:cs="Arial"/>
        </w:rPr>
        <w:t xml:space="preserve"> Equipment Procedure</w:t>
      </w:r>
      <w:bookmarkEnd w:id="157"/>
      <w:bookmarkEnd w:id="158"/>
      <w:bookmarkEnd w:id="159"/>
      <w:r w:rsidRPr="004A4172">
        <w:rPr>
          <w:rFonts w:cs="Arial"/>
        </w:rPr>
        <w:t xml:space="preserve"> </w:t>
      </w:r>
    </w:p>
    <w:p w14:paraId="10E6630E" w14:textId="77777777" w:rsidR="00C36673" w:rsidRPr="00465099" w:rsidRDefault="00C36673" w:rsidP="00C36673">
      <w:pPr>
        <w:spacing w:before="120"/>
        <w:jc w:val="both"/>
        <w:rPr>
          <w:rFonts w:ascii="Arial" w:hAnsi="Arial" w:cs="Arial"/>
          <w:sz w:val="20"/>
          <w:szCs w:val="20"/>
        </w:rPr>
      </w:pPr>
      <w:r w:rsidRPr="00465099">
        <w:rPr>
          <w:rFonts w:ascii="Arial" w:hAnsi="Arial" w:cs="Arial"/>
          <w:sz w:val="20"/>
          <w:szCs w:val="20"/>
        </w:rPr>
        <w:t>This procedure addresses the management of safety issues involved with the operation, inspection, maintenance, checking, repair, servicing, testing and monitoring of plant and equipment.</w:t>
      </w:r>
    </w:p>
    <w:p w14:paraId="7172BA45" w14:textId="77777777" w:rsidR="00C36673" w:rsidRDefault="00C36673" w:rsidP="006F0F5B">
      <w:pPr>
        <w:numPr>
          <w:ilvl w:val="0"/>
          <w:numId w:val="80"/>
        </w:numPr>
        <w:spacing w:before="120"/>
        <w:jc w:val="both"/>
        <w:rPr>
          <w:rFonts w:ascii="Arial" w:eastAsia="Calibri" w:hAnsi="Arial" w:cs="Arial"/>
          <w:b/>
          <w:sz w:val="20"/>
          <w:szCs w:val="20"/>
        </w:rPr>
      </w:pPr>
      <w:r w:rsidRPr="00465099">
        <w:rPr>
          <w:rFonts w:ascii="Arial" w:eastAsia="Calibri" w:hAnsi="Arial" w:cs="Arial"/>
          <w:b/>
          <w:sz w:val="20"/>
          <w:szCs w:val="20"/>
        </w:rPr>
        <w:t xml:space="preserve">Responsibilities: </w:t>
      </w:r>
    </w:p>
    <w:p w14:paraId="5960CD05" w14:textId="77777777" w:rsidR="00C36673" w:rsidRPr="00465099" w:rsidRDefault="00C36673" w:rsidP="00C36673">
      <w:pPr>
        <w:spacing w:before="120"/>
        <w:jc w:val="both"/>
        <w:rPr>
          <w:rFonts w:ascii="Arial" w:eastAsia="Calibri" w:hAnsi="Arial" w:cs="Arial"/>
          <w:b/>
          <w:sz w:val="20"/>
          <w:szCs w:val="20"/>
        </w:rPr>
      </w:pPr>
      <w:r w:rsidRPr="002274DA">
        <w:rPr>
          <w:rFonts w:ascii="Arial" w:eastAsia="Calibri" w:hAnsi="Arial" w:cs="Arial"/>
          <w:sz w:val="20"/>
          <w:szCs w:val="20"/>
        </w:rPr>
        <w:t>The</w:t>
      </w:r>
      <w:r w:rsidRPr="002274DA">
        <w:rPr>
          <w:rFonts w:ascii="Arial" w:eastAsia="Calibri" w:hAnsi="Arial" w:cs="Arial"/>
          <w:color w:val="FF0000"/>
          <w:sz w:val="20"/>
          <w:szCs w:val="20"/>
        </w:rPr>
        <w:t xml:space="preserve"> </w:t>
      </w:r>
      <w:r w:rsidR="008320E6" w:rsidRPr="004E4C16">
        <w:rPr>
          <w:rFonts w:ascii="Arial" w:eastAsia="Calibri" w:hAnsi="Arial" w:cs="Arial"/>
          <w:sz w:val="20"/>
          <w:szCs w:val="20"/>
        </w:rPr>
        <w:t>Management Representative</w:t>
      </w:r>
      <w:r w:rsidRPr="004E4C16">
        <w:rPr>
          <w:rFonts w:ascii="Arial" w:eastAsia="Calibri" w:hAnsi="Arial" w:cs="Arial"/>
          <w:sz w:val="20"/>
          <w:szCs w:val="20"/>
        </w:rPr>
        <w:t xml:space="preserve"> </w:t>
      </w:r>
      <w:r w:rsidRPr="00465099">
        <w:rPr>
          <w:rFonts w:ascii="Arial" w:eastAsia="Calibri" w:hAnsi="Arial" w:cs="Arial"/>
          <w:sz w:val="20"/>
          <w:szCs w:val="20"/>
        </w:rPr>
        <w:t xml:space="preserve">is responsible for ensuring there is a safe system in place for all aspects of the management of plant and equipment, which meets both the purpose of this procedure and the requirements of </w:t>
      </w:r>
      <w:r w:rsidR="00B35B28">
        <w:rPr>
          <w:rFonts w:ascii="Arial" w:eastAsia="Calibri" w:hAnsi="Arial" w:cs="Arial"/>
          <w:sz w:val="20"/>
          <w:szCs w:val="20"/>
        </w:rPr>
        <w:t>c</w:t>
      </w:r>
      <w:r w:rsidR="00AE58DD">
        <w:rPr>
          <w:rFonts w:ascii="Arial" w:eastAsia="Calibri" w:hAnsi="Arial" w:cs="Arial"/>
          <w:sz w:val="20"/>
          <w:szCs w:val="20"/>
        </w:rPr>
        <w:t>urrent WHS Legislation</w:t>
      </w:r>
      <w:r w:rsidRPr="00465099">
        <w:rPr>
          <w:rFonts w:ascii="Arial" w:eastAsia="Calibri" w:hAnsi="Arial" w:cs="Arial"/>
          <w:sz w:val="20"/>
          <w:szCs w:val="20"/>
        </w:rPr>
        <w:t>.</w:t>
      </w:r>
    </w:p>
    <w:p w14:paraId="71A61EA4" w14:textId="77777777" w:rsidR="00C36673" w:rsidRDefault="00E34DA5" w:rsidP="00C36673">
      <w:pPr>
        <w:spacing w:before="120"/>
        <w:jc w:val="both"/>
        <w:rPr>
          <w:rFonts w:ascii="Arial" w:eastAsia="Calibri" w:hAnsi="Arial" w:cs="Arial"/>
          <w:sz w:val="20"/>
          <w:szCs w:val="20"/>
        </w:rPr>
      </w:pPr>
      <w:r>
        <w:rPr>
          <w:rFonts w:ascii="Arial" w:eastAsia="Calibri" w:hAnsi="Arial" w:cs="Arial"/>
          <w:sz w:val="20"/>
          <w:szCs w:val="20"/>
        </w:rPr>
        <w:t>Workers</w:t>
      </w:r>
      <w:r w:rsidR="00C36673" w:rsidRPr="00465099">
        <w:rPr>
          <w:rFonts w:ascii="Arial" w:eastAsia="Calibri" w:hAnsi="Arial" w:cs="Arial"/>
          <w:sz w:val="20"/>
          <w:szCs w:val="20"/>
        </w:rPr>
        <w:t xml:space="preserve"> who are required to use, operate and/or maintain plant and equipment must ensure they follow the </w:t>
      </w:r>
      <w:r w:rsidR="004E4C16">
        <w:rPr>
          <w:rFonts w:ascii="Arial" w:eastAsia="Calibri" w:hAnsi="Arial" w:cs="Arial"/>
          <w:sz w:val="20"/>
          <w:szCs w:val="20"/>
        </w:rPr>
        <w:t xml:space="preserve">SOP </w:t>
      </w:r>
      <w:r w:rsidR="00C36673" w:rsidRPr="00465099">
        <w:rPr>
          <w:rFonts w:ascii="Arial" w:eastAsia="Calibri" w:hAnsi="Arial" w:cs="Arial"/>
          <w:sz w:val="20"/>
          <w:szCs w:val="20"/>
        </w:rPr>
        <w:t xml:space="preserve">steps listed. </w:t>
      </w:r>
      <w:r>
        <w:rPr>
          <w:rFonts w:ascii="Arial" w:eastAsia="Calibri" w:hAnsi="Arial" w:cs="Arial"/>
          <w:sz w:val="20"/>
          <w:szCs w:val="20"/>
        </w:rPr>
        <w:t>Workers</w:t>
      </w:r>
      <w:r w:rsidR="00C36673" w:rsidRPr="00465099">
        <w:rPr>
          <w:rFonts w:ascii="Arial" w:eastAsia="Calibri" w:hAnsi="Arial" w:cs="Arial"/>
          <w:sz w:val="20"/>
          <w:szCs w:val="20"/>
        </w:rPr>
        <w:t xml:space="preserve"> will be provided with information and training to enable them to comply with the procedure.</w:t>
      </w:r>
    </w:p>
    <w:p w14:paraId="0CF27404" w14:textId="77777777" w:rsidR="004E4C16" w:rsidRDefault="004E4C16" w:rsidP="00C36673">
      <w:pPr>
        <w:spacing w:before="120"/>
        <w:jc w:val="both"/>
        <w:rPr>
          <w:rFonts w:ascii="Arial" w:eastAsia="Calibri" w:hAnsi="Arial" w:cs="Arial"/>
          <w:sz w:val="20"/>
          <w:szCs w:val="20"/>
        </w:rPr>
      </w:pPr>
    </w:p>
    <w:p w14:paraId="4C596970" w14:textId="77777777" w:rsidR="00C36673" w:rsidRPr="00465099" w:rsidRDefault="00C36673" w:rsidP="006F0F5B">
      <w:pPr>
        <w:numPr>
          <w:ilvl w:val="0"/>
          <w:numId w:val="99"/>
        </w:numPr>
        <w:spacing w:before="120"/>
        <w:jc w:val="both"/>
        <w:rPr>
          <w:rFonts w:ascii="Arial" w:eastAsia="Calibri" w:hAnsi="Arial" w:cs="Arial"/>
          <w:b/>
          <w:sz w:val="20"/>
          <w:szCs w:val="20"/>
        </w:rPr>
      </w:pPr>
      <w:r w:rsidRPr="00465099">
        <w:rPr>
          <w:rFonts w:ascii="Arial" w:eastAsia="Calibri" w:hAnsi="Arial" w:cs="Arial"/>
          <w:b/>
          <w:sz w:val="20"/>
          <w:szCs w:val="20"/>
        </w:rPr>
        <w:t>Procedure:</w:t>
      </w:r>
    </w:p>
    <w:p w14:paraId="1D2EB911" w14:textId="77777777" w:rsidR="00F92DEB" w:rsidRPr="00465099" w:rsidRDefault="00F92DEB" w:rsidP="00BA334A">
      <w:pPr>
        <w:pStyle w:val="ColorfulList-Accent11"/>
        <w:numPr>
          <w:ilvl w:val="0"/>
          <w:numId w:val="84"/>
        </w:numPr>
        <w:spacing w:before="120"/>
        <w:ind w:left="360"/>
        <w:jc w:val="both"/>
        <w:rPr>
          <w:rFonts w:ascii="Arial" w:eastAsia="Calibri" w:hAnsi="Arial" w:cs="Arial"/>
          <w:sz w:val="20"/>
          <w:szCs w:val="20"/>
        </w:rPr>
      </w:pPr>
      <w:bookmarkStart w:id="160" w:name="_Toc327189012"/>
      <w:bookmarkStart w:id="161" w:name="_Toc498003404"/>
      <w:bookmarkStart w:id="162" w:name="_Toc501455214"/>
      <w:bookmarkStart w:id="163" w:name="_Toc507682981"/>
      <w:bookmarkStart w:id="164" w:name="_GoBack"/>
      <w:r w:rsidRPr="00465099">
        <w:rPr>
          <w:rFonts w:ascii="Arial" w:eastAsia="Calibri" w:hAnsi="Arial" w:cs="Arial"/>
          <w:sz w:val="20"/>
          <w:szCs w:val="20"/>
        </w:rPr>
        <w:t>Acquisition:</w:t>
      </w:r>
    </w:p>
    <w:p w14:paraId="247E90AD" w14:textId="77777777" w:rsidR="00F92DEB" w:rsidRDefault="00F92DEB" w:rsidP="00BA334A">
      <w:pPr>
        <w:numPr>
          <w:ilvl w:val="1"/>
          <w:numId w:val="88"/>
        </w:numPr>
        <w:ind w:left="774"/>
        <w:jc w:val="both"/>
        <w:rPr>
          <w:rFonts w:ascii="Arial" w:eastAsia="Calibri" w:hAnsi="Arial" w:cs="Arial"/>
          <w:sz w:val="20"/>
          <w:szCs w:val="20"/>
        </w:rPr>
      </w:pPr>
      <w:r w:rsidRPr="00465099">
        <w:rPr>
          <w:rFonts w:ascii="Arial" w:eastAsia="Calibri" w:hAnsi="Arial" w:cs="Arial"/>
          <w:sz w:val="20"/>
          <w:szCs w:val="20"/>
        </w:rPr>
        <w:t xml:space="preserve">Follow </w:t>
      </w:r>
      <w:r w:rsidR="004E4C16">
        <w:rPr>
          <w:rFonts w:ascii="Arial" w:eastAsia="Calibri" w:hAnsi="Arial" w:cs="Arial"/>
          <w:sz w:val="20"/>
          <w:szCs w:val="20"/>
        </w:rPr>
        <w:t>the State Library</w:t>
      </w:r>
      <w:r w:rsidRPr="00465099">
        <w:rPr>
          <w:rFonts w:ascii="Arial" w:eastAsia="Calibri" w:hAnsi="Arial" w:cs="Arial"/>
          <w:sz w:val="20"/>
          <w:szCs w:val="20"/>
        </w:rPr>
        <w:t xml:space="preserve"> Purchasing Procedure for the purc</w:t>
      </w:r>
      <w:r w:rsidR="00512640">
        <w:rPr>
          <w:rFonts w:ascii="Arial" w:eastAsia="Calibri" w:hAnsi="Arial" w:cs="Arial"/>
          <w:sz w:val="20"/>
          <w:szCs w:val="20"/>
        </w:rPr>
        <w:t>hase of all plant and equipment;</w:t>
      </w:r>
    </w:p>
    <w:p w14:paraId="26810BF9" w14:textId="77777777" w:rsidR="00F92DEB" w:rsidRPr="00465099" w:rsidRDefault="00F92DEB" w:rsidP="00BA334A">
      <w:pPr>
        <w:pStyle w:val="ColorfulList-Accent11"/>
        <w:numPr>
          <w:ilvl w:val="0"/>
          <w:numId w:val="84"/>
        </w:numPr>
        <w:spacing w:before="120"/>
        <w:ind w:left="357" w:hanging="357"/>
        <w:jc w:val="both"/>
        <w:rPr>
          <w:rFonts w:ascii="Arial" w:eastAsia="Calibri" w:hAnsi="Arial" w:cs="Arial"/>
          <w:sz w:val="20"/>
          <w:szCs w:val="20"/>
        </w:rPr>
      </w:pPr>
      <w:r w:rsidRPr="00465099">
        <w:rPr>
          <w:rFonts w:ascii="Arial" w:eastAsia="Calibri" w:hAnsi="Arial" w:cs="Arial"/>
          <w:sz w:val="20"/>
          <w:szCs w:val="20"/>
        </w:rPr>
        <w:t>Licensing and Certification:</w:t>
      </w:r>
    </w:p>
    <w:p w14:paraId="3FB5221A" w14:textId="77777777" w:rsidR="00F92DEB" w:rsidRPr="00465099" w:rsidRDefault="00F92DEB" w:rsidP="00BA334A">
      <w:pPr>
        <w:numPr>
          <w:ilvl w:val="1"/>
          <w:numId w:val="89"/>
        </w:numPr>
        <w:ind w:left="774"/>
        <w:jc w:val="both"/>
        <w:rPr>
          <w:rFonts w:ascii="Arial" w:eastAsia="Calibri" w:hAnsi="Arial" w:cs="Arial"/>
          <w:sz w:val="20"/>
          <w:szCs w:val="20"/>
        </w:rPr>
      </w:pPr>
      <w:r w:rsidRPr="00465099">
        <w:rPr>
          <w:rFonts w:ascii="Arial" w:eastAsia="Calibri" w:hAnsi="Arial" w:cs="Arial"/>
          <w:sz w:val="20"/>
          <w:szCs w:val="20"/>
        </w:rPr>
        <w:lastRenderedPageBreak/>
        <w:t>Determine the Certification requirements of plant and equipment, and licensing requirements for operators, as required by the relevant Authorities</w:t>
      </w:r>
      <w:r w:rsidR="005A3DD8">
        <w:rPr>
          <w:rFonts w:ascii="Arial" w:eastAsia="Calibri" w:hAnsi="Arial" w:cs="Arial"/>
          <w:sz w:val="20"/>
          <w:szCs w:val="20"/>
        </w:rPr>
        <w:t xml:space="preserve"> (</w:t>
      </w:r>
      <w:r w:rsidRPr="00465099">
        <w:rPr>
          <w:rFonts w:ascii="Arial" w:eastAsia="Calibri" w:hAnsi="Arial" w:cs="Arial"/>
          <w:sz w:val="20"/>
          <w:szCs w:val="20"/>
        </w:rPr>
        <w:t xml:space="preserve">must be done prior first use at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005A3DD8">
        <w:rPr>
          <w:rFonts w:ascii="Arial" w:eastAsia="Calibri" w:hAnsi="Arial" w:cs="Arial"/>
          <w:sz w:val="20"/>
          <w:szCs w:val="20"/>
        </w:rPr>
        <w:t>)</w:t>
      </w:r>
      <w:r w:rsidR="00512640">
        <w:rPr>
          <w:rFonts w:ascii="Arial" w:eastAsia="Calibri" w:hAnsi="Arial" w:cs="Arial"/>
          <w:sz w:val="20"/>
          <w:szCs w:val="20"/>
        </w:rPr>
        <w:t>;</w:t>
      </w:r>
    </w:p>
    <w:p w14:paraId="22EA26B3" w14:textId="77777777" w:rsidR="00F92DEB" w:rsidRPr="00465099" w:rsidRDefault="00F92DEB" w:rsidP="00BA334A">
      <w:pPr>
        <w:pStyle w:val="ColorfulList-Accent11"/>
        <w:numPr>
          <w:ilvl w:val="0"/>
          <w:numId w:val="84"/>
        </w:numPr>
        <w:spacing w:before="120"/>
        <w:ind w:left="360"/>
        <w:jc w:val="both"/>
        <w:rPr>
          <w:rFonts w:ascii="Arial" w:eastAsia="Calibri" w:hAnsi="Arial" w:cs="Arial"/>
          <w:sz w:val="20"/>
          <w:szCs w:val="20"/>
        </w:rPr>
      </w:pPr>
      <w:r w:rsidRPr="00465099">
        <w:rPr>
          <w:rFonts w:ascii="Arial" w:eastAsia="Calibri" w:hAnsi="Arial" w:cs="Arial"/>
          <w:sz w:val="20"/>
          <w:szCs w:val="20"/>
        </w:rPr>
        <w:t>Worker Training and Qualification – Plant is requiring Certification:</w:t>
      </w:r>
    </w:p>
    <w:p w14:paraId="0BDB600C" w14:textId="77777777" w:rsidR="00F92DEB" w:rsidRPr="00465099" w:rsidRDefault="005A3DD8" w:rsidP="00BA334A">
      <w:pPr>
        <w:numPr>
          <w:ilvl w:val="1"/>
          <w:numId w:val="90"/>
        </w:numPr>
        <w:ind w:left="774"/>
        <w:jc w:val="both"/>
        <w:rPr>
          <w:rFonts w:ascii="Arial" w:eastAsia="Calibri" w:hAnsi="Arial" w:cs="Arial"/>
          <w:sz w:val="20"/>
          <w:szCs w:val="20"/>
        </w:rPr>
      </w:pPr>
      <w:r>
        <w:rPr>
          <w:rFonts w:ascii="Arial" w:eastAsia="Calibri" w:hAnsi="Arial" w:cs="Arial"/>
          <w:sz w:val="20"/>
          <w:szCs w:val="20"/>
        </w:rPr>
        <w:t>W</w:t>
      </w:r>
      <w:r w:rsidR="00E34DA5">
        <w:rPr>
          <w:rFonts w:ascii="Arial" w:eastAsia="Calibri" w:hAnsi="Arial" w:cs="Arial"/>
          <w:sz w:val="20"/>
          <w:szCs w:val="20"/>
        </w:rPr>
        <w:t>orkers</w:t>
      </w:r>
      <w:r w:rsidR="00F92DEB" w:rsidRPr="00465099">
        <w:rPr>
          <w:rFonts w:ascii="Arial" w:eastAsia="Calibri" w:hAnsi="Arial" w:cs="Arial"/>
          <w:sz w:val="20"/>
          <w:szCs w:val="20"/>
        </w:rPr>
        <w:t xml:space="preserve"> who will be responsible for the management, operation, use, maintenance and disposal of plant and equipment that involves Certification hold current operator's licenses and are trained and competent as required by the relevant Authorities</w:t>
      </w:r>
      <w:r w:rsidR="00512640">
        <w:rPr>
          <w:rFonts w:ascii="Arial" w:eastAsia="Calibri" w:hAnsi="Arial" w:cs="Arial"/>
          <w:sz w:val="20"/>
          <w:szCs w:val="20"/>
        </w:rPr>
        <w:t>;</w:t>
      </w:r>
    </w:p>
    <w:p w14:paraId="7A00569E" w14:textId="77777777" w:rsidR="00F92DEB" w:rsidRPr="00465099" w:rsidRDefault="00F92DEB" w:rsidP="00BA334A">
      <w:pPr>
        <w:pStyle w:val="ColorfulList-Accent11"/>
        <w:numPr>
          <w:ilvl w:val="0"/>
          <w:numId w:val="84"/>
        </w:numPr>
        <w:spacing w:before="120"/>
        <w:ind w:left="360"/>
        <w:jc w:val="both"/>
        <w:rPr>
          <w:rFonts w:ascii="Arial" w:eastAsia="Calibri" w:hAnsi="Arial" w:cs="Arial"/>
          <w:sz w:val="20"/>
          <w:szCs w:val="20"/>
        </w:rPr>
      </w:pPr>
      <w:r w:rsidRPr="00465099">
        <w:rPr>
          <w:rFonts w:ascii="Arial" w:eastAsia="Calibri" w:hAnsi="Arial" w:cs="Arial"/>
          <w:sz w:val="20"/>
          <w:szCs w:val="20"/>
        </w:rPr>
        <w:t>Worker Training – Equi</w:t>
      </w:r>
      <w:r w:rsidR="00512640">
        <w:rPr>
          <w:rFonts w:ascii="Arial" w:eastAsia="Calibri" w:hAnsi="Arial" w:cs="Arial"/>
          <w:sz w:val="20"/>
          <w:szCs w:val="20"/>
        </w:rPr>
        <w:t xml:space="preserve">pment </w:t>
      </w:r>
      <w:r w:rsidRPr="00465099">
        <w:rPr>
          <w:rFonts w:ascii="Arial" w:eastAsia="Calibri" w:hAnsi="Arial" w:cs="Arial"/>
          <w:sz w:val="20"/>
          <w:szCs w:val="20"/>
        </w:rPr>
        <w:t>not requiring Certification</w:t>
      </w:r>
      <w:r w:rsidR="005A3DD8">
        <w:rPr>
          <w:rFonts w:ascii="Arial" w:eastAsia="Calibri" w:hAnsi="Arial" w:cs="Arial"/>
          <w:sz w:val="20"/>
          <w:szCs w:val="20"/>
        </w:rPr>
        <w:t>/Licencing</w:t>
      </w:r>
      <w:r w:rsidRPr="00465099">
        <w:rPr>
          <w:rFonts w:ascii="Arial" w:eastAsia="Calibri" w:hAnsi="Arial" w:cs="Arial"/>
          <w:sz w:val="20"/>
          <w:szCs w:val="20"/>
        </w:rPr>
        <w:t>:</w:t>
      </w:r>
    </w:p>
    <w:p w14:paraId="7A07D651" w14:textId="77777777" w:rsidR="00F92DEB" w:rsidRPr="00465099" w:rsidRDefault="00E34DA5" w:rsidP="00BA334A">
      <w:pPr>
        <w:numPr>
          <w:ilvl w:val="1"/>
          <w:numId w:val="91"/>
        </w:numPr>
        <w:ind w:left="774"/>
        <w:jc w:val="both"/>
        <w:rPr>
          <w:rFonts w:ascii="Arial" w:eastAsia="Calibri" w:hAnsi="Arial" w:cs="Arial"/>
          <w:sz w:val="20"/>
          <w:szCs w:val="20"/>
        </w:rPr>
      </w:pPr>
      <w:r>
        <w:rPr>
          <w:rFonts w:ascii="Arial" w:eastAsia="Calibri" w:hAnsi="Arial" w:cs="Arial"/>
          <w:sz w:val="20"/>
          <w:szCs w:val="20"/>
        </w:rPr>
        <w:t>Workers</w:t>
      </w:r>
      <w:r w:rsidR="00F92DEB" w:rsidRPr="00465099">
        <w:rPr>
          <w:rFonts w:ascii="Arial" w:eastAsia="Calibri" w:hAnsi="Arial" w:cs="Arial"/>
          <w:sz w:val="20"/>
          <w:szCs w:val="20"/>
        </w:rPr>
        <w:t xml:space="preserve"> must be trained to safely operate the equipment by a person who is suitably competent</w:t>
      </w:r>
      <w:r w:rsidR="00F92DEB">
        <w:rPr>
          <w:rFonts w:ascii="Arial" w:eastAsia="Calibri" w:hAnsi="Arial" w:cs="Arial"/>
          <w:sz w:val="20"/>
          <w:szCs w:val="20"/>
        </w:rPr>
        <w:t>/</w:t>
      </w:r>
      <w:r w:rsidR="00F92DEB" w:rsidRPr="00465099">
        <w:rPr>
          <w:rFonts w:ascii="Arial" w:eastAsia="Calibri" w:hAnsi="Arial" w:cs="Arial"/>
          <w:sz w:val="20"/>
          <w:szCs w:val="20"/>
        </w:rPr>
        <w:t>experienced in its operation</w:t>
      </w:r>
      <w:r w:rsidR="00512640">
        <w:rPr>
          <w:rFonts w:ascii="Arial" w:eastAsia="Calibri" w:hAnsi="Arial" w:cs="Arial"/>
          <w:sz w:val="20"/>
          <w:szCs w:val="20"/>
        </w:rPr>
        <w:t>;</w:t>
      </w:r>
    </w:p>
    <w:p w14:paraId="19B5E96C" w14:textId="77777777" w:rsidR="00F92DEB" w:rsidRPr="00465099" w:rsidRDefault="00F92DEB" w:rsidP="00BA334A">
      <w:pPr>
        <w:numPr>
          <w:ilvl w:val="1"/>
          <w:numId w:val="91"/>
        </w:numPr>
        <w:ind w:left="774"/>
        <w:jc w:val="both"/>
        <w:rPr>
          <w:rFonts w:ascii="Arial" w:eastAsia="Calibri" w:hAnsi="Arial" w:cs="Arial"/>
          <w:sz w:val="20"/>
          <w:szCs w:val="20"/>
        </w:rPr>
      </w:pPr>
      <w:r w:rsidRPr="00465099">
        <w:rPr>
          <w:rFonts w:ascii="Arial" w:eastAsia="Calibri" w:hAnsi="Arial" w:cs="Arial"/>
          <w:sz w:val="20"/>
          <w:szCs w:val="20"/>
        </w:rPr>
        <w:t>If an experienced person is not available, the worker’s manager must ensure the manufacturer’s operating instructions are available, read and understood by the worker before operation commences</w:t>
      </w:r>
      <w:r w:rsidR="00512640">
        <w:rPr>
          <w:rFonts w:ascii="Arial" w:eastAsia="Calibri" w:hAnsi="Arial" w:cs="Arial"/>
          <w:sz w:val="20"/>
          <w:szCs w:val="20"/>
        </w:rPr>
        <w:t>;</w:t>
      </w:r>
    </w:p>
    <w:p w14:paraId="72C8A1C8" w14:textId="77777777" w:rsidR="00F92DEB" w:rsidRPr="00465099" w:rsidRDefault="00F92DEB" w:rsidP="00BA334A">
      <w:pPr>
        <w:numPr>
          <w:ilvl w:val="1"/>
          <w:numId w:val="91"/>
        </w:numPr>
        <w:ind w:left="774"/>
        <w:jc w:val="both"/>
        <w:rPr>
          <w:rFonts w:ascii="Arial" w:eastAsia="Calibri" w:hAnsi="Arial" w:cs="Arial"/>
          <w:sz w:val="20"/>
          <w:szCs w:val="20"/>
        </w:rPr>
      </w:pPr>
      <w:r w:rsidRPr="00465099">
        <w:rPr>
          <w:rFonts w:ascii="Arial" w:eastAsia="Calibri" w:hAnsi="Arial" w:cs="Arial"/>
          <w:sz w:val="20"/>
          <w:szCs w:val="20"/>
        </w:rPr>
        <w:t xml:space="preserve">A Safe </w:t>
      </w:r>
      <w:r w:rsidR="005A3DD8">
        <w:rPr>
          <w:rFonts w:ascii="Arial" w:eastAsia="Calibri" w:hAnsi="Arial" w:cs="Arial"/>
          <w:sz w:val="20"/>
          <w:szCs w:val="20"/>
        </w:rPr>
        <w:t>Operating</w:t>
      </w:r>
      <w:r w:rsidR="005A3DD8" w:rsidRPr="00465099">
        <w:rPr>
          <w:rFonts w:ascii="Arial" w:eastAsia="Calibri" w:hAnsi="Arial" w:cs="Arial"/>
          <w:sz w:val="20"/>
          <w:szCs w:val="20"/>
        </w:rPr>
        <w:t xml:space="preserve"> </w:t>
      </w:r>
      <w:r w:rsidRPr="00465099">
        <w:rPr>
          <w:rFonts w:ascii="Arial" w:eastAsia="Calibri" w:hAnsi="Arial" w:cs="Arial"/>
          <w:sz w:val="20"/>
          <w:szCs w:val="20"/>
        </w:rPr>
        <w:t xml:space="preserve">Procedure shall be explained and demonstrated during training, including any </w:t>
      </w:r>
      <w:r>
        <w:rPr>
          <w:rFonts w:ascii="Arial" w:hAnsi="Arial" w:cs="Arial"/>
          <w:sz w:val="20"/>
          <w:szCs w:val="20"/>
        </w:rPr>
        <w:t>risk a</w:t>
      </w:r>
      <w:r w:rsidRPr="00C556DA">
        <w:rPr>
          <w:rFonts w:ascii="Arial" w:hAnsi="Arial" w:cs="Arial"/>
          <w:sz w:val="20"/>
          <w:szCs w:val="20"/>
        </w:rPr>
        <w:t>ssessment</w:t>
      </w:r>
      <w:r w:rsidRPr="00465099">
        <w:rPr>
          <w:rFonts w:ascii="Arial" w:eastAsia="Calibri" w:hAnsi="Arial" w:cs="Arial"/>
          <w:sz w:val="20"/>
          <w:szCs w:val="20"/>
        </w:rPr>
        <w:t xml:space="preserve"> for the equipment</w:t>
      </w:r>
      <w:r w:rsidR="00512640">
        <w:rPr>
          <w:rFonts w:ascii="Arial" w:eastAsia="Calibri" w:hAnsi="Arial" w:cs="Arial"/>
          <w:sz w:val="20"/>
          <w:szCs w:val="20"/>
        </w:rPr>
        <w:t>;</w:t>
      </w:r>
    </w:p>
    <w:p w14:paraId="15F375C9" w14:textId="77777777" w:rsidR="00F92DEB" w:rsidRPr="002274DA" w:rsidRDefault="00F92DEB" w:rsidP="00BA334A">
      <w:pPr>
        <w:numPr>
          <w:ilvl w:val="1"/>
          <w:numId w:val="91"/>
        </w:numPr>
        <w:ind w:left="774"/>
        <w:jc w:val="both"/>
        <w:rPr>
          <w:rFonts w:ascii="Arial" w:eastAsia="Calibri" w:hAnsi="Arial" w:cs="Arial"/>
          <w:sz w:val="20"/>
          <w:szCs w:val="20"/>
        </w:rPr>
      </w:pPr>
      <w:r w:rsidRPr="00465099">
        <w:rPr>
          <w:rFonts w:ascii="Arial" w:eastAsia="Calibri" w:hAnsi="Arial" w:cs="Arial"/>
          <w:sz w:val="20"/>
          <w:szCs w:val="20"/>
        </w:rPr>
        <w:t xml:space="preserve">The </w:t>
      </w:r>
      <w:r w:rsidR="00E34DA5">
        <w:rPr>
          <w:rFonts w:ascii="Arial" w:eastAsia="Calibri" w:hAnsi="Arial" w:cs="Arial"/>
          <w:sz w:val="20"/>
          <w:szCs w:val="20"/>
        </w:rPr>
        <w:t>workers</w:t>
      </w:r>
      <w:r w:rsidRPr="00465099">
        <w:rPr>
          <w:rFonts w:ascii="Arial" w:eastAsia="Calibri" w:hAnsi="Arial" w:cs="Arial"/>
          <w:sz w:val="20"/>
          <w:szCs w:val="20"/>
        </w:rPr>
        <w:t xml:space="preserve"> must be able to demonstrate the safe operation of the equipment under supervision before being allowed to operate the equipment unsupervised</w:t>
      </w:r>
      <w:r w:rsidR="00512640">
        <w:rPr>
          <w:rFonts w:ascii="Arial" w:eastAsia="Calibri" w:hAnsi="Arial" w:cs="Arial"/>
          <w:sz w:val="20"/>
          <w:szCs w:val="20"/>
        </w:rPr>
        <w:t>;</w:t>
      </w:r>
    </w:p>
    <w:p w14:paraId="37FA6AE0" w14:textId="77777777" w:rsidR="00F92DEB" w:rsidRPr="00465099" w:rsidRDefault="00F92DEB" w:rsidP="00BA334A">
      <w:pPr>
        <w:pStyle w:val="ColorfulList-Accent11"/>
        <w:numPr>
          <w:ilvl w:val="0"/>
          <w:numId w:val="84"/>
        </w:numPr>
        <w:spacing w:before="120"/>
        <w:ind w:left="360"/>
        <w:jc w:val="both"/>
        <w:rPr>
          <w:rFonts w:ascii="Arial" w:eastAsia="Calibri" w:hAnsi="Arial" w:cs="Arial"/>
          <w:sz w:val="20"/>
          <w:szCs w:val="20"/>
        </w:rPr>
      </w:pPr>
      <w:r w:rsidRPr="00465099">
        <w:rPr>
          <w:rFonts w:ascii="Arial" w:eastAsia="Calibri" w:hAnsi="Arial" w:cs="Arial"/>
          <w:sz w:val="20"/>
          <w:szCs w:val="20"/>
        </w:rPr>
        <w:t xml:space="preserve">Maintenance and Pre-start </w:t>
      </w:r>
      <w:proofErr w:type="gramStart"/>
      <w:r w:rsidRPr="00465099">
        <w:rPr>
          <w:rFonts w:ascii="Arial" w:eastAsia="Calibri" w:hAnsi="Arial" w:cs="Arial"/>
          <w:sz w:val="20"/>
          <w:szCs w:val="20"/>
        </w:rPr>
        <w:t>checks</w:t>
      </w:r>
      <w:proofErr w:type="gramEnd"/>
      <w:r w:rsidRPr="00465099">
        <w:rPr>
          <w:rFonts w:ascii="Arial" w:eastAsia="Calibri" w:hAnsi="Arial" w:cs="Arial"/>
          <w:sz w:val="20"/>
          <w:szCs w:val="20"/>
        </w:rPr>
        <w:t xml:space="preserve">: </w:t>
      </w:r>
    </w:p>
    <w:p w14:paraId="1CE2D876" w14:textId="77777777" w:rsidR="00F92DEB" w:rsidRPr="00465099" w:rsidRDefault="00F92DEB" w:rsidP="00BA334A">
      <w:pPr>
        <w:numPr>
          <w:ilvl w:val="1"/>
          <w:numId w:val="92"/>
        </w:numPr>
        <w:ind w:left="774"/>
        <w:jc w:val="both"/>
        <w:rPr>
          <w:rFonts w:ascii="Arial" w:eastAsia="Calibri" w:hAnsi="Arial" w:cs="Arial"/>
          <w:sz w:val="20"/>
          <w:szCs w:val="20"/>
        </w:rPr>
      </w:pPr>
      <w:r w:rsidRPr="00465099">
        <w:rPr>
          <w:rFonts w:ascii="Arial" w:eastAsia="Calibri" w:hAnsi="Arial" w:cs="Arial"/>
          <w:sz w:val="20"/>
          <w:szCs w:val="20"/>
        </w:rPr>
        <w:t xml:space="preserve">Before any plant or equipment is cleaned, serviced, repaired or modified appropriate control measures, including engineering controls where applicable, must be implemented to prevent accidental or deliberate operation. </w:t>
      </w:r>
      <w:r w:rsidR="00761CDD">
        <w:rPr>
          <w:rFonts w:ascii="Arial" w:eastAsia="Calibri" w:hAnsi="Arial" w:cs="Arial"/>
          <w:sz w:val="20"/>
          <w:szCs w:val="20"/>
        </w:rPr>
        <w:t>E.g.</w:t>
      </w:r>
      <w:r w:rsidRPr="00465099">
        <w:rPr>
          <w:rFonts w:ascii="Arial" w:eastAsia="Calibri" w:hAnsi="Arial" w:cs="Arial"/>
          <w:sz w:val="20"/>
          <w:szCs w:val="20"/>
        </w:rPr>
        <w:t>, isolation from electricity, removal of keys, lock out and tag etc.</w:t>
      </w:r>
      <w:r w:rsidR="00471B4D">
        <w:rPr>
          <w:rFonts w:ascii="Arial" w:eastAsia="Calibri" w:hAnsi="Arial" w:cs="Arial"/>
          <w:sz w:val="20"/>
          <w:szCs w:val="20"/>
        </w:rPr>
        <w:t xml:space="preserve"> </w:t>
      </w:r>
      <w:r w:rsidR="00197E2E">
        <w:rPr>
          <w:rFonts w:ascii="Arial" w:eastAsia="Calibri" w:hAnsi="Arial" w:cs="Arial"/>
          <w:sz w:val="20"/>
          <w:szCs w:val="20"/>
        </w:rPr>
        <w:t>P</w:t>
      </w:r>
      <w:r w:rsidRPr="00465099">
        <w:rPr>
          <w:rFonts w:ascii="Arial" w:eastAsia="Calibri" w:hAnsi="Arial" w:cs="Arial"/>
          <w:sz w:val="20"/>
          <w:szCs w:val="20"/>
        </w:rPr>
        <w:t>re-operational checks</w:t>
      </w:r>
      <w:r w:rsidR="00197E2E">
        <w:rPr>
          <w:rFonts w:ascii="Arial" w:eastAsia="Calibri" w:hAnsi="Arial" w:cs="Arial"/>
          <w:sz w:val="20"/>
          <w:szCs w:val="20"/>
        </w:rPr>
        <w:t xml:space="preserve"> must be conducted</w:t>
      </w:r>
      <w:r w:rsidRPr="00465099">
        <w:rPr>
          <w:rFonts w:ascii="Arial" w:eastAsia="Calibri" w:hAnsi="Arial" w:cs="Arial"/>
          <w:sz w:val="20"/>
          <w:szCs w:val="20"/>
        </w:rPr>
        <w:t xml:space="preserve"> on all plant before use. These may be daily, weekly, monthly, six monthly and annual checks as recommended by the manufacturer</w:t>
      </w:r>
      <w:r w:rsidR="00512640">
        <w:rPr>
          <w:rFonts w:ascii="Arial" w:eastAsia="Calibri" w:hAnsi="Arial" w:cs="Arial"/>
          <w:sz w:val="20"/>
          <w:szCs w:val="20"/>
        </w:rPr>
        <w:t>;</w:t>
      </w:r>
    </w:p>
    <w:p w14:paraId="4596EC7A" w14:textId="77777777" w:rsidR="00F92DEB" w:rsidRPr="00465099" w:rsidRDefault="00F92DEB" w:rsidP="00BA334A">
      <w:pPr>
        <w:numPr>
          <w:ilvl w:val="1"/>
          <w:numId w:val="92"/>
        </w:numPr>
        <w:ind w:left="774"/>
        <w:jc w:val="both"/>
        <w:rPr>
          <w:rFonts w:ascii="Arial" w:eastAsia="Calibri" w:hAnsi="Arial" w:cs="Arial"/>
          <w:sz w:val="20"/>
          <w:szCs w:val="20"/>
        </w:rPr>
      </w:pPr>
      <w:r w:rsidRPr="00465099">
        <w:rPr>
          <w:rFonts w:ascii="Arial" w:eastAsia="Calibri" w:hAnsi="Arial" w:cs="Arial"/>
          <w:sz w:val="20"/>
          <w:szCs w:val="20"/>
        </w:rPr>
        <w:t>All plant and equipment will be stored, cleaned, serviced, repaired and maintained as per the manufacturer’s recommendations</w:t>
      </w:r>
      <w:r w:rsidR="00512640">
        <w:rPr>
          <w:rFonts w:ascii="Arial" w:eastAsia="Calibri" w:hAnsi="Arial" w:cs="Arial"/>
          <w:sz w:val="20"/>
          <w:szCs w:val="20"/>
        </w:rPr>
        <w:t>;</w:t>
      </w:r>
    </w:p>
    <w:p w14:paraId="49FAD458" w14:textId="77777777" w:rsidR="00F92DEB" w:rsidRPr="00465099" w:rsidRDefault="00F92DEB" w:rsidP="00BA334A">
      <w:pPr>
        <w:pStyle w:val="ColorfulList-Accent11"/>
        <w:numPr>
          <w:ilvl w:val="0"/>
          <w:numId w:val="84"/>
        </w:numPr>
        <w:spacing w:before="120"/>
        <w:ind w:left="360"/>
        <w:jc w:val="both"/>
        <w:rPr>
          <w:rFonts w:ascii="Arial" w:eastAsia="Calibri" w:hAnsi="Arial" w:cs="Arial"/>
          <w:sz w:val="20"/>
          <w:szCs w:val="20"/>
        </w:rPr>
      </w:pPr>
      <w:r w:rsidRPr="00465099">
        <w:rPr>
          <w:rFonts w:ascii="Arial" w:eastAsia="Calibri" w:hAnsi="Arial" w:cs="Arial"/>
          <w:sz w:val="20"/>
          <w:szCs w:val="20"/>
        </w:rPr>
        <w:t>Return of plant or equipment to service:</w:t>
      </w:r>
    </w:p>
    <w:p w14:paraId="36B10D82" w14:textId="77777777" w:rsidR="00F92DEB" w:rsidRPr="00465099" w:rsidRDefault="00F92DEB" w:rsidP="00BA334A">
      <w:pPr>
        <w:numPr>
          <w:ilvl w:val="1"/>
          <w:numId w:val="93"/>
        </w:numPr>
        <w:ind w:left="774"/>
        <w:jc w:val="both"/>
        <w:rPr>
          <w:rFonts w:ascii="Arial" w:eastAsia="Calibri" w:hAnsi="Arial" w:cs="Arial"/>
          <w:sz w:val="20"/>
          <w:szCs w:val="20"/>
        </w:rPr>
      </w:pPr>
      <w:r w:rsidRPr="00465099">
        <w:rPr>
          <w:rFonts w:ascii="Arial" w:eastAsia="Calibri" w:hAnsi="Arial" w:cs="Arial"/>
          <w:sz w:val="20"/>
          <w:szCs w:val="20"/>
        </w:rPr>
        <w:t xml:space="preserve">Make a record of any inspection, maintenance, repair or alteration to plant on the Plant </w:t>
      </w:r>
      <w:r>
        <w:rPr>
          <w:rFonts w:ascii="Arial" w:eastAsia="Calibri" w:hAnsi="Arial" w:cs="Arial"/>
          <w:sz w:val="20"/>
          <w:szCs w:val="20"/>
        </w:rPr>
        <w:t>and</w:t>
      </w:r>
      <w:r w:rsidRPr="00465099">
        <w:rPr>
          <w:rFonts w:ascii="Arial" w:eastAsia="Calibri" w:hAnsi="Arial" w:cs="Arial"/>
          <w:sz w:val="20"/>
          <w:szCs w:val="20"/>
        </w:rPr>
        <w:t xml:space="preserve"> Equipment Register</w:t>
      </w:r>
      <w:r>
        <w:rPr>
          <w:rFonts w:ascii="Arial" w:eastAsia="Calibri" w:hAnsi="Arial" w:cs="Arial"/>
          <w:sz w:val="20"/>
          <w:szCs w:val="20"/>
        </w:rPr>
        <w:t>/</w:t>
      </w:r>
      <w:r w:rsidRPr="00465099">
        <w:rPr>
          <w:rFonts w:ascii="Arial" w:eastAsia="Calibri" w:hAnsi="Arial" w:cs="Arial"/>
          <w:sz w:val="20"/>
          <w:szCs w:val="20"/>
        </w:rPr>
        <w:t>Maintenance Log</w:t>
      </w:r>
      <w:r w:rsidR="00512640">
        <w:rPr>
          <w:rFonts w:ascii="Arial" w:eastAsia="Calibri" w:hAnsi="Arial" w:cs="Arial"/>
          <w:sz w:val="20"/>
          <w:szCs w:val="20"/>
        </w:rPr>
        <w:t>;</w:t>
      </w:r>
    </w:p>
    <w:p w14:paraId="41601063" w14:textId="77777777" w:rsidR="00F92DEB" w:rsidRPr="00465099" w:rsidRDefault="00F92DEB" w:rsidP="00BA334A">
      <w:pPr>
        <w:numPr>
          <w:ilvl w:val="1"/>
          <w:numId w:val="93"/>
        </w:numPr>
        <w:ind w:left="774"/>
        <w:jc w:val="both"/>
        <w:rPr>
          <w:rFonts w:ascii="Arial" w:eastAsia="Calibri" w:hAnsi="Arial" w:cs="Arial"/>
          <w:sz w:val="20"/>
          <w:szCs w:val="20"/>
        </w:rPr>
      </w:pPr>
      <w:r w:rsidRPr="00465099">
        <w:rPr>
          <w:rFonts w:ascii="Arial" w:eastAsia="Calibri" w:hAnsi="Arial" w:cs="Arial"/>
          <w:sz w:val="20"/>
          <w:szCs w:val="20"/>
        </w:rPr>
        <w:t>A qualified person is to verify and approve that the plant or equipment is safe for use, before it being used again after having been taken out of service</w:t>
      </w:r>
      <w:r w:rsidR="00512640">
        <w:rPr>
          <w:rFonts w:ascii="Arial" w:eastAsia="Calibri" w:hAnsi="Arial" w:cs="Arial"/>
          <w:sz w:val="20"/>
          <w:szCs w:val="20"/>
        </w:rPr>
        <w:t>;</w:t>
      </w:r>
    </w:p>
    <w:p w14:paraId="1D618FD7" w14:textId="77777777" w:rsidR="00F92DEB" w:rsidRPr="00465099" w:rsidRDefault="00F92DEB" w:rsidP="00BA334A">
      <w:pPr>
        <w:numPr>
          <w:ilvl w:val="1"/>
          <w:numId w:val="93"/>
        </w:numPr>
        <w:ind w:left="774"/>
        <w:jc w:val="both"/>
        <w:rPr>
          <w:rFonts w:ascii="Arial" w:eastAsia="Calibri" w:hAnsi="Arial" w:cs="Arial"/>
          <w:sz w:val="20"/>
          <w:szCs w:val="20"/>
        </w:rPr>
      </w:pPr>
      <w:r w:rsidRPr="00465099">
        <w:rPr>
          <w:rFonts w:ascii="Arial" w:eastAsia="Calibri" w:hAnsi="Arial" w:cs="Arial"/>
          <w:sz w:val="20"/>
          <w:szCs w:val="20"/>
        </w:rPr>
        <w:t xml:space="preserve">If plant or equipment has been locked out or tagged, the qualified person will re-commission the plant or equipment and advise </w:t>
      </w:r>
      <w:r w:rsidR="00E34DA5">
        <w:rPr>
          <w:rFonts w:ascii="Arial" w:eastAsia="Calibri" w:hAnsi="Arial" w:cs="Arial"/>
          <w:sz w:val="20"/>
          <w:szCs w:val="20"/>
        </w:rPr>
        <w:t>workers</w:t>
      </w:r>
      <w:r w:rsidRPr="00465099">
        <w:rPr>
          <w:rFonts w:ascii="Arial" w:eastAsia="Calibri" w:hAnsi="Arial" w:cs="Arial"/>
          <w:sz w:val="20"/>
          <w:szCs w:val="20"/>
        </w:rPr>
        <w:t xml:space="preserve"> that it is back in service and is safe to use</w:t>
      </w:r>
      <w:r w:rsidR="00512640">
        <w:rPr>
          <w:rFonts w:ascii="Arial" w:eastAsia="Calibri" w:hAnsi="Arial" w:cs="Arial"/>
          <w:sz w:val="20"/>
          <w:szCs w:val="20"/>
        </w:rPr>
        <w:t>;</w:t>
      </w:r>
    </w:p>
    <w:p w14:paraId="42D7F7D5" w14:textId="77777777" w:rsidR="00F92DEB" w:rsidRPr="00465099" w:rsidRDefault="00F92DEB" w:rsidP="00BA334A">
      <w:pPr>
        <w:pStyle w:val="ColorfulList-Accent11"/>
        <w:numPr>
          <w:ilvl w:val="0"/>
          <w:numId w:val="84"/>
        </w:numPr>
        <w:spacing w:before="120"/>
        <w:ind w:left="360"/>
        <w:jc w:val="both"/>
        <w:rPr>
          <w:rFonts w:ascii="Arial" w:eastAsia="Calibri" w:hAnsi="Arial" w:cs="Arial"/>
          <w:sz w:val="20"/>
          <w:szCs w:val="20"/>
        </w:rPr>
      </w:pPr>
      <w:r w:rsidRPr="00465099">
        <w:rPr>
          <w:rFonts w:ascii="Arial" w:eastAsia="Calibri" w:hAnsi="Arial" w:cs="Arial"/>
          <w:sz w:val="20"/>
          <w:szCs w:val="20"/>
        </w:rPr>
        <w:t>Testing and Tagging:</w:t>
      </w:r>
    </w:p>
    <w:p w14:paraId="724B8037" w14:textId="77777777" w:rsidR="00F92DEB" w:rsidRPr="00465099" w:rsidRDefault="00F92DEB" w:rsidP="00BA334A">
      <w:pPr>
        <w:numPr>
          <w:ilvl w:val="1"/>
          <w:numId w:val="94"/>
        </w:numPr>
        <w:ind w:left="774"/>
        <w:jc w:val="both"/>
        <w:rPr>
          <w:rFonts w:ascii="Arial" w:eastAsia="Calibri" w:hAnsi="Arial" w:cs="Arial"/>
          <w:sz w:val="20"/>
          <w:szCs w:val="20"/>
        </w:rPr>
      </w:pPr>
      <w:r w:rsidRPr="00465099">
        <w:rPr>
          <w:rFonts w:ascii="Arial" w:eastAsia="Calibri" w:hAnsi="Arial" w:cs="Arial"/>
          <w:sz w:val="20"/>
          <w:szCs w:val="20"/>
        </w:rPr>
        <w:t>Plant will be inspected/checked by an Authorised Person and will have inspection tags/labels placed on them as required</w:t>
      </w:r>
      <w:r w:rsidR="00512640">
        <w:rPr>
          <w:rFonts w:ascii="Arial" w:eastAsia="Calibri" w:hAnsi="Arial" w:cs="Arial"/>
          <w:sz w:val="20"/>
          <w:szCs w:val="20"/>
        </w:rPr>
        <w:t>;</w:t>
      </w:r>
      <w:r w:rsidRPr="00465099">
        <w:rPr>
          <w:rFonts w:ascii="Arial" w:eastAsia="Calibri" w:hAnsi="Arial" w:cs="Arial"/>
          <w:sz w:val="20"/>
          <w:szCs w:val="20"/>
        </w:rPr>
        <w:t xml:space="preserve"> </w:t>
      </w:r>
    </w:p>
    <w:p w14:paraId="5582B604" w14:textId="77777777" w:rsidR="00F92DEB" w:rsidRPr="00465099" w:rsidRDefault="00F92DEB" w:rsidP="00BA334A">
      <w:pPr>
        <w:numPr>
          <w:ilvl w:val="1"/>
          <w:numId w:val="94"/>
        </w:numPr>
        <w:ind w:left="774"/>
        <w:jc w:val="both"/>
        <w:rPr>
          <w:rFonts w:ascii="Arial" w:eastAsia="Calibri" w:hAnsi="Arial" w:cs="Arial"/>
          <w:sz w:val="20"/>
          <w:szCs w:val="20"/>
        </w:rPr>
      </w:pPr>
      <w:r w:rsidRPr="00465099">
        <w:rPr>
          <w:rFonts w:ascii="Arial" w:eastAsia="Calibri" w:hAnsi="Arial" w:cs="Arial"/>
          <w:sz w:val="20"/>
          <w:szCs w:val="20"/>
        </w:rPr>
        <w:t>Equipment will undergo regular checks to ensure it is fully functional and safe to use</w:t>
      </w:r>
      <w:r w:rsidR="00512640">
        <w:rPr>
          <w:rFonts w:ascii="Arial" w:eastAsia="Calibri" w:hAnsi="Arial" w:cs="Arial"/>
          <w:sz w:val="20"/>
          <w:szCs w:val="20"/>
        </w:rPr>
        <w:t>;</w:t>
      </w:r>
    </w:p>
    <w:p w14:paraId="128D90FF" w14:textId="77777777" w:rsidR="00F92DEB" w:rsidRPr="00465099" w:rsidRDefault="00F92DEB" w:rsidP="00BA334A">
      <w:pPr>
        <w:numPr>
          <w:ilvl w:val="1"/>
          <w:numId w:val="94"/>
        </w:numPr>
        <w:ind w:left="774"/>
        <w:jc w:val="both"/>
        <w:rPr>
          <w:rFonts w:ascii="Arial" w:eastAsia="Calibri" w:hAnsi="Arial" w:cs="Arial"/>
          <w:sz w:val="20"/>
          <w:szCs w:val="20"/>
        </w:rPr>
      </w:pPr>
      <w:r w:rsidRPr="00465099">
        <w:rPr>
          <w:rFonts w:ascii="Arial" w:eastAsia="Calibri" w:hAnsi="Arial" w:cs="Arial"/>
          <w:sz w:val="20"/>
          <w:szCs w:val="20"/>
        </w:rPr>
        <w:t>Plant or equipment that fails to test, or is found to be unsafe, damaged, will be removed from service and will be locked out</w:t>
      </w:r>
      <w:r>
        <w:rPr>
          <w:rFonts w:ascii="Arial" w:eastAsia="Calibri" w:hAnsi="Arial" w:cs="Arial"/>
          <w:sz w:val="20"/>
          <w:szCs w:val="20"/>
        </w:rPr>
        <w:t>/</w:t>
      </w:r>
      <w:r w:rsidRPr="00465099">
        <w:rPr>
          <w:rFonts w:ascii="Arial" w:eastAsia="Calibri" w:hAnsi="Arial" w:cs="Arial"/>
          <w:sz w:val="20"/>
          <w:szCs w:val="20"/>
        </w:rPr>
        <w:t>tagged as appropriate</w:t>
      </w:r>
      <w:r w:rsidR="00512640">
        <w:rPr>
          <w:rFonts w:ascii="Arial" w:eastAsia="Calibri" w:hAnsi="Arial" w:cs="Arial"/>
          <w:sz w:val="20"/>
          <w:szCs w:val="20"/>
        </w:rPr>
        <w:t>;</w:t>
      </w:r>
      <w:r w:rsidRPr="00465099">
        <w:rPr>
          <w:rFonts w:ascii="Arial" w:eastAsia="Calibri" w:hAnsi="Arial" w:cs="Arial"/>
          <w:sz w:val="20"/>
          <w:szCs w:val="20"/>
        </w:rPr>
        <w:t xml:space="preserve"> </w:t>
      </w:r>
    </w:p>
    <w:p w14:paraId="5C003C6F" w14:textId="77777777" w:rsidR="00F92DEB" w:rsidRPr="00465099" w:rsidRDefault="00F92DEB" w:rsidP="00BA334A">
      <w:pPr>
        <w:numPr>
          <w:ilvl w:val="1"/>
          <w:numId w:val="94"/>
        </w:numPr>
        <w:ind w:left="774"/>
        <w:jc w:val="both"/>
        <w:rPr>
          <w:rFonts w:ascii="Arial" w:eastAsia="Calibri" w:hAnsi="Arial" w:cs="Arial"/>
          <w:sz w:val="20"/>
          <w:szCs w:val="20"/>
        </w:rPr>
      </w:pPr>
      <w:r w:rsidRPr="00465099">
        <w:rPr>
          <w:rFonts w:ascii="Arial" w:eastAsia="Calibri" w:hAnsi="Arial" w:cs="Arial"/>
          <w:sz w:val="20"/>
          <w:szCs w:val="20"/>
        </w:rPr>
        <w:t>Keep records of all testing and tagging of plant and equipment</w:t>
      </w:r>
      <w:r w:rsidR="00512640">
        <w:rPr>
          <w:rFonts w:ascii="Arial" w:eastAsia="Calibri" w:hAnsi="Arial" w:cs="Arial"/>
          <w:sz w:val="20"/>
          <w:szCs w:val="20"/>
        </w:rPr>
        <w:t>;</w:t>
      </w:r>
    </w:p>
    <w:p w14:paraId="101B5833" w14:textId="77777777" w:rsidR="00F92DEB" w:rsidRPr="00465099" w:rsidRDefault="00F92DEB" w:rsidP="00BA334A">
      <w:pPr>
        <w:pStyle w:val="ColorfulList-Accent11"/>
        <w:numPr>
          <w:ilvl w:val="0"/>
          <w:numId w:val="84"/>
        </w:numPr>
        <w:spacing w:before="120"/>
        <w:ind w:left="360"/>
        <w:jc w:val="both"/>
        <w:rPr>
          <w:rFonts w:ascii="Arial" w:eastAsia="Calibri" w:hAnsi="Arial" w:cs="Arial"/>
          <w:sz w:val="20"/>
          <w:szCs w:val="20"/>
        </w:rPr>
      </w:pPr>
      <w:r w:rsidRPr="00465099">
        <w:rPr>
          <w:rFonts w:ascii="Arial" w:eastAsia="Calibri" w:hAnsi="Arial" w:cs="Arial"/>
          <w:sz w:val="20"/>
          <w:szCs w:val="20"/>
        </w:rPr>
        <w:t>Operation:</w:t>
      </w:r>
    </w:p>
    <w:p w14:paraId="04136942" w14:textId="77777777" w:rsidR="00F92DEB" w:rsidRPr="00465099" w:rsidRDefault="00F92DEB" w:rsidP="00BA334A">
      <w:pPr>
        <w:numPr>
          <w:ilvl w:val="1"/>
          <w:numId w:val="95"/>
        </w:numPr>
        <w:ind w:left="774"/>
        <w:jc w:val="both"/>
        <w:rPr>
          <w:rFonts w:ascii="Arial" w:eastAsia="Calibri" w:hAnsi="Arial" w:cs="Arial"/>
          <w:sz w:val="20"/>
          <w:szCs w:val="20"/>
        </w:rPr>
      </w:pPr>
      <w:r w:rsidRPr="00465099">
        <w:rPr>
          <w:rFonts w:ascii="Arial" w:eastAsia="Calibri" w:hAnsi="Arial" w:cs="Arial"/>
          <w:sz w:val="20"/>
          <w:szCs w:val="20"/>
        </w:rPr>
        <w:t>All plant and equipment must be used or operated as per the manufacturer’s recommendations</w:t>
      </w:r>
      <w:r w:rsidR="00512640">
        <w:rPr>
          <w:rFonts w:ascii="Arial" w:eastAsia="Calibri" w:hAnsi="Arial" w:cs="Arial"/>
          <w:sz w:val="20"/>
          <w:szCs w:val="20"/>
        </w:rPr>
        <w:t>;</w:t>
      </w:r>
    </w:p>
    <w:p w14:paraId="77B9BC73" w14:textId="77777777" w:rsidR="00F92DEB" w:rsidRPr="00465099" w:rsidRDefault="00E34DA5" w:rsidP="00BA334A">
      <w:pPr>
        <w:numPr>
          <w:ilvl w:val="1"/>
          <w:numId w:val="95"/>
        </w:numPr>
        <w:ind w:left="774"/>
        <w:jc w:val="both"/>
        <w:rPr>
          <w:rFonts w:ascii="Arial" w:eastAsia="Calibri" w:hAnsi="Arial" w:cs="Arial"/>
          <w:sz w:val="20"/>
          <w:szCs w:val="20"/>
        </w:rPr>
      </w:pPr>
      <w:r>
        <w:rPr>
          <w:rFonts w:ascii="Arial" w:eastAsia="Calibri" w:hAnsi="Arial" w:cs="Arial"/>
          <w:sz w:val="20"/>
          <w:szCs w:val="20"/>
        </w:rPr>
        <w:t>Workers</w:t>
      </w:r>
      <w:r w:rsidR="00F92DEB" w:rsidRPr="00465099">
        <w:rPr>
          <w:rFonts w:ascii="Arial" w:eastAsia="Calibri" w:hAnsi="Arial" w:cs="Arial"/>
          <w:sz w:val="20"/>
          <w:szCs w:val="20"/>
        </w:rPr>
        <w:t xml:space="preserve"> will follow the guidance provided in </w:t>
      </w:r>
      <w:r w:rsidR="0034098D">
        <w:rPr>
          <w:rFonts w:ascii="Arial" w:eastAsia="Calibri" w:hAnsi="Arial" w:cs="Arial"/>
          <w:sz w:val="20"/>
          <w:szCs w:val="20"/>
        </w:rPr>
        <w:t>any</w:t>
      </w:r>
      <w:r w:rsidR="00F92DEB" w:rsidRPr="00465099">
        <w:rPr>
          <w:rFonts w:ascii="Arial" w:eastAsia="Calibri" w:hAnsi="Arial" w:cs="Arial"/>
          <w:sz w:val="20"/>
          <w:szCs w:val="20"/>
        </w:rPr>
        <w:t xml:space="preserve"> Safe Work Procedures</w:t>
      </w:r>
      <w:r w:rsidR="00471B4D">
        <w:rPr>
          <w:rFonts w:ascii="Arial" w:eastAsia="Calibri" w:hAnsi="Arial" w:cs="Arial"/>
          <w:sz w:val="20"/>
          <w:szCs w:val="20"/>
        </w:rPr>
        <w:t xml:space="preserve"> (SOP)</w:t>
      </w:r>
      <w:r w:rsidR="00F92DEB" w:rsidRPr="00465099">
        <w:rPr>
          <w:rFonts w:ascii="Arial" w:eastAsia="Calibri" w:hAnsi="Arial" w:cs="Arial"/>
          <w:sz w:val="20"/>
          <w:szCs w:val="20"/>
        </w:rPr>
        <w:t xml:space="preserve">, </w:t>
      </w:r>
      <w:r w:rsidR="00471B4D">
        <w:rPr>
          <w:rFonts w:ascii="Arial" w:hAnsi="Arial" w:cs="Arial"/>
          <w:sz w:val="20"/>
          <w:szCs w:val="20"/>
        </w:rPr>
        <w:t>R</w:t>
      </w:r>
      <w:r w:rsidR="00F92DEB">
        <w:rPr>
          <w:rFonts w:ascii="Arial" w:hAnsi="Arial" w:cs="Arial"/>
          <w:sz w:val="20"/>
          <w:szCs w:val="20"/>
        </w:rPr>
        <w:t xml:space="preserve">isk </w:t>
      </w:r>
      <w:r w:rsidR="00471B4D">
        <w:rPr>
          <w:rFonts w:ascii="Arial" w:hAnsi="Arial" w:cs="Arial"/>
          <w:sz w:val="20"/>
          <w:szCs w:val="20"/>
        </w:rPr>
        <w:t>A</w:t>
      </w:r>
      <w:r w:rsidR="00F92DEB" w:rsidRPr="00C556DA">
        <w:rPr>
          <w:rFonts w:ascii="Arial" w:hAnsi="Arial" w:cs="Arial"/>
          <w:sz w:val="20"/>
          <w:szCs w:val="20"/>
        </w:rPr>
        <w:t>ssessment</w:t>
      </w:r>
      <w:r w:rsidR="00F92DEB" w:rsidRPr="00465099">
        <w:rPr>
          <w:rFonts w:ascii="Arial" w:eastAsia="Calibri" w:hAnsi="Arial" w:cs="Arial"/>
          <w:sz w:val="20"/>
          <w:szCs w:val="20"/>
        </w:rPr>
        <w:t xml:space="preserve">s </w:t>
      </w:r>
      <w:r w:rsidR="00471B4D">
        <w:rPr>
          <w:rFonts w:ascii="Arial" w:eastAsia="Calibri" w:hAnsi="Arial" w:cs="Arial"/>
          <w:sz w:val="20"/>
          <w:szCs w:val="20"/>
        </w:rPr>
        <w:t xml:space="preserve">(RA) </w:t>
      </w:r>
      <w:r w:rsidR="00F92DEB" w:rsidRPr="00465099">
        <w:rPr>
          <w:rFonts w:ascii="Arial" w:eastAsia="Calibri" w:hAnsi="Arial" w:cs="Arial"/>
          <w:sz w:val="20"/>
          <w:szCs w:val="20"/>
        </w:rPr>
        <w:t>and as outlined by on-the-job training and supervision as required</w:t>
      </w:r>
      <w:r w:rsidR="004E4C16">
        <w:rPr>
          <w:rFonts w:ascii="Arial" w:eastAsia="Calibri" w:hAnsi="Arial" w:cs="Arial"/>
          <w:sz w:val="20"/>
          <w:szCs w:val="20"/>
        </w:rPr>
        <w:t>;</w:t>
      </w:r>
    </w:p>
    <w:p w14:paraId="2B7F7FD0" w14:textId="77777777" w:rsidR="004E4C16" w:rsidRDefault="00F92DEB" w:rsidP="00BA334A">
      <w:pPr>
        <w:numPr>
          <w:ilvl w:val="1"/>
          <w:numId w:val="95"/>
        </w:numPr>
        <w:ind w:left="774"/>
        <w:jc w:val="both"/>
        <w:rPr>
          <w:rFonts w:ascii="Arial" w:eastAsia="Calibri" w:hAnsi="Arial" w:cs="Arial"/>
          <w:sz w:val="20"/>
          <w:szCs w:val="20"/>
        </w:rPr>
      </w:pPr>
      <w:r w:rsidRPr="00465099">
        <w:rPr>
          <w:rFonts w:ascii="Arial" w:eastAsia="Calibri" w:hAnsi="Arial" w:cs="Arial"/>
          <w:sz w:val="20"/>
          <w:szCs w:val="20"/>
        </w:rPr>
        <w:t>Under no circumstances is faulty or damaged plant or equipment to be used</w:t>
      </w:r>
      <w:r w:rsidR="00512640">
        <w:rPr>
          <w:rFonts w:ascii="Arial" w:eastAsia="Calibri" w:hAnsi="Arial" w:cs="Arial"/>
          <w:sz w:val="20"/>
          <w:szCs w:val="20"/>
        </w:rPr>
        <w:t>;</w:t>
      </w:r>
    </w:p>
    <w:p w14:paraId="5557281A" w14:textId="77777777" w:rsidR="004E4C16" w:rsidRPr="00465099" w:rsidRDefault="004E4C16" w:rsidP="00BA334A">
      <w:pPr>
        <w:pStyle w:val="ColorfulList-Accent11"/>
        <w:numPr>
          <w:ilvl w:val="0"/>
          <w:numId w:val="84"/>
        </w:numPr>
        <w:spacing w:before="120"/>
        <w:ind w:left="360"/>
        <w:jc w:val="both"/>
        <w:rPr>
          <w:rFonts w:ascii="Arial" w:eastAsia="Calibri" w:hAnsi="Arial" w:cs="Arial"/>
          <w:sz w:val="20"/>
          <w:szCs w:val="20"/>
        </w:rPr>
      </w:pPr>
      <w:r w:rsidRPr="00465099">
        <w:rPr>
          <w:rFonts w:ascii="Arial" w:eastAsia="Calibri" w:hAnsi="Arial" w:cs="Arial"/>
          <w:sz w:val="20"/>
          <w:szCs w:val="20"/>
        </w:rPr>
        <w:t>Disposal:</w:t>
      </w:r>
    </w:p>
    <w:p w14:paraId="0BAA499C" w14:textId="77777777" w:rsidR="004E4C16" w:rsidRPr="00465099" w:rsidRDefault="004E4C16" w:rsidP="00BA334A">
      <w:pPr>
        <w:numPr>
          <w:ilvl w:val="0"/>
          <w:numId w:val="125"/>
        </w:numPr>
        <w:jc w:val="both"/>
        <w:rPr>
          <w:rFonts w:ascii="Arial" w:eastAsia="Calibri" w:hAnsi="Arial" w:cs="Arial"/>
          <w:sz w:val="20"/>
          <w:szCs w:val="20"/>
        </w:rPr>
      </w:pPr>
      <w:r w:rsidRPr="00465099">
        <w:rPr>
          <w:rFonts w:ascii="Arial" w:eastAsia="Calibri" w:hAnsi="Arial" w:cs="Arial"/>
          <w:sz w:val="20"/>
          <w:szCs w:val="20"/>
        </w:rPr>
        <w:t xml:space="preserve">Before disposal, plant and equipment may need to be rendered inoperable, or de-commissioned to leave it safe for disposal. De-commissioning </w:t>
      </w:r>
      <w:r>
        <w:rPr>
          <w:rFonts w:ascii="Arial" w:eastAsia="Calibri" w:hAnsi="Arial" w:cs="Arial"/>
          <w:sz w:val="20"/>
          <w:szCs w:val="20"/>
        </w:rPr>
        <w:t>as required;</w:t>
      </w:r>
    </w:p>
    <w:p w14:paraId="1ED6A92F" w14:textId="77777777" w:rsidR="004E4C16" w:rsidRDefault="004E4C16" w:rsidP="00BA334A">
      <w:pPr>
        <w:numPr>
          <w:ilvl w:val="0"/>
          <w:numId w:val="125"/>
        </w:numPr>
        <w:jc w:val="both"/>
        <w:rPr>
          <w:rFonts w:ascii="Arial" w:eastAsia="Calibri" w:hAnsi="Arial" w:cs="Arial"/>
          <w:sz w:val="20"/>
          <w:szCs w:val="20"/>
        </w:rPr>
      </w:pPr>
      <w:r w:rsidRPr="00465099">
        <w:rPr>
          <w:rFonts w:ascii="Arial" w:eastAsia="Calibri" w:hAnsi="Arial" w:cs="Arial"/>
          <w:sz w:val="20"/>
          <w:szCs w:val="20"/>
        </w:rPr>
        <w:t>Dispos</w:t>
      </w:r>
      <w:r w:rsidRPr="002274DA">
        <w:rPr>
          <w:rFonts w:ascii="Arial" w:eastAsia="Calibri" w:hAnsi="Arial" w:cs="Arial"/>
          <w:sz w:val="20"/>
          <w:szCs w:val="20"/>
        </w:rPr>
        <w:t xml:space="preserve">e of plant and equipment in an environmentally suitable manner and per Local Authority requirement. </w:t>
      </w:r>
    </w:p>
    <w:bookmarkEnd w:id="164"/>
    <w:p w14:paraId="2C253CCD" w14:textId="77777777" w:rsidR="008A236D" w:rsidRPr="004E4C16" w:rsidRDefault="008A236D" w:rsidP="00BA334A">
      <w:pPr>
        <w:numPr>
          <w:ilvl w:val="1"/>
          <w:numId w:val="95"/>
        </w:numPr>
        <w:ind w:left="774"/>
        <w:jc w:val="both"/>
        <w:rPr>
          <w:rFonts w:ascii="Arial" w:eastAsia="Calibri" w:hAnsi="Arial" w:cs="Arial"/>
          <w:sz w:val="20"/>
          <w:szCs w:val="20"/>
        </w:rPr>
      </w:pPr>
      <w:r w:rsidRPr="004E4C16">
        <w:rPr>
          <w:rFonts w:ascii="Arial" w:eastAsia="Calibri" w:hAnsi="Arial" w:cs="Arial"/>
          <w:sz w:val="20"/>
          <w:szCs w:val="20"/>
        </w:rPr>
        <w:br w:type="page"/>
      </w:r>
    </w:p>
    <w:p w14:paraId="2B9A5E50" w14:textId="3DD7E0F1" w:rsidR="00F92DEB" w:rsidRPr="001E0191" w:rsidRDefault="00F92DEB" w:rsidP="00F92DEB">
      <w:pPr>
        <w:pStyle w:val="Heading2"/>
        <w:shd w:val="clear" w:color="auto" w:fill="F2F2F2"/>
        <w:ind w:left="576"/>
      </w:pPr>
      <w:bookmarkStart w:id="165" w:name="_Toc30166453"/>
      <w:r w:rsidRPr="001E0191">
        <w:lastRenderedPageBreak/>
        <w:t xml:space="preserve">Plant Lock Out/Tag Out (LOTO) </w:t>
      </w:r>
      <w:bookmarkEnd w:id="160"/>
      <w:bookmarkEnd w:id="161"/>
      <w:bookmarkEnd w:id="162"/>
      <w:bookmarkEnd w:id="163"/>
      <w:bookmarkEnd w:id="165"/>
    </w:p>
    <w:p w14:paraId="5C20F4BC" w14:textId="77777777" w:rsidR="00F92DEB" w:rsidRPr="00465099" w:rsidRDefault="00F92DEB" w:rsidP="00F92DEB">
      <w:pPr>
        <w:spacing w:before="120"/>
        <w:jc w:val="both"/>
        <w:rPr>
          <w:rFonts w:ascii="Arial" w:hAnsi="Arial" w:cs="Arial"/>
          <w:sz w:val="20"/>
          <w:szCs w:val="20"/>
        </w:rPr>
      </w:pPr>
      <w:r w:rsidRPr="00465099">
        <w:rPr>
          <w:rFonts w:ascii="Arial" w:hAnsi="Arial" w:cs="Arial"/>
          <w:b/>
          <w:sz w:val="20"/>
          <w:szCs w:val="20"/>
        </w:rPr>
        <w:t>Objective</w:t>
      </w:r>
      <w:r w:rsidR="00FD12D4" w:rsidRPr="00FD12D4">
        <w:rPr>
          <w:rFonts w:ascii="Arial" w:hAnsi="Arial" w:cs="Arial"/>
          <w:sz w:val="20"/>
          <w:szCs w:val="20"/>
        </w:rPr>
        <w:t xml:space="preserve"> </w:t>
      </w:r>
      <w:r w:rsidR="00FD12D4">
        <w:rPr>
          <w:rFonts w:ascii="Arial" w:hAnsi="Arial" w:cs="Arial"/>
          <w:sz w:val="20"/>
          <w:szCs w:val="20"/>
        </w:rPr>
        <w:t>To avoid</w:t>
      </w:r>
      <w:r w:rsidR="00FD12D4" w:rsidRPr="00465099">
        <w:rPr>
          <w:rFonts w:ascii="Arial" w:hAnsi="Arial" w:cs="Arial"/>
          <w:sz w:val="20"/>
          <w:szCs w:val="20"/>
        </w:rPr>
        <w:t xml:space="preserve"> hazards </w:t>
      </w:r>
      <w:r w:rsidR="00FD12D4">
        <w:rPr>
          <w:rFonts w:ascii="Arial" w:hAnsi="Arial" w:cs="Arial"/>
          <w:sz w:val="20"/>
          <w:szCs w:val="20"/>
        </w:rPr>
        <w:t>related</w:t>
      </w:r>
      <w:r w:rsidR="00FD12D4" w:rsidRPr="00465099">
        <w:rPr>
          <w:rFonts w:ascii="Arial" w:hAnsi="Arial" w:cs="Arial"/>
          <w:sz w:val="20"/>
          <w:szCs w:val="20"/>
        </w:rPr>
        <w:t xml:space="preserve"> to accidental start-up, movement of a machine part or the uncontrolled release of energy</w:t>
      </w:r>
      <w:r w:rsidR="00512640">
        <w:rPr>
          <w:rFonts w:ascii="Arial" w:hAnsi="Arial" w:cs="Arial"/>
          <w:sz w:val="20"/>
          <w:szCs w:val="20"/>
        </w:rPr>
        <w:t>.</w:t>
      </w:r>
    </w:p>
    <w:p w14:paraId="7759A9AF" w14:textId="77777777" w:rsidR="00F92DEB" w:rsidRPr="00465099" w:rsidRDefault="00F92DEB" w:rsidP="00F92DEB">
      <w:pPr>
        <w:spacing w:before="120"/>
        <w:jc w:val="both"/>
        <w:rPr>
          <w:rFonts w:ascii="Arial" w:hAnsi="Arial" w:cs="Arial"/>
          <w:sz w:val="20"/>
          <w:szCs w:val="20"/>
        </w:rPr>
      </w:pPr>
      <w:r w:rsidRPr="00465099">
        <w:rPr>
          <w:rFonts w:ascii="Arial" w:hAnsi="Arial" w:cs="Arial"/>
          <w:b/>
          <w:sz w:val="20"/>
          <w:szCs w:val="20"/>
        </w:rPr>
        <w:t>Scope:</w:t>
      </w:r>
      <w:r w:rsidRPr="00465099">
        <w:rPr>
          <w:rFonts w:ascii="Arial" w:hAnsi="Arial" w:cs="Arial"/>
          <w:sz w:val="20"/>
          <w:szCs w:val="20"/>
        </w:rPr>
        <w:t xml:space="preserve"> This procedure applies to all </w:t>
      </w:r>
      <w:r w:rsidR="00E34DA5">
        <w:rPr>
          <w:rFonts w:ascii="Arial" w:hAnsi="Arial" w:cs="Arial"/>
          <w:sz w:val="20"/>
          <w:szCs w:val="20"/>
        </w:rPr>
        <w:t>workers</w:t>
      </w:r>
      <w:r w:rsidRPr="00465099">
        <w:rPr>
          <w:rFonts w:ascii="Arial" w:hAnsi="Arial" w:cs="Arial"/>
          <w:sz w:val="20"/>
          <w:szCs w:val="20"/>
        </w:rPr>
        <w:t xml:space="preserve"> who, in the course of their duties, </w:t>
      </w:r>
      <w:r w:rsidR="00FD12D4">
        <w:rPr>
          <w:rFonts w:ascii="Arial" w:hAnsi="Arial" w:cs="Arial"/>
          <w:sz w:val="20"/>
          <w:szCs w:val="20"/>
        </w:rPr>
        <w:t xml:space="preserve">may be required to </w:t>
      </w:r>
      <w:r w:rsidRPr="00465099">
        <w:rPr>
          <w:rFonts w:ascii="Arial" w:hAnsi="Arial" w:cs="Arial"/>
          <w:sz w:val="20"/>
          <w:szCs w:val="20"/>
        </w:rPr>
        <w:t xml:space="preserve">perform a LOTO procedure. </w:t>
      </w:r>
    </w:p>
    <w:p w14:paraId="45CF932A" w14:textId="3AD9DB1A" w:rsidR="00FD12D4" w:rsidRPr="00465099" w:rsidRDefault="002E0DB1" w:rsidP="00FD12D4">
      <w:pPr>
        <w:spacing w:before="120"/>
        <w:jc w:val="both"/>
        <w:rPr>
          <w:rFonts w:ascii="Arial" w:hAnsi="Arial" w:cs="Arial"/>
          <w:sz w:val="20"/>
          <w:szCs w:val="20"/>
        </w:rPr>
      </w:pPr>
      <w:r>
        <w:rPr>
          <w:rFonts w:ascii="Arial" w:hAnsi="Arial" w:cs="Arial"/>
          <w:sz w:val="20"/>
          <w:szCs w:val="20"/>
        </w:rPr>
        <w:t xml:space="preserve">The </w:t>
      </w:r>
      <w:r w:rsidR="008A2962">
        <w:rPr>
          <w:rFonts w:ascii="Arial" w:hAnsi="Arial" w:cs="Arial"/>
          <w:sz w:val="20"/>
          <w:szCs w:val="20"/>
        </w:rPr>
        <w:t>State Library</w:t>
      </w:r>
      <w:r w:rsidR="00FD12D4" w:rsidRPr="00465099">
        <w:rPr>
          <w:rFonts w:ascii="Arial" w:hAnsi="Arial" w:cs="Arial"/>
          <w:sz w:val="20"/>
          <w:szCs w:val="20"/>
        </w:rPr>
        <w:t xml:space="preserve"> recognises its responsibility to provide and maintain a safe </w:t>
      </w:r>
      <w:r w:rsidR="00A77C04">
        <w:rPr>
          <w:rFonts w:ascii="Arial" w:hAnsi="Arial" w:cs="Arial"/>
          <w:sz w:val="20"/>
          <w:szCs w:val="20"/>
        </w:rPr>
        <w:t>workspace</w:t>
      </w:r>
      <w:r w:rsidR="00FD12D4" w:rsidRPr="00465099">
        <w:rPr>
          <w:rFonts w:ascii="Arial" w:hAnsi="Arial" w:cs="Arial"/>
          <w:sz w:val="20"/>
          <w:szCs w:val="20"/>
        </w:rPr>
        <w:t>, including the control of risks associated with accidental start-up, movement of a machine part or the uncontrolled release of an energy system.</w:t>
      </w:r>
    </w:p>
    <w:p w14:paraId="474D7E03" w14:textId="77777777" w:rsidR="00F92DEB" w:rsidRPr="00465099" w:rsidRDefault="002E0DB1" w:rsidP="00F92DEB">
      <w:pPr>
        <w:spacing w:before="120"/>
        <w:jc w:val="both"/>
        <w:rPr>
          <w:rFonts w:ascii="Arial" w:hAnsi="Arial" w:cs="Arial"/>
          <w:sz w:val="20"/>
          <w:szCs w:val="20"/>
        </w:rPr>
      </w:pPr>
      <w:r>
        <w:rPr>
          <w:rFonts w:ascii="Arial" w:hAnsi="Arial" w:cs="Arial"/>
          <w:sz w:val="20"/>
          <w:szCs w:val="20"/>
        </w:rPr>
        <w:t xml:space="preserve">The </w:t>
      </w:r>
      <w:r w:rsidR="008A2962">
        <w:rPr>
          <w:rFonts w:ascii="Arial" w:hAnsi="Arial" w:cs="Arial"/>
          <w:sz w:val="20"/>
          <w:szCs w:val="20"/>
        </w:rPr>
        <w:t>State Library</w:t>
      </w:r>
      <w:r w:rsidR="00F92DEB" w:rsidRPr="00465099">
        <w:rPr>
          <w:rFonts w:ascii="Arial" w:hAnsi="Arial" w:cs="Arial"/>
          <w:sz w:val="20"/>
          <w:szCs w:val="20"/>
        </w:rPr>
        <w:t xml:space="preserve"> will endeavour to prevent injury and eliminate hazards associated with </w:t>
      </w:r>
      <w:r w:rsidR="00FD12D4">
        <w:rPr>
          <w:rFonts w:ascii="Arial" w:hAnsi="Arial" w:cs="Arial"/>
          <w:sz w:val="20"/>
          <w:szCs w:val="20"/>
        </w:rPr>
        <w:t xml:space="preserve">a </w:t>
      </w:r>
      <w:r w:rsidR="00F92DEB" w:rsidRPr="00465099">
        <w:rPr>
          <w:rFonts w:ascii="Arial" w:hAnsi="Arial" w:cs="Arial"/>
          <w:sz w:val="20"/>
          <w:szCs w:val="20"/>
        </w:rPr>
        <w:t>LOTO</w:t>
      </w:r>
      <w:r w:rsidR="00FD12D4">
        <w:rPr>
          <w:rFonts w:ascii="Arial" w:hAnsi="Arial" w:cs="Arial"/>
          <w:sz w:val="20"/>
          <w:szCs w:val="20"/>
        </w:rPr>
        <w:t xml:space="preserve"> </w:t>
      </w:r>
      <w:r w:rsidR="00512640">
        <w:rPr>
          <w:rFonts w:ascii="Arial" w:hAnsi="Arial" w:cs="Arial"/>
          <w:sz w:val="20"/>
          <w:szCs w:val="20"/>
        </w:rPr>
        <w:t xml:space="preserve">process </w:t>
      </w:r>
      <w:r w:rsidR="00512640" w:rsidRPr="00465099">
        <w:rPr>
          <w:rFonts w:ascii="Arial" w:hAnsi="Arial" w:cs="Arial"/>
          <w:sz w:val="20"/>
          <w:szCs w:val="20"/>
        </w:rPr>
        <w:t>by</w:t>
      </w:r>
      <w:r w:rsidR="00F92DEB" w:rsidRPr="00465099">
        <w:rPr>
          <w:rFonts w:ascii="Arial" w:hAnsi="Arial" w:cs="Arial"/>
          <w:sz w:val="20"/>
          <w:szCs w:val="20"/>
        </w:rPr>
        <w:t xml:space="preserve"> ensuring:</w:t>
      </w:r>
    </w:p>
    <w:p w14:paraId="02E80512" w14:textId="77777777" w:rsidR="00F92DEB" w:rsidRPr="00465099" w:rsidRDefault="00F92DEB" w:rsidP="006F0F5B">
      <w:pPr>
        <w:numPr>
          <w:ilvl w:val="0"/>
          <w:numId w:val="140"/>
        </w:numPr>
        <w:jc w:val="both"/>
        <w:rPr>
          <w:rFonts w:ascii="Arial" w:hAnsi="Arial" w:cs="Arial"/>
          <w:sz w:val="20"/>
          <w:szCs w:val="20"/>
        </w:rPr>
      </w:pPr>
      <w:r w:rsidRPr="00465099">
        <w:rPr>
          <w:rFonts w:ascii="Arial" w:hAnsi="Arial" w:cs="Arial"/>
          <w:sz w:val="20"/>
          <w:szCs w:val="20"/>
        </w:rPr>
        <w:t>A LOTO procedure is in place</w:t>
      </w:r>
      <w:r w:rsidR="00512640">
        <w:rPr>
          <w:rFonts w:ascii="Arial" w:hAnsi="Arial" w:cs="Arial"/>
          <w:sz w:val="20"/>
          <w:szCs w:val="20"/>
        </w:rPr>
        <w:t>;</w:t>
      </w:r>
    </w:p>
    <w:p w14:paraId="1A173E10" w14:textId="77777777" w:rsidR="00F92DEB" w:rsidRPr="00465099" w:rsidRDefault="00F92DEB" w:rsidP="006F0F5B">
      <w:pPr>
        <w:numPr>
          <w:ilvl w:val="0"/>
          <w:numId w:val="140"/>
        </w:numPr>
        <w:jc w:val="both"/>
        <w:rPr>
          <w:rFonts w:ascii="Arial" w:hAnsi="Arial" w:cs="Arial"/>
          <w:sz w:val="20"/>
          <w:szCs w:val="20"/>
        </w:rPr>
      </w:pPr>
      <w:r w:rsidRPr="00465099">
        <w:rPr>
          <w:rFonts w:ascii="Arial" w:hAnsi="Arial" w:cs="Arial"/>
          <w:sz w:val="20"/>
          <w:szCs w:val="20"/>
        </w:rPr>
        <w:t>LOTO equipment is available for use (e.g. safety tags, locks etc.)</w:t>
      </w:r>
      <w:r w:rsidR="00512640">
        <w:rPr>
          <w:rFonts w:ascii="Arial" w:hAnsi="Arial" w:cs="Arial"/>
          <w:sz w:val="20"/>
          <w:szCs w:val="20"/>
        </w:rPr>
        <w:t>;</w:t>
      </w:r>
    </w:p>
    <w:p w14:paraId="08B499F9" w14:textId="77777777" w:rsidR="00F92DEB" w:rsidRPr="00465099" w:rsidRDefault="00FD12D4" w:rsidP="006F0F5B">
      <w:pPr>
        <w:numPr>
          <w:ilvl w:val="0"/>
          <w:numId w:val="140"/>
        </w:numPr>
        <w:jc w:val="both"/>
        <w:rPr>
          <w:rFonts w:ascii="Arial" w:hAnsi="Arial" w:cs="Arial"/>
          <w:sz w:val="20"/>
          <w:szCs w:val="20"/>
        </w:rPr>
      </w:pPr>
      <w:r>
        <w:rPr>
          <w:rFonts w:ascii="Arial" w:hAnsi="Arial" w:cs="Arial"/>
          <w:sz w:val="20"/>
          <w:szCs w:val="20"/>
        </w:rPr>
        <w:t>A</w:t>
      </w:r>
      <w:r w:rsidRPr="00465099">
        <w:rPr>
          <w:rFonts w:ascii="Arial" w:hAnsi="Arial" w:cs="Arial"/>
          <w:sz w:val="20"/>
          <w:szCs w:val="20"/>
        </w:rPr>
        <w:t xml:space="preserve">dequate </w:t>
      </w:r>
      <w:r w:rsidR="00F92DEB" w:rsidRPr="00465099">
        <w:rPr>
          <w:rFonts w:ascii="Arial" w:hAnsi="Arial" w:cs="Arial"/>
          <w:sz w:val="20"/>
          <w:szCs w:val="20"/>
        </w:rPr>
        <w:t xml:space="preserve">training, information, instruction and supervision of LOTO procedures </w:t>
      </w:r>
      <w:r>
        <w:rPr>
          <w:rFonts w:ascii="Arial" w:hAnsi="Arial" w:cs="Arial"/>
          <w:sz w:val="20"/>
          <w:szCs w:val="20"/>
        </w:rPr>
        <w:t>is provided</w:t>
      </w:r>
      <w:r w:rsidR="00512640">
        <w:rPr>
          <w:rFonts w:ascii="Arial" w:hAnsi="Arial" w:cs="Arial"/>
          <w:sz w:val="20"/>
          <w:szCs w:val="20"/>
        </w:rPr>
        <w:t>;</w:t>
      </w:r>
    </w:p>
    <w:p w14:paraId="1383ABBE" w14:textId="77777777" w:rsidR="00F92DEB" w:rsidRPr="00465099" w:rsidRDefault="00F92DEB" w:rsidP="006F0F5B">
      <w:pPr>
        <w:numPr>
          <w:ilvl w:val="0"/>
          <w:numId w:val="140"/>
        </w:numPr>
        <w:jc w:val="both"/>
        <w:rPr>
          <w:rFonts w:ascii="Arial" w:hAnsi="Arial" w:cs="Arial"/>
          <w:sz w:val="20"/>
          <w:szCs w:val="20"/>
        </w:rPr>
      </w:pPr>
      <w:r w:rsidRPr="00465099">
        <w:rPr>
          <w:rFonts w:ascii="Arial" w:hAnsi="Arial" w:cs="Arial"/>
          <w:sz w:val="20"/>
          <w:szCs w:val="20"/>
        </w:rPr>
        <w:t xml:space="preserve">All </w:t>
      </w:r>
      <w:r w:rsidR="0070655B">
        <w:rPr>
          <w:rFonts w:ascii="Arial" w:hAnsi="Arial" w:cs="Arial"/>
          <w:sz w:val="20"/>
          <w:szCs w:val="20"/>
        </w:rPr>
        <w:t>workers</w:t>
      </w:r>
      <w:r w:rsidRPr="00465099">
        <w:rPr>
          <w:rFonts w:ascii="Arial" w:hAnsi="Arial" w:cs="Arial"/>
          <w:sz w:val="20"/>
          <w:szCs w:val="20"/>
        </w:rPr>
        <w:t xml:space="preserve"> undertaking a LOTO procedure are licensed where required (e.g. electrical)</w:t>
      </w:r>
      <w:r w:rsidR="00512640">
        <w:rPr>
          <w:rFonts w:ascii="Arial" w:hAnsi="Arial" w:cs="Arial"/>
          <w:sz w:val="20"/>
          <w:szCs w:val="20"/>
        </w:rPr>
        <w:t>;</w:t>
      </w:r>
    </w:p>
    <w:p w14:paraId="3D605A09" w14:textId="77777777" w:rsidR="00F92DEB" w:rsidRDefault="00CC50DB" w:rsidP="006F0F5B">
      <w:pPr>
        <w:numPr>
          <w:ilvl w:val="0"/>
          <w:numId w:val="140"/>
        </w:numPr>
        <w:jc w:val="both"/>
        <w:rPr>
          <w:rFonts w:ascii="Arial" w:hAnsi="Arial" w:cs="Arial"/>
          <w:sz w:val="20"/>
          <w:szCs w:val="20"/>
        </w:rPr>
      </w:pPr>
      <w:r>
        <w:rPr>
          <w:rFonts w:ascii="Arial" w:hAnsi="Arial" w:cs="Arial"/>
          <w:sz w:val="20"/>
          <w:szCs w:val="20"/>
        </w:rPr>
        <w:t>S</w:t>
      </w:r>
      <w:r w:rsidR="00F92DEB" w:rsidRPr="00465099">
        <w:rPr>
          <w:rFonts w:ascii="Arial" w:hAnsi="Arial" w:cs="Arial"/>
          <w:sz w:val="20"/>
          <w:szCs w:val="20"/>
        </w:rPr>
        <w:t xml:space="preserve">afe work procedures </w:t>
      </w:r>
      <w:r w:rsidR="00512640">
        <w:rPr>
          <w:rFonts w:ascii="Arial" w:hAnsi="Arial" w:cs="Arial"/>
          <w:sz w:val="20"/>
          <w:szCs w:val="20"/>
        </w:rPr>
        <w:t>e.g.</w:t>
      </w:r>
      <w:r w:rsidR="00FD12D4">
        <w:rPr>
          <w:rFonts w:ascii="Arial" w:hAnsi="Arial" w:cs="Arial"/>
          <w:sz w:val="20"/>
          <w:szCs w:val="20"/>
        </w:rPr>
        <w:t xml:space="preserve"> SOPs </w:t>
      </w:r>
      <w:r w:rsidR="00F92DEB" w:rsidRPr="00465099">
        <w:rPr>
          <w:rFonts w:ascii="Arial" w:hAnsi="Arial" w:cs="Arial"/>
          <w:sz w:val="20"/>
          <w:szCs w:val="20"/>
        </w:rPr>
        <w:t>for items of plant and equipment that need LOTO operations</w:t>
      </w:r>
      <w:r w:rsidR="00FD12D4">
        <w:rPr>
          <w:rFonts w:ascii="Arial" w:hAnsi="Arial" w:cs="Arial"/>
          <w:sz w:val="20"/>
          <w:szCs w:val="20"/>
        </w:rPr>
        <w:t xml:space="preserve"> are developed and put in place</w:t>
      </w:r>
      <w:r w:rsidR="00512640">
        <w:rPr>
          <w:rFonts w:ascii="Arial" w:hAnsi="Arial" w:cs="Arial"/>
          <w:sz w:val="20"/>
          <w:szCs w:val="20"/>
        </w:rPr>
        <w:t>.</w:t>
      </w:r>
    </w:p>
    <w:p w14:paraId="346AE615" w14:textId="77777777" w:rsidR="00F92DEB" w:rsidRPr="00465099" w:rsidRDefault="00F92DEB" w:rsidP="00F92DEB">
      <w:pPr>
        <w:spacing w:before="120"/>
        <w:jc w:val="both"/>
        <w:rPr>
          <w:rFonts w:ascii="Arial" w:hAnsi="Arial" w:cs="Arial"/>
          <w:b/>
          <w:sz w:val="20"/>
          <w:szCs w:val="20"/>
        </w:rPr>
      </w:pPr>
      <w:r w:rsidRPr="00465099">
        <w:rPr>
          <w:rFonts w:ascii="Arial" w:hAnsi="Arial" w:cs="Arial"/>
          <w:b/>
          <w:sz w:val="20"/>
          <w:szCs w:val="20"/>
        </w:rPr>
        <w:t>Definitions:</w:t>
      </w:r>
    </w:p>
    <w:p w14:paraId="0409932B" w14:textId="77777777" w:rsidR="00F92DEB" w:rsidRPr="00465099" w:rsidRDefault="00F92DEB" w:rsidP="00F92DEB">
      <w:pPr>
        <w:spacing w:before="120"/>
        <w:jc w:val="both"/>
        <w:rPr>
          <w:rFonts w:ascii="Arial" w:hAnsi="Arial" w:cs="Arial"/>
          <w:sz w:val="20"/>
          <w:szCs w:val="20"/>
        </w:rPr>
      </w:pPr>
      <w:r w:rsidRPr="00465099">
        <w:rPr>
          <w:rFonts w:ascii="Arial" w:hAnsi="Arial" w:cs="Arial"/>
          <w:bCs/>
          <w:i/>
          <w:sz w:val="20"/>
          <w:szCs w:val="20"/>
          <w:u w:val="single"/>
        </w:rPr>
        <w:t>Lockout</w:t>
      </w:r>
      <w:r w:rsidRPr="00465099">
        <w:rPr>
          <w:rFonts w:ascii="Arial" w:hAnsi="Arial" w:cs="Arial"/>
          <w:sz w:val="20"/>
          <w:szCs w:val="20"/>
          <w:u w:val="single"/>
        </w:rPr>
        <w:t> </w:t>
      </w:r>
      <w:r w:rsidRPr="00465099">
        <w:rPr>
          <w:rFonts w:ascii="Arial" w:hAnsi="Arial" w:cs="Arial"/>
          <w:sz w:val="20"/>
          <w:szCs w:val="20"/>
        </w:rPr>
        <w:t xml:space="preserve">- A device is placed on, around, or through an energy-isolating mechanism to lock it in a safe position. </w:t>
      </w:r>
    </w:p>
    <w:p w14:paraId="7E5F7C6F" w14:textId="77777777" w:rsidR="00F92DEB" w:rsidRPr="00465099" w:rsidRDefault="00F92DEB" w:rsidP="00F92DEB">
      <w:pPr>
        <w:spacing w:before="120"/>
        <w:jc w:val="both"/>
        <w:rPr>
          <w:rFonts w:ascii="Arial" w:hAnsi="Arial" w:cs="Arial"/>
          <w:sz w:val="20"/>
          <w:szCs w:val="20"/>
        </w:rPr>
      </w:pPr>
      <w:r w:rsidRPr="00465099">
        <w:rPr>
          <w:rFonts w:ascii="Arial" w:hAnsi="Arial" w:cs="Arial"/>
          <w:bCs/>
          <w:i/>
          <w:sz w:val="20"/>
          <w:szCs w:val="20"/>
          <w:u w:val="single"/>
        </w:rPr>
        <w:t>Tag out</w:t>
      </w:r>
      <w:r w:rsidRPr="00465099">
        <w:rPr>
          <w:rFonts w:ascii="Arial" w:hAnsi="Arial" w:cs="Arial"/>
          <w:sz w:val="20"/>
          <w:szCs w:val="20"/>
          <w:u w:val="single"/>
        </w:rPr>
        <w:t xml:space="preserve"> - </w:t>
      </w:r>
      <w:r w:rsidRPr="00465099">
        <w:rPr>
          <w:rFonts w:ascii="Arial" w:hAnsi="Arial" w:cs="Arial"/>
          <w:sz w:val="20"/>
          <w:szCs w:val="20"/>
        </w:rPr>
        <w:t xml:space="preserve">The process by placing an energy-isolating device for an item of plant/equipment in the off position, and a written warning tag is attached. </w:t>
      </w:r>
      <w:r w:rsidRPr="00465099">
        <w:rPr>
          <w:rFonts w:ascii="Arial" w:hAnsi="Arial" w:cs="Arial"/>
          <w:bCs/>
          <w:i/>
          <w:iCs/>
          <w:sz w:val="20"/>
          <w:szCs w:val="20"/>
        </w:rPr>
        <w:t>A 'tag out' should be used only when the energy-isolating device is not capable of being locked out</w:t>
      </w:r>
      <w:r w:rsidRPr="00465099">
        <w:rPr>
          <w:rFonts w:ascii="Arial" w:hAnsi="Arial" w:cs="Arial"/>
          <w:sz w:val="20"/>
          <w:szCs w:val="20"/>
        </w:rPr>
        <w:t>, e.g.  A small item or power tool</w:t>
      </w:r>
      <w:r w:rsidR="00512640">
        <w:rPr>
          <w:rFonts w:ascii="Arial" w:hAnsi="Arial" w:cs="Arial"/>
          <w:sz w:val="20"/>
          <w:szCs w:val="20"/>
        </w:rPr>
        <w:t>.</w:t>
      </w:r>
    </w:p>
    <w:p w14:paraId="3035A7C9" w14:textId="77777777" w:rsidR="008A236D" w:rsidRDefault="00F92DEB" w:rsidP="00F92DEB">
      <w:pPr>
        <w:spacing w:before="120"/>
        <w:jc w:val="both"/>
        <w:rPr>
          <w:rFonts w:ascii="Arial" w:hAnsi="Arial" w:cs="Arial"/>
          <w:sz w:val="20"/>
          <w:szCs w:val="20"/>
        </w:rPr>
      </w:pPr>
      <w:r w:rsidRPr="00465099">
        <w:rPr>
          <w:rFonts w:ascii="Arial" w:hAnsi="Arial" w:cs="Arial"/>
          <w:bCs/>
          <w:i/>
          <w:sz w:val="20"/>
          <w:szCs w:val="20"/>
          <w:u w:val="single"/>
        </w:rPr>
        <w:t>Lockout-Tag out (LOTO)</w:t>
      </w:r>
      <w:r w:rsidRPr="00465099">
        <w:rPr>
          <w:rFonts w:ascii="Arial" w:hAnsi="Arial" w:cs="Arial"/>
          <w:b/>
          <w:bCs/>
          <w:sz w:val="20"/>
          <w:szCs w:val="20"/>
        </w:rPr>
        <w:t xml:space="preserve"> -</w:t>
      </w:r>
      <w:r w:rsidRPr="00465099">
        <w:rPr>
          <w:rFonts w:ascii="Arial" w:hAnsi="Arial" w:cs="Arial"/>
          <w:sz w:val="20"/>
          <w:szCs w:val="20"/>
        </w:rPr>
        <w:t xml:space="preserve"> A device is placed on, around, or through an energy-isolating mechanism to lock it in a safe position and attach a written warning tag.</w:t>
      </w:r>
      <w:r w:rsidRPr="00465099">
        <w:rPr>
          <w:rFonts w:ascii="Arial" w:hAnsi="Arial" w:cs="Arial"/>
          <w:b/>
          <w:bCs/>
          <w:sz w:val="20"/>
          <w:szCs w:val="20"/>
        </w:rPr>
        <w:t xml:space="preserve"> </w:t>
      </w:r>
      <w:r w:rsidRPr="00465099">
        <w:rPr>
          <w:rFonts w:ascii="Arial" w:hAnsi="Arial" w:cs="Arial"/>
          <w:sz w:val="20"/>
          <w:szCs w:val="20"/>
        </w:rPr>
        <w:t>Locks and Tags must be substantial enough to prevent casual or accidental removal. Locks and tags must also identify the worker applying and using the device.</w:t>
      </w:r>
    </w:p>
    <w:p w14:paraId="15728E6F" w14:textId="77777777" w:rsidR="008A236D" w:rsidRDefault="008A236D" w:rsidP="00F92DEB">
      <w:pPr>
        <w:spacing w:before="120"/>
        <w:jc w:val="both"/>
        <w:rPr>
          <w:rFonts w:ascii="Arial" w:hAnsi="Arial" w:cs="Arial"/>
          <w:sz w:val="20"/>
          <w:szCs w:val="20"/>
        </w:rPr>
      </w:pPr>
    </w:p>
    <w:tbl>
      <w:tblPr>
        <w:tblW w:w="9848"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ook w:val="01E0" w:firstRow="1" w:lastRow="1" w:firstColumn="1" w:lastColumn="1" w:noHBand="0" w:noVBand="0"/>
      </w:tblPr>
      <w:tblGrid>
        <w:gridCol w:w="2278"/>
        <w:gridCol w:w="3076"/>
        <w:gridCol w:w="1418"/>
        <w:gridCol w:w="3076"/>
      </w:tblGrid>
      <w:tr w:rsidR="008A236D" w14:paraId="421C7870" w14:textId="77777777" w:rsidTr="00CB01F4">
        <w:trPr>
          <w:trHeight w:val="63"/>
        </w:trPr>
        <w:tc>
          <w:tcPr>
            <w:tcW w:w="2278" w:type="dxa"/>
            <w:shd w:val="clear" w:color="auto" w:fill="D9D9D9"/>
            <w:hideMark/>
          </w:tcPr>
          <w:p w14:paraId="66CEE594" w14:textId="77777777" w:rsidR="008A236D" w:rsidRPr="00465099" w:rsidRDefault="008A236D" w:rsidP="00CB01F4">
            <w:pPr>
              <w:autoSpaceDE w:val="0"/>
              <w:autoSpaceDN w:val="0"/>
              <w:adjustRightInd w:val="0"/>
              <w:jc w:val="both"/>
              <w:rPr>
                <w:rFonts w:ascii="Arial" w:hAnsi="Arial" w:cs="Arial"/>
                <w:b/>
                <w:sz w:val="20"/>
                <w:szCs w:val="20"/>
              </w:rPr>
            </w:pPr>
            <w:r w:rsidRPr="00465099">
              <w:rPr>
                <w:rFonts w:ascii="Arial" w:hAnsi="Arial" w:cs="Arial"/>
                <w:b/>
                <w:sz w:val="20"/>
                <w:szCs w:val="20"/>
              </w:rPr>
              <w:t>Cause</w:t>
            </w:r>
          </w:p>
        </w:tc>
        <w:tc>
          <w:tcPr>
            <w:tcW w:w="3076" w:type="dxa"/>
            <w:shd w:val="clear" w:color="auto" w:fill="D9D9D9"/>
            <w:hideMark/>
          </w:tcPr>
          <w:p w14:paraId="2A4A53E1" w14:textId="77777777" w:rsidR="008A236D" w:rsidRPr="00465099" w:rsidRDefault="008A236D" w:rsidP="00CB01F4">
            <w:pPr>
              <w:autoSpaceDE w:val="0"/>
              <w:autoSpaceDN w:val="0"/>
              <w:adjustRightInd w:val="0"/>
              <w:jc w:val="both"/>
              <w:rPr>
                <w:rFonts w:ascii="Arial" w:hAnsi="Arial" w:cs="Arial"/>
                <w:b/>
                <w:sz w:val="20"/>
                <w:szCs w:val="20"/>
              </w:rPr>
            </w:pPr>
            <w:r>
              <w:rPr>
                <w:rFonts w:ascii="Arial" w:hAnsi="Arial" w:cs="Arial"/>
                <w:b/>
                <w:sz w:val="20"/>
                <w:szCs w:val="20"/>
              </w:rPr>
              <w:t>E.g.</w:t>
            </w:r>
          </w:p>
        </w:tc>
        <w:tc>
          <w:tcPr>
            <w:tcW w:w="1418" w:type="dxa"/>
            <w:shd w:val="clear" w:color="auto" w:fill="D9D9D9"/>
          </w:tcPr>
          <w:p w14:paraId="0080B4E9" w14:textId="77777777" w:rsidR="008A236D" w:rsidRPr="00465099" w:rsidRDefault="008A236D" w:rsidP="00CB01F4">
            <w:pPr>
              <w:autoSpaceDE w:val="0"/>
              <w:autoSpaceDN w:val="0"/>
              <w:adjustRightInd w:val="0"/>
              <w:jc w:val="both"/>
              <w:rPr>
                <w:rFonts w:ascii="Arial" w:hAnsi="Arial" w:cs="Arial"/>
                <w:b/>
                <w:sz w:val="20"/>
                <w:szCs w:val="20"/>
              </w:rPr>
            </w:pPr>
            <w:r w:rsidRPr="00465099">
              <w:rPr>
                <w:rFonts w:ascii="Arial" w:hAnsi="Arial" w:cs="Arial"/>
                <w:b/>
                <w:sz w:val="20"/>
                <w:szCs w:val="20"/>
              </w:rPr>
              <w:t>Cause</w:t>
            </w:r>
          </w:p>
        </w:tc>
        <w:tc>
          <w:tcPr>
            <w:tcW w:w="3076" w:type="dxa"/>
            <w:shd w:val="clear" w:color="auto" w:fill="D9D9D9"/>
          </w:tcPr>
          <w:p w14:paraId="64A8FDC6" w14:textId="77777777" w:rsidR="008A236D" w:rsidRPr="00465099" w:rsidRDefault="008A236D" w:rsidP="00CB01F4">
            <w:pPr>
              <w:autoSpaceDE w:val="0"/>
              <w:autoSpaceDN w:val="0"/>
              <w:adjustRightInd w:val="0"/>
              <w:jc w:val="both"/>
              <w:rPr>
                <w:rFonts w:ascii="Arial" w:hAnsi="Arial" w:cs="Arial"/>
                <w:b/>
                <w:sz w:val="20"/>
                <w:szCs w:val="20"/>
              </w:rPr>
            </w:pPr>
            <w:r>
              <w:rPr>
                <w:rFonts w:ascii="Arial" w:hAnsi="Arial" w:cs="Arial"/>
                <w:b/>
                <w:sz w:val="20"/>
                <w:szCs w:val="20"/>
              </w:rPr>
              <w:t>E.g.</w:t>
            </w:r>
          </w:p>
        </w:tc>
      </w:tr>
      <w:tr w:rsidR="008A236D" w14:paraId="33959BD9" w14:textId="77777777" w:rsidTr="00CB01F4">
        <w:trPr>
          <w:trHeight w:val="63"/>
        </w:trPr>
        <w:tc>
          <w:tcPr>
            <w:tcW w:w="2278" w:type="dxa"/>
            <w:hideMark/>
          </w:tcPr>
          <w:p w14:paraId="59452805"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 xml:space="preserve">Fluid </w:t>
            </w:r>
          </w:p>
        </w:tc>
        <w:tc>
          <w:tcPr>
            <w:tcW w:w="3076" w:type="dxa"/>
            <w:hideMark/>
          </w:tcPr>
          <w:p w14:paraId="4D1D1EA8"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Water, steam, hydraulic fluid</w:t>
            </w:r>
          </w:p>
        </w:tc>
        <w:tc>
          <w:tcPr>
            <w:tcW w:w="1418" w:type="dxa"/>
          </w:tcPr>
          <w:p w14:paraId="712E00E0"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 xml:space="preserve">Mechanical </w:t>
            </w:r>
          </w:p>
        </w:tc>
        <w:tc>
          <w:tcPr>
            <w:tcW w:w="3076" w:type="dxa"/>
          </w:tcPr>
          <w:p w14:paraId="0CE47628"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Ge</w:t>
            </w:r>
            <w:r>
              <w:rPr>
                <w:rFonts w:ascii="Arial" w:hAnsi="Arial" w:cs="Arial"/>
                <w:sz w:val="20"/>
                <w:szCs w:val="20"/>
              </w:rPr>
              <w:t>ars linkages, rings, flywheels</w:t>
            </w:r>
          </w:p>
        </w:tc>
      </w:tr>
      <w:tr w:rsidR="008A236D" w14:paraId="070D0A14" w14:textId="77777777" w:rsidTr="00CB01F4">
        <w:trPr>
          <w:trHeight w:val="63"/>
        </w:trPr>
        <w:tc>
          <w:tcPr>
            <w:tcW w:w="2278" w:type="dxa"/>
            <w:hideMark/>
          </w:tcPr>
          <w:p w14:paraId="0D8899F8"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Gas</w:t>
            </w:r>
          </w:p>
        </w:tc>
        <w:tc>
          <w:tcPr>
            <w:tcW w:w="3076" w:type="dxa"/>
            <w:hideMark/>
          </w:tcPr>
          <w:p w14:paraId="4C87732B"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Pressurised gases, vacuum</w:t>
            </w:r>
          </w:p>
        </w:tc>
        <w:tc>
          <w:tcPr>
            <w:tcW w:w="1418" w:type="dxa"/>
          </w:tcPr>
          <w:p w14:paraId="035A1BAE"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Chemical</w:t>
            </w:r>
          </w:p>
        </w:tc>
        <w:tc>
          <w:tcPr>
            <w:tcW w:w="3076" w:type="dxa"/>
          </w:tcPr>
          <w:p w14:paraId="32E49AA2"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Volatile chemicals, radiation</w:t>
            </w:r>
          </w:p>
        </w:tc>
      </w:tr>
      <w:tr w:rsidR="008A236D" w14:paraId="1D8E30A1" w14:textId="77777777" w:rsidTr="00CB01F4">
        <w:trPr>
          <w:trHeight w:val="63"/>
        </w:trPr>
        <w:tc>
          <w:tcPr>
            <w:tcW w:w="2278" w:type="dxa"/>
          </w:tcPr>
          <w:p w14:paraId="1A4850D9"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 xml:space="preserve">Pneumatic pressure </w:t>
            </w:r>
          </w:p>
        </w:tc>
        <w:tc>
          <w:tcPr>
            <w:tcW w:w="3076" w:type="dxa"/>
          </w:tcPr>
          <w:p w14:paraId="6352556B"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Compressed air</w:t>
            </w:r>
          </w:p>
        </w:tc>
        <w:tc>
          <w:tcPr>
            <w:tcW w:w="1418" w:type="dxa"/>
          </w:tcPr>
          <w:p w14:paraId="68A3D9BD"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Electrical</w:t>
            </w:r>
          </w:p>
        </w:tc>
        <w:tc>
          <w:tcPr>
            <w:tcW w:w="3076" w:type="dxa"/>
          </w:tcPr>
          <w:p w14:paraId="70E508C4" w14:textId="77777777" w:rsidR="008A236D" w:rsidRPr="00465099" w:rsidRDefault="008A236D" w:rsidP="00CB01F4">
            <w:pPr>
              <w:autoSpaceDE w:val="0"/>
              <w:autoSpaceDN w:val="0"/>
              <w:adjustRightInd w:val="0"/>
              <w:jc w:val="both"/>
              <w:rPr>
                <w:rFonts w:ascii="Arial" w:hAnsi="Arial" w:cs="Arial"/>
                <w:sz w:val="20"/>
                <w:szCs w:val="20"/>
              </w:rPr>
            </w:pPr>
            <w:r w:rsidRPr="00465099">
              <w:rPr>
                <w:rFonts w:ascii="Arial" w:hAnsi="Arial" w:cs="Arial"/>
                <w:sz w:val="20"/>
                <w:szCs w:val="20"/>
              </w:rPr>
              <w:t>Mains, generator</w:t>
            </w:r>
          </w:p>
        </w:tc>
      </w:tr>
    </w:tbl>
    <w:p w14:paraId="72EC59D7" w14:textId="77777777" w:rsidR="008A236D" w:rsidRDefault="008A236D" w:rsidP="00F92DEB">
      <w:pPr>
        <w:spacing w:before="120"/>
        <w:jc w:val="both"/>
        <w:rPr>
          <w:rFonts w:ascii="Arial" w:hAnsi="Arial" w:cs="Arial"/>
          <w:sz w:val="20"/>
          <w:szCs w:val="20"/>
        </w:rPr>
      </w:pPr>
    </w:p>
    <w:p w14:paraId="703F86A3" w14:textId="77777777" w:rsidR="00F92DEB" w:rsidRPr="008A236D" w:rsidRDefault="00F92DEB" w:rsidP="00F92DEB">
      <w:pPr>
        <w:spacing w:before="120"/>
        <w:jc w:val="both"/>
        <w:rPr>
          <w:rFonts w:ascii="Arial" w:hAnsi="Arial" w:cs="Arial"/>
          <w:sz w:val="2"/>
          <w:szCs w:val="2"/>
        </w:rPr>
      </w:pPr>
      <w:r w:rsidRPr="00465099">
        <w:rPr>
          <w:rFonts w:ascii="Arial" w:hAnsi="Arial" w:cs="Arial"/>
          <w:sz w:val="20"/>
          <w:szCs w:val="20"/>
        </w:rPr>
        <w:t xml:space="preserve"> </w:t>
      </w:r>
    </w:p>
    <w:p w14:paraId="501D0D08" w14:textId="77777777" w:rsidR="00F92DEB" w:rsidRPr="001E0191" w:rsidRDefault="00F92DEB" w:rsidP="00F92DEB">
      <w:pPr>
        <w:pStyle w:val="Heading2"/>
        <w:shd w:val="clear" w:color="auto" w:fill="F2F2F2"/>
        <w:ind w:left="576"/>
      </w:pPr>
      <w:bookmarkStart w:id="166" w:name="_Toc507682982"/>
      <w:bookmarkStart w:id="167" w:name="_Toc30166454"/>
      <w:r w:rsidRPr="001E0191">
        <w:t>Plan</w:t>
      </w:r>
      <w:r>
        <w:t>t Lock Out/Tag Out (LOTO) Procedure</w:t>
      </w:r>
      <w:bookmarkEnd w:id="166"/>
      <w:bookmarkEnd w:id="167"/>
    </w:p>
    <w:p w14:paraId="0589C274" w14:textId="77777777" w:rsidR="00F92DEB" w:rsidRPr="00C17DA0" w:rsidRDefault="00F92DEB" w:rsidP="00F92DEB">
      <w:pPr>
        <w:jc w:val="both"/>
        <w:rPr>
          <w:rFonts w:ascii="Arial" w:hAnsi="Arial" w:cs="Arial"/>
          <w:sz w:val="2"/>
          <w:szCs w:val="2"/>
        </w:rPr>
      </w:pPr>
    </w:p>
    <w:p w14:paraId="10F587C1" w14:textId="77777777" w:rsidR="00F92DEB" w:rsidRDefault="00F92DEB" w:rsidP="006F0F5B">
      <w:pPr>
        <w:numPr>
          <w:ilvl w:val="0"/>
          <w:numId w:val="145"/>
        </w:numPr>
        <w:spacing w:before="120"/>
        <w:jc w:val="both"/>
        <w:rPr>
          <w:rFonts w:ascii="Arial" w:eastAsia="Calibri" w:hAnsi="Arial" w:cs="Arial"/>
          <w:b/>
          <w:sz w:val="20"/>
          <w:szCs w:val="20"/>
        </w:rPr>
      </w:pPr>
      <w:r>
        <w:rPr>
          <w:rFonts w:ascii="Arial" w:eastAsia="Calibri" w:hAnsi="Arial" w:cs="Arial"/>
          <w:b/>
          <w:sz w:val="20"/>
          <w:szCs w:val="20"/>
        </w:rPr>
        <w:t>Responsibilities</w:t>
      </w:r>
    </w:p>
    <w:p w14:paraId="36659FA7" w14:textId="77777777" w:rsidR="00F92DEB" w:rsidRPr="00FB339C" w:rsidRDefault="002E0DB1" w:rsidP="0090567A">
      <w:pPr>
        <w:spacing w:before="120"/>
        <w:jc w:val="both"/>
        <w:rPr>
          <w:rFonts w:ascii="Arial" w:eastAsia="Calibri" w:hAnsi="Arial" w:cs="Arial"/>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90567A" w:rsidRPr="00C556DA">
        <w:rPr>
          <w:rFonts w:ascii="Arial" w:eastAsia="Calibri" w:hAnsi="Arial" w:cs="Arial"/>
          <w:sz w:val="20"/>
          <w:szCs w:val="20"/>
        </w:rPr>
        <w:t xml:space="preserve"> </w:t>
      </w:r>
      <w:r w:rsidR="00063359">
        <w:rPr>
          <w:rFonts w:ascii="Arial" w:eastAsia="Calibri" w:hAnsi="Arial" w:cs="Arial"/>
          <w:sz w:val="20"/>
          <w:szCs w:val="20"/>
        </w:rPr>
        <w:t xml:space="preserve">Management Representative </w:t>
      </w:r>
      <w:r w:rsidR="0090567A" w:rsidRPr="00C556DA">
        <w:rPr>
          <w:rFonts w:ascii="Arial" w:eastAsia="Calibri" w:hAnsi="Arial" w:cs="Arial"/>
          <w:sz w:val="20"/>
          <w:szCs w:val="20"/>
        </w:rPr>
        <w:t>is responsible for ensuring that:</w:t>
      </w:r>
    </w:p>
    <w:p w14:paraId="73AA8768" w14:textId="77777777" w:rsidR="00F92DEB" w:rsidRPr="00465099" w:rsidRDefault="00F92DEB" w:rsidP="006F0F5B">
      <w:pPr>
        <w:numPr>
          <w:ilvl w:val="0"/>
          <w:numId w:val="146"/>
        </w:numPr>
        <w:contextualSpacing/>
        <w:jc w:val="both"/>
        <w:rPr>
          <w:rFonts w:ascii="Arial" w:hAnsi="Arial" w:cs="Arial"/>
          <w:b/>
          <w:sz w:val="20"/>
          <w:szCs w:val="20"/>
        </w:rPr>
      </w:pPr>
      <w:r w:rsidRPr="00465099">
        <w:rPr>
          <w:rFonts w:ascii="Arial" w:hAnsi="Arial" w:cs="Arial"/>
          <w:sz w:val="20"/>
          <w:szCs w:val="20"/>
        </w:rPr>
        <w:t>A safe system in place fo</w:t>
      </w:r>
      <w:r w:rsidR="00512640">
        <w:rPr>
          <w:rFonts w:ascii="Arial" w:hAnsi="Arial" w:cs="Arial"/>
          <w:sz w:val="20"/>
          <w:szCs w:val="20"/>
        </w:rPr>
        <w:t>r management of LOTO procedures;</w:t>
      </w:r>
    </w:p>
    <w:p w14:paraId="70199465" w14:textId="77777777" w:rsidR="00F92DEB" w:rsidRPr="00B8538C" w:rsidRDefault="00F92DEB" w:rsidP="006F0F5B">
      <w:pPr>
        <w:numPr>
          <w:ilvl w:val="0"/>
          <w:numId w:val="146"/>
        </w:numPr>
        <w:contextualSpacing/>
        <w:jc w:val="both"/>
        <w:rPr>
          <w:rFonts w:ascii="Arial" w:hAnsi="Arial" w:cs="Arial"/>
          <w:b/>
          <w:sz w:val="20"/>
          <w:szCs w:val="20"/>
        </w:rPr>
      </w:pPr>
      <w:r w:rsidRPr="00465099">
        <w:rPr>
          <w:rFonts w:ascii="Arial" w:hAnsi="Arial" w:cs="Arial"/>
          <w:sz w:val="20"/>
          <w:szCs w:val="20"/>
        </w:rPr>
        <w:t>Standard Operating Procedures for shutdown-isolation-working under power LOTO for unit specific plant or equipment instructions.</w:t>
      </w:r>
      <w:r w:rsidR="0030317F">
        <w:rPr>
          <w:rFonts w:ascii="Arial" w:hAnsi="Arial" w:cs="Arial"/>
          <w:sz w:val="20"/>
          <w:szCs w:val="20"/>
        </w:rPr>
        <w:t xml:space="preserve"> (</w:t>
      </w:r>
      <w:r w:rsidRPr="001916C0">
        <w:rPr>
          <w:rFonts w:ascii="Arial" w:hAnsi="Arial" w:cs="Arial"/>
          <w:i/>
          <w:sz w:val="20"/>
          <w:szCs w:val="20"/>
        </w:rPr>
        <w:t xml:space="preserve">Document instructions for the LOTO of plant/equipment by engaging with </w:t>
      </w:r>
      <w:r w:rsidR="00713723" w:rsidRPr="001916C0">
        <w:rPr>
          <w:rFonts w:ascii="Arial" w:hAnsi="Arial" w:cs="Arial"/>
          <w:i/>
          <w:sz w:val="20"/>
          <w:szCs w:val="20"/>
        </w:rPr>
        <w:t xml:space="preserve">HSR </w:t>
      </w:r>
      <w:r w:rsidRPr="001916C0">
        <w:rPr>
          <w:rFonts w:ascii="Arial" w:hAnsi="Arial" w:cs="Arial"/>
          <w:i/>
          <w:sz w:val="20"/>
          <w:szCs w:val="20"/>
        </w:rPr>
        <w:t>/</w:t>
      </w:r>
      <w:r w:rsidR="00E34DA5" w:rsidRPr="001916C0">
        <w:rPr>
          <w:rFonts w:ascii="Arial" w:hAnsi="Arial" w:cs="Arial"/>
          <w:i/>
          <w:sz w:val="20"/>
          <w:szCs w:val="20"/>
        </w:rPr>
        <w:t>workers</w:t>
      </w:r>
      <w:r w:rsidRPr="001916C0">
        <w:rPr>
          <w:rFonts w:ascii="Arial" w:hAnsi="Arial" w:cs="Arial"/>
          <w:i/>
          <w:sz w:val="20"/>
          <w:szCs w:val="20"/>
        </w:rPr>
        <w:t xml:space="preserve"> who work with the relevant plant or equipment</w:t>
      </w:r>
      <w:r w:rsidR="0030317F">
        <w:rPr>
          <w:rFonts w:ascii="Arial" w:hAnsi="Arial" w:cs="Arial"/>
          <w:sz w:val="20"/>
          <w:szCs w:val="20"/>
        </w:rPr>
        <w:t>)</w:t>
      </w:r>
      <w:r w:rsidRPr="00465099">
        <w:rPr>
          <w:rFonts w:ascii="Arial" w:hAnsi="Arial" w:cs="Arial"/>
          <w:sz w:val="20"/>
          <w:szCs w:val="20"/>
        </w:rPr>
        <w:t>.</w:t>
      </w:r>
      <w:r>
        <w:rPr>
          <w:rFonts w:ascii="Arial" w:hAnsi="Arial" w:cs="Arial"/>
          <w:b/>
          <w:sz w:val="20"/>
          <w:szCs w:val="20"/>
        </w:rPr>
        <w:t xml:space="preserve"> </w:t>
      </w:r>
      <w:r w:rsidRPr="00B8538C">
        <w:rPr>
          <w:rFonts w:ascii="Arial" w:hAnsi="Arial" w:cs="Arial"/>
          <w:sz w:val="20"/>
          <w:szCs w:val="20"/>
        </w:rPr>
        <w:t>These specific instructions must contain the following information:</w:t>
      </w:r>
    </w:p>
    <w:p w14:paraId="205ECB06" w14:textId="77777777" w:rsidR="00F92DEB" w:rsidRPr="00465099" w:rsidRDefault="00F92DEB" w:rsidP="006F0F5B">
      <w:pPr>
        <w:numPr>
          <w:ilvl w:val="0"/>
          <w:numId w:val="147"/>
        </w:numPr>
        <w:contextualSpacing/>
        <w:jc w:val="both"/>
        <w:rPr>
          <w:rFonts w:ascii="Arial" w:hAnsi="Arial" w:cs="Arial"/>
          <w:sz w:val="20"/>
          <w:szCs w:val="20"/>
        </w:rPr>
      </w:pPr>
      <w:r w:rsidRPr="00465099">
        <w:rPr>
          <w:rFonts w:ascii="Arial" w:hAnsi="Arial" w:cs="Arial"/>
          <w:sz w:val="20"/>
          <w:szCs w:val="20"/>
        </w:rPr>
        <w:t>Method and order of identifying, locating, isolating, and locking out or tagging out each energy source</w:t>
      </w:r>
      <w:r w:rsidR="00512640">
        <w:rPr>
          <w:rFonts w:ascii="Arial" w:hAnsi="Arial" w:cs="Arial"/>
          <w:sz w:val="20"/>
          <w:szCs w:val="20"/>
        </w:rPr>
        <w:t>;</w:t>
      </w:r>
    </w:p>
    <w:p w14:paraId="6F9F610B" w14:textId="77777777" w:rsidR="00F92DEB" w:rsidRPr="00465099" w:rsidRDefault="00F92DEB" w:rsidP="006F0F5B">
      <w:pPr>
        <w:numPr>
          <w:ilvl w:val="0"/>
          <w:numId w:val="147"/>
        </w:numPr>
        <w:contextualSpacing/>
        <w:jc w:val="both"/>
        <w:rPr>
          <w:rFonts w:ascii="Arial" w:hAnsi="Arial" w:cs="Arial"/>
          <w:sz w:val="20"/>
          <w:szCs w:val="20"/>
        </w:rPr>
      </w:pPr>
      <w:r w:rsidRPr="00465099">
        <w:rPr>
          <w:rFonts w:ascii="Arial" w:hAnsi="Arial" w:cs="Arial"/>
          <w:sz w:val="20"/>
          <w:szCs w:val="20"/>
        </w:rPr>
        <w:t>Process of verifying a zero-energy state, including testing of the energy state</w:t>
      </w:r>
      <w:r w:rsidR="00512640">
        <w:rPr>
          <w:rFonts w:ascii="Arial" w:hAnsi="Arial" w:cs="Arial"/>
          <w:sz w:val="20"/>
          <w:szCs w:val="20"/>
        </w:rPr>
        <w:t>;</w:t>
      </w:r>
    </w:p>
    <w:p w14:paraId="505AE838" w14:textId="77777777" w:rsidR="00F92DEB" w:rsidRPr="00465099" w:rsidRDefault="00F92DEB" w:rsidP="006F0F5B">
      <w:pPr>
        <w:numPr>
          <w:ilvl w:val="0"/>
          <w:numId w:val="147"/>
        </w:numPr>
        <w:contextualSpacing/>
        <w:jc w:val="both"/>
        <w:rPr>
          <w:rFonts w:ascii="Arial" w:hAnsi="Arial" w:cs="Arial"/>
          <w:sz w:val="20"/>
          <w:szCs w:val="20"/>
        </w:rPr>
      </w:pPr>
      <w:r w:rsidRPr="00465099">
        <w:rPr>
          <w:rFonts w:ascii="Arial" w:hAnsi="Arial" w:cs="Arial"/>
          <w:sz w:val="20"/>
          <w:szCs w:val="20"/>
        </w:rPr>
        <w:t>Method and order of reconnecting each energy source to the system</w:t>
      </w:r>
      <w:r w:rsidR="00512640">
        <w:rPr>
          <w:rFonts w:ascii="Arial" w:hAnsi="Arial" w:cs="Arial"/>
          <w:sz w:val="20"/>
          <w:szCs w:val="20"/>
        </w:rPr>
        <w:t>;</w:t>
      </w:r>
    </w:p>
    <w:p w14:paraId="4A8B84AF" w14:textId="77777777" w:rsidR="00F92DEB" w:rsidRPr="00465099" w:rsidRDefault="00E34DA5" w:rsidP="006F0F5B">
      <w:pPr>
        <w:numPr>
          <w:ilvl w:val="0"/>
          <w:numId w:val="147"/>
        </w:numPr>
        <w:contextualSpacing/>
        <w:jc w:val="both"/>
        <w:rPr>
          <w:rFonts w:ascii="Arial" w:hAnsi="Arial" w:cs="Arial"/>
          <w:sz w:val="20"/>
          <w:szCs w:val="20"/>
        </w:rPr>
      </w:pPr>
      <w:r>
        <w:rPr>
          <w:rFonts w:ascii="Arial" w:hAnsi="Arial" w:cs="Arial"/>
          <w:sz w:val="20"/>
          <w:szCs w:val="20"/>
        </w:rPr>
        <w:t>Workers</w:t>
      </w:r>
      <w:r w:rsidR="00F92DEB" w:rsidRPr="00465099">
        <w:rPr>
          <w:rFonts w:ascii="Arial" w:hAnsi="Arial" w:cs="Arial"/>
          <w:sz w:val="20"/>
          <w:szCs w:val="20"/>
        </w:rPr>
        <w:t xml:space="preserve"> responsible for the LOTO operation hold current licenses and are fully trained and competent to undertake the task</w:t>
      </w:r>
      <w:r w:rsidR="00512640">
        <w:rPr>
          <w:rFonts w:ascii="Arial" w:hAnsi="Arial" w:cs="Arial"/>
          <w:sz w:val="20"/>
          <w:szCs w:val="20"/>
        </w:rPr>
        <w:t>;</w:t>
      </w:r>
      <w:r w:rsidR="00F92DEB" w:rsidRPr="00465099">
        <w:rPr>
          <w:rFonts w:ascii="Arial" w:hAnsi="Arial" w:cs="Arial"/>
          <w:sz w:val="20"/>
          <w:szCs w:val="20"/>
        </w:rPr>
        <w:t xml:space="preserve"> </w:t>
      </w:r>
    </w:p>
    <w:p w14:paraId="656E0D55" w14:textId="77777777" w:rsidR="00F92DEB" w:rsidRPr="00465099" w:rsidRDefault="00F92DEB" w:rsidP="006F0F5B">
      <w:pPr>
        <w:numPr>
          <w:ilvl w:val="0"/>
          <w:numId w:val="141"/>
        </w:numPr>
        <w:contextualSpacing/>
        <w:jc w:val="both"/>
        <w:rPr>
          <w:rFonts w:ascii="Arial" w:hAnsi="Arial" w:cs="Arial"/>
          <w:sz w:val="20"/>
          <w:szCs w:val="20"/>
        </w:rPr>
      </w:pPr>
      <w:r w:rsidRPr="00465099">
        <w:rPr>
          <w:rFonts w:ascii="Arial" w:hAnsi="Arial" w:cs="Arial"/>
          <w:sz w:val="20"/>
          <w:szCs w:val="20"/>
        </w:rPr>
        <w:t>Equipment not requiring licensing:</w:t>
      </w:r>
    </w:p>
    <w:p w14:paraId="4A0254F6" w14:textId="77777777" w:rsidR="00F92DEB" w:rsidRPr="00465099" w:rsidRDefault="00E34DA5" w:rsidP="006F0F5B">
      <w:pPr>
        <w:numPr>
          <w:ilvl w:val="0"/>
          <w:numId w:val="148"/>
        </w:numPr>
        <w:contextualSpacing/>
        <w:jc w:val="both"/>
        <w:rPr>
          <w:rFonts w:ascii="Arial" w:hAnsi="Arial" w:cs="Arial"/>
          <w:sz w:val="20"/>
          <w:szCs w:val="20"/>
        </w:rPr>
      </w:pPr>
      <w:r>
        <w:rPr>
          <w:rFonts w:ascii="Arial" w:hAnsi="Arial" w:cs="Arial"/>
          <w:sz w:val="20"/>
          <w:szCs w:val="20"/>
        </w:rPr>
        <w:t>Workers</w:t>
      </w:r>
      <w:r w:rsidR="00F92DEB" w:rsidRPr="00465099">
        <w:rPr>
          <w:rFonts w:ascii="Arial" w:hAnsi="Arial" w:cs="Arial"/>
          <w:sz w:val="20"/>
          <w:szCs w:val="20"/>
        </w:rPr>
        <w:t xml:space="preserve"> are trained to safely operate the equipment by a person who is suitably competent</w:t>
      </w:r>
      <w:r w:rsidR="00F92DEB">
        <w:rPr>
          <w:rFonts w:ascii="Arial" w:hAnsi="Arial" w:cs="Arial"/>
          <w:sz w:val="20"/>
          <w:szCs w:val="20"/>
        </w:rPr>
        <w:t>/</w:t>
      </w:r>
      <w:r w:rsidR="00F92DEB" w:rsidRPr="00465099">
        <w:rPr>
          <w:rFonts w:ascii="Arial" w:hAnsi="Arial" w:cs="Arial"/>
          <w:sz w:val="20"/>
          <w:szCs w:val="20"/>
        </w:rPr>
        <w:t>experienced in its operation</w:t>
      </w:r>
      <w:r w:rsidR="00512640">
        <w:rPr>
          <w:rFonts w:ascii="Arial" w:hAnsi="Arial" w:cs="Arial"/>
          <w:sz w:val="20"/>
          <w:szCs w:val="20"/>
        </w:rPr>
        <w:t>;</w:t>
      </w:r>
    </w:p>
    <w:p w14:paraId="56824E76" w14:textId="77777777" w:rsidR="00F92DEB" w:rsidRPr="00465099" w:rsidRDefault="00F92DEB" w:rsidP="006F0F5B">
      <w:pPr>
        <w:numPr>
          <w:ilvl w:val="0"/>
          <w:numId w:val="148"/>
        </w:numPr>
        <w:contextualSpacing/>
        <w:jc w:val="both"/>
        <w:rPr>
          <w:rFonts w:ascii="Arial" w:hAnsi="Arial" w:cs="Arial"/>
          <w:sz w:val="20"/>
          <w:szCs w:val="20"/>
        </w:rPr>
      </w:pPr>
      <w:r w:rsidRPr="00465099">
        <w:rPr>
          <w:rFonts w:ascii="Arial" w:hAnsi="Arial" w:cs="Arial"/>
          <w:sz w:val="20"/>
          <w:szCs w:val="20"/>
        </w:rPr>
        <w:t xml:space="preserve">If an experienced person is not available, the worker’s manager must ensure the manufacturer’s operating instructions are available, read </w:t>
      </w:r>
      <w:r>
        <w:rPr>
          <w:rFonts w:ascii="Arial" w:hAnsi="Arial" w:cs="Arial"/>
          <w:sz w:val="20"/>
          <w:szCs w:val="20"/>
        </w:rPr>
        <w:t>and</w:t>
      </w:r>
      <w:r w:rsidRPr="00465099">
        <w:rPr>
          <w:rFonts w:ascii="Arial" w:hAnsi="Arial" w:cs="Arial"/>
          <w:sz w:val="20"/>
          <w:szCs w:val="20"/>
        </w:rPr>
        <w:t xml:space="preserve"> understood by the worker before operation commences</w:t>
      </w:r>
      <w:r w:rsidR="00512640">
        <w:rPr>
          <w:rFonts w:ascii="Arial" w:hAnsi="Arial" w:cs="Arial"/>
          <w:sz w:val="20"/>
          <w:szCs w:val="20"/>
        </w:rPr>
        <w:t>;</w:t>
      </w:r>
    </w:p>
    <w:p w14:paraId="6008F0B0" w14:textId="77777777" w:rsidR="00F92DEB" w:rsidRPr="00465099" w:rsidRDefault="00F92DEB" w:rsidP="006F0F5B">
      <w:pPr>
        <w:numPr>
          <w:ilvl w:val="0"/>
          <w:numId w:val="148"/>
        </w:numPr>
        <w:contextualSpacing/>
        <w:jc w:val="both"/>
        <w:rPr>
          <w:rFonts w:ascii="Arial" w:hAnsi="Arial" w:cs="Arial"/>
          <w:sz w:val="20"/>
          <w:szCs w:val="20"/>
        </w:rPr>
      </w:pPr>
      <w:r w:rsidRPr="00465099">
        <w:rPr>
          <w:rFonts w:ascii="Arial" w:hAnsi="Arial" w:cs="Arial"/>
          <w:sz w:val="20"/>
          <w:szCs w:val="20"/>
        </w:rPr>
        <w:lastRenderedPageBreak/>
        <w:t xml:space="preserve">A Safe Work Procedure shall be explained and demonstrated during training, including any </w:t>
      </w:r>
      <w:r>
        <w:rPr>
          <w:rFonts w:ascii="Arial" w:hAnsi="Arial" w:cs="Arial"/>
          <w:sz w:val="20"/>
          <w:szCs w:val="20"/>
        </w:rPr>
        <w:t>risk a</w:t>
      </w:r>
      <w:r w:rsidRPr="00C556DA">
        <w:rPr>
          <w:rFonts w:ascii="Arial" w:hAnsi="Arial" w:cs="Arial"/>
          <w:sz w:val="20"/>
          <w:szCs w:val="20"/>
        </w:rPr>
        <w:t>ssessment</w:t>
      </w:r>
      <w:r w:rsidRPr="00465099">
        <w:rPr>
          <w:rFonts w:ascii="Arial" w:hAnsi="Arial" w:cs="Arial"/>
          <w:sz w:val="20"/>
          <w:szCs w:val="20"/>
        </w:rPr>
        <w:t xml:space="preserve"> for the equipment</w:t>
      </w:r>
      <w:r w:rsidR="00512640">
        <w:rPr>
          <w:rFonts w:ascii="Arial" w:hAnsi="Arial" w:cs="Arial"/>
          <w:sz w:val="20"/>
          <w:szCs w:val="20"/>
        </w:rPr>
        <w:t>;</w:t>
      </w:r>
    </w:p>
    <w:p w14:paraId="52067863" w14:textId="77777777" w:rsidR="00F92DEB" w:rsidRPr="004E3AD8" w:rsidRDefault="00F92DEB" w:rsidP="006F0F5B">
      <w:pPr>
        <w:numPr>
          <w:ilvl w:val="0"/>
          <w:numId w:val="148"/>
        </w:numPr>
        <w:contextualSpacing/>
        <w:jc w:val="both"/>
        <w:rPr>
          <w:rFonts w:ascii="Arial Narrow" w:hAnsi="Arial Narrow" w:cs="Arial"/>
          <w:sz w:val="22"/>
          <w:szCs w:val="22"/>
          <w:lang w:val="en-NZ"/>
        </w:rPr>
      </w:pPr>
      <w:r w:rsidRPr="00C17DA0">
        <w:rPr>
          <w:rFonts w:ascii="Arial" w:hAnsi="Arial" w:cs="Arial"/>
          <w:sz w:val="20"/>
          <w:szCs w:val="20"/>
        </w:rPr>
        <w:t xml:space="preserve">The </w:t>
      </w:r>
      <w:r w:rsidR="00E34DA5">
        <w:rPr>
          <w:rFonts w:ascii="Arial" w:hAnsi="Arial" w:cs="Arial"/>
          <w:sz w:val="20"/>
          <w:szCs w:val="20"/>
        </w:rPr>
        <w:t>workers</w:t>
      </w:r>
      <w:r w:rsidRPr="00C17DA0">
        <w:rPr>
          <w:rFonts w:ascii="Arial" w:hAnsi="Arial" w:cs="Arial"/>
          <w:sz w:val="20"/>
          <w:szCs w:val="20"/>
        </w:rPr>
        <w:t xml:space="preserve"> must be able to demonstrate the safe operation of the equipment under supervision before being allowed to operate the equipment for LOTO purposes unsupervised.</w:t>
      </w:r>
    </w:p>
    <w:p w14:paraId="5D454FBF" w14:textId="77777777" w:rsidR="00F92DEB" w:rsidRPr="00465099" w:rsidRDefault="00862639" w:rsidP="008A2962">
      <w:pPr>
        <w:numPr>
          <w:ilvl w:val="0"/>
          <w:numId w:val="196"/>
        </w:numPr>
        <w:contextualSpacing/>
        <w:jc w:val="both"/>
        <w:rPr>
          <w:rFonts w:ascii="Arial" w:hAnsi="Arial" w:cs="Arial"/>
          <w:sz w:val="20"/>
          <w:szCs w:val="20"/>
        </w:rPr>
      </w:pPr>
      <w:r>
        <w:rPr>
          <w:rFonts w:ascii="Arial" w:hAnsi="Arial" w:cs="Arial"/>
          <w:sz w:val="20"/>
          <w:szCs w:val="20"/>
        </w:rPr>
        <w:t>A</w:t>
      </w:r>
      <w:r w:rsidR="00F92DEB" w:rsidRPr="00465099">
        <w:rPr>
          <w:rFonts w:ascii="Arial" w:hAnsi="Arial" w:cs="Arial"/>
          <w:sz w:val="20"/>
          <w:szCs w:val="20"/>
        </w:rPr>
        <w:t xml:space="preserve"> copy of </w:t>
      </w:r>
      <w:r w:rsidR="00F92DEB">
        <w:rPr>
          <w:rFonts w:ascii="Arial" w:hAnsi="Arial" w:cs="Arial"/>
          <w:sz w:val="20"/>
          <w:szCs w:val="20"/>
        </w:rPr>
        <w:t>the following procedure</w:t>
      </w:r>
      <w:r>
        <w:rPr>
          <w:rFonts w:ascii="Arial" w:hAnsi="Arial" w:cs="Arial"/>
          <w:sz w:val="20"/>
          <w:szCs w:val="20"/>
        </w:rPr>
        <w:t xml:space="preserve"> is provided</w:t>
      </w:r>
      <w:r w:rsidR="00F92DEB" w:rsidRPr="00465099">
        <w:rPr>
          <w:rFonts w:ascii="Arial" w:hAnsi="Arial" w:cs="Arial"/>
          <w:sz w:val="20"/>
          <w:szCs w:val="20"/>
        </w:rPr>
        <w:t xml:space="preserve"> to all contractors working at </w:t>
      </w:r>
      <w:r w:rsidR="002E0DB1">
        <w:rPr>
          <w:rFonts w:ascii="Arial" w:hAnsi="Arial" w:cs="Arial"/>
          <w:sz w:val="20"/>
          <w:szCs w:val="20"/>
        </w:rPr>
        <w:t xml:space="preserve">The Edge </w:t>
      </w:r>
      <w:r w:rsidR="006C448F">
        <w:rPr>
          <w:rFonts w:ascii="Arial" w:hAnsi="Arial" w:cs="Arial"/>
          <w:sz w:val="20"/>
          <w:szCs w:val="20"/>
        </w:rPr>
        <w:t>Fabrication Lab</w:t>
      </w:r>
      <w:r w:rsidR="00F92DEB" w:rsidRPr="00465099">
        <w:rPr>
          <w:rFonts w:ascii="Arial" w:hAnsi="Arial" w:cs="Arial"/>
          <w:sz w:val="20"/>
          <w:szCs w:val="20"/>
        </w:rPr>
        <w:t xml:space="preserve"> before they undertake work</w:t>
      </w:r>
      <w:r w:rsidR="00512640">
        <w:rPr>
          <w:rFonts w:ascii="Arial" w:hAnsi="Arial" w:cs="Arial"/>
          <w:sz w:val="20"/>
          <w:szCs w:val="20"/>
        </w:rPr>
        <w:t>;</w:t>
      </w:r>
    </w:p>
    <w:p w14:paraId="47112DCD" w14:textId="77777777" w:rsidR="00F92DEB" w:rsidRPr="00465099" w:rsidRDefault="00F92DEB" w:rsidP="008A2962">
      <w:pPr>
        <w:numPr>
          <w:ilvl w:val="0"/>
          <w:numId w:val="196"/>
        </w:numPr>
        <w:contextualSpacing/>
        <w:jc w:val="both"/>
        <w:rPr>
          <w:rFonts w:ascii="Arial" w:hAnsi="Arial" w:cs="Arial"/>
          <w:sz w:val="20"/>
          <w:szCs w:val="20"/>
        </w:rPr>
      </w:pPr>
      <w:r w:rsidRPr="00465099">
        <w:rPr>
          <w:rFonts w:ascii="Arial" w:hAnsi="Arial" w:cs="Arial"/>
          <w:sz w:val="20"/>
          <w:szCs w:val="20"/>
        </w:rPr>
        <w:t xml:space="preserve">The LOTO Procedure is implemented </w:t>
      </w:r>
      <w:r>
        <w:rPr>
          <w:rFonts w:ascii="Arial" w:hAnsi="Arial" w:cs="Arial"/>
          <w:sz w:val="20"/>
          <w:szCs w:val="20"/>
        </w:rPr>
        <w:t>when necessary</w:t>
      </w:r>
      <w:r w:rsidR="00862639">
        <w:rPr>
          <w:rFonts w:ascii="Arial" w:hAnsi="Arial" w:cs="Arial"/>
          <w:sz w:val="20"/>
          <w:szCs w:val="20"/>
        </w:rPr>
        <w:t xml:space="preserve"> and</w:t>
      </w:r>
      <w:r w:rsidRPr="00465099">
        <w:rPr>
          <w:rFonts w:ascii="Arial" w:hAnsi="Arial" w:cs="Arial"/>
          <w:sz w:val="20"/>
          <w:szCs w:val="20"/>
        </w:rPr>
        <w:t xml:space="preserve">, that all </w:t>
      </w:r>
      <w:r w:rsidR="00E34DA5">
        <w:rPr>
          <w:rFonts w:ascii="Arial" w:hAnsi="Arial" w:cs="Arial"/>
          <w:sz w:val="20"/>
          <w:szCs w:val="20"/>
        </w:rPr>
        <w:t>workers</w:t>
      </w:r>
      <w:r w:rsidRPr="00465099">
        <w:rPr>
          <w:rFonts w:ascii="Arial" w:hAnsi="Arial" w:cs="Arial"/>
          <w:sz w:val="20"/>
          <w:szCs w:val="20"/>
        </w:rPr>
        <w:t xml:space="preserve"> are familiar with the procedure, and that the process is followed</w:t>
      </w:r>
      <w:r w:rsidR="00512640">
        <w:rPr>
          <w:rFonts w:ascii="Arial" w:hAnsi="Arial" w:cs="Arial"/>
          <w:sz w:val="20"/>
          <w:szCs w:val="20"/>
        </w:rPr>
        <w:t>;</w:t>
      </w:r>
    </w:p>
    <w:p w14:paraId="7916DC06" w14:textId="77777777" w:rsidR="00F92DEB" w:rsidRPr="00465099" w:rsidRDefault="00F92DEB" w:rsidP="008A2962">
      <w:pPr>
        <w:numPr>
          <w:ilvl w:val="0"/>
          <w:numId w:val="196"/>
        </w:numPr>
        <w:contextualSpacing/>
        <w:jc w:val="both"/>
        <w:rPr>
          <w:rFonts w:ascii="Arial" w:hAnsi="Arial" w:cs="Arial"/>
          <w:sz w:val="20"/>
          <w:szCs w:val="20"/>
        </w:rPr>
      </w:pPr>
      <w:r w:rsidRPr="00465099">
        <w:rPr>
          <w:rFonts w:ascii="Arial" w:hAnsi="Arial" w:cs="Arial"/>
          <w:sz w:val="20"/>
          <w:szCs w:val="20"/>
        </w:rPr>
        <w:t xml:space="preserve">A Safe Work Procedure is explained and demonstrated during training, including any </w:t>
      </w:r>
      <w:r>
        <w:rPr>
          <w:rFonts w:ascii="Arial" w:hAnsi="Arial" w:cs="Arial"/>
          <w:sz w:val="20"/>
          <w:szCs w:val="20"/>
        </w:rPr>
        <w:t>risk a</w:t>
      </w:r>
      <w:r w:rsidRPr="00C556DA">
        <w:rPr>
          <w:rFonts w:ascii="Arial" w:hAnsi="Arial" w:cs="Arial"/>
          <w:sz w:val="20"/>
          <w:szCs w:val="20"/>
        </w:rPr>
        <w:t>ssessment</w:t>
      </w:r>
      <w:r w:rsidRPr="00465099">
        <w:rPr>
          <w:rFonts w:ascii="Arial" w:hAnsi="Arial" w:cs="Arial"/>
          <w:sz w:val="20"/>
          <w:szCs w:val="20"/>
        </w:rPr>
        <w:t xml:space="preserve"> for the equipment</w:t>
      </w:r>
      <w:r w:rsidR="00512640">
        <w:rPr>
          <w:rFonts w:ascii="Arial" w:hAnsi="Arial" w:cs="Arial"/>
          <w:sz w:val="20"/>
          <w:szCs w:val="20"/>
        </w:rPr>
        <w:t>;</w:t>
      </w:r>
    </w:p>
    <w:p w14:paraId="7D03C81D" w14:textId="77777777" w:rsidR="00F92DEB" w:rsidRPr="00465099" w:rsidRDefault="00F92DEB" w:rsidP="008A2962">
      <w:pPr>
        <w:numPr>
          <w:ilvl w:val="0"/>
          <w:numId w:val="196"/>
        </w:numPr>
        <w:contextualSpacing/>
        <w:jc w:val="both"/>
        <w:rPr>
          <w:rFonts w:ascii="Arial" w:hAnsi="Arial" w:cs="Arial"/>
          <w:sz w:val="20"/>
          <w:szCs w:val="20"/>
        </w:rPr>
      </w:pPr>
      <w:r w:rsidRPr="00465099">
        <w:rPr>
          <w:rFonts w:ascii="Arial" w:hAnsi="Arial" w:cs="Arial"/>
          <w:sz w:val="20"/>
          <w:szCs w:val="20"/>
        </w:rPr>
        <w:t xml:space="preserve">The </w:t>
      </w:r>
      <w:r w:rsidR="00E34DA5">
        <w:rPr>
          <w:rFonts w:ascii="Arial" w:hAnsi="Arial" w:cs="Arial"/>
          <w:sz w:val="20"/>
          <w:szCs w:val="20"/>
        </w:rPr>
        <w:t>workers</w:t>
      </w:r>
      <w:r w:rsidRPr="00465099">
        <w:rPr>
          <w:rFonts w:ascii="Arial" w:hAnsi="Arial" w:cs="Arial"/>
          <w:sz w:val="20"/>
          <w:szCs w:val="20"/>
        </w:rPr>
        <w:t xml:space="preserve"> can demonstrate the safe operation of the equipment under supervision before being allowed to operate the equipment for LOTO purposes unsupervised.</w:t>
      </w:r>
    </w:p>
    <w:p w14:paraId="1520FD25" w14:textId="77777777" w:rsidR="00F92DEB" w:rsidRPr="00465099" w:rsidRDefault="00E34DA5" w:rsidP="00F92DEB">
      <w:pPr>
        <w:spacing w:before="120"/>
        <w:jc w:val="both"/>
        <w:rPr>
          <w:rFonts w:ascii="Arial" w:eastAsia="Calibri" w:hAnsi="Arial" w:cs="Arial"/>
          <w:sz w:val="20"/>
          <w:szCs w:val="20"/>
        </w:rPr>
      </w:pPr>
      <w:r>
        <w:rPr>
          <w:rFonts w:ascii="Arial" w:eastAsia="Calibri" w:hAnsi="Arial" w:cs="Arial"/>
          <w:sz w:val="20"/>
          <w:szCs w:val="20"/>
        </w:rPr>
        <w:t>Workers</w:t>
      </w:r>
      <w:r w:rsidR="00F92DEB" w:rsidRPr="00465099">
        <w:rPr>
          <w:rFonts w:ascii="Arial" w:eastAsia="Calibri" w:hAnsi="Arial" w:cs="Arial"/>
          <w:sz w:val="20"/>
          <w:szCs w:val="20"/>
        </w:rPr>
        <w:t xml:space="preserve"> are responsible for ensuring:</w:t>
      </w:r>
    </w:p>
    <w:p w14:paraId="2D9C2A9E" w14:textId="77777777" w:rsidR="00F92DEB" w:rsidRPr="00465099" w:rsidRDefault="00F92DEB" w:rsidP="006F0F5B">
      <w:pPr>
        <w:numPr>
          <w:ilvl w:val="0"/>
          <w:numId w:val="149"/>
        </w:numPr>
        <w:contextualSpacing/>
        <w:jc w:val="both"/>
        <w:rPr>
          <w:rFonts w:ascii="Arial" w:hAnsi="Arial" w:cs="Arial"/>
          <w:sz w:val="20"/>
          <w:szCs w:val="20"/>
        </w:rPr>
      </w:pPr>
      <w:r w:rsidRPr="00465099">
        <w:rPr>
          <w:rFonts w:ascii="Arial" w:hAnsi="Arial" w:cs="Arial"/>
          <w:sz w:val="20"/>
          <w:szCs w:val="20"/>
        </w:rPr>
        <w:t>Reasonable care for their health and safety</w:t>
      </w:r>
      <w:r w:rsidR="00512640">
        <w:rPr>
          <w:rFonts w:ascii="Arial" w:hAnsi="Arial" w:cs="Arial"/>
          <w:sz w:val="20"/>
          <w:szCs w:val="20"/>
        </w:rPr>
        <w:t>;</w:t>
      </w:r>
      <w:r w:rsidRPr="00465099">
        <w:rPr>
          <w:rFonts w:ascii="Arial" w:hAnsi="Arial" w:cs="Arial"/>
          <w:sz w:val="20"/>
          <w:szCs w:val="20"/>
        </w:rPr>
        <w:t xml:space="preserve"> </w:t>
      </w:r>
    </w:p>
    <w:p w14:paraId="5B1BAF63" w14:textId="77777777" w:rsidR="00F92DEB" w:rsidRPr="00465099" w:rsidRDefault="00F92DEB" w:rsidP="006F0F5B">
      <w:pPr>
        <w:numPr>
          <w:ilvl w:val="0"/>
          <w:numId w:val="149"/>
        </w:numPr>
        <w:contextualSpacing/>
        <w:jc w:val="both"/>
        <w:rPr>
          <w:rFonts w:ascii="Arial" w:hAnsi="Arial" w:cs="Arial"/>
          <w:sz w:val="20"/>
          <w:szCs w:val="20"/>
        </w:rPr>
      </w:pPr>
      <w:r w:rsidRPr="00465099">
        <w:rPr>
          <w:rFonts w:ascii="Arial" w:hAnsi="Arial" w:cs="Arial"/>
          <w:sz w:val="20"/>
          <w:szCs w:val="20"/>
        </w:rPr>
        <w:t>Reasonable care for the health and safety of others</w:t>
      </w:r>
      <w:r w:rsidR="00512640">
        <w:rPr>
          <w:rFonts w:ascii="Arial" w:hAnsi="Arial" w:cs="Arial"/>
          <w:sz w:val="20"/>
          <w:szCs w:val="20"/>
        </w:rPr>
        <w:t>;</w:t>
      </w:r>
    </w:p>
    <w:p w14:paraId="50244773" w14:textId="77777777" w:rsidR="00F92DEB" w:rsidRPr="00465099" w:rsidRDefault="00F92DEB" w:rsidP="006F0F5B">
      <w:pPr>
        <w:numPr>
          <w:ilvl w:val="0"/>
          <w:numId w:val="149"/>
        </w:numPr>
        <w:contextualSpacing/>
        <w:jc w:val="both"/>
        <w:rPr>
          <w:rFonts w:ascii="Arial" w:hAnsi="Arial" w:cs="Arial"/>
          <w:sz w:val="20"/>
          <w:szCs w:val="20"/>
        </w:rPr>
      </w:pPr>
      <w:r w:rsidRPr="00465099">
        <w:rPr>
          <w:rFonts w:ascii="Arial" w:hAnsi="Arial" w:cs="Arial"/>
          <w:sz w:val="20"/>
          <w:szCs w:val="20"/>
        </w:rPr>
        <w:t xml:space="preserve">They follow the LOTO procedure at all times. </w:t>
      </w:r>
    </w:p>
    <w:p w14:paraId="1AD5E27E" w14:textId="77777777" w:rsidR="00862639" w:rsidRDefault="00F92DEB" w:rsidP="00F92DEB">
      <w:pPr>
        <w:spacing w:before="120"/>
        <w:jc w:val="both"/>
        <w:rPr>
          <w:rFonts w:ascii="Arial" w:eastAsia="Calibri" w:hAnsi="Arial" w:cs="Arial"/>
          <w:sz w:val="20"/>
          <w:szCs w:val="20"/>
        </w:rPr>
      </w:pPr>
      <w:r w:rsidRPr="00465099">
        <w:rPr>
          <w:rFonts w:ascii="Arial" w:eastAsia="Calibri" w:hAnsi="Arial" w:cs="Arial"/>
          <w:sz w:val="20"/>
          <w:szCs w:val="20"/>
        </w:rPr>
        <w:t>Contractors:</w:t>
      </w:r>
    </w:p>
    <w:p w14:paraId="1A5EBBD7" w14:textId="52B74A3D" w:rsidR="00F92DEB" w:rsidRDefault="00F92DEB" w:rsidP="00F92DEB">
      <w:pPr>
        <w:spacing w:before="120"/>
        <w:jc w:val="both"/>
        <w:rPr>
          <w:rFonts w:ascii="Arial" w:hAnsi="Arial" w:cs="Arial"/>
          <w:sz w:val="20"/>
          <w:szCs w:val="20"/>
        </w:rPr>
      </w:pPr>
      <w:r w:rsidRPr="00465099">
        <w:rPr>
          <w:rFonts w:ascii="Arial" w:hAnsi="Arial" w:cs="Arial"/>
          <w:sz w:val="20"/>
          <w:szCs w:val="20"/>
        </w:rPr>
        <w:t xml:space="preserve">All contractors working at  </w:t>
      </w:r>
      <w:r w:rsidR="002E0DB1">
        <w:rPr>
          <w:rFonts w:ascii="Arial" w:hAnsi="Arial" w:cs="Arial"/>
          <w:sz w:val="20"/>
          <w:szCs w:val="20"/>
        </w:rPr>
        <w:t xml:space="preserve">The Edge </w:t>
      </w:r>
      <w:r w:rsidR="006C448F">
        <w:rPr>
          <w:rFonts w:ascii="Arial" w:hAnsi="Arial" w:cs="Arial"/>
          <w:sz w:val="20"/>
          <w:szCs w:val="20"/>
        </w:rPr>
        <w:t>Fabrication Lab</w:t>
      </w:r>
      <w:r w:rsidRPr="00465099">
        <w:rPr>
          <w:rFonts w:ascii="Arial" w:hAnsi="Arial" w:cs="Arial"/>
          <w:sz w:val="20"/>
          <w:szCs w:val="20"/>
        </w:rPr>
        <w:t xml:space="preserve"> </w:t>
      </w:r>
      <w:r w:rsidR="00A77C04">
        <w:rPr>
          <w:rFonts w:ascii="Arial" w:hAnsi="Arial" w:cs="Arial"/>
          <w:sz w:val="20"/>
          <w:szCs w:val="20"/>
        </w:rPr>
        <w:t>workspace</w:t>
      </w:r>
      <w:r w:rsidRPr="00465099">
        <w:rPr>
          <w:rFonts w:ascii="Arial" w:hAnsi="Arial" w:cs="Arial"/>
          <w:sz w:val="20"/>
          <w:szCs w:val="20"/>
        </w:rPr>
        <w:t xml:space="preserve"> must comply with this procedure (exceptions agreed only in writing). Contractors are expected to provide all locks, tags, and other devices required for LOTO associated with their contract (exceptions in writing for of LOTO items unique to </w:t>
      </w:r>
      <w:r w:rsidR="002E0DB1">
        <w:rPr>
          <w:rFonts w:ascii="Arial" w:hAnsi="Arial" w:cs="Arial"/>
          <w:sz w:val="20"/>
          <w:szCs w:val="20"/>
        </w:rPr>
        <w:t xml:space="preserve">The Edge </w:t>
      </w:r>
      <w:r w:rsidR="006C448F">
        <w:rPr>
          <w:rFonts w:ascii="Arial" w:hAnsi="Arial" w:cs="Arial"/>
          <w:sz w:val="20"/>
          <w:szCs w:val="20"/>
        </w:rPr>
        <w:t>Fabrication Lab</w:t>
      </w:r>
      <w:r w:rsidR="00000E5D">
        <w:rPr>
          <w:rFonts w:ascii="Arial" w:hAnsi="Arial" w:cs="Arial"/>
          <w:sz w:val="20"/>
          <w:szCs w:val="20"/>
        </w:rPr>
        <w:t>)</w:t>
      </w:r>
      <w:r w:rsidRPr="00465099">
        <w:rPr>
          <w:rFonts w:ascii="Arial" w:hAnsi="Arial" w:cs="Arial"/>
          <w:sz w:val="20"/>
          <w:szCs w:val="20"/>
        </w:rPr>
        <w:t>. No Contractor may participate in work on plant or equipment until they have obtained and applied the required devices.</w:t>
      </w:r>
    </w:p>
    <w:p w14:paraId="3F58E632" w14:textId="77777777" w:rsidR="00F92DEB" w:rsidRDefault="00862639" w:rsidP="006F0F5B">
      <w:pPr>
        <w:numPr>
          <w:ilvl w:val="0"/>
          <w:numId w:val="144"/>
        </w:numPr>
        <w:spacing w:before="120"/>
        <w:jc w:val="both"/>
        <w:rPr>
          <w:rFonts w:ascii="Arial" w:eastAsia="Calibri" w:hAnsi="Arial" w:cs="Arial"/>
          <w:b/>
          <w:sz w:val="20"/>
          <w:szCs w:val="20"/>
        </w:rPr>
      </w:pPr>
      <w:r>
        <w:rPr>
          <w:rFonts w:ascii="Arial" w:eastAsia="Calibri" w:hAnsi="Arial" w:cs="Arial"/>
          <w:b/>
          <w:sz w:val="20"/>
          <w:szCs w:val="20"/>
        </w:rPr>
        <w:t xml:space="preserve">LOTO </w:t>
      </w:r>
      <w:r w:rsidR="00F92DEB" w:rsidRPr="00465099">
        <w:rPr>
          <w:rFonts w:ascii="Arial" w:eastAsia="Calibri" w:hAnsi="Arial" w:cs="Arial"/>
          <w:b/>
          <w:sz w:val="20"/>
          <w:szCs w:val="20"/>
        </w:rPr>
        <w:t>Procedure:</w:t>
      </w:r>
    </w:p>
    <w:p w14:paraId="5083E3C1" w14:textId="77777777" w:rsidR="00512640" w:rsidRPr="00512640" w:rsidRDefault="00512640" w:rsidP="00512640">
      <w:pPr>
        <w:spacing w:before="120"/>
        <w:jc w:val="both"/>
        <w:rPr>
          <w:rFonts w:ascii="Arial" w:eastAsia="Calibri" w:hAnsi="Arial" w:cs="Arial"/>
          <w:b/>
          <w:sz w:val="2"/>
          <w:szCs w:val="2"/>
        </w:rPr>
      </w:pPr>
    </w:p>
    <w:p w14:paraId="6EC549EA" w14:textId="77777777" w:rsidR="00F92DEB" w:rsidRPr="00465099" w:rsidRDefault="00F92DEB" w:rsidP="006F0F5B">
      <w:pPr>
        <w:numPr>
          <w:ilvl w:val="0"/>
          <w:numId w:val="142"/>
        </w:numPr>
        <w:spacing w:before="120"/>
        <w:contextualSpacing/>
        <w:jc w:val="both"/>
        <w:rPr>
          <w:rFonts w:ascii="Arial" w:hAnsi="Arial" w:cs="Arial"/>
          <w:sz w:val="20"/>
          <w:szCs w:val="20"/>
        </w:rPr>
      </w:pPr>
      <w:r w:rsidRPr="00465099">
        <w:rPr>
          <w:rFonts w:ascii="Arial" w:hAnsi="Arial" w:cs="Arial"/>
          <w:sz w:val="20"/>
          <w:szCs w:val="20"/>
        </w:rPr>
        <w:t xml:space="preserve">Acquire </w:t>
      </w:r>
      <w:r w:rsidRPr="00EB12F3">
        <w:rPr>
          <w:rFonts w:ascii="Arial" w:hAnsi="Arial" w:cs="Arial"/>
          <w:sz w:val="20"/>
          <w:szCs w:val="20"/>
        </w:rPr>
        <w:t>Isolation Permit to Work</w:t>
      </w:r>
      <w:r w:rsidR="00512640">
        <w:rPr>
          <w:rFonts w:ascii="Arial" w:hAnsi="Arial" w:cs="Arial"/>
          <w:sz w:val="20"/>
          <w:szCs w:val="20"/>
        </w:rPr>
        <w:t>;</w:t>
      </w:r>
      <w:r w:rsidRPr="00EB12F3">
        <w:rPr>
          <w:rFonts w:ascii="Arial" w:hAnsi="Arial" w:cs="Arial"/>
          <w:sz w:val="20"/>
          <w:szCs w:val="20"/>
        </w:rPr>
        <w:t xml:space="preserve"> </w:t>
      </w:r>
    </w:p>
    <w:p w14:paraId="21B177F1" w14:textId="77777777" w:rsidR="00F92DEB" w:rsidRPr="00465099"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 xml:space="preserve">Notify all affected </w:t>
      </w:r>
      <w:r w:rsidR="00E34DA5">
        <w:rPr>
          <w:rFonts w:ascii="Arial" w:hAnsi="Arial" w:cs="Arial"/>
          <w:sz w:val="20"/>
          <w:szCs w:val="20"/>
        </w:rPr>
        <w:t>workers</w:t>
      </w:r>
      <w:r w:rsidRPr="00465099">
        <w:rPr>
          <w:rFonts w:ascii="Arial" w:hAnsi="Arial" w:cs="Arial"/>
          <w:sz w:val="20"/>
          <w:szCs w:val="20"/>
        </w:rPr>
        <w:t xml:space="preserve"> that a lockout is required and that it will be undertaken at a particular date and time</w:t>
      </w:r>
      <w:r w:rsidR="00512640">
        <w:rPr>
          <w:rFonts w:ascii="Arial" w:hAnsi="Arial" w:cs="Arial"/>
          <w:sz w:val="20"/>
          <w:szCs w:val="20"/>
        </w:rPr>
        <w:t>;</w:t>
      </w:r>
    </w:p>
    <w:p w14:paraId="30531B9D" w14:textId="77777777" w:rsidR="00F92DEB" w:rsidRPr="00465099" w:rsidRDefault="00F92DEB" w:rsidP="006F0F5B">
      <w:pPr>
        <w:numPr>
          <w:ilvl w:val="0"/>
          <w:numId w:val="142"/>
        </w:numPr>
        <w:spacing w:after="200"/>
        <w:contextualSpacing/>
        <w:jc w:val="both"/>
        <w:rPr>
          <w:rFonts w:ascii="Arial" w:hAnsi="Arial" w:cs="Arial"/>
          <w:sz w:val="20"/>
          <w:szCs w:val="20"/>
        </w:rPr>
      </w:pPr>
      <w:r w:rsidRPr="00465099">
        <w:rPr>
          <w:rFonts w:ascii="Arial" w:hAnsi="Arial" w:cs="Arial"/>
          <w:sz w:val="20"/>
          <w:szCs w:val="20"/>
        </w:rPr>
        <w:t>Identify all energy sources and hazards by conducting a risk assessment. Review any written LOTO instructions if applicable</w:t>
      </w:r>
      <w:r w:rsidR="00512640">
        <w:rPr>
          <w:rFonts w:ascii="Arial" w:hAnsi="Arial" w:cs="Arial"/>
          <w:sz w:val="20"/>
          <w:szCs w:val="20"/>
        </w:rPr>
        <w:t>;</w:t>
      </w:r>
    </w:p>
    <w:p w14:paraId="7F571F50" w14:textId="77777777" w:rsidR="00F92DEB" w:rsidRPr="00465099"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If the equipment is in operation, shut it down by following the standard procedure (e.g. stop button)</w:t>
      </w:r>
      <w:r w:rsidR="00512640">
        <w:rPr>
          <w:rFonts w:ascii="Arial" w:hAnsi="Arial" w:cs="Arial"/>
          <w:sz w:val="20"/>
          <w:szCs w:val="20"/>
        </w:rPr>
        <w:t>;</w:t>
      </w:r>
      <w:r w:rsidRPr="00465099">
        <w:rPr>
          <w:rFonts w:ascii="Arial" w:hAnsi="Arial" w:cs="Arial"/>
          <w:sz w:val="20"/>
          <w:szCs w:val="20"/>
        </w:rPr>
        <w:t xml:space="preserve"> </w:t>
      </w:r>
    </w:p>
    <w:p w14:paraId="4C5932A1" w14:textId="77777777" w:rsidR="00F92DEB" w:rsidRPr="00465099"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Identify devices used to maintain the energy source (electrical, hydraulic, gas, other) and disconnect</w:t>
      </w:r>
      <w:r w:rsidR="00512640">
        <w:rPr>
          <w:rFonts w:ascii="Arial" w:hAnsi="Arial" w:cs="Arial"/>
          <w:sz w:val="20"/>
          <w:szCs w:val="20"/>
        </w:rPr>
        <w:t xml:space="preserve"> or isolated from the equipment;</w:t>
      </w:r>
    </w:p>
    <w:p w14:paraId="14F819FD" w14:textId="77777777" w:rsidR="00F92DEB" w:rsidRPr="00465099"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Lockout energy isolating devices with an appropriate lock and tag</w:t>
      </w:r>
      <w:r w:rsidR="00512640">
        <w:rPr>
          <w:rFonts w:ascii="Arial" w:hAnsi="Arial" w:cs="Arial"/>
          <w:sz w:val="20"/>
          <w:szCs w:val="20"/>
        </w:rPr>
        <w:t>;</w:t>
      </w:r>
    </w:p>
    <w:p w14:paraId="0D09CE0A" w14:textId="77777777" w:rsidR="00F92DEB" w:rsidRPr="00465099"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Ensure work areas is clear before dissipating any stored energy (e.g. hydraulic systems, compressed air, steam or water pressure</w:t>
      </w:r>
      <w:r w:rsidR="00512640">
        <w:rPr>
          <w:rFonts w:ascii="Arial" w:hAnsi="Arial" w:cs="Arial"/>
          <w:sz w:val="20"/>
          <w:szCs w:val="20"/>
        </w:rPr>
        <w:t>;</w:t>
      </w:r>
    </w:p>
    <w:p w14:paraId="4C3201EA" w14:textId="77777777" w:rsidR="00F92DEB" w:rsidRPr="00465099"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Ensure work areas is clear before testing plant or equipment is isolated</w:t>
      </w:r>
      <w:r w:rsidR="00512640">
        <w:rPr>
          <w:rFonts w:ascii="Arial" w:hAnsi="Arial" w:cs="Arial"/>
          <w:sz w:val="20"/>
          <w:szCs w:val="20"/>
        </w:rPr>
        <w:t>;</w:t>
      </w:r>
    </w:p>
    <w:p w14:paraId="35805543" w14:textId="77777777" w:rsidR="00F92DEB" w:rsidRPr="00465099"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Operate the start button or other operating controls</w:t>
      </w:r>
      <w:r>
        <w:rPr>
          <w:rFonts w:ascii="Arial" w:hAnsi="Arial" w:cs="Arial"/>
          <w:sz w:val="20"/>
          <w:szCs w:val="20"/>
        </w:rPr>
        <w:t xml:space="preserve"> (if applicable)</w:t>
      </w:r>
      <w:r w:rsidRPr="00465099">
        <w:rPr>
          <w:rFonts w:ascii="Arial" w:hAnsi="Arial" w:cs="Arial"/>
          <w:sz w:val="20"/>
          <w:szCs w:val="20"/>
        </w:rPr>
        <w:t xml:space="preserve"> to ensure the equipment will not operate</w:t>
      </w:r>
      <w:r w:rsidR="00512640">
        <w:rPr>
          <w:rFonts w:ascii="Arial" w:hAnsi="Arial" w:cs="Arial"/>
          <w:sz w:val="20"/>
          <w:szCs w:val="20"/>
        </w:rPr>
        <w:t xml:space="preserve"> and is in a zero-energy state;</w:t>
      </w:r>
    </w:p>
    <w:p w14:paraId="1753AA5B" w14:textId="77777777" w:rsidR="00F92DEB" w:rsidRPr="00465099"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Return operating/</w:t>
      </w:r>
      <w:r w:rsidR="00CC50DB" w:rsidRPr="00465099">
        <w:rPr>
          <w:rFonts w:ascii="Arial" w:hAnsi="Arial" w:cs="Arial"/>
          <w:sz w:val="20"/>
          <w:szCs w:val="20"/>
        </w:rPr>
        <w:t>start-up</w:t>
      </w:r>
      <w:r w:rsidRPr="00465099">
        <w:rPr>
          <w:rFonts w:ascii="Arial" w:hAnsi="Arial" w:cs="Arial"/>
          <w:sz w:val="20"/>
          <w:szCs w:val="20"/>
        </w:rPr>
        <w:t xml:space="preserve"> controls to off/neutral position after the test</w:t>
      </w:r>
      <w:r w:rsidR="00512640">
        <w:rPr>
          <w:rFonts w:ascii="Arial" w:hAnsi="Arial" w:cs="Arial"/>
          <w:sz w:val="20"/>
          <w:szCs w:val="20"/>
        </w:rPr>
        <w:t>;</w:t>
      </w:r>
    </w:p>
    <w:p w14:paraId="7FBB35AE" w14:textId="77777777" w:rsidR="00F92DEB" w:rsidRPr="00465099"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The equipme</w:t>
      </w:r>
      <w:r w:rsidR="00512640">
        <w:rPr>
          <w:rFonts w:ascii="Arial" w:hAnsi="Arial" w:cs="Arial"/>
          <w:sz w:val="20"/>
          <w:szCs w:val="20"/>
        </w:rPr>
        <w:t>nt is now locked out and tagged;</w:t>
      </w:r>
      <w:r w:rsidRPr="00465099">
        <w:rPr>
          <w:rFonts w:ascii="Arial" w:hAnsi="Arial" w:cs="Arial"/>
          <w:sz w:val="20"/>
          <w:szCs w:val="20"/>
        </w:rPr>
        <w:t xml:space="preserve"> </w:t>
      </w:r>
    </w:p>
    <w:p w14:paraId="4C073F22" w14:textId="77777777" w:rsidR="00F92DEB" w:rsidRDefault="00F92DEB" w:rsidP="006F0F5B">
      <w:pPr>
        <w:numPr>
          <w:ilvl w:val="0"/>
          <w:numId w:val="142"/>
        </w:numPr>
        <w:contextualSpacing/>
        <w:jc w:val="both"/>
        <w:rPr>
          <w:rFonts w:ascii="Arial" w:hAnsi="Arial" w:cs="Arial"/>
          <w:sz w:val="20"/>
          <w:szCs w:val="20"/>
        </w:rPr>
      </w:pPr>
      <w:r w:rsidRPr="00465099">
        <w:rPr>
          <w:rFonts w:ascii="Arial" w:hAnsi="Arial" w:cs="Arial"/>
          <w:sz w:val="20"/>
          <w:szCs w:val="20"/>
        </w:rPr>
        <w:t>Undertake the maintenance or servicing task.</w:t>
      </w:r>
    </w:p>
    <w:p w14:paraId="27E37D06" w14:textId="77777777" w:rsidR="00F92DEB" w:rsidRPr="00465099" w:rsidRDefault="00F92DEB" w:rsidP="00F92DEB">
      <w:pPr>
        <w:spacing w:before="120"/>
        <w:jc w:val="both"/>
        <w:rPr>
          <w:rFonts w:ascii="Arial" w:eastAsia="Calibri" w:hAnsi="Arial" w:cs="Arial"/>
          <w:b/>
          <w:sz w:val="20"/>
          <w:szCs w:val="20"/>
        </w:rPr>
      </w:pPr>
      <w:r w:rsidRPr="00465099">
        <w:rPr>
          <w:rFonts w:ascii="Arial" w:eastAsia="Calibri" w:hAnsi="Arial" w:cs="Arial"/>
          <w:b/>
          <w:sz w:val="20"/>
          <w:szCs w:val="20"/>
        </w:rPr>
        <w:t>Restoring Equipment to Service Procedure:</w:t>
      </w:r>
    </w:p>
    <w:p w14:paraId="5D4021F9" w14:textId="77777777" w:rsidR="00F92DEB" w:rsidRPr="00465099" w:rsidRDefault="00F92DEB" w:rsidP="006F0F5B">
      <w:pPr>
        <w:numPr>
          <w:ilvl w:val="0"/>
          <w:numId w:val="150"/>
        </w:numPr>
        <w:contextualSpacing/>
        <w:jc w:val="both"/>
        <w:rPr>
          <w:rFonts w:ascii="Arial" w:hAnsi="Arial" w:cs="Arial"/>
          <w:sz w:val="20"/>
          <w:szCs w:val="20"/>
        </w:rPr>
      </w:pPr>
      <w:r w:rsidRPr="00465099">
        <w:rPr>
          <w:rFonts w:ascii="Arial" w:hAnsi="Arial" w:cs="Arial"/>
          <w:sz w:val="20"/>
          <w:szCs w:val="20"/>
        </w:rPr>
        <w:t xml:space="preserve">Notify all affected </w:t>
      </w:r>
      <w:r w:rsidR="00E34DA5">
        <w:rPr>
          <w:rFonts w:ascii="Arial" w:hAnsi="Arial" w:cs="Arial"/>
          <w:sz w:val="20"/>
          <w:szCs w:val="20"/>
        </w:rPr>
        <w:t>workers</w:t>
      </w:r>
      <w:r w:rsidRPr="00465099">
        <w:rPr>
          <w:rFonts w:ascii="Arial" w:hAnsi="Arial" w:cs="Arial"/>
          <w:sz w:val="20"/>
          <w:szCs w:val="20"/>
        </w:rPr>
        <w:t xml:space="preserve"> that the plant/equipment will be back in service and that it will be undertaken at a particular date and time</w:t>
      </w:r>
      <w:r w:rsidR="00512640">
        <w:rPr>
          <w:rFonts w:ascii="Arial" w:hAnsi="Arial" w:cs="Arial"/>
          <w:sz w:val="20"/>
          <w:szCs w:val="20"/>
        </w:rPr>
        <w:t>;</w:t>
      </w:r>
    </w:p>
    <w:p w14:paraId="006442A6" w14:textId="77777777" w:rsidR="00F92DEB" w:rsidRPr="00465099" w:rsidRDefault="00F92DEB" w:rsidP="006F0F5B">
      <w:pPr>
        <w:numPr>
          <w:ilvl w:val="0"/>
          <w:numId w:val="150"/>
        </w:numPr>
        <w:contextualSpacing/>
        <w:jc w:val="both"/>
        <w:rPr>
          <w:rFonts w:ascii="Arial" w:hAnsi="Arial" w:cs="Arial"/>
          <w:sz w:val="20"/>
          <w:szCs w:val="20"/>
        </w:rPr>
      </w:pPr>
      <w:r w:rsidRPr="00465099">
        <w:rPr>
          <w:rFonts w:ascii="Arial" w:hAnsi="Arial" w:cs="Arial"/>
          <w:sz w:val="20"/>
          <w:szCs w:val="20"/>
        </w:rPr>
        <w:t>Ensure work areas is clear before devices used to maintain the energy source (electrical, hydraulic, gas, other) are reconnected</w:t>
      </w:r>
      <w:r w:rsidR="00512640">
        <w:rPr>
          <w:rFonts w:ascii="Arial" w:hAnsi="Arial" w:cs="Arial"/>
          <w:sz w:val="20"/>
          <w:szCs w:val="20"/>
        </w:rPr>
        <w:t>;</w:t>
      </w:r>
    </w:p>
    <w:p w14:paraId="215D9114" w14:textId="77777777" w:rsidR="00F92DEB" w:rsidRPr="00465099" w:rsidRDefault="00512640" w:rsidP="006F0F5B">
      <w:pPr>
        <w:numPr>
          <w:ilvl w:val="0"/>
          <w:numId w:val="150"/>
        </w:numPr>
        <w:contextualSpacing/>
        <w:jc w:val="both"/>
        <w:rPr>
          <w:rFonts w:ascii="Arial" w:hAnsi="Arial" w:cs="Arial"/>
          <w:sz w:val="20"/>
          <w:szCs w:val="20"/>
        </w:rPr>
      </w:pPr>
      <w:r>
        <w:rPr>
          <w:rFonts w:ascii="Arial" w:hAnsi="Arial" w:cs="Arial"/>
          <w:sz w:val="20"/>
          <w:szCs w:val="20"/>
        </w:rPr>
        <w:t>Remove all tools and parts;</w:t>
      </w:r>
      <w:r w:rsidR="00F92DEB" w:rsidRPr="00465099">
        <w:rPr>
          <w:rFonts w:ascii="Arial" w:hAnsi="Arial" w:cs="Arial"/>
          <w:sz w:val="20"/>
          <w:szCs w:val="20"/>
        </w:rPr>
        <w:t xml:space="preserve">   </w:t>
      </w:r>
    </w:p>
    <w:p w14:paraId="1D937DA4" w14:textId="77777777" w:rsidR="00F92DEB" w:rsidRPr="00465099" w:rsidRDefault="00512640" w:rsidP="006F0F5B">
      <w:pPr>
        <w:numPr>
          <w:ilvl w:val="0"/>
          <w:numId w:val="150"/>
        </w:numPr>
        <w:contextualSpacing/>
        <w:jc w:val="both"/>
        <w:rPr>
          <w:rFonts w:ascii="Arial" w:hAnsi="Arial" w:cs="Arial"/>
          <w:sz w:val="20"/>
          <w:szCs w:val="20"/>
        </w:rPr>
      </w:pPr>
      <w:r>
        <w:rPr>
          <w:rFonts w:ascii="Arial" w:hAnsi="Arial" w:cs="Arial"/>
          <w:sz w:val="20"/>
          <w:szCs w:val="20"/>
        </w:rPr>
        <w:t>Re-secure all guards;</w:t>
      </w:r>
      <w:r w:rsidR="00F92DEB" w:rsidRPr="00465099">
        <w:rPr>
          <w:rFonts w:ascii="Arial" w:hAnsi="Arial" w:cs="Arial"/>
          <w:sz w:val="20"/>
          <w:szCs w:val="20"/>
        </w:rPr>
        <w:t xml:space="preserve"> </w:t>
      </w:r>
    </w:p>
    <w:p w14:paraId="3E47C87B" w14:textId="77777777" w:rsidR="00F92DEB" w:rsidRPr="00465099" w:rsidRDefault="00F92DEB" w:rsidP="006F0F5B">
      <w:pPr>
        <w:numPr>
          <w:ilvl w:val="0"/>
          <w:numId w:val="150"/>
        </w:numPr>
        <w:contextualSpacing/>
        <w:jc w:val="both"/>
        <w:rPr>
          <w:rFonts w:ascii="Arial" w:hAnsi="Arial" w:cs="Arial"/>
          <w:sz w:val="20"/>
          <w:szCs w:val="20"/>
        </w:rPr>
      </w:pPr>
      <w:r w:rsidRPr="00465099">
        <w:rPr>
          <w:rFonts w:ascii="Arial" w:hAnsi="Arial" w:cs="Arial"/>
          <w:sz w:val="20"/>
          <w:szCs w:val="20"/>
        </w:rPr>
        <w:t>Remove all locks and tags</w:t>
      </w:r>
      <w:r w:rsidR="00512640">
        <w:rPr>
          <w:rFonts w:ascii="Arial" w:hAnsi="Arial" w:cs="Arial"/>
          <w:sz w:val="20"/>
          <w:szCs w:val="20"/>
        </w:rPr>
        <w:t>;</w:t>
      </w:r>
    </w:p>
    <w:p w14:paraId="62E2F099" w14:textId="77777777" w:rsidR="00F92DEB" w:rsidRPr="00465099" w:rsidRDefault="00512640" w:rsidP="006F0F5B">
      <w:pPr>
        <w:numPr>
          <w:ilvl w:val="0"/>
          <w:numId w:val="150"/>
        </w:numPr>
        <w:contextualSpacing/>
        <w:jc w:val="both"/>
        <w:rPr>
          <w:rFonts w:ascii="Arial" w:hAnsi="Arial" w:cs="Arial"/>
          <w:sz w:val="20"/>
          <w:szCs w:val="20"/>
        </w:rPr>
      </w:pPr>
      <w:r>
        <w:rPr>
          <w:rFonts w:ascii="Arial" w:hAnsi="Arial" w:cs="Arial"/>
          <w:sz w:val="20"/>
          <w:szCs w:val="20"/>
        </w:rPr>
        <w:t>Restore energy to equipment;</w:t>
      </w:r>
    </w:p>
    <w:p w14:paraId="3734F639" w14:textId="77777777" w:rsidR="00F92DEB" w:rsidRPr="008A2962" w:rsidRDefault="00F92DEB" w:rsidP="006F0F5B">
      <w:pPr>
        <w:numPr>
          <w:ilvl w:val="0"/>
          <w:numId w:val="150"/>
        </w:numPr>
        <w:contextualSpacing/>
        <w:jc w:val="both"/>
        <w:rPr>
          <w:rFonts w:ascii="Arial" w:hAnsi="Arial" w:cs="Arial"/>
          <w:sz w:val="20"/>
          <w:szCs w:val="20"/>
        </w:rPr>
      </w:pPr>
      <w:r w:rsidRPr="00465099">
        <w:rPr>
          <w:rFonts w:ascii="Arial" w:hAnsi="Arial" w:cs="Arial"/>
          <w:sz w:val="20"/>
          <w:szCs w:val="20"/>
          <w:lang w:val="en-GB"/>
        </w:rPr>
        <w:t>Inform Supervisor/Manager/other staff that all isolation has been removed and equipment</w:t>
      </w:r>
      <w:r>
        <w:rPr>
          <w:rFonts w:ascii="Arial" w:hAnsi="Arial" w:cs="Arial"/>
          <w:sz w:val="20"/>
          <w:szCs w:val="20"/>
          <w:lang w:val="en-GB"/>
        </w:rPr>
        <w:t>/</w:t>
      </w:r>
      <w:r w:rsidRPr="00465099">
        <w:rPr>
          <w:rFonts w:ascii="Arial" w:hAnsi="Arial" w:cs="Arial"/>
          <w:sz w:val="20"/>
          <w:szCs w:val="20"/>
          <w:lang w:val="en-GB"/>
        </w:rPr>
        <w:t xml:space="preserve">plant has been returned to operational status. </w:t>
      </w:r>
    </w:p>
    <w:p w14:paraId="05D6BDFB" w14:textId="77777777" w:rsidR="008A2962" w:rsidRPr="00196815" w:rsidRDefault="008A2962" w:rsidP="008A2962">
      <w:pPr>
        <w:ind w:left="360"/>
        <w:contextualSpacing/>
        <w:jc w:val="both"/>
        <w:rPr>
          <w:rFonts w:ascii="Arial" w:hAnsi="Arial" w:cs="Arial"/>
          <w:sz w:val="20"/>
          <w:szCs w:val="20"/>
        </w:rPr>
      </w:pPr>
    </w:p>
    <w:p w14:paraId="1A42EE6C" w14:textId="5CA7DF2C" w:rsidR="00C36673" w:rsidRPr="004A4172" w:rsidRDefault="00C36673" w:rsidP="00C36673">
      <w:pPr>
        <w:pStyle w:val="Heading2"/>
        <w:shd w:val="clear" w:color="auto" w:fill="F2F2F2"/>
        <w:rPr>
          <w:rFonts w:cs="Arial"/>
        </w:rPr>
      </w:pPr>
      <w:bookmarkStart w:id="168" w:name="_Toc297285205"/>
      <w:bookmarkStart w:id="169" w:name="_Toc501455215"/>
      <w:bookmarkStart w:id="170" w:name="_Toc30166455"/>
      <w:r w:rsidRPr="004A4172">
        <w:rPr>
          <w:rFonts w:cs="Arial"/>
        </w:rPr>
        <w:lastRenderedPageBreak/>
        <w:t xml:space="preserve">Personal Protective Equipment (PPE) </w:t>
      </w:r>
      <w:bookmarkEnd w:id="168"/>
      <w:bookmarkEnd w:id="169"/>
      <w:bookmarkEnd w:id="170"/>
      <w:r w:rsidRPr="004A4172">
        <w:rPr>
          <w:rFonts w:cs="Arial"/>
        </w:rPr>
        <w:t xml:space="preserve"> </w:t>
      </w:r>
    </w:p>
    <w:p w14:paraId="14C16D78" w14:textId="77777777" w:rsidR="00C36673" w:rsidRPr="00465099" w:rsidRDefault="00C36673" w:rsidP="008A236D">
      <w:pPr>
        <w:spacing w:before="80"/>
        <w:jc w:val="both"/>
        <w:rPr>
          <w:rFonts w:ascii="Arial" w:hAnsi="Arial" w:cs="Arial"/>
          <w:sz w:val="20"/>
          <w:szCs w:val="20"/>
        </w:rPr>
      </w:pPr>
      <w:r w:rsidRPr="00465099">
        <w:rPr>
          <w:rFonts w:ascii="Arial" w:hAnsi="Arial" w:cs="Arial"/>
          <w:b/>
          <w:sz w:val="20"/>
          <w:szCs w:val="20"/>
        </w:rPr>
        <w:t xml:space="preserve">Objective: </w:t>
      </w:r>
      <w:r w:rsidR="00085DB1">
        <w:rPr>
          <w:rFonts w:ascii="Arial" w:hAnsi="Arial" w:cs="Arial"/>
          <w:sz w:val="20"/>
          <w:szCs w:val="20"/>
        </w:rPr>
        <w:t>To</w:t>
      </w:r>
      <w:r w:rsidRPr="00465099">
        <w:rPr>
          <w:rFonts w:ascii="Arial" w:hAnsi="Arial" w:cs="Arial"/>
          <w:sz w:val="20"/>
          <w:szCs w:val="20"/>
        </w:rPr>
        <w:t xml:space="preserve"> protect </w:t>
      </w:r>
      <w:r w:rsidR="00085DB1">
        <w:rPr>
          <w:rFonts w:ascii="Arial" w:hAnsi="Arial" w:cs="Arial"/>
          <w:sz w:val="20"/>
          <w:szCs w:val="20"/>
        </w:rPr>
        <w:t xml:space="preserve">workers </w:t>
      </w:r>
      <w:r w:rsidRPr="00465099">
        <w:rPr>
          <w:rFonts w:ascii="Arial" w:hAnsi="Arial" w:cs="Arial"/>
          <w:sz w:val="20"/>
          <w:szCs w:val="20"/>
        </w:rPr>
        <w:t xml:space="preserve">from </w:t>
      </w:r>
      <w:r w:rsidR="00A77C04">
        <w:rPr>
          <w:rFonts w:ascii="Arial" w:hAnsi="Arial" w:cs="Arial"/>
          <w:sz w:val="20"/>
          <w:szCs w:val="20"/>
        </w:rPr>
        <w:t>workspace</w:t>
      </w:r>
      <w:r w:rsidRPr="00465099">
        <w:rPr>
          <w:rFonts w:ascii="Arial" w:hAnsi="Arial" w:cs="Arial"/>
          <w:sz w:val="20"/>
          <w:szCs w:val="20"/>
        </w:rPr>
        <w:t xml:space="preserve"> hazards by developing a system to manage the selection, use and maintenance of PPE where required.</w:t>
      </w:r>
    </w:p>
    <w:p w14:paraId="5B914BF7" w14:textId="2F299319" w:rsidR="00C36673" w:rsidRPr="00465099" w:rsidRDefault="00C36673" w:rsidP="008A236D">
      <w:pPr>
        <w:spacing w:before="80"/>
        <w:jc w:val="both"/>
        <w:rPr>
          <w:rFonts w:ascii="Arial" w:hAnsi="Arial" w:cs="Arial"/>
          <w:b/>
          <w:sz w:val="20"/>
          <w:szCs w:val="20"/>
        </w:rPr>
      </w:pPr>
      <w:r w:rsidRPr="00465099">
        <w:rPr>
          <w:rFonts w:ascii="Arial" w:hAnsi="Arial" w:cs="Arial"/>
          <w:b/>
          <w:sz w:val="20"/>
          <w:szCs w:val="20"/>
        </w:rPr>
        <w:t xml:space="preserve">Scope: </w:t>
      </w:r>
      <w:r w:rsidRPr="00465099">
        <w:rPr>
          <w:rFonts w:ascii="Arial" w:hAnsi="Arial" w:cs="Arial"/>
          <w:sz w:val="20"/>
          <w:szCs w:val="20"/>
        </w:rPr>
        <w:t>This covers all work</w:t>
      </w:r>
      <w:r w:rsidR="00843A17">
        <w:rPr>
          <w:rFonts w:ascii="Arial" w:hAnsi="Arial" w:cs="Arial"/>
          <w:sz w:val="20"/>
          <w:szCs w:val="20"/>
        </w:rPr>
        <w:t>ers</w:t>
      </w:r>
      <w:r w:rsidRPr="00465099">
        <w:rPr>
          <w:rFonts w:ascii="Arial" w:hAnsi="Arial" w:cs="Arial"/>
          <w:sz w:val="20"/>
          <w:szCs w:val="20"/>
        </w:rPr>
        <w:t xml:space="preserve"> required to </w:t>
      </w:r>
      <w:r w:rsidR="00085DB1">
        <w:rPr>
          <w:rFonts w:ascii="Arial" w:hAnsi="Arial" w:cs="Arial"/>
          <w:sz w:val="20"/>
          <w:szCs w:val="20"/>
        </w:rPr>
        <w:t>wear PPE</w:t>
      </w:r>
      <w:r w:rsidR="00512640">
        <w:rPr>
          <w:rFonts w:ascii="Arial" w:hAnsi="Arial" w:cs="Arial"/>
          <w:sz w:val="20"/>
          <w:szCs w:val="20"/>
        </w:rPr>
        <w:t>.</w:t>
      </w:r>
    </w:p>
    <w:p w14:paraId="701C257C" w14:textId="482D295F" w:rsidR="00085DB1" w:rsidRDefault="000C583C" w:rsidP="008A236D">
      <w:pPr>
        <w:spacing w:before="80"/>
        <w:jc w:val="both"/>
        <w:rPr>
          <w:rFonts w:ascii="Arial" w:hAnsi="Arial" w:cs="Arial"/>
          <w:sz w:val="20"/>
          <w:szCs w:val="20"/>
        </w:rPr>
      </w:pPr>
      <w:r w:rsidRPr="00465099">
        <w:rPr>
          <w:rFonts w:ascii="Arial" w:hAnsi="Arial" w:cs="Arial"/>
          <w:sz w:val="20"/>
          <w:szCs w:val="20"/>
        </w:rPr>
        <w:t xml:space="preserve">The purpose of PPE is to protect the </w:t>
      </w:r>
      <w:r>
        <w:rPr>
          <w:rFonts w:ascii="Arial" w:hAnsi="Arial" w:cs="Arial"/>
          <w:sz w:val="20"/>
          <w:szCs w:val="20"/>
        </w:rPr>
        <w:t>workers</w:t>
      </w:r>
      <w:r w:rsidRPr="00465099">
        <w:rPr>
          <w:rFonts w:ascii="Arial" w:hAnsi="Arial" w:cs="Arial"/>
          <w:sz w:val="20"/>
          <w:szCs w:val="20"/>
        </w:rPr>
        <w:t xml:space="preserve"> of </w:t>
      </w:r>
      <w:r w:rsidR="008A2962">
        <w:rPr>
          <w:rFonts w:ascii="Arial" w:hAnsi="Arial" w:cs="Arial"/>
          <w:sz w:val="20"/>
          <w:szCs w:val="20"/>
        </w:rPr>
        <w:t>the State Library</w:t>
      </w:r>
      <w:r w:rsidRPr="00465099">
        <w:rPr>
          <w:rFonts w:ascii="Arial" w:hAnsi="Arial" w:cs="Arial"/>
          <w:sz w:val="20"/>
          <w:szCs w:val="20"/>
        </w:rPr>
        <w:t xml:space="preserve"> from exposure to </w:t>
      </w:r>
      <w:r w:rsidR="00A77C04">
        <w:rPr>
          <w:rFonts w:ascii="Arial" w:hAnsi="Arial" w:cs="Arial"/>
          <w:sz w:val="20"/>
          <w:szCs w:val="20"/>
        </w:rPr>
        <w:t>workspace</w:t>
      </w:r>
      <w:r w:rsidRPr="00465099">
        <w:rPr>
          <w:rFonts w:ascii="Arial" w:hAnsi="Arial" w:cs="Arial"/>
          <w:sz w:val="20"/>
          <w:szCs w:val="20"/>
        </w:rPr>
        <w:t xml:space="preserve"> hazards. </w:t>
      </w:r>
      <w:r w:rsidR="002E0DB1">
        <w:rPr>
          <w:rFonts w:ascii="Arial" w:hAnsi="Arial" w:cs="Arial"/>
          <w:sz w:val="20"/>
          <w:szCs w:val="20"/>
        </w:rPr>
        <w:t xml:space="preserve">The </w:t>
      </w:r>
      <w:r w:rsidR="008A2962">
        <w:rPr>
          <w:rFonts w:ascii="Arial" w:hAnsi="Arial" w:cs="Arial"/>
          <w:sz w:val="20"/>
          <w:szCs w:val="20"/>
        </w:rPr>
        <w:t>State Library</w:t>
      </w:r>
      <w:r w:rsidRPr="00465099">
        <w:rPr>
          <w:rFonts w:ascii="Arial" w:hAnsi="Arial" w:cs="Arial"/>
          <w:sz w:val="20"/>
          <w:szCs w:val="20"/>
        </w:rPr>
        <w:t xml:space="preserve"> will provide </w:t>
      </w:r>
      <w:r>
        <w:rPr>
          <w:rFonts w:ascii="Arial" w:hAnsi="Arial" w:cs="Arial"/>
          <w:sz w:val="20"/>
          <w:szCs w:val="20"/>
        </w:rPr>
        <w:t>workers</w:t>
      </w:r>
      <w:r w:rsidRPr="00465099">
        <w:rPr>
          <w:rFonts w:ascii="Arial" w:hAnsi="Arial" w:cs="Arial"/>
          <w:sz w:val="20"/>
          <w:szCs w:val="20"/>
        </w:rPr>
        <w:t xml:space="preserve"> with suitable PPE for the </w:t>
      </w:r>
      <w:r w:rsidR="00A77C04">
        <w:rPr>
          <w:rFonts w:ascii="Arial" w:hAnsi="Arial" w:cs="Arial"/>
          <w:sz w:val="20"/>
          <w:szCs w:val="20"/>
        </w:rPr>
        <w:t>workspace</w:t>
      </w:r>
      <w:r w:rsidRPr="00465099">
        <w:rPr>
          <w:rFonts w:ascii="Arial" w:hAnsi="Arial" w:cs="Arial"/>
          <w:sz w:val="20"/>
          <w:szCs w:val="20"/>
        </w:rPr>
        <w:t xml:space="preserve"> or where required for specific t</w:t>
      </w:r>
      <w:r>
        <w:rPr>
          <w:rFonts w:ascii="Arial" w:hAnsi="Arial" w:cs="Arial"/>
          <w:sz w:val="20"/>
          <w:szCs w:val="20"/>
        </w:rPr>
        <w:t>asks at no cost to the worker</w:t>
      </w:r>
      <w:r w:rsidR="00512640">
        <w:rPr>
          <w:rFonts w:ascii="Arial" w:hAnsi="Arial" w:cs="Arial"/>
          <w:sz w:val="20"/>
          <w:szCs w:val="20"/>
        </w:rPr>
        <w:t>.</w:t>
      </w:r>
    </w:p>
    <w:p w14:paraId="02D6EF53" w14:textId="77777777" w:rsidR="00C36673" w:rsidRPr="00C17DA0" w:rsidRDefault="002E0DB1" w:rsidP="008A236D">
      <w:pPr>
        <w:spacing w:before="80"/>
        <w:jc w:val="both"/>
        <w:rPr>
          <w:rFonts w:ascii="Arial" w:hAnsi="Arial" w:cs="Arial"/>
          <w:b/>
          <w:sz w:val="20"/>
          <w:szCs w:val="20"/>
        </w:rPr>
      </w:pPr>
      <w:r>
        <w:rPr>
          <w:rFonts w:ascii="Arial" w:hAnsi="Arial" w:cs="Arial"/>
          <w:sz w:val="20"/>
          <w:szCs w:val="20"/>
        </w:rPr>
        <w:t xml:space="preserve">The </w:t>
      </w:r>
      <w:r w:rsidR="008A2962">
        <w:rPr>
          <w:rFonts w:ascii="Arial" w:hAnsi="Arial" w:cs="Arial"/>
          <w:sz w:val="20"/>
          <w:szCs w:val="20"/>
        </w:rPr>
        <w:t>State library</w:t>
      </w:r>
      <w:r w:rsidR="00C36673" w:rsidRPr="00465099">
        <w:rPr>
          <w:rFonts w:ascii="Arial" w:hAnsi="Arial" w:cs="Arial"/>
          <w:sz w:val="20"/>
          <w:szCs w:val="20"/>
        </w:rPr>
        <w:t xml:space="preserve"> will:</w:t>
      </w:r>
    </w:p>
    <w:p w14:paraId="0AA7FE93" w14:textId="77777777" w:rsidR="00C36673" w:rsidRPr="00465099" w:rsidRDefault="00C36673" w:rsidP="006F0F5B">
      <w:pPr>
        <w:pStyle w:val="ListNumber2"/>
        <w:numPr>
          <w:ilvl w:val="0"/>
          <w:numId w:val="82"/>
        </w:numPr>
        <w:spacing w:after="0"/>
        <w:ind w:left="714" w:hanging="357"/>
        <w:jc w:val="both"/>
        <w:rPr>
          <w:rFonts w:cs="Arial"/>
          <w:sz w:val="20"/>
          <w:szCs w:val="20"/>
        </w:rPr>
      </w:pPr>
      <w:r w:rsidRPr="00465099">
        <w:rPr>
          <w:rFonts w:cs="Arial"/>
          <w:sz w:val="20"/>
          <w:szCs w:val="20"/>
        </w:rPr>
        <w:t>Ensure PPE is suitable concerning:</w:t>
      </w:r>
    </w:p>
    <w:p w14:paraId="69DE0274" w14:textId="77777777" w:rsidR="000C583C" w:rsidRPr="00085DB1" w:rsidRDefault="00C36673" w:rsidP="006F0F5B">
      <w:pPr>
        <w:pStyle w:val="ListNumber2"/>
        <w:numPr>
          <w:ilvl w:val="1"/>
          <w:numId w:val="82"/>
        </w:numPr>
        <w:spacing w:after="0"/>
        <w:jc w:val="both"/>
        <w:rPr>
          <w:rFonts w:cs="Arial"/>
          <w:sz w:val="20"/>
          <w:szCs w:val="20"/>
        </w:rPr>
      </w:pPr>
      <w:r w:rsidRPr="00465099">
        <w:rPr>
          <w:rFonts w:cs="Arial"/>
          <w:sz w:val="20"/>
          <w:szCs w:val="20"/>
        </w:rPr>
        <w:t>Nature of the work</w:t>
      </w:r>
      <w:r w:rsidR="00512640">
        <w:rPr>
          <w:rFonts w:cs="Arial"/>
          <w:sz w:val="20"/>
          <w:szCs w:val="20"/>
        </w:rPr>
        <w:t>;</w:t>
      </w:r>
    </w:p>
    <w:p w14:paraId="0510FDB1" w14:textId="77777777" w:rsidR="00C36673" w:rsidRPr="00465099" w:rsidRDefault="00C36673" w:rsidP="006F0F5B">
      <w:pPr>
        <w:pStyle w:val="ListNumber2"/>
        <w:numPr>
          <w:ilvl w:val="1"/>
          <w:numId w:val="82"/>
        </w:numPr>
        <w:spacing w:after="0"/>
        <w:jc w:val="both"/>
        <w:rPr>
          <w:rFonts w:cs="Arial"/>
          <w:sz w:val="20"/>
          <w:szCs w:val="20"/>
        </w:rPr>
      </w:pPr>
      <w:r w:rsidRPr="00465099">
        <w:rPr>
          <w:rFonts w:cs="Arial"/>
          <w:sz w:val="20"/>
          <w:szCs w:val="20"/>
        </w:rPr>
        <w:t>Hazards associated with work</w:t>
      </w:r>
      <w:r w:rsidR="00512640">
        <w:rPr>
          <w:rFonts w:cs="Arial"/>
          <w:sz w:val="20"/>
          <w:szCs w:val="20"/>
        </w:rPr>
        <w:t>;</w:t>
      </w:r>
    </w:p>
    <w:p w14:paraId="77E12685" w14:textId="77777777" w:rsidR="00C36673" w:rsidRPr="00465099" w:rsidRDefault="00C36673" w:rsidP="006F0F5B">
      <w:pPr>
        <w:pStyle w:val="ListNumber2"/>
        <w:numPr>
          <w:ilvl w:val="1"/>
          <w:numId w:val="82"/>
        </w:numPr>
        <w:spacing w:after="0"/>
        <w:jc w:val="both"/>
        <w:rPr>
          <w:rFonts w:cs="Arial"/>
          <w:sz w:val="20"/>
          <w:szCs w:val="20"/>
        </w:rPr>
      </w:pPr>
      <w:r w:rsidRPr="00465099">
        <w:rPr>
          <w:rFonts w:cs="Arial"/>
          <w:sz w:val="20"/>
          <w:szCs w:val="20"/>
        </w:rPr>
        <w:t>Appropriate size and fit</w:t>
      </w:r>
      <w:r w:rsidR="00512640">
        <w:rPr>
          <w:rFonts w:cs="Arial"/>
          <w:sz w:val="20"/>
          <w:szCs w:val="20"/>
        </w:rPr>
        <w:t>;</w:t>
      </w:r>
    </w:p>
    <w:p w14:paraId="138FB780" w14:textId="77777777" w:rsidR="00C36673" w:rsidRPr="00465099" w:rsidRDefault="00C36673" w:rsidP="006F0F5B">
      <w:pPr>
        <w:pStyle w:val="ListNumber2"/>
        <w:numPr>
          <w:ilvl w:val="1"/>
          <w:numId w:val="82"/>
        </w:numPr>
        <w:spacing w:after="0"/>
        <w:jc w:val="both"/>
        <w:rPr>
          <w:rFonts w:cs="Arial"/>
          <w:sz w:val="20"/>
          <w:szCs w:val="20"/>
        </w:rPr>
      </w:pPr>
      <w:r w:rsidRPr="00465099">
        <w:rPr>
          <w:rFonts w:cs="Arial"/>
          <w:sz w:val="20"/>
          <w:szCs w:val="20"/>
        </w:rPr>
        <w:t>Reasonably comfortable to wear for type of task and intended duration of the job</w:t>
      </w:r>
      <w:r w:rsidR="00512640">
        <w:rPr>
          <w:rFonts w:cs="Arial"/>
          <w:sz w:val="20"/>
          <w:szCs w:val="20"/>
        </w:rPr>
        <w:t>;</w:t>
      </w:r>
    </w:p>
    <w:p w14:paraId="0B7F74A8" w14:textId="77777777" w:rsidR="00C36673" w:rsidRDefault="00C36673" w:rsidP="006F0F5B">
      <w:pPr>
        <w:pStyle w:val="ListNumber2"/>
        <w:numPr>
          <w:ilvl w:val="1"/>
          <w:numId w:val="82"/>
        </w:numPr>
        <w:spacing w:after="0"/>
        <w:jc w:val="both"/>
        <w:rPr>
          <w:rFonts w:cs="Arial"/>
          <w:sz w:val="20"/>
          <w:szCs w:val="20"/>
        </w:rPr>
      </w:pPr>
      <w:r w:rsidRPr="00465099">
        <w:rPr>
          <w:rFonts w:cs="Arial"/>
          <w:sz w:val="20"/>
          <w:szCs w:val="20"/>
        </w:rPr>
        <w:t xml:space="preserve">Maintained, repaired and replace to ensure it remains effective in minimising risk to </w:t>
      </w:r>
      <w:r w:rsidR="00E34DA5">
        <w:rPr>
          <w:rFonts w:cs="Arial"/>
          <w:sz w:val="20"/>
          <w:szCs w:val="20"/>
        </w:rPr>
        <w:t>workers</w:t>
      </w:r>
      <w:r w:rsidR="00512640">
        <w:rPr>
          <w:rFonts w:cs="Arial"/>
          <w:sz w:val="20"/>
          <w:szCs w:val="20"/>
        </w:rPr>
        <w:t>;</w:t>
      </w:r>
    </w:p>
    <w:p w14:paraId="33AB0BA0" w14:textId="10E17509" w:rsidR="00C36673" w:rsidRPr="00587467" w:rsidRDefault="00512640" w:rsidP="00587467">
      <w:pPr>
        <w:numPr>
          <w:ilvl w:val="0"/>
          <w:numId w:val="192"/>
        </w:numPr>
        <w:contextualSpacing/>
        <w:rPr>
          <w:rFonts w:ascii="Arial" w:hAnsi="Arial" w:cs="Arial"/>
          <w:sz w:val="16"/>
          <w:szCs w:val="16"/>
        </w:rPr>
      </w:pPr>
      <w:r>
        <w:rPr>
          <w:rFonts w:cs="Arial"/>
          <w:sz w:val="20"/>
          <w:szCs w:val="20"/>
        </w:rPr>
        <w:t xml:space="preserve">Select quality PPE to meet </w:t>
      </w:r>
      <w:r w:rsidR="00C36673" w:rsidRPr="00587467">
        <w:rPr>
          <w:rFonts w:ascii="Arial" w:hAnsi="Arial" w:cs="Arial"/>
          <w:sz w:val="20"/>
          <w:szCs w:val="20"/>
        </w:rPr>
        <w:t>relevant Standards</w:t>
      </w:r>
      <w:r w:rsidRPr="00587467">
        <w:rPr>
          <w:rFonts w:ascii="Arial" w:hAnsi="Arial" w:cs="Arial"/>
          <w:sz w:val="20"/>
          <w:szCs w:val="20"/>
        </w:rPr>
        <w:t>;</w:t>
      </w:r>
      <w:r w:rsidR="003013E4" w:rsidRPr="00587467">
        <w:rPr>
          <w:rFonts w:ascii="Arial" w:hAnsi="Arial" w:cs="Arial"/>
          <w:sz w:val="20"/>
          <w:szCs w:val="20"/>
        </w:rPr>
        <w:t xml:space="preserve"> </w:t>
      </w:r>
      <w:r w:rsidR="003013E4" w:rsidRPr="00587467">
        <w:rPr>
          <w:rFonts w:ascii="Arial" w:hAnsi="Arial" w:cs="Arial"/>
          <w:sz w:val="16"/>
          <w:szCs w:val="16"/>
        </w:rPr>
        <w:t xml:space="preserve">[REF] </w:t>
      </w:r>
      <w:hyperlink r:id="rId13" w:history="1">
        <w:r w:rsidR="003013E4" w:rsidRPr="00587467">
          <w:rPr>
            <w:rStyle w:val="Hyperlink"/>
            <w:rFonts w:ascii="Arial" w:hAnsi="Arial" w:cs="Arial"/>
            <w:sz w:val="16"/>
            <w:szCs w:val="16"/>
          </w:rPr>
          <w:t>How to Manage Work Health and Safety Risks Code of Practice 2011</w:t>
        </w:r>
      </w:hyperlink>
      <w:r w:rsidR="003013E4" w:rsidRPr="00587467">
        <w:rPr>
          <w:rFonts w:ascii="Arial" w:hAnsi="Arial" w:cs="Arial"/>
          <w:sz w:val="16"/>
          <w:szCs w:val="16"/>
        </w:rPr>
        <w:t xml:space="preserve"> </w:t>
      </w:r>
    </w:p>
    <w:p w14:paraId="43E9D49D" w14:textId="77777777" w:rsidR="00C36673" w:rsidRPr="00465099" w:rsidRDefault="00C36673" w:rsidP="006F0F5B">
      <w:pPr>
        <w:pStyle w:val="ListNumber2"/>
        <w:numPr>
          <w:ilvl w:val="0"/>
          <w:numId w:val="82"/>
        </w:numPr>
        <w:spacing w:after="0"/>
        <w:jc w:val="both"/>
        <w:rPr>
          <w:rFonts w:cs="Arial"/>
          <w:sz w:val="20"/>
          <w:szCs w:val="20"/>
        </w:rPr>
      </w:pPr>
      <w:r w:rsidRPr="00465099">
        <w:rPr>
          <w:rFonts w:cs="Arial"/>
          <w:sz w:val="20"/>
          <w:szCs w:val="20"/>
        </w:rPr>
        <w:t xml:space="preserve">Provide training, guidance, and assistance to supervisors and </w:t>
      </w:r>
      <w:r w:rsidR="00E34DA5">
        <w:rPr>
          <w:rFonts w:cs="Arial"/>
          <w:sz w:val="20"/>
          <w:szCs w:val="20"/>
        </w:rPr>
        <w:t>workers</w:t>
      </w:r>
      <w:r w:rsidRPr="00465099">
        <w:rPr>
          <w:rFonts w:cs="Arial"/>
          <w:sz w:val="20"/>
          <w:szCs w:val="20"/>
        </w:rPr>
        <w:t xml:space="preserve"> on the proper selection, use, care, and cleaning of approved PPE</w:t>
      </w:r>
      <w:r w:rsidR="00512640">
        <w:rPr>
          <w:rFonts w:cs="Arial"/>
          <w:sz w:val="20"/>
          <w:szCs w:val="20"/>
        </w:rPr>
        <w:t>;</w:t>
      </w:r>
      <w:r w:rsidRPr="00465099">
        <w:rPr>
          <w:rFonts w:cs="Arial"/>
          <w:sz w:val="20"/>
          <w:szCs w:val="20"/>
        </w:rPr>
        <w:t xml:space="preserve"> </w:t>
      </w:r>
    </w:p>
    <w:p w14:paraId="7C8E5C8E" w14:textId="77777777" w:rsidR="00C36673" w:rsidRPr="00465099" w:rsidRDefault="00C36673" w:rsidP="006F0F5B">
      <w:pPr>
        <w:pStyle w:val="ListNumber2"/>
        <w:numPr>
          <w:ilvl w:val="0"/>
          <w:numId w:val="82"/>
        </w:numPr>
        <w:spacing w:after="0"/>
        <w:jc w:val="both"/>
        <w:rPr>
          <w:rFonts w:cs="Arial"/>
          <w:sz w:val="20"/>
          <w:szCs w:val="20"/>
        </w:rPr>
      </w:pPr>
      <w:r w:rsidRPr="00465099">
        <w:rPr>
          <w:rFonts w:cs="Arial"/>
          <w:sz w:val="20"/>
          <w:szCs w:val="20"/>
        </w:rPr>
        <w:t>Develop and make accessible, instructions for selection, use, maintenance, and cleaning of PPE</w:t>
      </w:r>
      <w:r w:rsidR="00512640">
        <w:rPr>
          <w:rFonts w:cs="Arial"/>
          <w:sz w:val="20"/>
          <w:szCs w:val="20"/>
        </w:rPr>
        <w:t>;</w:t>
      </w:r>
    </w:p>
    <w:p w14:paraId="7C81A566" w14:textId="77777777" w:rsidR="00C36673" w:rsidRPr="00465099" w:rsidRDefault="00C36673" w:rsidP="006F0F5B">
      <w:pPr>
        <w:pStyle w:val="ListNumber2"/>
        <w:numPr>
          <w:ilvl w:val="0"/>
          <w:numId w:val="82"/>
        </w:numPr>
        <w:spacing w:after="0"/>
        <w:jc w:val="both"/>
        <w:rPr>
          <w:rFonts w:cs="Arial"/>
          <w:sz w:val="20"/>
          <w:szCs w:val="20"/>
        </w:rPr>
      </w:pPr>
      <w:r w:rsidRPr="00465099">
        <w:rPr>
          <w:rFonts w:cs="Arial"/>
          <w:sz w:val="20"/>
          <w:szCs w:val="20"/>
        </w:rPr>
        <w:t>Designate areas where PPE is required and display signs</w:t>
      </w:r>
      <w:r w:rsidR="00512640">
        <w:rPr>
          <w:rFonts w:cs="Arial"/>
          <w:sz w:val="20"/>
          <w:szCs w:val="20"/>
        </w:rPr>
        <w:t>;</w:t>
      </w:r>
    </w:p>
    <w:p w14:paraId="14B336F7" w14:textId="77777777" w:rsidR="00C36673" w:rsidRPr="00465099" w:rsidRDefault="00C36673" w:rsidP="006F0F5B">
      <w:pPr>
        <w:pStyle w:val="ListNumber2"/>
        <w:numPr>
          <w:ilvl w:val="0"/>
          <w:numId w:val="82"/>
        </w:numPr>
        <w:spacing w:after="0"/>
        <w:jc w:val="both"/>
        <w:rPr>
          <w:rFonts w:cs="Arial"/>
          <w:sz w:val="20"/>
          <w:szCs w:val="20"/>
        </w:rPr>
      </w:pPr>
      <w:r w:rsidRPr="00465099">
        <w:rPr>
          <w:rFonts w:cs="Arial"/>
          <w:sz w:val="20"/>
          <w:szCs w:val="20"/>
        </w:rPr>
        <w:t>Periodically re-evaluate the suitability of previously selected PPE</w:t>
      </w:r>
      <w:r w:rsidR="00512640">
        <w:rPr>
          <w:rFonts w:cs="Arial"/>
          <w:sz w:val="20"/>
          <w:szCs w:val="20"/>
        </w:rPr>
        <w:t>;</w:t>
      </w:r>
    </w:p>
    <w:p w14:paraId="3A504D6A" w14:textId="77777777" w:rsidR="00C36673" w:rsidRPr="00465099" w:rsidRDefault="00C36673" w:rsidP="006F0F5B">
      <w:pPr>
        <w:pStyle w:val="ListNumber2"/>
        <w:numPr>
          <w:ilvl w:val="0"/>
          <w:numId w:val="82"/>
        </w:numPr>
        <w:spacing w:after="0"/>
        <w:ind w:left="714" w:hanging="357"/>
        <w:jc w:val="both"/>
        <w:rPr>
          <w:rFonts w:cs="Arial"/>
          <w:sz w:val="20"/>
          <w:szCs w:val="20"/>
        </w:rPr>
      </w:pPr>
      <w:r w:rsidRPr="00465099">
        <w:rPr>
          <w:rFonts w:cs="Arial"/>
          <w:sz w:val="20"/>
          <w:szCs w:val="20"/>
        </w:rPr>
        <w:t>Develop a system to inspect PPE to ensure it is clean, hygienic and in good working order</w:t>
      </w:r>
      <w:r w:rsidR="00512640">
        <w:rPr>
          <w:rFonts w:cs="Arial"/>
          <w:sz w:val="20"/>
          <w:szCs w:val="20"/>
        </w:rPr>
        <w:t>;</w:t>
      </w:r>
    </w:p>
    <w:p w14:paraId="35B6B160" w14:textId="77777777" w:rsidR="00C36673" w:rsidRPr="00F552B2" w:rsidRDefault="00C36673" w:rsidP="006F0F5B">
      <w:pPr>
        <w:pStyle w:val="ListNumber2"/>
        <w:numPr>
          <w:ilvl w:val="0"/>
          <w:numId w:val="82"/>
        </w:numPr>
        <w:spacing w:after="0"/>
        <w:ind w:left="714" w:hanging="357"/>
        <w:jc w:val="both"/>
        <w:rPr>
          <w:rFonts w:cs="Arial"/>
          <w:sz w:val="20"/>
          <w:szCs w:val="20"/>
        </w:rPr>
      </w:pPr>
      <w:r w:rsidRPr="00465099">
        <w:rPr>
          <w:rFonts w:cs="Arial"/>
          <w:sz w:val="20"/>
          <w:szCs w:val="20"/>
        </w:rPr>
        <w:t xml:space="preserve">Conduct inspection and checks to make sure </w:t>
      </w:r>
      <w:r w:rsidR="00E34DA5">
        <w:rPr>
          <w:rFonts w:cs="Arial"/>
          <w:sz w:val="20"/>
          <w:szCs w:val="20"/>
        </w:rPr>
        <w:t>workers</w:t>
      </w:r>
      <w:r w:rsidRPr="00465099">
        <w:rPr>
          <w:rFonts w:cs="Arial"/>
          <w:sz w:val="20"/>
          <w:szCs w:val="20"/>
        </w:rPr>
        <w:t xml:space="preserve"> are using provided PPE</w:t>
      </w:r>
      <w:r w:rsidR="00512640">
        <w:rPr>
          <w:rFonts w:cs="Arial"/>
          <w:sz w:val="20"/>
          <w:szCs w:val="20"/>
        </w:rPr>
        <w:t>;</w:t>
      </w:r>
      <w:r w:rsidRPr="00F552B2">
        <w:rPr>
          <w:rFonts w:cs="Arial"/>
          <w:sz w:val="20"/>
          <w:szCs w:val="20"/>
        </w:rPr>
        <w:t xml:space="preserve"> </w:t>
      </w:r>
    </w:p>
    <w:p w14:paraId="3CBF8FDC" w14:textId="77777777" w:rsidR="00C36673" w:rsidRDefault="00C36673" w:rsidP="006F0F5B">
      <w:pPr>
        <w:pStyle w:val="ListNumber2"/>
        <w:numPr>
          <w:ilvl w:val="0"/>
          <w:numId w:val="82"/>
        </w:numPr>
        <w:spacing w:after="0"/>
        <w:ind w:left="714" w:hanging="357"/>
        <w:jc w:val="both"/>
        <w:rPr>
          <w:rFonts w:cs="Arial"/>
          <w:sz w:val="20"/>
          <w:szCs w:val="20"/>
        </w:rPr>
      </w:pPr>
      <w:r w:rsidRPr="00465099">
        <w:rPr>
          <w:rFonts w:cs="Arial"/>
          <w:sz w:val="20"/>
          <w:szCs w:val="20"/>
        </w:rPr>
        <w:t>Review, update and conduct PPE suitability assessments whenever</w:t>
      </w:r>
      <w:r w:rsidR="003D04B5">
        <w:rPr>
          <w:rFonts w:cs="Arial"/>
          <w:sz w:val="20"/>
          <w:szCs w:val="20"/>
        </w:rPr>
        <w:t>:</w:t>
      </w:r>
    </w:p>
    <w:tbl>
      <w:tblPr>
        <w:tblW w:w="0" w:type="auto"/>
        <w:tblInd w:w="360" w:type="dxa"/>
        <w:tblLook w:val="04A0" w:firstRow="1" w:lastRow="0" w:firstColumn="1" w:lastColumn="0" w:noHBand="0" w:noVBand="1"/>
      </w:tblPr>
      <w:tblGrid>
        <w:gridCol w:w="4629"/>
        <w:gridCol w:w="4643"/>
      </w:tblGrid>
      <w:tr w:rsidR="008A236D" w:rsidRPr="00CB01F4" w14:paraId="26AB561D" w14:textId="77777777" w:rsidTr="00CB01F4">
        <w:tc>
          <w:tcPr>
            <w:tcW w:w="4744" w:type="dxa"/>
            <w:shd w:val="clear" w:color="auto" w:fill="auto"/>
          </w:tcPr>
          <w:p w14:paraId="1BFEB88D" w14:textId="77777777" w:rsidR="008A236D" w:rsidRPr="00CB01F4" w:rsidRDefault="008A236D" w:rsidP="006F0F5B">
            <w:pPr>
              <w:pStyle w:val="ListBullet3"/>
              <w:numPr>
                <w:ilvl w:val="0"/>
                <w:numId w:val="82"/>
              </w:numPr>
              <w:spacing w:after="0"/>
              <w:jc w:val="both"/>
              <w:rPr>
                <w:rFonts w:cs="Arial"/>
                <w:sz w:val="20"/>
                <w:szCs w:val="20"/>
              </w:rPr>
            </w:pPr>
            <w:r w:rsidRPr="00CB01F4">
              <w:rPr>
                <w:rFonts w:cs="Arial"/>
                <w:sz w:val="20"/>
                <w:szCs w:val="20"/>
              </w:rPr>
              <w:t xml:space="preserve">A job </w:t>
            </w:r>
            <w:proofErr w:type="gramStart"/>
            <w:r w:rsidRPr="00CB01F4">
              <w:rPr>
                <w:rFonts w:cs="Arial"/>
                <w:sz w:val="20"/>
                <w:szCs w:val="20"/>
              </w:rPr>
              <w:t>changes</w:t>
            </w:r>
            <w:proofErr w:type="gramEnd"/>
            <w:r w:rsidRPr="00CB01F4">
              <w:rPr>
                <w:rFonts w:cs="Arial"/>
                <w:sz w:val="20"/>
                <w:szCs w:val="20"/>
              </w:rPr>
              <w:t>;</w:t>
            </w:r>
          </w:p>
          <w:p w14:paraId="15FAB398" w14:textId="77777777" w:rsidR="008A236D" w:rsidRPr="00CB01F4" w:rsidRDefault="008A236D" w:rsidP="006F0F5B">
            <w:pPr>
              <w:pStyle w:val="ListBullet3"/>
              <w:numPr>
                <w:ilvl w:val="0"/>
                <w:numId w:val="82"/>
              </w:numPr>
              <w:spacing w:after="0"/>
              <w:jc w:val="both"/>
              <w:rPr>
                <w:rFonts w:cs="Arial"/>
                <w:sz w:val="20"/>
                <w:szCs w:val="20"/>
              </w:rPr>
            </w:pPr>
            <w:r w:rsidRPr="00CB01F4">
              <w:rPr>
                <w:rFonts w:cs="Arial"/>
                <w:sz w:val="20"/>
                <w:szCs w:val="20"/>
              </w:rPr>
              <w:t>Using new equipment;</w:t>
            </w:r>
          </w:p>
          <w:p w14:paraId="4DC894CD" w14:textId="77777777" w:rsidR="008A236D" w:rsidRPr="00CB01F4" w:rsidRDefault="008A236D" w:rsidP="006F0F5B">
            <w:pPr>
              <w:pStyle w:val="ListBullet3"/>
              <w:numPr>
                <w:ilvl w:val="0"/>
                <w:numId w:val="82"/>
              </w:numPr>
              <w:spacing w:after="0"/>
              <w:jc w:val="both"/>
              <w:rPr>
                <w:rFonts w:cs="Arial"/>
                <w:sz w:val="20"/>
                <w:szCs w:val="20"/>
              </w:rPr>
            </w:pPr>
            <w:r w:rsidRPr="00CB01F4">
              <w:rPr>
                <w:rFonts w:cs="Arial"/>
                <w:sz w:val="20"/>
                <w:szCs w:val="20"/>
              </w:rPr>
              <w:t>There has been an incident;</w:t>
            </w:r>
          </w:p>
        </w:tc>
        <w:tc>
          <w:tcPr>
            <w:tcW w:w="4744" w:type="dxa"/>
            <w:shd w:val="clear" w:color="auto" w:fill="auto"/>
          </w:tcPr>
          <w:p w14:paraId="23015A5C" w14:textId="77777777" w:rsidR="008A236D" w:rsidRPr="00CB01F4" w:rsidRDefault="008A236D" w:rsidP="006F0F5B">
            <w:pPr>
              <w:pStyle w:val="ListBullet3"/>
              <w:numPr>
                <w:ilvl w:val="0"/>
                <w:numId w:val="82"/>
              </w:numPr>
              <w:spacing w:after="0"/>
              <w:jc w:val="both"/>
              <w:rPr>
                <w:rFonts w:cs="Arial"/>
                <w:sz w:val="20"/>
                <w:szCs w:val="20"/>
              </w:rPr>
            </w:pPr>
            <w:r w:rsidRPr="00CB01F4">
              <w:rPr>
                <w:rFonts w:cs="Arial"/>
                <w:sz w:val="20"/>
                <w:szCs w:val="20"/>
              </w:rPr>
              <w:t>A supervisor, worker or Health and Safety Representative requests it;</w:t>
            </w:r>
          </w:p>
          <w:p w14:paraId="05F445C1" w14:textId="77777777" w:rsidR="008A236D" w:rsidRDefault="008A236D" w:rsidP="006F0F5B">
            <w:pPr>
              <w:pStyle w:val="ListBullet3"/>
              <w:numPr>
                <w:ilvl w:val="0"/>
                <w:numId w:val="82"/>
              </w:numPr>
              <w:spacing w:after="0"/>
              <w:jc w:val="both"/>
              <w:rPr>
                <w:rFonts w:cs="Arial"/>
                <w:sz w:val="20"/>
                <w:szCs w:val="20"/>
              </w:rPr>
            </w:pPr>
            <w:r w:rsidRPr="00CB01F4">
              <w:rPr>
                <w:rFonts w:cs="Arial"/>
                <w:sz w:val="20"/>
                <w:szCs w:val="20"/>
              </w:rPr>
              <w:t>Or at least every year;</w:t>
            </w:r>
          </w:p>
          <w:p w14:paraId="0724B7C9" w14:textId="77777777" w:rsidR="00893625" w:rsidRPr="00CB01F4" w:rsidRDefault="00893625" w:rsidP="00893625">
            <w:pPr>
              <w:pStyle w:val="ListBullet3"/>
              <w:numPr>
                <w:ilvl w:val="0"/>
                <w:numId w:val="0"/>
              </w:numPr>
              <w:spacing w:after="0"/>
              <w:ind w:left="3"/>
              <w:jc w:val="both"/>
              <w:rPr>
                <w:rFonts w:cs="Arial"/>
                <w:sz w:val="20"/>
                <w:szCs w:val="20"/>
              </w:rPr>
            </w:pPr>
          </w:p>
        </w:tc>
      </w:tr>
    </w:tbl>
    <w:p w14:paraId="161363F0" w14:textId="77777777" w:rsidR="00C36673" w:rsidRDefault="00C36673" w:rsidP="006F0F5B">
      <w:pPr>
        <w:pStyle w:val="ListNumber2"/>
        <w:numPr>
          <w:ilvl w:val="0"/>
          <w:numId w:val="83"/>
        </w:numPr>
        <w:spacing w:after="0"/>
        <w:ind w:left="714" w:hanging="357"/>
        <w:jc w:val="both"/>
        <w:rPr>
          <w:rFonts w:cs="Arial"/>
          <w:sz w:val="20"/>
          <w:szCs w:val="20"/>
        </w:rPr>
      </w:pPr>
      <w:r w:rsidRPr="00465099">
        <w:rPr>
          <w:rFonts w:cs="Arial"/>
          <w:sz w:val="20"/>
          <w:szCs w:val="20"/>
        </w:rPr>
        <w:t>Maintain records of PPE assignments and training.</w:t>
      </w:r>
    </w:p>
    <w:p w14:paraId="00EDBA05" w14:textId="77777777" w:rsidR="00C36673" w:rsidRDefault="00C36673" w:rsidP="00C36673">
      <w:pPr>
        <w:spacing w:before="120"/>
        <w:jc w:val="both"/>
        <w:rPr>
          <w:rFonts w:ascii="Arial" w:hAnsi="Arial" w:cs="Arial"/>
          <w:sz w:val="20"/>
          <w:szCs w:val="20"/>
        </w:rPr>
      </w:pPr>
      <w:r w:rsidRPr="00465099">
        <w:rPr>
          <w:rFonts w:ascii="Arial" w:hAnsi="Arial" w:cs="Arial"/>
          <w:sz w:val="20"/>
          <w:szCs w:val="20"/>
        </w:rPr>
        <w:t>PPE is not a substitute for more effective controls, only consider PPE when higher means of protection are not reasonably practicable, or in addition to higher control measures.</w:t>
      </w:r>
    </w:p>
    <w:p w14:paraId="3B05FE66" w14:textId="77777777" w:rsidR="00DE6819" w:rsidRPr="00CE4B06" w:rsidRDefault="00DE6819" w:rsidP="00D56F4B">
      <w:pPr>
        <w:pStyle w:val="Heading2"/>
        <w:shd w:val="clear" w:color="auto" w:fill="F2F2F2"/>
      </w:pPr>
      <w:bookmarkStart w:id="171" w:name="_Toc30166456"/>
      <w:r w:rsidRPr="00CE4B06">
        <w:t>Personal Protective Equipment (PPE) Procedure</w:t>
      </w:r>
      <w:bookmarkEnd w:id="171"/>
      <w:r w:rsidRPr="00CE4B06">
        <w:t xml:space="preserve"> </w:t>
      </w:r>
    </w:p>
    <w:p w14:paraId="6FFD6BD1" w14:textId="77777777" w:rsidR="00C36673" w:rsidRDefault="00C36673" w:rsidP="006F0F5B">
      <w:pPr>
        <w:numPr>
          <w:ilvl w:val="0"/>
          <w:numId w:val="80"/>
        </w:numPr>
        <w:spacing w:before="80"/>
        <w:jc w:val="both"/>
        <w:rPr>
          <w:rFonts w:ascii="Arial" w:hAnsi="Arial" w:cs="Arial"/>
          <w:b/>
          <w:sz w:val="20"/>
          <w:szCs w:val="20"/>
        </w:rPr>
      </w:pPr>
      <w:r w:rsidRPr="00465099">
        <w:rPr>
          <w:rFonts w:ascii="Arial" w:hAnsi="Arial" w:cs="Arial"/>
          <w:b/>
          <w:sz w:val="20"/>
          <w:szCs w:val="20"/>
        </w:rPr>
        <w:t xml:space="preserve">Responsibilities: </w:t>
      </w:r>
    </w:p>
    <w:p w14:paraId="681E1148" w14:textId="77777777" w:rsidR="003E49FA" w:rsidRPr="0090567A" w:rsidRDefault="002E0DB1" w:rsidP="008A236D">
      <w:pPr>
        <w:spacing w:before="80"/>
        <w:jc w:val="both"/>
        <w:rPr>
          <w:rFonts w:ascii="Arial" w:eastAsia="Calibri" w:hAnsi="Arial" w:cs="Arial"/>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90567A" w:rsidRPr="00C556DA">
        <w:rPr>
          <w:rFonts w:ascii="Arial" w:eastAsia="Calibri" w:hAnsi="Arial" w:cs="Arial"/>
          <w:sz w:val="20"/>
          <w:szCs w:val="20"/>
        </w:rPr>
        <w:t xml:space="preserve"> </w:t>
      </w:r>
      <w:r w:rsidR="00407C48" w:rsidRPr="008A2962">
        <w:rPr>
          <w:rFonts w:ascii="Arial" w:eastAsia="Calibri" w:hAnsi="Arial" w:cs="Arial"/>
          <w:sz w:val="20"/>
          <w:szCs w:val="20"/>
        </w:rPr>
        <w:t>Management Representative</w:t>
      </w:r>
      <w:r w:rsidR="0090567A" w:rsidRPr="008A2962">
        <w:rPr>
          <w:rFonts w:ascii="Arial" w:eastAsia="Calibri" w:hAnsi="Arial" w:cs="Arial"/>
          <w:sz w:val="20"/>
          <w:szCs w:val="20"/>
        </w:rPr>
        <w:t xml:space="preserve"> </w:t>
      </w:r>
      <w:r w:rsidR="0090567A" w:rsidRPr="00C556DA">
        <w:rPr>
          <w:rFonts w:ascii="Arial" w:eastAsia="Calibri" w:hAnsi="Arial" w:cs="Arial"/>
          <w:sz w:val="20"/>
          <w:szCs w:val="20"/>
        </w:rPr>
        <w:t>is responsible for ensuring that:</w:t>
      </w:r>
    </w:p>
    <w:p w14:paraId="6489E7C6" w14:textId="77777777" w:rsidR="003E49FA" w:rsidRDefault="003E49FA" w:rsidP="006F0F5B">
      <w:pPr>
        <w:numPr>
          <w:ilvl w:val="0"/>
          <w:numId w:val="100"/>
        </w:numPr>
        <w:jc w:val="both"/>
        <w:rPr>
          <w:rFonts w:ascii="Arial" w:hAnsi="Arial" w:cs="Arial"/>
          <w:sz w:val="20"/>
          <w:szCs w:val="20"/>
        </w:rPr>
      </w:pPr>
      <w:r>
        <w:rPr>
          <w:rFonts w:ascii="Arial" w:hAnsi="Arial" w:cs="Arial"/>
          <w:sz w:val="20"/>
          <w:szCs w:val="20"/>
        </w:rPr>
        <w:t>P</w:t>
      </w:r>
      <w:r w:rsidR="00C36673" w:rsidRPr="00465099">
        <w:rPr>
          <w:rFonts w:ascii="Arial" w:hAnsi="Arial" w:cs="Arial"/>
          <w:sz w:val="20"/>
          <w:szCs w:val="20"/>
        </w:rPr>
        <w:t xml:space="preserve">roviding suitable PPE to protect </w:t>
      </w:r>
      <w:r w:rsidR="00E34DA5">
        <w:rPr>
          <w:rFonts w:ascii="Arial" w:hAnsi="Arial" w:cs="Arial"/>
          <w:sz w:val="20"/>
          <w:szCs w:val="20"/>
        </w:rPr>
        <w:t>workers</w:t>
      </w:r>
      <w:r w:rsidR="00C36673" w:rsidRPr="00465099">
        <w:rPr>
          <w:rFonts w:ascii="Arial" w:hAnsi="Arial" w:cs="Arial"/>
          <w:sz w:val="20"/>
          <w:szCs w:val="20"/>
        </w:rPr>
        <w:t xml:space="preserve"> from hazards and risks</w:t>
      </w:r>
      <w:r w:rsidR="00512640">
        <w:rPr>
          <w:rFonts w:ascii="Arial" w:hAnsi="Arial" w:cs="Arial"/>
          <w:sz w:val="20"/>
          <w:szCs w:val="20"/>
        </w:rPr>
        <w:t>;</w:t>
      </w:r>
      <w:r w:rsidR="00C36673" w:rsidRPr="00465099">
        <w:rPr>
          <w:rFonts w:ascii="Arial" w:hAnsi="Arial" w:cs="Arial"/>
          <w:sz w:val="20"/>
          <w:szCs w:val="20"/>
        </w:rPr>
        <w:t xml:space="preserve"> </w:t>
      </w:r>
    </w:p>
    <w:p w14:paraId="198D70FF" w14:textId="77777777" w:rsidR="00C36673" w:rsidRDefault="003E49FA" w:rsidP="006F0F5B">
      <w:pPr>
        <w:numPr>
          <w:ilvl w:val="0"/>
          <w:numId w:val="100"/>
        </w:numPr>
        <w:jc w:val="both"/>
        <w:rPr>
          <w:rFonts w:ascii="Arial" w:hAnsi="Arial" w:cs="Arial"/>
          <w:sz w:val="20"/>
          <w:szCs w:val="20"/>
        </w:rPr>
      </w:pPr>
      <w:r>
        <w:rPr>
          <w:rFonts w:ascii="Arial" w:hAnsi="Arial" w:cs="Arial"/>
          <w:sz w:val="20"/>
          <w:szCs w:val="20"/>
        </w:rPr>
        <w:t>E</w:t>
      </w:r>
      <w:r w:rsidRPr="00465099">
        <w:rPr>
          <w:rFonts w:ascii="Arial" w:hAnsi="Arial" w:cs="Arial"/>
          <w:sz w:val="20"/>
          <w:szCs w:val="20"/>
        </w:rPr>
        <w:t xml:space="preserve">nsuring </w:t>
      </w:r>
      <w:r w:rsidR="00C36673" w:rsidRPr="00465099">
        <w:rPr>
          <w:rFonts w:ascii="Arial" w:hAnsi="Arial" w:cs="Arial"/>
          <w:sz w:val="20"/>
          <w:szCs w:val="20"/>
        </w:rPr>
        <w:t>suitable mechanisms are in place for the acquisition, use, maintenance and storage of PPE.</w:t>
      </w:r>
    </w:p>
    <w:p w14:paraId="6234A6D9" w14:textId="77777777" w:rsidR="00DE6819" w:rsidRPr="00465099" w:rsidRDefault="00DE6819" w:rsidP="006F0F5B">
      <w:pPr>
        <w:numPr>
          <w:ilvl w:val="0"/>
          <w:numId w:val="100"/>
        </w:numPr>
        <w:jc w:val="both"/>
        <w:rPr>
          <w:rFonts w:ascii="Arial" w:hAnsi="Arial" w:cs="Arial"/>
          <w:sz w:val="20"/>
          <w:szCs w:val="20"/>
        </w:rPr>
      </w:pPr>
      <w:r w:rsidRPr="00465099">
        <w:rPr>
          <w:rFonts w:ascii="Arial" w:hAnsi="Arial" w:cs="Arial"/>
          <w:sz w:val="20"/>
          <w:szCs w:val="20"/>
        </w:rPr>
        <w:t xml:space="preserve">That all items of PPE that are acquired meet relevant </w:t>
      </w:r>
      <w:r w:rsidR="006478B3">
        <w:rPr>
          <w:rFonts w:ascii="Arial" w:hAnsi="Arial" w:cs="Arial"/>
          <w:sz w:val="20"/>
          <w:szCs w:val="20"/>
        </w:rPr>
        <w:t>Australian</w:t>
      </w:r>
      <w:r w:rsidRPr="00465099">
        <w:rPr>
          <w:rFonts w:ascii="Arial" w:hAnsi="Arial" w:cs="Arial"/>
          <w:sz w:val="20"/>
          <w:szCs w:val="20"/>
        </w:rPr>
        <w:t xml:space="preserve"> Standards</w:t>
      </w:r>
      <w:r w:rsidR="00512640">
        <w:rPr>
          <w:rFonts w:ascii="Arial" w:hAnsi="Arial" w:cs="Arial"/>
          <w:sz w:val="20"/>
          <w:szCs w:val="20"/>
        </w:rPr>
        <w:t>;</w:t>
      </w:r>
      <w:r w:rsidRPr="00465099">
        <w:rPr>
          <w:rFonts w:ascii="Arial" w:hAnsi="Arial" w:cs="Arial"/>
          <w:sz w:val="20"/>
          <w:szCs w:val="20"/>
        </w:rPr>
        <w:t xml:space="preserve"> </w:t>
      </w:r>
    </w:p>
    <w:p w14:paraId="18F1C639" w14:textId="77777777" w:rsidR="00DE6819" w:rsidRPr="00465099" w:rsidRDefault="00DE6819" w:rsidP="006F0F5B">
      <w:pPr>
        <w:numPr>
          <w:ilvl w:val="0"/>
          <w:numId w:val="100"/>
        </w:numPr>
        <w:jc w:val="both"/>
        <w:rPr>
          <w:rFonts w:ascii="Arial" w:hAnsi="Arial" w:cs="Arial"/>
          <w:sz w:val="20"/>
          <w:szCs w:val="20"/>
        </w:rPr>
      </w:pPr>
      <w:r w:rsidRPr="00465099">
        <w:rPr>
          <w:rFonts w:ascii="Arial" w:hAnsi="Arial" w:cs="Arial"/>
          <w:sz w:val="20"/>
          <w:szCs w:val="20"/>
        </w:rPr>
        <w:t xml:space="preserve">PPE to be worn for specific work tasks is identified using </w:t>
      </w:r>
      <w:r w:rsidR="008D3BBA">
        <w:rPr>
          <w:rFonts w:ascii="Arial" w:hAnsi="Arial" w:cs="Arial"/>
          <w:sz w:val="20"/>
          <w:szCs w:val="20"/>
        </w:rPr>
        <w:t>risk a</w:t>
      </w:r>
      <w:r w:rsidR="008D3BBA" w:rsidRPr="00C556DA">
        <w:rPr>
          <w:rFonts w:ascii="Arial" w:hAnsi="Arial" w:cs="Arial"/>
          <w:sz w:val="20"/>
          <w:szCs w:val="20"/>
        </w:rPr>
        <w:t>ssessment</w:t>
      </w:r>
      <w:r w:rsidRPr="00465099">
        <w:rPr>
          <w:rFonts w:ascii="Arial" w:hAnsi="Arial" w:cs="Arial"/>
          <w:sz w:val="20"/>
          <w:szCs w:val="20"/>
        </w:rPr>
        <w:t xml:space="preserve">s, </w:t>
      </w:r>
      <w:r w:rsidR="00407C48">
        <w:rPr>
          <w:rFonts w:ascii="Arial" w:hAnsi="Arial" w:cs="Arial"/>
          <w:sz w:val="20"/>
          <w:szCs w:val="20"/>
        </w:rPr>
        <w:t>SOP</w:t>
      </w:r>
      <w:r w:rsidRPr="00465099">
        <w:rPr>
          <w:rFonts w:ascii="Arial" w:hAnsi="Arial" w:cs="Arial"/>
          <w:sz w:val="20"/>
          <w:szCs w:val="20"/>
        </w:rPr>
        <w:t>, and Operational Manuals etc.</w:t>
      </w:r>
      <w:r w:rsidR="00512640">
        <w:rPr>
          <w:rFonts w:ascii="Arial" w:hAnsi="Arial" w:cs="Arial"/>
          <w:sz w:val="20"/>
          <w:szCs w:val="20"/>
        </w:rPr>
        <w:t>;</w:t>
      </w:r>
    </w:p>
    <w:p w14:paraId="0E4E480F" w14:textId="77777777" w:rsidR="003E49FA" w:rsidRDefault="003E49FA" w:rsidP="006F0F5B">
      <w:pPr>
        <w:numPr>
          <w:ilvl w:val="0"/>
          <w:numId w:val="100"/>
        </w:numPr>
        <w:jc w:val="both"/>
        <w:rPr>
          <w:rFonts w:ascii="Arial" w:hAnsi="Arial" w:cs="Arial"/>
          <w:sz w:val="20"/>
          <w:szCs w:val="20"/>
        </w:rPr>
      </w:pPr>
      <w:r w:rsidRPr="002F2A23">
        <w:rPr>
          <w:rFonts w:ascii="Arial" w:hAnsi="Arial" w:cs="Arial"/>
          <w:sz w:val="20"/>
          <w:szCs w:val="20"/>
        </w:rPr>
        <w:t>W</w:t>
      </w:r>
      <w:r w:rsidR="00E34DA5" w:rsidRPr="002F2A23">
        <w:rPr>
          <w:rFonts w:ascii="Arial" w:hAnsi="Arial" w:cs="Arial"/>
          <w:sz w:val="20"/>
          <w:szCs w:val="20"/>
        </w:rPr>
        <w:t>orkers</w:t>
      </w:r>
      <w:r w:rsidR="00DE6819" w:rsidRPr="002F2A23">
        <w:rPr>
          <w:rFonts w:ascii="Arial" w:hAnsi="Arial" w:cs="Arial"/>
          <w:sz w:val="20"/>
          <w:szCs w:val="20"/>
        </w:rPr>
        <w:t xml:space="preserve"> </w:t>
      </w:r>
      <w:r w:rsidRPr="002F2A23">
        <w:rPr>
          <w:rFonts w:ascii="Arial" w:hAnsi="Arial" w:cs="Arial"/>
          <w:sz w:val="20"/>
          <w:szCs w:val="20"/>
        </w:rPr>
        <w:t xml:space="preserve">are provided </w:t>
      </w:r>
      <w:r w:rsidR="00DE6819" w:rsidRPr="002F2A23">
        <w:rPr>
          <w:rFonts w:ascii="Arial" w:hAnsi="Arial" w:cs="Arial"/>
          <w:sz w:val="20"/>
          <w:szCs w:val="20"/>
        </w:rPr>
        <w:t>with appropriate PPE for the tasks they perform</w:t>
      </w:r>
      <w:r w:rsidR="00512640">
        <w:rPr>
          <w:rFonts w:ascii="Arial" w:hAnsi="Arial" w:cs="Arial"/>
          <w:sz w:val="20"/>
          <w:szCs w:val="20"/>
        </w:rPr>
        <w:t>;</w:t>
      </w:r>
      <w:r w:rsidR="00DE6819" w:rsidRPr="002F2A23">
        <w:rPr>
          <w:rFonts w:ascii="Arial" w:hAnsi="Arial" w:cs="Arial"/>
          <w:sz w:val="20"/>
          <w:szCs w:val="20"/>
        </w:rPr>
        <w:t xml:space="preserve"> </w:t>
      </w:r>
    </w:p>
    <w:p w14:paraId="6C2F28A2" w14:textId="77777777" w:rsidR="00DE6819" w:rsidRPr="002F2A23" w:rsidRDefault="00E34DA5" w:rsidP="006F0F5B">
      <w:pPr>
        <w:numPr>
          <w:ilvl w:val="0"/>
          <w:numId w:val="100"/>
        </w:numPr>
        <w:jc w:val="both"/>
        <w:rPr>
          <w:rFonts w:ascii="Arial" w:hAnsi="Arial" w:cs="Arial"/>
          <w:sz w:val="20"/>
          <w:szCs w:val="20"/>
        </w:rPr>
      </w:pPr>
      <w:r w:rsidRPr="002F2A23">
        <w:rPr>
          <w:rFonts w:ascii="Arial" w:hAnsi="Arial" w:cs="Arial"/>
          <w:sz w:val="20"/>
          <w:szCs w:val="20"/>
        </w:rPr>
        <w:t>Workers</w:t>
      </w:r>
      <w:r w:rsidR="00DE6819" w:rsidRPr="002F2A23">
        <w:rPr>
          <w:rFonts w:ascii="Arial" w:hAnsi="Arial" w:cs="Arial"/>
          <w:sz w:val="20"/>
          <w:szCs w:val="20"/>
        </w:rPr>
        <w:t xml:space="preserve"> are trained and competent in the selection, use and maintenance of PPE</w:t>
      </w:r>
      <w:r w:rsidR="00512640">
        <w:rPr>
          <w:rFonts w:ascii="Arial" w:hAnsi="Arial" w:cs="Arial"/>
          <w:sz w:val="20"/>
          <w:szCs w:val="20"/>
        </w:rPr>
        <w:t>;</w:t>
      </w:r>
    </w:p>
    <w:p w14:paraId="6836D01A" w14:textId="77777777" w:rsidR="00DE6819" w:rsidRPr="00465099" w:rsidRDefault="00E34DA5" w:rsidP="006F0F5B">
      <w:pPr>
        <w:numPr>
          <w:ilvl w:val="0"/>
          <w:numId w:val="100"/>
        </w:numPr>
        <w:jc w:val="both"/>
        <w:rPr>
          <w:rFonts w:ascii="Arial" w:hAnsi="Arial" w:cs="Arial"/>
          <w:sz w:val="20"/>
          <w:szCs w:val="20"/>
        </w:rPr>
      </w:pPr>
      <w:r>
        <w:rPr>
          <w:rFonts w:ascii="Arial" w:hAnsi="Arial" w:cs="Arial"/>
          <w:sz w:val="20"/>
          <w:szCs w:val="20"/>
        </w:rPr>
        <w:t>Workers</w:t>
      </w:r>
      <w:r w:rsidR="00DE6819" w:rsidRPr="00465099">
        <w:rPr>
          <w:rFonts w:ascii="Arial" w:hAnsi="Arial" w:cs="Arial"/>
          <w:sz w:val="20"/>
          <w:szCs w:val="20"/>
        </w:rPr>
        <w:t xml:space="preserve"> wear and use allocated PPE at all times and correctly while working</w:t>
      </w:r>
      <w:r w:rsidR="00512640">
        <w:rPr>
          <w:rFonts w:ascii="Arial" w:hAnsi="Arial" w:cs="Arial"/>
          <w:sz w:val="20"/>
          <w:szCs w:val="20"/>
        </w:rPr>
        <w:t>;</w:t>
      </w:r>
    </w:p>
    <w:p w14:paraId="19DA5C06" w14:textId="77777777" w:rsidR="00DE6819" w:rsidRPr="00465099" w:rsidRDefault="003E49FA" w:rsidP="006F0F5B">
      <w:pPr>
        <w:numPr>
          <w:ilvl w:val="0"/>
          <w:numId w:val="100"/>
        </w:numPr>
        <w:jc w:val="both"/>
        <w:rPr>
          <w:rFonts w:ascii="Arial" w:hAnsi="Arial" w:cs="Arial"/>
          <w:sz w:val="20"/>
          <w:szCs w:val="20"/>
        </w:rPr>
      </w:pPr>
      <w:r>
        <w:rPr>
          <w:rFonts w:ascii="Arial" w:hAnsi="Arial" w:cs="Arial"/>
          <w:sz w:val="20"/>
          <w:szCs w:val="20"/>
        </w:rPr>
        <w:t>R</w:t>
      </w:r>
      <w:r w:rsidR="00DE6819" w:rsidRPr="00465099">
        <w:rPr>
          <w:rFonts w:ascii="Arial" w:hAnsi="Arial" w:cs="Arial"/>
          <w:sz w:val="20"/>
          <w:szCs w:val="20"/>
        </w:rPr>
        <w:t>epair and replaced PPE when required</w:t>
      </w:r>
      <w:r w:rsidR="00512640">
        <w:rPr>
          <w:rFonts w:ascii="Arial" w:hAnsi="Arial" w:cs="Arial"/>
          <w:sz w:val="20"/>
          <w:szCs w:val="20"/>
        </w:rPr>
        <w:t>;</w:t>
      </w:r>
    </w:p>
    <w:p w14:paraId="69091F34" w14:textId="77777777" w:rsidR="00DE6819" w:rsidRDefault="00DE6819" w:rsidP="006F0F5B">
      <w:pPr>
        <w:numPr>
          <w:ilvl w:val="0"/>
          <w:numId w:val="100"/>
        </w:numPr>
        <w:jc w:val="both"/>
        <w:rPr>
          <w:rFonts w:ascii="Arial" w:hAnsi="Arial" w:cs="Arial"/>
          <w:sz w:val="20"/>
          <w:szCs w:val="20"/>
        </w:rPr>
      </w:pPr>
      <w:r w:rsidRPr="00465099">
        <w:rPr>
          <w:rFonts w:ascii="Arial" w:hAnsi="Arial" w:cs="Arial"/>
          <w:sz w:val="20"/>
          <w:szCs w:val="20"/>
        </w:rPr>
        <w:t>Locate and display signs in areas where PPE must be worn</w:t>
      </w:r>
      <w:r w:rsidR="00512640">
        <w:rPr>
          <w:rFonts w:ascii="Arial" w:hAnsi="Arial" w:cs="Arial"/>
          <w:sz w:val="20"/>
          <w:szCs w:val="20"/>
        </w:rPr>
        <w:t>;</w:t>
      </w:r>
    </w:p>
    <w:p w14:paraId="1DFF039B" w14:textId="77777777" w:rsidR="00DE6819" w:rsidRDefault="00DE6819" w:rsidP="006F0F5B">
      <w:pPr>
        <w:numPr>
          <w:ilvl w:val="0"/>
          <w:numId w:val="100"/>
        </w:numPr>
        <w:jc w:val="both"/>
        <w:rPr>
          <w:rFonts w:ascii="Arial" w:hAnsi="Arial" w:cs="Arial"/>
          <w:sz w:val="20"/>
          <w:szCs w:val="20"/>
        </w:rPr>
      </w:pPr>
      <w:r w:rsidRPr="00DE6819">
        <w:rPr>
          <w:rFonts w:ascii="Arial" w:hAnsi="Arial" w:cs="Arial"/>
          <w:sz w:val="20"/>
          <w:szCs w:val="20"/>
        </w:rPr>
        <w:t>Keep records in the PPE Register.</w:t>
      </w:r>
    </w:p>
    <w:p w14:paraId="5B3A127F" w14:textId="77777777" w:rsidR="003E49FA" w:rsidRPr="008A236D" w:rsidRDefault="00DE6819" w:rsidP="008A236D">
      <w:pPr>
        <w:spacing w:before="80"/>
        <w:jc w:val="both"/>
        <w:rPr>
          <w:rFonts w:ascii="Arial" w:hAnsi="Arial" w:cs="Arial"/>
          <w:sz w:val="20"/>
          <w:szCs w:val="20"/>
        </w:rPr>
      </w:pPr>
      <w:r w:rsidRPr="008A236D">
        <w:rPr>
          <w:rFonts w:ascii="Arial" w:hAnsi="Arial" w:cs="Arial"/>
          <w:sz w:val="20"/>
          <w:szCs w:val="20"/>
        </w:rPr>
        <w:t xml:space="preserve">All </w:t>
      </w:r>
      <w:r w:rsidR="00E34DA5" w:rsidRPr="008A236D">
        <w:rPr>
          <w:rFonts w:ascii="Arial" w:hAnsi="Arial" w:cs="Arial"/>
          <w:sz w:val="20"/>
          <w:szCs w:val="20"/>
        </w:rPr>
        <w:t>workers</w:t>
      </w:r>
      <w:r w:rsidRPr="008A236D">
        <w:rPr>
          <w:rFonts w:ascii="Arial" w:hAnsi="Arial" w:cs="Arial"/>
          <w:sz w:val="20"/>
          <w:szCs w:val="20"/>
        </w:rPr>
        <w:t xml:space="preserve"> at the </w:t>
      </w:r>
      <w:r w:rsidR="00A77C04">
        <w:rPr>
          <w:rFonts w:ascii="Arial" w:hAnsi="Arial" w:cs="Arial"/>
          <w:sz w:val="20"/>
          <w:szCs w:val="20"/>
        </w:rPr>
        <w:t>workspace</w:t>
      </w:r>
      <w:r w:rsidRPr="008A236D">
        <w:rPr>
          <w:rFonts w:ascii="Arial" w:hAnsi="Arial" w:cs="Arial"/>
          <w:sz w:val="20"/>
          <w:szCs w:val="20"/>
        </w:rPr>
        <w:t xml:space="preserve"> are required to</w:t>
      </w:r>
      <w:r w:rsidR="003E49FA" w:rsidRPr="008A236D">
        <w:rPr>
          <w:rFonts w:ascii="Arial" w:hAnsi="Arial" w:cs="Arial"/>
          <w:sz w:val="20"/>
          <w:szCs w:val="20"/>
        </w:rPr>
        <w:t>:</w:t>
      </w:r>
    </w:p>
    <w:p w14:paraId="5DE46D06" w14:textId="77777777" w:rsidR="003E49FA" w:rsidRDefault="003E49FA" w:rsidP="006F0F5B">
      <w:pPr>
        <w:numPr>
          <w:ilvl w:val="0"/>
          <w:numId w:val="100"/>
        </w:numPr>
        <w:jc w:val="both"/>
        <w:rPr>
          <w:rFonts w:ascii="Arial" w:hAnsi="Arial" w:cs="Arial"/>
          <w:sz w:val="20"/>
          <w:szCs w:val="20"/>
        </w:rPr>
      </w:pPr>
      <w:r>
        <w:rPr>
          <w:rFonts w:ascii="Arial" w:hAnsi="Arial" w:cs="Arial"/>
          <w:sz w:val="20"/>
          <w:szCs w:val="20"/>
        </w:rPr>
        <w:t>W</w:t>
      </w:r>
      <w:r w:rsidRPr="00465099">
        <w:rPr>
          <w:rFonts w:ascii="Arial" w:hAnsi="Arial" w:cs="Arial"/>
          <w:sz w:val="20"/>
          <w:szCs w:val="20"/>
        </w:rPr>
        <w:t xml:space="preserve">ear </w:t>
      </w:r>
      <w:r w:rsidR="00DE6819" w:rsidRPr="00465099">
        <w:rPr>
          <w:rFonts w:ascii="Arial" w:hAnsi="Arial" w:cs="Arial"/>
          <w:sz w:val="20"/>
          <w:szCs w:val="20"/>
        </w:rPr>
        <w:t xml:space="preserve">PPE as </w:t>
      </w:r>
      <w:r w:rsidR="00DE6819">
        <w:rPr>
          <w:rFonts w:ascii="Arial" w:hAnsi="Arial" w:cs="Arial"/>
          <w:sz w:val="20"/>
          <w:szCs w:val="20"/>
        </w:rPr>
        <w:t xml:space="preserve">appropriate and/or </w:t>
      </w:r>
      <w:r w:rsidR="00DE6819" w:rsidRPr="00465099">
        <w:rPr>
          <w:rFonts w:ascii="Arial" w:hAnsi="Arial" w:cs="Arial"/>
          <w:sz w:val="20"/>
          <w:szCs w:val="20"/>
        </w:rPr>
        <w:t>instructed</w:t>
      </w:r>
      <w:r w:rsidR="00512640">
        <w:rPr>
          <w:rFonts w:ascii="Arial" w:hAnsi="Arial" w:cs="Arial"/>
          <w:sz w:val="20"/>
          <w:szCs w:val="20"/>
        </w:rPr>
        <w:t>;</w:t>
      </w:r>
      <w:r w:rsidR="00DE6819" w:rsidRPr="00465099">
        <w:rPr>
          <w:rFonts w:ascii="Arial" w:hAnsi="Arial" w:cs="Arial"/>
          <w:sz w:val="20"/>
          <w:szCs w:val="20"/>
        </w:rPr>
        <w:t xml:space="preserve"> </w:t>
      </w:r>
    </w:p>
    <w:p w14:paraId="1F3765AF" w14:textId="77777777" w:rsidR="003E49FA" w:rsidRDefault="003E49FA" w:rsidP="006F0F5B">
      <w:pPr>
        <w:numPr>
          <w:ilvl w:val="0"/>
          <w:numId w:val="100"/>
        </w:numPr>
        <w:jc w:val="both"/>
        <w:rPr>
          <w:rFonts w:ascii="Arial" w:hAnsi="Arial" w:cs="Arial"/>
          <w:sz w:val="20"/>
          <w:szCs w:val="20"/>
        </w:rPr>
      </w:pPr>
      <w:r>
        <w:rPr>
          <w:rFonts w:ascii="Arial" w:hAnsi="Arial" w:cs="Arial"/>
          <w:sz w:val="20"/>
          <w:szCs w:val="20"/>
        </w:rPr>
        <w:t>N</w:t>
      </w:r>
      <w:r w:rsidR="00DE6819" w:rsidRPr="00465099">
        <w:rPr>
          <w:rFonts w:ascii="Arial" w:hAnsi="Arial" w:cs="Arial"/>
          <w:sz w:val="20"/>
          <w:szCs w:val="20"/>
        </w:rPr>
        <w:t>ot misuse or deliberately damage PPE</w:t>
      </w:r>
      <w:r w:rsidR="00512640">
        <w:rPr>
          <w:rFonts w:ascii="Arial" w:hAnsi="Arial" w:cs="Arial"/>
          <w:sz w:val="20"/>
          <w:szCs w:val="20"/>
        </w:rPr>
        <w:t>;</w:t>
      </w:r>
    </w:p>
    <w:p w14:paraId="2B44B0A2" w14:textId="77777777" w:rsidR="00DE6819" w:rsidRDefault="003E49FA" w:rsidP="006F0F5B">
      <w:pPr>
        <w:numPr>
          <w:ilvl w:val="0"/>
          <w:numId w:val="100"/>
        </w:numPr>
        <w:jc w:val="both"/>
        <w:rPr>
          <w:rFonts w:ascii="Arial" w:hAnsi="Arial" w:cs="Arial"/>
          <w:sz w:val="20"/>
          <w:szCs w:val="20"/>
        </w:rPr>
      </w:pPr>
      <w:r>
        <w:rPr>
          <w:rFonts w:ascii="Arial" w:hAnsi="Arial" w:cs="Arial"/>
          <w:sz w:val="20"/>
          <w:szCs w:val="20"/>
        </w:rPr>
        <w:t>I</w:t>
      </w:r>
      <w:r w:rsidRPr="00465099">
        <w:rPr>
          <w:rFonts w:ascii="Arial" w:hAnsi="Arial" w:cs="Arial"/>
          <w:sz w:val="20"/>
          <w:szCs w:val="20"/>
        </w:rPr>
        <w:t>nform</w:t>
      </w:r>
      <w:r w:rsidR="00DE6819" w:rsidRPr="00465099">
        <w:rPr>
          <w:rFonts w:ascii="Arial" w:hAnsi="Arial" w:cs="Arial"/>
          <w:sz w:val="20"/>
          <w:szCs w:val="20"/>
        </w:rPr>
        <w:t xml:space="preserve"> management of any damage, defect or contamination of PPE that may render the PPE unusable.</w:t>
      </w:r>
    </w:p>
    <w:p w14:paraId="05390A53" w14:textId="77777777" w:rsidR="00DE6819" w:rsidRPr="00465099" w:rsidRDefault="00DE6819" w:rsidP="006F0F5B">
      <w:pPr>
        <w:numPr>
          <w:ilvl w:val="0"/>
          <w:numId w:val="115"/>
        </w:numPr>
        <w:spacing w:before="120"/>
        <w:jc w:val="both"/>
        <w:rPr>
          <w:rFonts w:ascii="Arial" w:hAnsi="Arial" w:cs="Arial"/>
          <w:b/>
          <w:sz w:val="20"/>
          <w:szCs w:val="20"/>
        </w:rPr>
      </w:pPr>
      <w:r w:rsidRPr="00465099">
        <w:rPr>
          <w:rFonts w:ascii="Arial" w:hAnsi="Arial" w:cs="Arial"/>
          <w:b/>
          <w:sz w:val="20"/>
          <w:szCs w:val="20"/>
        </w:rPr>
        <w:t xml:space="preserve">Procedure: </w:t>
      </w:r>
    </w:p>
    <w:p w14:paraId="784DD2F6" w14:textId="77777777" w:rsidR="00DE6819" w:rsidRPr="00465099" w:rsidRDefault="00DE6819" w:rsidP="00DE6819">
      <w:pPr>
        <w:spacing w:before="120"/>
        <w:jc w:val="both"/>
        <w:rPr>
          <w:rFonts w:ascii="Arial" w:hAnsi="Arial" w:cs="Arial"/>
          <w:sz w:val="20"/>
          <w:szCs w:val="20"/>
        </w:rPr>
      </w:pPr>
      <w:r w:rsidRPr="00465099">
        <w:rPr>
          <w:rFonts w:ascii="Arial" w:hAnsi="Arial" w:cs="Arial"/>
          <w:sz w:val="20"/>
          <w:szCs w:val="20"/>
        </w:rPr>
        <w:t xml:space="preserve">PPE will be issued to </w:t>
      </w:r>
      <w:r w:rsidR="00E34DA5">
        <w:rPr>
          <w:rFonts w:ascii="Arial" w:hAnsi="Arial" w:cs="Arial"/>
          <w:sz w:val="20"/>
          <w:szCs w:val="20"/>
        </w:rPr>
        <w:t>workers</w:t>
      </w:r>
      <w:r w:rsidRPr="00465099">
        <w:rPr>
          <w:rFonts w:ascii="Arial" w:hAnsi="Arial" w:cs="Arial"/>
          <w:sz w:val="20"/>
          <w:szCs w:val="20"/>
        </w:rPr>
        <w:t xml:space="preserve"> and other</w:t>
      </w:r>
      <w:r w:rsidR="00843A17">
        <w:rPr>
          <w:rFonts w:ascii="Arial" w:hAnsi="Arial" w:cs="Arial"/>
          <w:sz w:val="20"/>
          <w:szCs w:val="20"/>
        </w:rPr>
        <w:t>s</w:t>
      </w:r>
      <w:r w:rsidRPr="00465099">
        <w:rPr>
          <w:rFonts w:ascii="Arial" w:hAnsi="Arial" w:cs="Arial"/>
          <w:sz w:val="20"/>
          <w:szCs w:val="20"/>
        </w:rPr>
        <w:t xml:space="preserve"> when:</w:t>
      </w:r>
    </w:p>
    <w:p w14:paraId="5CA32C24" w14:textId="77777777" w:rsidR="00DE6819" w:rsidRPr="00465099" w:rsidRDefault="00DE6819" w:rsidP="006F0F5B">
      <w:pPr>
        <w:numPr>
          <w:ilvl w:val="0"/>
          <w:numId w:val="101"/>
        </w:numPr>
        <w:jc w:val="both"/>
        <w:rPr>
          <w:rFonts w:ascii="Arial" w:hAnsi="Arial" w:cs="Arial"/>
          <w:sz w:val="20"/>
          <w:szCs w:val="20"/>
        </w:rPr>
      </w:pPr>
      <w:r w:rsidRPr="00465099">
        <w:rPr>
          <w:rFonts w:ascii="Arial" w:hAnsi="Arial" w:cs="Arial"/>
          <w:sz w:val="20"/>
          <w:szCs w:val="20"/>
        </w:rPr>
        <w:t>A hazard cannot be eliminated or reduced by controls other than the use of PPE</w:t>
      </w:r>
      <w:r w:rsidR="00512640">
        <w:rPr>
          <w:rFonts w:ascii="Arial" w:hAnsi="Arial" w:cs="Arial"/>
          <w:sz w:val="20"/>
          <w:szCs w:val="20"/>
        </w:rPr>
        <w:t>;</w:t>
      </w:r>
    </w:p>
    <w:p w14:paraId="7AE135D2" w14:textId="77777777" w:rsidR="00DE6819" w:rsidRPr="00465099" w:rsidRDefault="00DE6819" w:rsidP="006F0F5B">
      <w:pPr>
        <w:numPr>
          <w:ilvl w:val="0"/>
          <w:numId w:val="101"/>
        </w:numPr>
        <w:jc w:val="both"/>
        <w:rPr>
          <w:rFonts w:ascii="Arial" w:hAnsi="Arial" w:cs="Arial"/>
          <w:sz w:val="20"/>
          <w:szCs w:val="20"/>
        </w:rPr>
      </w:pPr>
      <w:r w:rsidRPr="00465099">
        <w:rPr>
          <w:rFonts w:ascii="Arial" w:hAnsi="Arial" w:cs="Arial"/>
          <w:sz w:val="20"/>
          <w:szCs w:val="20"/>
        </w:rPr>
        <w:lastRenderedPageBreak/>
        <w:t xml:space="preserve">Specific protection required by </w:t>
      </w:r>
      <w:r w:rsidR="00407C48">
        <w:rPr>
          <w:rFonts w:ascii="Arial" w:hAnsi="Arial" w:cs="Arial"/>
          <w:sz w:val="20"/>
          <w:szCs w:val="20"/>
        </w:rPr>
        <w:t>R</w:t>
      </w:r>
      <w:r w:rsidR="008D3BBA">
        <w:rPr>
          <w:rFonts w:ascii="Arial" w:hAnsi="Arial" w:cs="Arial"/>
          <w:sz w:val="20"/>
          <w:szCs w:val="20"/>
        </w:rPr>
        <w:t xml:space="preserve">isk </w:t>
      </w:r>
      <w:r w:rsidR="00407C48">
        <w:rPr>
          <w:rFonts w:ascii="Arial" w:hAnsi="Arial" w:cs="Arial"/>
          <w:sz w:val="20"/>
          <w:szCs w:val="20"/>
        </w:rPr>
        <w:t>A</w:t>
      </w:r>
      <w:r w:rsidR="008D3BBA" w:rsidRPr="00C556DA">
        <w:rPr>
          <w:rFonts w:ascii="Arial" w:hAnsi="Arial" w:cs="Arial"/>
          <w:sz w:val="20"/>
          <w:szCs w:val="20"/>
        </w:rPr>
        <w:t>ssessment</w:t>
      </w:r>
      <w:r w:rsidRPr="00465099">
        <w:rPr>
          <w:rFonts w:ascii="Arial" w:hAnsi="Arial" w:cs="Arial"/>
          <w:sz w:val="20"/>
          <w:szCs w:val="20"/>
        </w:rPr>
        <w:t>s, Safe Work Procedures</w:t>
      </w:r>
      <w:r w:rsidR="00512640">
        <w:rPr>
          <w:rFonts w:ascii="Arial" w:hAnsi="Arial" w:cs="Arial"/>
          <w:sz w:val="20"/>
          <w:szCs w:val="20"/>
        </w:rPr>
        <w:t>;</w:t>
      </w:r>
      <w:r w:rsidRPr="00465099">
        <w:rPr>
          <w:rFonts w:ascii="Arial" w:hAnsi="Arial" w:cs="Arial"/>
          <w:sz w:val="20"/>
          <w:szCs w:val="20"/>
        </w:rPr>
        <w:t xml:space="preserve"> </w:t>
      </w:r>
    </w:p>
    <w:p w14:paraId="2CDAA3D7" w14:textId="77777777" w:rsidR="00DE6819" w:rsidRPr="00465099" w:rsidRDefault="00DE6819" w:rsidP="006F0F5B">
      <w:pPr>
        <w:numPr>
          <w:ilvl w:val="0"/>
          <w:numId w:val="101"/>
        </w:numPr>
        <w:jc w:val="both"/>
        <w:rPr>
          <w:rFonts w:ascii="Arial" w:hAnsi="Arial" w:cs="Arial"/>
          <w:sz w:val="20"/>
          <w:szCs w:val="20"/>
        </w:rPr>
      </w:pPr>
      <w:r w:rsidRPr="00465099">
        <w:rPr>
          <w:rFonts w:ascii="Arial" w:hAnsi="Arial" w:cs="Arial"/>
          <w:sz w:val="20"/>
          <w:szCs w:val="20"/>
        </w:rPr>
        <w:t>It is identified or determined by relevant legislation, Code of Practice or Australian Standard.</w:t>
      </w:r>
    </w:p>
    <w:p w14:paraId="5ACC2DF8" w14:textId="77777777" w:rsidR="00DE6819" w:rsidRPr="00465099" w:rsidRDefault="00DE6819" w:rsidP="00DE6819">
      <w:pPr>
        <w:spacing w:before="120"/>
        <w:jc w:val="both"/>
        <w:rPr>
          <w:rFonts w:ascii="Arial" w:hAnsi="Arial" w:cs="Arial"/>
          <w:sz w:val="20"/>
          <w:szCs w:val="20"/>
        </w:rPr>
      </w:pPr>
      <w:r w:rsidRPr="00465099">
        <w:rPr>
          <w:rFonts w:ascii="Arial" w:hAnsi="Arial" w:cs="Arial"/>
          <w:sz w:val="20"/>
          <w:szCs w:val="20"/>
        </w:rPr>
        <w:t>Individuals must wear PPE:</w:t>
      </w:r>
    </w:p>
    <w:p w14:paraId="660C6C24" w14:textId="77777777" w:rsidR="00DE6819" w:rsidRPr="00465099" w:rsidRDefault="00DE6819" w:rsidP="006F0F5B">
      <w:pPr>
        <w:numPr>
          <w:ilvl w:val="0"/>
          <w:numId w:val="102"/>
        </w:numPr>
        <w:jc w:val="both"/>
        <w:rPr>
          <w:rFonts w:ascii="Arial" w:hAnsi="Arial" w:cs="Arial"/>
          <w:sz w:val="20"/>
          <w:szCs w:val="20"/>
        </w:rPr>
      </w:pPr>
      <w:r w:rsidRPr="00465099">
        <w:rPr>
          <w:rFonts w:ascii="Arial" w:hAnsi="Arial" w:cs="Arial"/>
          <w:sz w:val="20"/>
          <w:szCs w:val="20"/>
        </w:rPr>
        <w:t xml:space="preserve">As and when instructed by </w:t>
      </w:r>
      <w:r w:rsidR="00761CDD">
        <w:rPr>
          <w:rFonts w:ascii="Arial" w:hAnsi="Arial" w:cs="Arial"/>
          <w:sz w:val="20"/>
          <w:szCs w:val="20"/>
        </w:rPr>
        <w:t>managers/supervisors</w:t>
      </w:r>
      <w:r w:rsidR="00512640">
        <w:rPr>
          <w:rFonts w:ascii="Arial" w:hAnsi="Arial" w:cs="Arial"/>
          <w:sz w:val="20"/>
          <w:szCs w:val="20"/>
        </w:rPr>
        <w:t>;</w:t>
      </w:r>
    </w:p>
    <w:p w14:paraId="059D943F" w14:textId="77777777" w:rsidR="00DE6819" w:rsidRPr="00465099" w:rsidRDefault="00DE6819" w:rsidP="006F0F5B">
      <w:pPr>
        <w:numPr>
          <w:ilvl w:val="0"/>
          <w:numId w:val="102"/>
        </w:numPr>
        <w:jc w:val="both"/>
        <w:rPr>
          <w:rFonts w:ascii="Arial" w:hAnsi="Arial" w:cs="Arial"/>
          <w:sz w:val="20"/>
          <w:szCs w:val="20"/>
        </w:rPr>
      </w:pPr>
      <w:r w:rsidRPr="00465099">
        <w:rPr>
          <w:rFonts w:ascii="Arial" w:hAnsi="Arial" w:cs="Arial"/>
          <w:sz w:val="20"/>
          <w:szCs w:val="20"/>
        </w:rPr>
        <w:t>Recommended by a Safety Data Sheet, Risk Assessment, S</w:t>
      </w:r>
      <w:r w:rsidR="007931FC">
        <w:rPr>
          <w:rFonts w:ascii="Arial" w:hAnsi="Arial" w:cs="Arial"/>
          <w:sz w:val="20"/>
          <w:szCs w:val="20"/>
        </w:rPr>
        <w:t>OP</w:t>
      </w:r>
      <w:r w:rsidRPr="00465099">
        <w:rPr>
          <w:rFonts w:ascii="Arial" w:hAnsi="Arial" w:cs="Arial"/>
          <w:sz w:val="20"/>
          <w:szCs w:val="20"/>
        </w:rPr>
        <w:t>, or Operational Manuals etc.</w:t>
      </w:r>
      <w:r w:rsidR="00512640">
        <w:rPr>
          <w:rFonts w:ascii="Arial" w:hAnsi="Arial" w:cs="Arial"/>
          <w:sz w:val="20"/>
          <w:szCs w:val="20"/>
        </w:rPr>
        <w:t>;</w:t>
      </w:r>
      <w:r w:rsidRPr="00465099">
        <w:rPr>
          <w:rFonts w:ascii="Arial" w:hAnsi="Arial" w:cs="Arial"/>
          <w:sz w:val="20"/>
          <w:szCs w:val="20"/>
        </w:rPr>
        <w:t xml:space="preserve"> </w:t>
      </w:r>
    </w:p>
    <w:p w14:paraId="094CEF56" w14:textId="77777777" w:rsidR="00DE6819" w:rsidRPr="00F1746D" w:rsidRDefault="00DE6819" w:rsidP="006F0F5B">
      <w:pPr>
        <w:numPr>
          <w:ilvl w:val="0"/>
          <w:numId w:val="102"/>
        </w:numPr>
        <w:jc w:val="both"/>
        <w:rPr>
          <w:rFonts w:ascii="Arial" w:hAnsi="Arial" w:cs="Arial"/>
          <w:sz w:val="20"/>
          <w:szCs w:val="20"/>
        </w:rPr>
      </w:pPr>
      <w:r w:rsidRPr="00F1746D">
        <w:rPr>
          <w:rFonts w:ascii="Arial" w:hAnsi="Arial" w:cs="Arial"/>
          <w:sz w:val="20"/>
          <w:szCs w:val="20"/>
        </w:rPr>
        <w:t>Following induction and competency training and relevant procedures</w:t>
      </w:r>
      <w:r w:rsidR="00512640">
        <w:rPr>
          <w:rFonts w:ascii="Arial" w:hAnsi="Arial" w:cs="Arial"/>
          <w:sz w:val="20"/>
          <w:szCs w:val="20"/>
        </w:rPr>
        <w:t>;</w:t>
      </w:r>
      <w:r w:rsidRPr="00F1746D">
        <w:rPr>
          <w:rFonts w:ascii="Arial" w:hAnsi="Arial" w:cs="Arial"/>
          <w:sz w:val="20"/>
          <w:szCs w:val="20"/>
        </w:rPr>
        <w:t xml:space="preserve"> </w:t>
      </w:r>
    </w:p>
    <w:p w14:paraId="67865D6D" w14:textId="77777777" w:rsidR="00DE6819" w:rsidRPr="009826F8" w:rsidRDefault="00DE6819" w:rsidP="006F0F5B">
      <w:pPr>
        <w:numPr>
          <w:ilvl w:val="0"/>
          <w:numId w:val="102"/>
        </w:numPr>
        <w:jc w:val="both"/>
        <w:rPr>
          <w:rFonts w:ascii="Arial" w:hAnsi="Arial" w:cs="Arial"/>
          <w:sz w:val="20"/>
          <w:szCs w:val="20"/>
        </w:rPr>
      </w:pPr>
      <w:r w:rsidRPr="00F1746D">
        <w:rPr>
          <w:rFonts w:ascii="Arial" w:hAnsi="Arial" w:cs="Arial"/>
          <w:sz w:val="20"/>
          <w:szCs w:val="20"/>
        </w:rPr>
        <w:t>Following the manufacturer's guidelines</w:t>
      </w:r>
      <w:r w:rsidR="009826F8">
        <w:rPr>
          <w:rFonts w:ascii="Arial" w:hAnsi="Arial" w:cs="Arial"/>
          <w:sz w:val="20"/>
          <w:szCs w:val="20"/>
        </w:rPr>
        <w:t>.</w:t>
      </w:r>
    </w:p>
    <w:p w14:paraId="28BB1EBA" w14:textId="77777777" w:rsidR="00DE6819" w:rsidRPr="00465099" w:rsidRDefault="00DE6819" w:rsidP="00DE6819">
      <w:pPr>
        <w:spacing w:before="120"/>
        <w:jc w:val="both"/>
        <w:rPr>
          <w:rFonts w:ascii="Arial" w:hAnsi="Arial" w:cs="Arial"/>
          <w:sz w:val="20"/>
          <w:szCs w:val="20"/>
        </w:rPr>
      </w:pPr>
      <w:r w:rsidRPr="00465099">
        <w:rPr>
          <w:rFonts w:ascii="Arial" w:hAnsi="Arial" w:cs="Arial"/>
          <w:sz w:val="20"/>
          <w:szCs w:val="20"/>
        </w:rPr>
        <w:t>PPE must:</w:t>
      </w:r>
    </w:p>
    <w:p w14:paraId="2D969046" w14:textId="77777777" w:rsidR="00DE6819" w:rsidRPr="00465099" w:rsidRDefault="00DE6819" w:rsidP="006F0F5B">
      <w:pPr>
        <w:numPr>
          <w:ilvl w:val="0"/>
          <w:numId w:val="189"/>
        </w:numPr>
        <w:jc w:val="both"/>
        <w:rPr>
          <w:rFonts w:ascii="Arial" w:hAnsi="Arial" w:cs="Arial"/>
          <w:sz w:val="20"/>
          <w:szCs w:val="20"/>
        </w:rPr>
      </w:pPr>
      <w:r w:rsidRPr="00465099">
        <w:rPr>
          <w:rFonts w:ascii="Arial" w:hAnsi="Arial" w:cs="Arial"/>
          <w:sz w:val="20"/>
          <w:szCs w:val="20"/>
        </w:rPr>
        <w:t>Be appropriate for the type of work and give adequate protection from the hazard</w:t>
      </w:r>
      <w:r w:rsidR="00512640">
        <w:rPr>
          <w:rFonts w:ascii="Arial" w:hAnsi="Arial" w:cs="Arial"/>
          <w:sz w:val="20"/>
          <w:szCs w:val="20"/>
        </w:rPr>
        <w:t>;</w:t>
      </w:r>
    </w:p>
    <w:p w14:paraId="0429AAF2" w14:textId="77777777" w:rsidR="00DE6819" w:rsidRPr="00465099" w:rsidRDefault="00DE6819" w:rsidP="006F0F5B">
      <w:pPr>
        <w:numPr>
          <w:ilvl w:val="0"/>
          <w:numId w:val="189"/>
        </w:numPr>
        <w:jc w:val="both"/>
        <w:rPr>
          <w:rFonts w:ascii="Arial" w:hAnsi="Arial" w:cs="Arial"/>
          <w:sz w:val="20"/>
          <w:szCs w:val="20"/>
        </w:rPr>
      </w:pPr>
      <w:r w:rsidRPr="00465099">
        <w:rPr>
          <w:rFonts w:ascii="Arial" w:hAnsi="Arial" w:cs="Arial"/>
          <w:sz w:val="20"/>
          <w:szCs w:val="20"/>
        </w:rPr>
        <w:t>Not create additional hazards or risks for the user, or for others</w:t>
      </w:r>
      <w:r w:rsidR="00512640">
        <w:rPr>
          <w:rFonts w:ascii="Arial" w:hAnsi="Arial" w:cs="Arial"/>
          <w:sz w:val="20"/>
          <w:szCs w:val="20"/>
        </w:rPr>
        <w:t>;</w:t>
      </w:r>
    </w:p>
    <w:p w14:paraId="4D8FAD67" w14:textId="77777777" w:rsidR="00DE6819" w:rsidRPr="00465099" w:rsidRDefault="00232ED5" w:rsidP="006F0F5B">
      <w:pPr>
        <w:numPr>
          <w:ilvl w:val="0"/>
          <w:numId w:val="189"/>
        </w:numPr>
        <w:jc w:val="both"/>
        <w:rPr>
          <w:rFonts w:ascii="Arial" w:hAnsi="Arial" w:cs="Arial"/>
          <w:sz w:val="20"/>
          <w:szCs w:val="20"/>
        </w:rPr>
      </w:pPr>
      <w:r>
        <w:rPr>
          <w:rFonts w:ascii="Arial" w:hAnsi="Arial" w:cs="Arial"/>
          <w:sz w:val="20"/>
          <w:szCs w:val="20"/>
        </w:rPr>
        <w:t xml:space="preserve">Be </w:t>
      </w:r>
      <w:r w:rsidR="00DE6819" w:rsidRPr="00465099">
        <w:rPr>
          <w:rFonts w:ascii="Arial" w:hAnsi="Arial" w:cs="Arial"/>
          <w:sz w:val="20"/>
          <w:szCs w:val="20"/>
        </w:rPr>
        <w:t xml:space="preserve">compatible PPE (e.g. Hardhat </w:t>
      </w:r>
      <w:r w:rsidR="00DE6819">
        <w:rPr>
          <w:rFonts w:ascii="Arial" w:hAnsi="Arial" w:cs="Arial"/>
          <w:sz w:val="20"/>
          <w:szCs w:val="20"/>
        </w:rPr>
        <w:t>and</w:t>
      </w:r>
      <w:r w:rsidR="00DE6819" w:rsidRPr="00465099">
        <w:rPr>
          <w:rFonts w:ascii="Arial" w:hAnsi="Arial" w:cs="Arial"/>
          <w:sz w:val="20"/>
          <w:szCs w:val="20"/>
        </w:rPr>
        <w:t xml:space="preserve"> ear protectors)</w:t>
      </w:r>
      <w:r w:rsidR="00512640">
        <w:rPr>
          <w:rFonts w:ascii="Arial" w:hAnsi="Arial" w:cs="Arial"/>
          <w:sz w:val="20"/>
          <w:szCs w:val="20"/>
        </w:rPr>
        <w:t>;</w:t>
      </w:r>
    </w:p>
    <w:p w14:paraId="1BFC17B2" w14:textId="77777777" w:rsidR="00DE6819" w:rsidRPr="00465099" w:rsidRDefault="00DE6819" w:rsidP="006F0F5B">
      <w:pPr>
        <w:numPr>
          <w:ilvl w:val="0"/>
          <w:numId w:val="189"/>
        </w:numPr>
        <w:jc w:val="both"/>
        <w:rPr>
          <w:rFonts w:ascii="Arial" w:hAnsi="Arial" w:cs="Arial"/>
          <w:sz w:val="20"/>
          <w:szCs w:val="20"/>
        </w:rPr>
      </w:pPr>
      <w:r w:rsidRPr="00465099">
        <w:rPr>
          <w:rFonts w:ascii="Arial" w:hAnsi="Arial" w:cs="Arial"/>
          <w:sz w:val="20"/>
          <w:szCs w:val="20"/>
        </w:rPr>
        <w:t>Correct fit, comfortable and be easy to use</w:t>
      </w:r>
      <w:r w:rsidR="00512640">
        <w:rPr>
          <w:rFonts w:ascii="Arial" w:hAnsi="Arial" w:cs="Arial"/>
          <w:sz w:val="20"/>
          <w:szCs w:val="20"/>
        </w:rPr>
        <w:t>;</w:t>
      </w:r>
    </w:p>
    <w:p w14:paraId="3125C1E2" w14:textId="77777777" w:rsidR="00DE6819" w:rsidRPr="00465099" w:rsidRDefault="00DE6819" w:rsidP="006F0F5B">
      <w:pPr>
        <w:numPr>
          <w:ilvl w:val="0"/>
          <w:numId w:val="189"/>
        </w:numPr>
        <w:jc w:val="both"/>
        <w:rPr>
          <w:rFonts w:ascii="Arial" w:hAnsi="Arial" w:cs="Arial"/>
          <w:sz w:val="20"/>
          <w:szCs w:val="20"/>
        </w:rPr>
      </w:pPr>
      <w:r w:rsidRPr="00465099">
        <w:rPr>
          <w:rFonts w:ascii="Arial" w:hAnsi="Arial" w:cs="Arial"/>
          <w:sz w:val="20"/>
          <w:szCs w:val="20"/>
        </w:rPr>
        <w:t>Not interfere with any medical conditions of the user</w:t>
      </w:r>
      <w:r w:rsidR="00512640">
        <w:rPr>
          <w:rFonts w:ascii="Arial" w:hAnsi="Arial" w:cs="Arial"/>
          <w:sz w:val="20"/>
          <w:szCs w:val="20"/>
        </w:rPr>
        <w:t>;</w:t>
      </w:r>
    </w:p>
    <w:p w14:paraId="108BDA1D" w14:textId="77777777" w:rsidR="00DE6819" w:rsidRPr="00465099" w:rsidRDefault="00DE6819" w:rsidP="006F0F5B">
      <w:pPr>
        <w:numPr>
          <w:ilvl w:val="0"/>
          <w:numId w:val="189"/>
        </w:numPr>
        <w:jc w:val="both"/>
        <w:rPr>
          <w:rFonts w:ascii="Arial" w:hAnsi="Arial" w:cs="Arial"/>
          <w:sz w:val="20"/>
          <w:szCs w:val="20"/>
        </w:rPr>
      </w:pPr>
      <w:r w:rsidRPr="00465099">
        <w:rPr>
          <w:rFonts w:ascii="Arial" w:hAnsi="Arial" w:cs="Arial"/>
          <w:sz w:val="20"/>
          <w:szCs w:val="20"/>
        </w:rPr>
        <w:t>Comply with the relevant Australian Standard</w:t>
      </w:r>
      <w:r w:rsidR="00512640">
        <w:rPr>
          <w:rFonts w:ascii="Arial" w:hAnsi="Arial" w:cs="Arial"/>
          <w:sz w:val="20"/>
          <w:szCs w:val="20"/>
        </w:rPr>
        <w:t>;</w:t>
      </w:r>
    </w:p>
    <w:p w14:paraId="603B4A4C" w14:textId="77777777" w:rsidR="00DE6819" w:rsidRDefault="00DE6819" w:rsidP="006F0F5B">
      <w:pPr>
        <w:numPr>
          <w:ilvl w:val="0"/>
          <w:numId w:val="189"/>
        </w:numPr>
        <w:rPr>
          <w:rFonts w:ascii="Arial" w:hAnsi="Arial" w:cs="Arial"/>
          <w:sz w:val="20"/>
          <w:szCs w:val="20"/>
        </w:rPr>
      </w:pPr>
      <w:r w:rsidRPr="00465099">
        <w:rPr>
          <w:rFonts w:ascii="Arial" w:hAnsi="Arial" w:cs="Arial"/>
          <w:sz w:val="20"/>
          <w:szCs w:val="20"/>
        </w:rPr>
        <w:t>Be kept in good condition and cleaned after each use</w:t>
      </w:r>
      <w:r w:rsidR="00512640">
        <w:rPr>
          <w:rFonts w:ascii="Arial" w:hAnsi="Arial" w:cs="Arial"/>
          <w:sz w:val="20"/>
          <w:szCs w:val="20"/>
        </w:rPr>
        <w:t>;</w:t>
      </w:r>
    </w:p>
    <w:p w14:paraId="5D9E358D" w14:textId="77777777" w:rsidR="00DE6819" w:rsidRDefault="00DE6819" w:rsidP="006F0F5B">
      <w:pPr>
        <w:numPr>
          <w:ilvl w:val="0"/>
          <w:numId w:val="189"/>
        </w:numPr>
        <w:rPr>
          <w:rFonts w:ascii="Arial" w:hAnsi="Arial" w:cs="Arial"/>
          <w:sz w:val="20"/>
          <w:szCs w:val="20"/>
        </w:rPr>
      </w:pPr>
      <w:r w:rsidRPr="00DE6819">
        <w:rPr>
          <w:rFonts w:ascii="Arial" w:hAnsi="Arial" w:cs="Arial"/>
          <w:sz w:val="20"/>
          <w:szCs w:val="20"/>
        </w:rPr>
        <w:t>Be replaced when required.</w:t>
      </w:r>
    </w:p>
    <w:p w14:paraId="19794A4D" w14:textId="77777777" w:rsidR="00BA6779" w:rsidRDefault="00BA6779" w:rsidP="00BA6779">
      <w:pPr>
        <w:ind w:left="720"/>
        <w:rPr>
          <w:rFonts w:ascii="Arial" w:hAnsi="Arial" w:cs="Arial"/>
          <w:sz w:val="20"/>
          <w:szCs w:val="20"/>
        </w:rPr>
      </w:pPr>
    </w:p>
    <w:p w14:paraId="5D242AE9" w14:textId="77777777" w:rsidR="00BA6779" w:rsidRDefault="00BA6779" w:rsidP="00BA6779">
      <w:pPr>
        <w:ind w:left="720"/>
        <w:rPr>
          <w:rFonts w:ascii="Arial" w:hAnsi="Arial" w:cs="Arial"/>
          <w:sz w:val="20"/>
          <w:szCs w:val="20"/>
        </w:rPr>
      </w:pPr>
    </w:p>
    <w:p w14:paraId="4F8F1CA9" w14:textId="08291F41" w:rsidR="00C36673" w:rsidRPr="00E53D41" w:rsidRDefault="000A6FD8" w:rsidP="009F59B9">
      <w:pPr>
        <w:pStyle w:val="Heading2"/>
        <w:shd w:val="clear" w:color="auto" w:fill="F2F2F2"/>
      </w:pPr>
      <w:bookmarkStart w:id="172" w:name="_Toc297285208"/>
      <w:bookmarkStart w:id="173" w:name="_Toc501455216"/>
      <w:bookmarkStart w:id="174" w:name="_Toc30166457"/>
      <w:r>
        <w:t xml:space="preserve">WHS </w:t>
      </w:r>
      <w:r w:rsidR="00C36673" w:rsidRPr="00E53D41">
        <w:t xml:space="preserve">Purchasing </w:t>
      </w:r>
      <w:bookmarkEnd w:id="172"/>
      <w:bookmarkEnd w:id="173"/>
      <w:bookmarkEnd w:id="174"/>
    </w:p>
    <w:p w14:paraId="404B6E70" w14:textId="77777777" w:rsidR="00C36673" w:rsidRPr="00465099" w:rsidRDefault="00C36673" w:rsidP="00C36673">
      <w:pPr>
        <w:spacing w:before="120"/>
        <w:jc w:val="both"/>
        <w:rPr>
          <w:rFonts w:ascii="Arial" w:eastAsia="Times New Roman" w:hAnsi="Arial" w:cs="Arial"/>
          <w:bCs/>
          <w:sz w:val="20"/>
          <w:szCs w:val="20"/>
        </w:rPr>
      </w:pPr>
      <w:r w:rsidRPr="00465099">
        <w:rPr>
          <w:rFonts w:ascii="Arial" w:eastAsia="Times New Roman" w:hAnsi="Arial" w:cs="Arial"/>
          <w:b/>
          <w:bCs/>
          <w:sz w:val="20"/>
          <w:szCs w:val="20"/>
        </w:rPr>
        <w:t xml:space="preserve">Objective: </w:t>
      </w:r>
      <w:r w:rsidR="008A2962">
        <w:rPr>
          <w:rFonts w:ascii="Arial" w:eastAsia="Times New Roman" w:hAnsi="Arial" w:cs="Arial"/>
          <w:bCs/>
          <w:sz w:val="20"/>
          <w:szCs w:val="20"/>
        </w:rPr>
        <w:t>To g</w:t>
      </w:r>
      <w:r w:rsidRPr="00465099">
        <w:rPr>
          <w:rFonts w:ascii="Arial" w:eastAsia="Times New Roman" w:hAnsi="Arial" w:cs="Arial"/>
          <w:bCs/>
          <w:sz w:val="20"/>
          <w:szCs w:val="20"/>
        </w:rPr>
        <w:t>ive consideration</w:t>
      </w:r>
      <w:r w:rsidR="005447F7">
        <w:rPr>
          <w:rFonts w:ascii="Arial" w:eastAsia="Times New Roman" w:hAnsi="Arial" w:cs="Arial"/>
          <w:bCs/>
          <w:sz w:val="20"/>
          <w:szCs w:val="20"/>
        </w:rPr>
        <w:t xml:space="preserve"> </w:t>
      </w:r>
      <w:r w:rsidRPr="00465099">
        <w:rPr>
          <w:rFonts w:ascii="Arial" w:eastAsia="Times New Roman" w:hAnsi="Arial" w:cs="Arial"/>
          <w:bCs/>
          <w:sz w:val="20"/>
          <w:szCs w:val="20"/>
        </w:rPr>
        <w:t>when purchasing equipment, materials or chemicals, which may have an adverse impact on health and safety.</w:t>
      </w:r>
    </w:p>
    <w:p w14:paraId="28D89FDF" w14:textId="714D549E" w:rsidR="00C36673" w:rsidRPr="00465099" w:rsidRDefault="00C36673" w:rsidP="0000736B">
      <w:pPr>
        <w:jc w:val="both"/>
        <w:rPr>
          <w:rFonts w:ascii="Arial" w:hAnsi="Arial" w:cs="Arial"/>
          <w:sz w:val="20"/>
          <w:szCs w:val="20"/>
        </w:rPr>
      </w:pPr>
      <w:r w:rsidRPr="00465099">
        <w:rPr>
          <w:rFonts w:ascii="Arial" w:hAnsi="Arial" w:cs="Arial"/>
          <w:b/>
          <w:sz w:val="20"/>
          <w:szCs w:val="20"/>
        </w:rPr>
        <w:t xml:space="preserve">Scope: </w:t>
      </w:r>
      <w:r w:rsidRPr="00465099">
        <w:rPr>
          <w:rFonts w:ascii="Arial" w:hAnsi="Arial" w:cs="Arial"/>
          <w:sz w:val="20"/>
          <w:szCs w:val="20"/>
        </w:rPr>
        <w:t xml:space="preserve">This applies to all </w:t>
      </w:r>
      <w:r w:rsidR="00E34DA5">
        <w:rPr>
          <w:rFonts w:ascii="Arial" w:hAnsi="Arial" w:cs="Arial"/>
          <w:sz w:val="20"/>
          <w:szCs w:val="20"/>
        </w:rPr>
        <w:t>workers</w:t>
      </w:r>
      <w:r w:rsidRPr="00465099">
        <w:rPr>
          <w:rFonts w:ascii="Arial" w:hAnsi="Arial" w:cs="Arial"/>
          <w:sz w:val="20"/>
          <w:szCs w:val="20"/>
        </w:rPr>
        <w:t xml:space="preserve"> who have roles and responsibilities </w:t>
      </w:r>
      <w:r w:rsidR="005447F7">
        <w:rPr>
          <w:rFonts w:ascii="Arial" w:hAnsi="Arial" w:cs="Arial"/>
          <w:sz w:val="20"/>
          <w:szCs w:val="20"/>
        </w:rPr>
        <w:t>relating to</w:t>
      </w:r>
      <w:r w:rsidRPr="00465099">
        <w:rPr>
          <w:rFonts w:ascii="Arial" w:hAnsi="Arial" w:cs="Arial"/>
          <w:sz w:val="20"/>
          <w:szCs w:val="20"/>
        </w:rPr>
        <w:t xml:space="preserve"> purchas</w:t>
      </w:r>
      <w:r w:rsidR="005447F7">
        <w:rPr>
          <w:rFonts w:ascii="Arial" w:hAnsi="Arial" w:cs="Arial"/>
          <w:sz w:val="20"/>
          <w:szCs w:val="20"/>
        </w:rPr>
        <w:t>ing</w:t>
      </w:r>
      <w:r w:rsidRPr="00465099">
        <w:rPr>
          <w:rFonts w:ascii="Arial" w:hAnsi="Arial" w:cs="Arial"/>
          <w:sz w:val="20"/>
          <w:szCs w:val="20"/>
        </w:rPr>
        <w:t>, hire, lease, or donation</w:t>
      </w:r>
      <w:r w:rsidR="007931FC">
        <w:rPr>
          <w:rFonts w:ascii="Arial" w:hAnsi="Arial" w:cs="Arial"/>
          <w:sz w:val="20"/>
          <w:szCs w:val="20"/>
        </w:rPr>
        <w:t>s.</w:t>
      </w:r>
    </w:p>
    <w:p w14:paraId="1979F80B" w14:textId="21BA5473" w:rsidR="005447F7" w:rsidRPr="00465099" w:rsidRDefault="005447F7" w:rsidP="005447F7">
      <w:pPr>
        <w:spacing w:before="120"/>
        <w:jc w:val="both"/>
        <w:rPr>
          <w:rFonts w:ascii="Arial" w:eastAsia="Times New Roman" w:hAnsi="Arial" w:cs="Arial"/>
          <w:bCs/>
          <w:sz w:val="20"/>
          <w:szCs w:val="20"/>
        </w:rPr>
      </w:pPr>
      <w:r w:rsidRPr="00465099">
        <w:rPr>
          <w:rFonts w:ascii="Arial" w:eastAsia="Times New Roman" w:hAnsi="Arial" w:cs="Arial"/>
          <w:bCs/>
          <w:sz w:val="20"/>
          <w:szCs w:val="20"/>
        </w:rPr>
        <w:t xml:space="preserve">The most effective way of reducing risks to health and safety in the </w:t>
      </w:r>
      <w:r w:rsidR="00A77C04">
        <w:rPr>
          <w:rFonts w:ascii="Arial" w:eastAsia="Times New Roman" w:hAnsi="Arial" w:cs="Arial"/>
          <w:bCs/>
          <w:sz w:val="20"/>
          <w:szCs w:val="20"/>
        </w:rPr>
        <w:t>workspace</w:t>
      </w:r>
      <w:r w:rsidRPr="00465099">
        <w:rPr>
          <w:rFonts w:ascii="Arial" w:eastAsia="Times New Roman" w:hAnsi="Arial" w:cs="Arial"/>
          <w:bCs/>
          <w:sz w:val="20"/>
          <w:szCs w:val="20"/>
        </w:rPr>
        <w:t xml:space="preserve"> is through elimination. </w:t>
      </w:r>
      <w:r w:rsidR="002E0DB1">
        <w:rPr>
          <w:rFonts w:ascii="Arial" w:eastAsia="Times New Roman" w:hAnsi="Arial" w:cs="Arial"/>
          <w:bCs/>
          <w:sz w:val="20"/>
          <w:szCs w:val="20"/>
        </w:rPr>
        <w:t xml:space="preserve">The Edge </w:t>
      </w:r>
      <w:r w:rsidR="006C448F">
        <w:rPr>
          <w:rFonts w:ascii="Arial" w:eastAsia="Times New Roman" w:hAnsi="Arial" w:cs="Arial"/>
          <w:bCs/>
          <w:sz w:val="20"/>
          <w:szCs w:val="20"/>
        </w:rPr>
        <w:t>Fabrication Lab</w:t>
      </w:r>
      <w:r w:rsidRPr="00465099">
        <w:rPr>
          <w:rFonts w:ascii="Arial" w:eastAsia="Times New Roman" w:hAnsi="Arial" w:cs="Arial"/>
          <w:bCs/>
          <w:sz w:val="20"/>
          <w:szCs w:val="20"/>
        </w:rPr>
        <w:t xml:space="preserve"> is committed to eliminating hazards associated with </w:t>
      </w:r>
      <w:r w:rsidR="00512640">
        <w:rPr>
          <w:rFonts w:ascii="Arial" w:eastAsia="Times New Roman" w:hAnsi="Arial" w:cs="Arial"/>
          <w:bCs/>
          <w:sz w:val="20"/>
          <w:szCs w:val="20"/>
        </w:rPr>
        <w:t xml:space="preserve">purchased items </w:t>
      </w:r>
      <w:r w:rsidR="00512640" w:rsidRPr="00465099">
        <w:rPr>
          <w:rFonts w:ascii="Arial" w:eastAsia="Times New Roman" w:hAnsi="Arial" w:cs="Arial"/>
          <w:bCs/>
          <w:sz w:val="20"/>
          <w:szCs w:val="20"/>
        </w:rPr>
        <w:t>of</w:t>
      </w:r>
      <w:r w:rsidRPr="00465099">
        <w:rPr>
          <w:rFonts w:ascii="Arial" w:eastAsia="Times New Roman" w:hAnsi="Arial" w:cs="Arial"/>
          <w:bCs/>
          <w:sz w:val="20"/>
          <w:szCs w:val="20"/>
        </w:rPr>
        <w:t xml:space="preserve"> plant, equipment, chemical substances and other materials into the </w:t>
      </w:r>
      <w:r w:rsidR="00A77C04">
        <w:rPr>
          <w:rFonts w:ascii="Arial" w:eastAsia="Times New Roman" w:hAnsi="Arial" w:cs="Arial"/>
          <w:bCs/>
          <w:sz w:val="20"/>
          <w:szCs w:val="20"/>
        </w:rPr>
        <w:t>workspace</w:t>
      </w:r>
      <w:r w:rsidRPr="00465099">
        <w:rPr>
          <w:rFonts w:ascii="Arial" w:eastAsia="Times New Roman" w:hAnsi="Arial" w:cs="Arial"/>
          <w:bCs/>
          <w:sz w:val="20"/>
          <w:szCs w:val="20"/>
        </w:rPr>
        <w:t xml:space="preserve"> by the implementation of a </w:t>
      </w:r>
      <w:r>
        <w:rPr>
          <w:rFonts w:ascii="Arial" w:eastAsia="Times New Roman" w:hAnsi="Arial" w:cs="Arial"/>
          <w:bCs/>
          <w:sz w:val="20"/>
          <w:szCs w:val="20"/>
        </w:rPr>
        <w:t>WHS</w:t>
      </w:r>
      <w:r w:rsidRPr="00465099">
        <w:rPr>
          <w:rFonts w:ascii="Arial" w:eastAsia="Times New Roman" w:hAnsi="Arial" w:cs="Arial"/>
          <w:bCs/>
          <w:sz w:val="20"/>
          <w:szCs w:val="20"/>
        </w:rPr>
        <w:t xml:space="preserve"> purchasing.</w:t>
      </w:r>
    </w:p>
    <w:p w14:paraId="772D8327" w14:textId="77777777" w:rsidR="007D2789" w:rsidRDefault="007D2789" w:rsidP="0000736B">
      <w:pPr>
        <w:spacing w:before="80"/>
        <w:jc w:val="both"/>
        <w:rPr>
          <w:rFonts w:ascii="Arial" w:eastAsia="Times New Roman" w:hAnsi="Arial" w:cs="Arial"/>
          <w:bCs/>
          <w:sz w:val="20"/>
          <w:szCs w:val="20"/>
        </w:rPr>
      </w:pPr>
      <w:r w:rsidRPr="007D2789">
        <w:rPr>
          <w:rFonts w:ascii="Arial" w:eastAsia="Times New Roman" w:hAnsi="Arial" w:cs="Arial"/>
          <w:bCs/>
          <w:sz w:val="20"/>
          <w:szCs w:val="20"/>
        </w:rPr>
        <w:t xml:space="preserve">Purchasing and acquisition of all items must take into account </w:t>
      </w:r>
      <w:r w:rsidR="008A2962">
        <w:rPr>
          <w:rFonts w:ascii="Arial" w:eastAsia="Times New Roman" w:hAnsi="Arial" w:cs="Arial"/>
          <w:bCs/>
          <w:sz w:val="20"/>
          <w:szCs w:val="20"/>
        </w:rPr>
        <w:t xml:space="preserve">the State Library purchasing policies, </w:t>
      </w:r>
      <w:r w:rsidRPr="007D2789">
        <w:rPr>
          <w:rFonts w:ascii="Arial" w:eastAsia="Times New Roman" w:hAnsi="Arial" w:cs="Arial"/>
          <w:bCs/>
          <w:sz w:val="20"/>
          <w:szCs w:val="20"/>
        </w:rPr>
        <w:t xml:space="preserve">legislative safety requirements and requires assessment by the appropriate manager initiating the purchase, ensuring conformance to </w:t>
      </w:r>
      <w:r w:rsidR="002E0DB1">
        <w:rPr>
          <w:rFonts w:ascii="Arial" w:eastAsia="Times New Roman" w:hAnsi="Arial" w:cs="Arial"/>
          <w:bCs/>
          <w:sz w:val="20"/>
          <w:szCs w:val="20"/>
        </w:rPr>
        <w:t xml:space="preserve">The Edge </w:t>
      </w:r>
      <w:r w:rsidR="006C448F">
        <w:rPr>
          <w:rFonts w:ascii="Arial" w:eastAsia="Times New Roman" w:hAnsi="Arial" w:cs="Arial"/>
          <w:bCs/>
          <w:sz w:val="20"/>
          <w:szCs w:val="20"/>
        </w:rPr>
        <w:t>Fabrication Lab</w:t>
      </w:r>
      <w:r w:rsidRPr="007D2789">
        <w:rPr>
          <w:rFonts w:ascii="Arial" w:eastAsia="Times New Roman" w:hAnsi="Arial" w:cs="Arial"/>
          <w:bCs/>
          <w:sz w:val="20"/>
          <w:szCs w:val="20"/>
        </w:rPr>
        <w:t xml:space="preserve"> WHSMS policies and current </w:t>
      </w:r>
      <w:r>
        <w:rPr>
          <w:rFonts w:ascii="Arial" w:eastAsia="Times New Roman" w:hAnsi="Arial" w:cs="Arial"/>
          <w:bCs/>
          <w:sz w:val="20"/>
          <w:szCs w:val="20"/>
        </w:rPr>
        <w:t>WHS</w:t>
      </w:r>
      <w:r w:rsidRPr="007D2789">
        <w:rPr>
          <w:rFonts w:ascii="Arial" w:eastAsia="Times New Roman" w:hAnsi="Arial" w:cs="Arial"/>
          <w:bCs/>
          <w:sz w:val="20"/>
          <w:szCs w:val="20"/>
        </w:rPr>
        <w:t xml:space="preserve"> Legislation</w:t>
      </w:r>
      <w:r w:rsidR="007931FC">
        <w:rPr>
          <w:rFonts w:ascii="Arial" w:eastAsia="Times New Roman" w:hAnsi="Arial" w:cs="Arial"/>
          <w:bCs/>
          <w:sz w:val="20"/>
          <w:szCs w:val="20"/>
        </w:rPr>
        <w:t>.</w:t>
      </w:r>
    </w:p>
    <w:p w14:paraId="280D621C" w14:textId="77777777" w:rsidR="00C36673" w:rsidRPr="00465099" w:rsidRDefault="002E0DB1" w:rsidP="0000736B">
      <w:pPr>
        <w:spacing w:before="80"/>
        <w:jc w:val="both"/>
        <w:rPr>
          <w:rFonts w:ascii="Arial" w:eastAsia="Times New Roman" w:hAnsi="Arial" w:cs="Arial"/>
          <w:bCs/>
          <w:sz w:val="20"/>
          <w:szCs w:val="20"/>
        </w:rPr>
      </w:pPr>
      <w:r>
        <w:rPr>
          <w:rFonts w:ascii="Arial" w:eastAsia="Times New Roman" w:hAnsi="Arial" w:cs="Arial"/>
          <w:bCs/>
          <w:sz w:val="20"/>
          <w:szCs w:val="20"/>
        </w:rPr>
        <w:t xml:space="preserve">The Edge </w:t>
      </w:r>
      <w:r w:rsidR="006C448F">
        <w:rPr>
          <w:rFonts w:ascii="Arial" w:eastAsia="Times New Roman" w:hAnsi="Arial" w:cs="Arial"/>
          <w:bCs/>
          <w:sz w:val="20"/>
          <w:szCs w:val="20"/>
        </w:rPr>
        <w:t>Fabrication Lab</w:t>
      </w:r>
      <w:r w:rsidR="00C36673" w:rsidRPr="00465099">
        <w:rPr>
          <w:rFonts w:ascii="Arial" w:eastAsia="Times New Roman" w:hAnsi="Arial" w:cs="Arial"/>
          <w:bCs/>
          <w:sz w:val="20"/>
          <w:szCs w:val="20"/>
        </w:rPr>
        <w:t xml:space="preserve"> </w:t>
      </w:r>
      <w:r w:rsidR="005447F7">
        <w:rPr>
          <w:rFonts w:ascii="Arial" w:eastAsia="Times New Roman" w:hAnsi="Arial" w:cs="Arial"/>
          <w:bCs/>
          <w:sz w:val="20"/>
          <w:szCs w:val="20"/>
        </w:rPr>
        <w:t xml:space="preserve">will implement </w:t>
      </w:r>
      <w:r w:rsidR="003864B9">
        <w:rPr>
          <w:rFonts w:ascii="Arial" w:eastAsia="Times New Roman" w:hAnsi="Arial" w:cs="Arial"/>
          <w:bCs/>
          <w:sz w:val="20"/>
          <w:szCs w:val="20"/>
        </w:rPr>
        <w:t xml:space="preserve">the </w:t>
      </w:r>
      <w:r w:rsidR="003864B9" w:rsidRPr="00465099">
        <w:rPr>
          <w:rFonts w:ascii="Arial" w:eastAsia="Times New Roman" w:hAnsi="Arial" w:cs="Arial"/>
          <w:bCs/>
          <w:sz w:val="20"/>
          <w:szCs w:val="20"/>
        </w:rPr>
        <w:t>following</w:t>
      </w:r>
      <w:r w:rsidR="00C36673" w:rsidRPr="00465099">
        <w:rPr>
          <w:rFonts w:ascii="Arial" w:eastAsia="Times New Roman" w:hAnsi="Arial" w:cs="Arial"/>
          <w:bCs/>
          <w:sz w:val="20"/>
          <w:szCs w:val="20"/>
        </w:rPr>
        <w:t>:</w:t>
      </w:r>
    </w:p>
    <w:p w14:paraId="2479983A" w14:textId="77777777" w:rsidR="00C36673" w:rsidRPr="00465099" w:rsidRDefault="00C36673" w:rsidP="006F0F5B">
      <w:pPr>
        <w:numPr>
          <w:ilvl w:val="0"/>
          <w:numId w:val="190"/>
        </w:numPr>
        <w:jc w:val="both"/>
        <w:rPr>
          <w:rFonts w:ascii="Arial" w:eastAsia="Times New Roman" w:hAnsi="Arial" w:cs="Arial"/>
          <w:bCs/>
          <w:sz w:val="20"/>
          <w:szCs w:val="20"/>
        </w:rPr>
      </w:pPr>
      <w:r w:rsidRPr="00465099">
        <w:rPr>
          <w:rFonts w:ascii="Arial" w:eastAsia="Times New Roman" w:hAnsi="Arial" w:cs="Arial"/>
          <w:bCs/>
          <w:sz w:val="20"/>
          <w:szCs w:val="20"/>
        </w:rPr>
        <w:t>Specifying WHS requirements with supplier before purchasing</w:t>
      </w:r>
      <w:r w:rsidR="003864B9">
        <w:rPr>
          <w:rFonts w:ascii="Arial" w:eastAsia="Times New Roman" w:hAnsi="Arial" w:cs="Arial"/>
          <w:bCs/>
          <w:sz w:val="20"/>
          <w:szCs w:val="20"/>
        </w:rPr>
        <w:t>;</w:t>
      </w:r>
    </w:p>
    <w:p w14:paraId="67D1AA8E" w14:textId="77777777" w:rsidR="00C36673" w:rsidRPr="00465099" w:rsidRDefault="00C36673" w:rsidP="006F0F5B">
      <w:pPr>
        <w:numPr>
          <w:ilvl w:val="0"/>
          <w:numId w:val="190"/>
        </w:numPr>
        <w:jc w:val="both"/>
        <w:rPr>
          <w:rFonts w:ascii="Arial" w:eastAsia="Times New Roman" w:hAnsi="Arial" w:cs="Arial"/>
          <w:bCs/>
          <w:sz w:val="20"/>
          <w:szCs w:val="20"/>
        </w:rPr>
      </w:pPr>
      <w:r w:rsidRPr="00465099">
        <w:rPr>
          <w:rFonts w:ascii="Arial" w:eastAsia="Times New Roman" w:hAnsi="Arial" w:cs="Arial"/>
          <w:bCs/>
          <w:sz w:val="20"/>
          <w:szCs w:val="20"/>
        </w:rPr>
        <w:t>Determining WHS risks before purchase</w:t>
      </w:r>
      <w:r w:rsidR="003864B9">
        <w:rPr>
          <w:rFonts w:ascii="Arial" w:eastAsia="Times New Roman" w:hAnsi="Arial" w:cs="Arial"/>
          <w:bCs/>
          <w:sz w:val="20"/>
          <w:szCs w:val="20"/>
        </w:rPr>
        <w:t>;</w:t>
      </w:r>
    </w:p>
    <w:p w14:paraId="71890058" w14:textId="77777777" w:rsidR="00C36673" w:rsidRPr="00465099" w:rsidRDefault="00C36673" w:rsidP="006F0F5B">
      <w:pPr>
        <w:numPr>
          <w:ilvl w:val="0"/>
          <w:numId w:val="190"/>
        </w:numPr>
        <w:jc w:val="both"/>
        <w:rPr>
          <w:rFonts w:ascii="Arial" w:eastAsia="Times New Roman" w:hAnsi="Arial" w:cs="Arial"/>
          <w:bCs/>
          <w:sz w:val="20"/>
          <w:szCs w:val="20"/>
        </w:rPr>
      </w:pPr>
      <w:r w:rsidRPr="00465099">
        <w:rPr>
          <w:rFonts w:ascii="Arial" w:eastAsia="Times New Roman" w:hAnsi="Arial" w:cs="Arial"/>
          <w:bCs/>
          <w:sz w:val="20"/>
          <w:szCs w:val="20"/>
        </w:rPr>
        <w:t>Conduc</w:t>
      </w:r>
      <w:r w:rsidR="008D3BBA">
        <w:rPr>
          <w:rFonts w:ascii="Arial" w:eastAsia="Times New Roman" w:hAnsi="Arial" w:cs="Arial"/>
          <w:bCs/>
          <w:sz w:val="20"/>
          <w:szCs w:val="20"/>
        </w:rPr>
        <w:t>ting p</w:t>
      </w:r>
      <w:r w:rsidRPr="00465099">
        <w:rPr>
          <w:rFonts w:ascii="Arial" w:eastAsia="Times New Roman" w:hAnsi="Arial" w:cs="Arial"/>
          <w:bCs/>
          <w:sz w:val="20"/>
          <w:szCs w:val="20"/>
        </w:rPr>
        <w:t>lant</w:t>
      </w:r>
      <w:r>
        <w:rPr>
          <w:rFonts w:ascii="Arial" w:eastAsia="Times New Roman" w:hAnsi="Arial" w:cs="Arial"/>
          <w:bCs/>
          <w:sz w:val="20"/>
          <w:szCs w:val="20"/>
        </w:rPr>
        <w:t>/</w:t>
      </w:r>
      <w:r w:rsidR="008D3BBA">
        <w:rPr>
          <w:rFonts w:ascii="Arial" w:eastAsia="Times New Roman" w:hAnsi="Arial" w:cs="Arial"/>
          <w:bCs/>
          <w:sz w:val="20"/>
          <w:szCs w:val="20"/>
        </w:rPr>
        <w:t>equipment and c</w:t>
      </w:r>
      <w:r w:rsidRPr="00465099">
        <w:rPr>
          <w:rFonts w:ascii="Arial" w:eastAsia="Times New Roman" w:hAnsi="Arial" w:cs="Arial"/>
          <w:bCs/>
          <w:sz w:val="20"/>
          <w:szCs w:val="20"/>
        </w:rPr>
        <w:t xml:space="preserve">hemical </w:t>
      </w:r>
      <w:r w:rsidR="008D3BBA">
        <w:rPr>
          <w:rFonts w:ascii="Arial" w:hAnsi="Arial" w:cs="Arial"/>
          <w:sz w:val="20"/>
          <w:szCs w:val="20"/>
        </w:rPr>
        <w:t>risk a</w:t>
      </w:r>
      <w:r w:rsidR="008D3BBA" w:rsidRPr="00C556DA">
        <w:rPr>
          <w:rFonts w:ascii="Arial" w:hAnsi="Arial" w:cs="Arial"/>
          <w:sz w:val="20"/>
          <w:szCs w:val="20"/>
        </w:rPr>
        <w:t>ssessment</w:t>
      </w:r>
      <w:r w:rsidR="008D3BBA">
        <w:rPr>
          <w:rFonts w:ascii="Arial" w:eastAsia="Times New Roman" w:hAnsi="Arial" w:cs="Arial"/>
          <w:bCs/>
          <w:sz w:val="20"/>
          <w:szCs w:val="20"/>
        </w:rPr>
        <w:t xml:space="preserve">s </w:t>
      </w:r>
      <w:r w:rsidRPr="00465099">
        <w:rPr>
          <w:rFonts w:ascii="Arial" w:eastAsia="Times New Roman" w:hAnsi="Arial" w:cs="Arial"/>
          <w:bCs/>
          <w:sz w:val="20"/>
          <w:szCs w:val="20"/>
        </w:rPr>
        <w:t>as appropriate</w:t>
      </w:r>
      <w:r w:rsidR="003864B9">
        <w:rPr>
          <w:rFonts w:ascii="Arial" w:eastAsia="Times New Roman" w:hAnsi="Arial" w:cs="Arial"/>
          <w:bCs/>
          <w:sz w:val="20"/>
          <w:szCs w:val="20"/>
        </w:rPr>
        <w:t>;</w:t>
      </w:r>
    </w:p>
    <w:p w14:paraId="2FDF2C5A" w14:textId="77777777" w:rsidR="00C36673" w:rsidRPr="00465099" w:rsidRDefault="00C36673" w:rsidP="006F0F5B">
      <w:pPr>
        <w:numPr>
          <w:ilvl w:val="0"/>
          <w:numId w:val="190"/>
        </w:numPr>
        <w:jc w:val="both"/>
        <w:rPr>
          <w:rFonts w:ascii="Arial" w:eastAsia="Times New Roman" w:hAnsi="Arial" w:cs="Arial"/>
          <w:bCs/>
          <w:sz w:val="20"/>
          <w:szCs w:val="20"/>
        </w:rPr>
      </w:pPr>
      <w:r w:rsidRPr="00465099">
        <w:rPr>
          <w:rFonts w:ascii="Arial" w:eastAsia="Times New Roman" w:hAnsi="Arial" w:cs="Arial"/>
          <w:bCs/>
          <w:sz w:val="20"/>
          <w:szCs w:val="20"/>
        </w:rPr>
        <w:t>Obtaining WHS information, SDS, manuals, instructions, design specifications</w:t>
      </w:r>
      <w:r w:rsidR="003864B9">
        <w:rPr>
          <w:rFonts w:ascii="Arial" w:eastAsia="Times New Roman" w:hAnsi="Arial" w:cs="Arial"/>
          <w:bCs/>
          <w:sz w:val="20"/>
          <w:szCs w:val="20"/>
        </w:rPr>
        <w:t>;</w:t>
      </w:r>
    </w:p>
    <w:p w14:paraId="1FB54041" w14:textId="77777777" w:rsidR="00C36673" w:rsidRPr="00465099" w:rsidRDefault="00C36673" w:rsidP="006F0F5B">
      <w:pPr>
        <w:numPr>
          <w:ilvl w:val="0"/>
          <w:numId w:val="190"/>
        </w:numPr>
        <w:jc w:val="both"/>
        <w:rPr>
          <w:rFonts w:ascii="Arial" w:eastAsia="Times New Roman" w:hAnsi="Arial" w:cs="Arial"/>
          <w:bCs/>
          <w:sz w:val="20"/>
          <w:szCs w:val="20"/>
        </w:rPr>
      </w:pPr>
      <w:r w:rsidRPr="00465099">
        <w:rPr>
          <w:rFonts w:ascii="Arial" w:eastAsia="Times New Roman" w:hAnsi="Arial" w:cs="Arial"/>
          <w:bCs/>
          <w:sz w:val="20"/>
          <w:szCs w:val="20"/>
        </w:rPr>
        <w:t xml:space="preserve">Comply with legislation, </w:t>
      </w:r>
      <w:r w:rsidR="006478B3">
        <w:rPr>
          <w:rFonts w:ascii="Arial" w:eastAsia="Times New Roman" w:hAnsi="Arial" w:cs="Arial"/>
          <w:bCs/>
          <w:sz w:val="20"/>
          <w:szCs w:val="20"/>
        </w:rPr>
        <w:t>Australian</w:t>
      </w:r>
      <w:r>
        <w:rPr>
          <w:rFonts w:ascii="Arial" w:eastAsia="Times New Roman" w:hAnsi="Arial" w:cs="Arial"/>
          <w:bCs/>
          <w:sz w:val="20"/>
          <w:szCs w:val="20"/>
        </w:rPr>
        <w:t xml:space="preserve"> Standards</w:t>
      </w:r>
      <w:r w:rsidR="00E31FAC">
        <w:rPr>
          <w:rFonts w:ascii="Arial" w:eastAsia="Times New Roman" w:hAnsi="Arial" w:cs="Arial"/>
          <w:bCs/>
          <w:sz w:val="20"/>
          <w:szCs w:val="20"/>
        </w:rPr>
        <w:t>, e</w:t>
      </w:r>
      <w:r w:rsidRPr="00465099">
        <w:rPr>
          <w:rFonts w:ascii="Arial" w:eastAsia="Times New Roman" w:hAnsi="Arial" w:cs="Arial"/>
          <w:bCs/>
          <w:sz w:val="20"/>
          <w:szCs w:val="20"/>
        </w:rPr>
        <w:t>nvironmental law</w:t>
      </w:r>
      <w:r w:rsidR="003864B9">
        <w:rPr>
          <w:rFonts w:ascii="Arial" w:eastAsia="Times New Roman" w:hAnsi="Arial" w:cs="Arial"/>
          <w:bCs/>
          <w:sz w:val="20"/>
          <w:szCs w:val="20"/>
        </w:rPr>
        <w:t>;</w:t>
      </w:r>
      <w:r w:rsidRPr="00465099">
        <w:rPr>
          <w:rFonts w:ascii="Arial" w:eastAsia="Times New Roman" w:hAnsi="Arial" w:cs="Arial"/>
          <w:bCs/>
          <w:sz w:val="20"/>
          <w:szCs w:val="20"/>
        </w:rPr>
        <w:t xml:space="preserve"> </w:t>
      </w:r>
    </w:p>
    <w:p w14:paraId="076EC300" w14:textId="77777777" w:rsidR="00C36673" w:rsidRPr="00465099" w:rsidRDefault="005447F7" w:rsidP="006F0F5B">
      <w:pPr>
        <w:numPr>
          <w:ilvl w:val="0"/>
          <w:numId w:val="190"/>
        </w:numPr>
        <w:jc w:val="both"/>
        <w:rPr>
          <w:rFonts w:ascii="Arial" w:eastAsia="Times New Roman" w:hAnsi="Arial" w:cs="Arial"/>
          <w:bCs/>
          <w:sz w:val="20"/>
          <w:szCs w:val="20"/>
        </w:rPr>
      </w:pPr>
      <w:r>
        <w:rPr>
          <w:rFonts w:ascii="Arial" w:eastAsia="Times New Roman" w:hAnsi="Arial" w:cs="Arial"/>
          <w:bCs/>
          <w:sz w:val="20"/>
          <w:szCs w:val="20"/>
        </w:rPr>
        <w:t>Consider w</w:t>
      </w:r>
      <w:r w:rsidRPr="00465099">
        <w:rPr>
          <w:rFonts w:ascii="Arial" w:eastAsia="Times New Roman" w:hAnsi="Arial" w:cs="Arial"/>
          <w:bCs/>
          <w:sz w:val="20"/>
          <w:szCs w:val="20"/>
        </w:rPr>
        <w:t xml:space="preserve">orker </w:t>
      </w:r>
      <w:r w:rsidR="00C36673" w:rsidRPr="00465099">
        <w:rPr>
          <w:rFonts w:ascii="Arial" w:eastAsia="Times New Roman" w:hAnsi="Arial" w:cs="Arial"/>
          <w:bCs/>
          <w:sz w:val="20"/>
          <w:szCs w:val="20"/>
        </w:rPr>
        <w:t>capability/training/licensing requirements</w:t>
      </w:r>
      <w:r w:rsidR="003864B9">
        <w:rPr>
          <w:rFonts w:ascii="Arial" w:eastAsia="Times New Roman" w:hAnsi="Arial" w:cs="Arial"/>
          <w:bCs/>
          <w:sz w:val="20"/>
          <w:szCs w:val="20"/>
        </w:rPr>
        <w:t>;</w:t>
      </w:r>
      <w:r w:rsidR="00C36673" w:rsidRPr="00465099">
        <w:rPr>
          <w:rFonts w:ascii="Arial" w:eastAsia="Times New Roman" w:hAnsi="Arial" w:cs="Arial"/>
          <w:bCs/>
          <w:sz w:val="20"/>
          <w:szCs w:val="20"/>
        </w:rPr>
        <w:t xml:space="preserve"> </w:t>
      </w:r>
    </w:p>
    <w:p w14:paraId="3F3B921E" w14:textId="77777777" w:rsidR="00C36673" w:rsidRPr="00465099" w:rsidRDefault="00C36673" w:rsidP="006F0F5B">
      <w:pPr>
        <w:numPr>
          <w:ilvl w:val="0"/>
          <w:numId w:val="190"/>
        </w:numPr>
        <w:jc w:val="both"/>
        <w:rPr>
          <w:rFonts w:ascii="Arial" w:eastAsia="Times New Roman" w:hAnsi="Arial" w:cs="Arial"/>
          <w:bCs/>
          <w:sz w:val="20"/>
          <w:szCs w:val="20"/>
        </w:rPr>
      </w:pPr>
      <w:r w:rsidRPr="00465099">
        <w:rPr>
          <w:rFonts w:ascii="Arial" w:eastAsia="Times New Roman" w:hAnsi="Arial" w:cs="Arial"/>
          <w:bCs/>
          <w:sz w:val="20"/>
          <w:szCs w:val="20"/>
        </w:rPr>
        <w:t>Appropriate risk control strategies in place for use, transport, disposal and storage</w:t>
      </w:r>
      <w:r w:rsidR="003864B9">
        <w:rPr>
          <w:rFonts w:ascii="Arial" w:eastAsia="Times New Roman" w:hAnsi="Arial" w:cs="Arial"/>
          <w:bCs/>
          <w:sz w:val="20"/>
          <w:szCs w:val="20"/>
        </w:rPr>
        <w:t>;</w:t>
      </w:r>
    </w:p>
    <w:p w14:paraId="6B616ECC" w14:textId="77777777" w:rsidR="00C36673" w:rsidRPr="00465099" w:rsidRDefault="00C36673" w:rsidP="006F0F5B">
      <w:pPr>
        <w:numPr>
          <w:ilvl w:val="0"/>
          <w:numId w:val="190"/>
        </w:numPr>
        <w:jc w:val="both"/>
        <w:rPr>
          <w:rFonts w:ascii="Arial" w:eastAsia="Times New Roman" w:hAnsi="Arial" w:cs="Arial"/>
          <w:bCs/>
          <w:sz w:val="20"/>
          <w:szCs w:val="20"/>
        </w:rPr>
      </w:pPr>
      <w:r w:rsidRPr="00465099">
        <w:rPr>
          <w:rFonts w:ascii="Arial" w:eastAsia="Times New Roman" w:hAnsi="Arial" w:cs="Arial"/>
          <w:bCs/>
          <w:sz w:val="20"/>
          <w:szCs w:val="20"/>
        </w:rPr>
        <w:t>Choosing best practice/least hazardous options</w:t>
      </w:r>
      <w:r w:rsidR="003864B9">
        <w:rPr>
          <w:rFonts w:ascii="Arial" w:eastAsia="Times New Roman" w:hAnsi="Arial" w:cs="Arial"/>
          <w:bCs/>
          <w:sz w:val="20"/>
          <w:szCs w:val="20"/>
        </w:rPr>
        <w:t>;</w:t>
      </w:r>
    </w:p>
    <w:p w14:paraId="13E48983" w14:textId="77777777" w:rsidR="00C36673" w:rsidRPr="00465099" w:rsidRDefault="00C36673" w:rsidP="006F0F5B">
      <w:pPr>
        <w:numPr>
          <w:ilvl w:val="0"/>
          <w:numId w:val="190"/>
        </w:numPr>
        <w:jc w:val="both"/>
        <w:rPr>
          <w:rFonts w:ascii="Arial" w:eastAsia="Times New Roman" w:hAnsi="Arial" w:cs="Arial"/>
          <w:bCs/>
          <w:sz w:val="20"/>
          <w:szCs w:val="20"/>
        </w:rPr>
      </w:pPr>
      <w:r w:rsidRPr="00465099">
        <w:rPr>
          <w:rFonts w:ascii="Arial" w:eastAsia="Times New Roman" w:hAnsi="Arial" w:cs="Arial"/>
          <w:bCs/>
          <w:sz w:val="20"/>
          <w:szCs w:val="20"/>
        </w:rPr>
        <w:t xml:space="preserve">Review of purchased item before accepting admission into </w:t>
      </w:r>
      <w:r w:rsidR="00A77C04">
        <w:rPr>
          <w:rFonts w:ascii="Arial" w:eastAsia="Times New Roman" w:hAnsi="Arial" w:cs="Arial"/>
          <w:bCs/>
          <w:sz w:val="20"/>
          <w:szCs w:val="20"/>
        </w:rPr>
        <w:t>workspace</w:t>
      </w:r>
      <w:r w:rsidR="003864B9">
        <w:rPr>
          <w:rFonts w:ascii="Arial" w:eastAsia="Times New Roman" w:hAnsi="Arial" w:cs="Arial"/>
          <w:bCs/>
          <w:sz w:val="20"/>
          <w:szCs w:val="20"/>
        </w:rPr>
        <w:t>;</w:t>
      </w:r>
    </w:p>
    <w:p w14:paraId="417C34BE" w14:textId="77777777" w:rsidR="00C36673" w:rsidRDefault="00C36673" w:rsidP="006F0F5B">
      <w:pPr>
        <w:numPr>
          <w:ilvl w:val="0"/>
          <w:numId w:val="190"/>
        </w:numPr>
        <w:jc w:val="both"/>
        <w:rPr>
          <w:rFonts w:ascii="Arial" w:eastAsia="Times New Roman" w:hAnsi="Arial" w:cs="Arial"/>
          <w:bCs/>
          <w:sz w:val="20"/>
          <w:szCs w:val="20"/>
        </w:rPr>
      </w:pPr>
      <w:r w:rsidRPr="00465099">
        <w:rPr>
          <w:rFonts w:ascii="Arial" w:eastAsia="Times New Roman" w:hAnsi="Arial" w:cs="Arial"/>
          <w:bCs/>
          <w:sz w:val="20"/>
          <w:szCs w:val="20"/>
        </w:rPr>
        <w:t xml:space="preserve">Adequate documentation/records </w:t>
      </w:r>
      <w:r w:rsidR="005447F7">
        <w:rPr>
          <w:rFonts w:ascii="Arial" w:eastAsia="Times New Roman" w:hAnsi="Arial" w:cs="Arial"/>
          <w:bCs/>
          <w:sz w:val="20"/>
          <w:szCs w:val="20"/>
        </w:rPr>
        <w:t>will</w:t>
      </w:r>
      <w:r w:rsidR="005447F7" w:rsidRPr="00465099">
        <w:rPr>
          <w:rFonts w:ascii="Arial" w:eastAsia="Times New Roman" w:hAnsi="Arial" w:cs="Arial"/>
          <w:bCs/>
          <w:sz w:val="20"/>
          <w:szCs w:val="20"/>
        </w:rPr>
        <w:t xml:space="preserve"> </w:t>
      </w:r>
      <w:r w:rsidRPr="00465099">
        <w:rPr>
          <w:rFonts w:ascii="Arial" w:eastAsia="Times New Roman" w:hAnsi="Arial" w:cs="Arial"/>
          <w:bCs/>
          <w:sz w:val="20"/>
          <w:szCs w:val="20"/>
        </w:rPr>
        <w:t>be kept</w:t>
      </w:r>
      <w:r w:rsidR="008A236D">
        <w:rPr>
          <w:rFonts w:ascii="Arial" w:eastAsia="Times New Roman" w:hAnsi="Arial" w:cs="Arial"/>
          <w:bCs/>
          <w:sz w:val="20"/>
          <w:szCs w:val="20"/>
        </w:rPr>
        <w:t>.</w:t>
      </w:r>
    </w:p>
    <w:p w14:paraId="550021CF" w14:textId="77777777" w:rsidR="00C36673" w:rsidRPr="004A4172" w:rsidRDefault="000A6FD8" w:rsidP="00C36673">
      <w:pPr>
        <w:pStyle w:val="Heading2"/>
        <w:shd w:val="clear" w:color="auto" w:fill="F2F2F2"/>
        <w:rPr>
          <w:rFonts w:cs="Arial"/>
        </w:rPr>
      </w:pPr>
      <w:bookmarkStart w:id="175" w:name="_Toc297285209"/>
      <w:bookmarkStart w:id="176" w:name="_Toc501455217"/>
      <w:bookmarkStart w:id="177" w:name="_Toc30166458"/>
      <w:r>
        <w:rPr>
          <w:rFonts w:cs="Arial"/>
        </w:rPr>
        <w:t xml:space="preserve">WHS </w:t>
      </w:r>
      <w:r w:rsidR="00C36673" w:rsidRPr="004A4172">
        <w:rPr>
          <w:rFonts w:cs="Arial"/>
        </w:rPr>
        <w:t>Purchasing Procedure</w:t>
      </w:r>
      <w:bookmarkEnd w:id="175"/>
      <w:bookmarkEnd w:id="176"/>
      <w:bookmarkEnd w:id="177"/>
    </w:p>
    <w:p w14:paraId="011DD24D" w14:textId="77777777" w:rsidR="00C36673" w:rsidRPr="00465099" w:rsidRDefault="00C36673" w:rsidP="006F0F5B">
      <w:pPr>
        <w:numPr>
          <w:ilvl w:val="0"/>
          <w:numId w:val="80"/>
        </w:numPr>
        <w:spacing w:before="80"/>
        <w:jc w:val="both"/>
        <w:rPr>
          <w:rFonts w:ascii="Arial" w:eastAsia="Calibri" w:hAnsi="Arial" w:cs="Arial"/>
          <w:b/>
          <w:sz w:val="20"/>
          <w:szCs w:val="20"/>
        </w:rPr>
      </w:pPr>
      <w:r w:rsidRPr="00465099">
        <w:rPr>
          <w:rFonts w:ascii="Arial" w:eastAsia="Calibri" w:hAnsi="Arial" w:cs="Arial"/>
          <w:b/>
          <w:sz w:val="20"/>
          <w:szCs w:val="20"/>
        </w:rPr>
        <w:t xml:space="preserve">Responsibilities: </w:t>
      </w:r>
    </w:p>
    <w:p w14:paraId="70198E1D" w14:textId="77777777" w:rsidR="00C36673" w:rsidRPr="00465099" w:rsidRDefault="00C36673" w:rsidP="0000736B">
      <w:pPr>
        <w:spacing w:before="80"/>
        <w:jc w:val="both"/>
        <w:rPr>
          <w:rFonts w:ascii="Arial" w:eastAsia="Calibri" w:hAnsi="Arial" w:cs="Arial"/>
          <w:sz w:val="20"/>
          <w:szCs w:val="20"/>
        </w:rPr>
      </w:pPr>
      <w:r w:rsidRPr="00465099">
        <w:rPr>
          <w:rFonts w:ascii="Arial" w:eastAsia="Calibri" w:hAnsi="Arial" w:cs="Arial"/>
          <w:sz w:val="20"/>
          <w:szCs w:val="20"/>
        </w:rPr>
        <w:t>The</w:t>
      </w:r>
      <w:r w:rsidRPr="00465099">
        <w:rPr>
          <w:rFonts w:ascii="Arial" w:eastAsia="Calibri" w:hAnsi="Arial" w:cs="Arial"/>
          <w:color w:val="FF0000"/>
          <w:sz w:val="20"/>
          <w:szCs w:val="20"/>
        </w:rPr>
        <w:t xml:space="preserve"> </w:t>
      </w:r>
      <w:r w:rsidR="000A6FD8" w:rsidRPr="00055D8D">
        <w:rPr>
          <w:rFonts w:ascii="Arial" w:eastAsia="Calibri" w:hAnsi="Arial" w:cs="Arial"/>
          <w:sz w:val="20"/>
          <w:szCs w:val="20"/>
        </w:rPr>
        <w:t>Management Representative</w:t>
      </w:r>
      <w:r w:rsidRPr="00055D8D">
        <w:rPr>
          <w:rFonts w:ascii="Arial" w:eastAsia="Calibri" w:hAnsi="Arial" w:cs="Arial"/>
          <w:sz w:val="20"/>
          <w:szCs w:val="20"/>
        </w:rPr>
        <w:t xml:space="preserve"> </w:t>
      </w:r>
      <w:r w:rsidRPr="00465099">
        <w:rPr>
          <w:rFonts w:ascii="Arial" w:eastAsia="Calibri" w:hAnsi="Arial" w:cs="Arial"/>
          <w:sz w:val="20"/>
          <w:szCs w:val="20"/>
        </w:rPr>
        <w:t>is responsible for ensuring there is a safe system in place for the purchase, acquisition and procurement of plant, equipment, materials and chemicals</w:t>
      </w:r>
      <w:r w:rsidR="00055D8D">
        <w:rPr>
          <w:rFonts w:ascii="Arial" w:eastAsia="Calibri" w:hAnsi="Arial" w:cs="Arial"/>
          <w:sz w:val="20"/>
          <w:szCs w:val="20"/>
        </w:rPr>
        <w:t xml:space="preserve"> for use in the fabrication lab</w:t>
      </w:r>
      <w:r w:rsidRPr="00465099">
        <w:rPr>
          <w:rFonts w:ascii="Arial" w:eastAsia="Calibri" w:hAnsi="Arial" w:cs="Arial"/>
          <w:sz w:val="20"/>
          <w:szCs w:val="20"/>
        </w:rPr>
        <w:t>, which meets both the purpose of this procedure a</w:t>
      </w:r>
      <w:r w:rsidR="00E31FAC">
        <w:rPr>
          <w:rFonts w:ascii="Arial" w:eastAsia="Calibri" w:hAnsi="Arial" w:cs="Arial"/>
          <w:sz w:val="20"/>
          <w:szCs w:val="20"/>
        </w:rPr>
        <w:t>nd the requirements of WHS and e</w:t>
      </w:r>
      <w:r w:rsidRPr="00465099">
        <w:rPr>
          <w:rFonts w:ascii="Arial" w:eastAsia="Calibri" w:hAnsi="Arial" w:cs="Arial"/>
          <w:sz w:val="20"/>
          <w:szCs w:val="20"/>
        </w:rPr>
        <w:t>nvironmental legislation.</w:t>
      </w:r>
    </w:p>
    <w:p w14:paraId="1F6DECF1" w14:textId="77777777" w:rsidR="00C36673" w:rsidRPr="00465099" w:rsidRDefault="003864B9" w:rsidP="0000736B">
      <w:pPr>
        <w:spacing w:before="80"/>
        <w:jc w:val="both"/>
        <w:rPr>
          <w:rFonts w:ascii="Arial" w:eastAsia="Calibri" w:hAnsi="Arial" w:cs="Arial"/>
          <w:sz w:val="20"/>
          <w:szCs w:val="20"/>
        </w:rPr>
      </w:pPr>
      <w:r w:rsidRPr="00465099">
        <w:rPr>
          <w:rFonts w:ascii="Arial" w:eastAsia="Calibri" w:hAnsi="Arial" w:cs="Arial"/>
          <w:sz w:val="20"/>
          <w:szCs w:val="20"/>
        </w:rPr>
        <w:t xml:space="preserve">The </w:t>
      </w:r>
      <w:r w:rsidRPr="009F59B9">
        <w:rPr>
          <w:rFonts w:ascii="Arial" w:eastAsia="Calibri" w:hAnsi="Arial" w:cs="Arial"/>
          <w:color w:val="000000"/>
          <w:sz w:val="20"/>
          <w:szCs w:val="20"/>
        </w:rPr>
        <w:t>Manager</w:t>
      </w:r>
      <w:r w:rsidR="00C36673" w:rsidRPr="00465099">
        <w:rPr>
          <w:rFonts w:ascii="Arial" w:eastAsia="Calibri" w:hAnsi="Arial" w:cs="Arial"/>
          <w:i/>
          <w:color w:val="F79646"/>
          <w:sz w:val="20"/>
          <w:szCs w:val="20"/>
        </w:rPr>
        <w:t xml:space="preserve"> </w:t>
      </w:r>
      <w:r w:rsidR="00C36673" w:rsidRPr="00465099">
        <w:rPr>
          <w:rFonts w:ascii="Arial" w:eastAsia="Calibri" w:hAnsi="Arial" w:cs="Arial"/>
          <w:sz w:val="20"/>
          <w:szCs w:val="20"/>
        </w:rPr>
        <w:t xml:space="preserve">is responsible for implementing the Purchasing Procedure </w:t>
      </w:r>
      <w:r w:rsidR="00147FF2">
        <w:rPr>
          <w:rFonts w:ascii="Arial" w:eastAsia="Calibri" w:hAnsi="Arial" w:cs="Arial"/>
          <w:sz w:val="20"/>
          <w:szCs w:val="20"/>
        </w:rPr>
        <w:t xml:space="preserve">and </w:t>
      </w:r>
      <w:r w:rsidR="00C36673" w:rsidRPr="00465099">
        <w:rPr>
          <w:rFonts w:ascii="Arial" w:eastAsia="Calibri" w:hAnsi="Arial" w:cs="Arial"/>
          <w:sz w:val="20"/>
          <w:szCs w:val="20"/>
        </w:rPr>
        <w:t xml:space="preserve">that all </w:t>
      </w:r>
      <w:r w:rsidR="00E34DA5">
        <w:rPr>
          <w:rFonts w:ascii="Arial" w:eastAsia="Calibri" w:hAnsi="Arial" w:cs="Arial"/>
          <w:sz w:val="20"/>
          <w:szCs w:val="20"/>
        </w:rPr>
        <w:t>workers</w:t>
      </w:r>
      <w:r w:rsidR="00C36673" w:rsidRPr="00465099">
        <w:rPr>
          <w:rFonts w:ascii="Arial" w:eastAsia="Calibri" w:hAnsi="Arial" w:cs="Arial"/>
          <w:sz w:val="20"/>
          <w:szCs w:val="20"/>
        </w:rPr>
        <w:t xml:space="preserve"> are familiar </w:t>
      </w:r>
      <w:r w:rsidR="001F109B">
        <w:rPr>
          <w:rFonts w:ascii="Arial" w:eastAsia="Calibri" w:hAnsi="Arial" w:cs="Arial"/>
          <w:sz w:val="20"/>
          <w:szCs w:val="20"/>
        </w:rPr>
        <w:t>with and</w:t>
      </w:r>
      <w:r w:rsidR="00C36673" w:rsidRPr="00465099">
        <w:rPr>
          <w:rFonts w:ascii="Arial" w:eastAsia="Calibri" w:hAnsi="Arial" w:cs="Arial"/>
          <w:sz w:val="20"/>
          <w:szCs w:val="20"/>
        </w:rPr>
        <w:t xml:space="preserve"> follow the </w:t>
      </w:r>
      <w:r w:rsidR="00055D8D">
        <w:rPr>
          <w:rFonts w:ascii="Arial" w:eastAsia="Calibri" w:hAnsi="Arial" w:cs="Arial"/>
          <w:sz w:val="20"/>
          <w:szCs w:val="20"/>
        </w:rPr>
        <w:t xml:space="preserve">State Library purchasing </w:t>
      </w:r>
      <w:r w:rsidR="00C36673" w:rsidRPr="00465099">
        <w:rPr>
          <w:rFonts w:ascii="Arial" w:eastAsia="Calibri" w:hAnsi="Arial" w:cs="Arial"/>
          <w:sz w:val="20"/>
          <w:szCs w:val="20"/>
        </w:rPr>
        <w:t>procedure</w:t>
      </w:r>
      <w:r w:rsidR="00055D8D">
        <w:rPr>
          <w:rFonts w:ascii="Arial" w:eastAsia="Calibri" w:hAnsi="Arial" w:cs="Arial"/>
          <w:sz w:val="20"/>
          <w:szCs w:val="20"/>
        </w:rPr>
        <w:t>s</w:t>
      </w:r>
      <w:r w:rsidR="00C36673" w:rsidRPr="00465099">
        <w:rPr>
          <w:rFonts w:ascii="Arial" w:eastAsia="Calibri" w:hAnsi="Arial" w:cs="Arial"/>
          <w:sz w:val="20"/>
          <w:szCs w:val="20"/>
        </w:rPr>
        <w:t>.</w:t>
      </w:r>
    </w:p>
    <w:p w14:paraId="5727A90C" w14:textId="77777777" w:rsidR="00C36673" w:rsidRDefault="00E34DA5" w:rsidP="0000736B">
      <w:pPr>
        <w:spacing w:before="80"/>
        <w:jc w:val="both"/>
        <w:rPr>
          <w:rFonts w:ascii="Arial" w:eastAsia="Calibri" w:hAnsi="Arial" w:cs="Arial"/>
          <w:sz w:val="20"/>
          <w:szCs w:val="20"/>
        </w:rPr>
      </w:pPr>
      <w:r>
        <w:rPr>
          <w:rFonts w:ascii="Arial" w:eastAsia="Calibri" w:hAnsi="Arial" w:cs="Arial"/>
          <w:b/>
          <w:sz w:val="20"/>
          <w:szCs w:val="20"/>
        </w:rPr>
        <w:t>Workers</w:t>
      </w:r>
      <w:r w:rsidR="00C36673" w:rsidRPr="00465099">
        <w:rPr>
          <w:rFonts w:ascii="Arial" w:eastAsia="Calibri" w:hAnsi="Arial" w:cs="Arial"/>
          <w:sz w:val="20"/>
          <w:szCs w:val="20"/>
        </w:rPr>
        <w:t xml:space="preserve"> who are required to acquire equipment, materials or chemicals must ensure they follow the steps listed below and, as needed, to follow those instructions at all times. </w:t>
      </w:r>
      <w:r>
        <w:rPr>
          <w:rFonts w:ascii="Arial" w:eastAsia="Calibri" w:hAnsi="Arial" w:cs="Arial"/>
          <w:sz w:val="20"/>
          <w:szCs w:val="20"/>
        </w:rPr>
        <w:t>Workers</w:t>
      </w:r>
      <w:r w:rsidR="00C36673" w:rsidRPr="00465099">
        <w:rPr>
          <w:rFonts w:ascii="Arial" w:eastAsia="Calibri" w:hAnsi="Arial" w:cs="Arial"/>
          <w:sz w:val="20"/>
          <w:szCs w:val="20"/>
        </w:rPr>
        <w:t xml:space="preserve"> must be provided with information and training to enable them to comply with this procedure. </w:t>
      </w:r>
    </w:p>
    <w:p w14:paraId="278D26D9" w14:textId="77777777" w:rsidR="00055D8D" w:rsidRDefault="00055D8D" w:rsidP="0000736B">
      <w:pPr>
        <w:spacing w:before="80"/>
        <w:jc w:val="both"/>
        <w:rPr>
          <w:rFonts w:ascii="Arial" w:eastAsia="Calibri" w:hAnsi="Arial" w:cs="Arial"/>
          <w:sz w:val="20"/>
          <w:szCs w:val="20"/>
        </w:rPr>
      </w:pPr>
    </w:p>
    <w:p w14:paraId="6D18257A" w14:textId="77777777" w:rsidR="00C36673" w:rsidRPr="00465099" w:rsidRDefault="00C36673" w:rsidP="006F0F5B">
      <w:pPr>
        <w:numPr>
          <w:ilvl w:val="0"/>
          <w:numId w:val="116"/>
        </w:numPr>
        <w:spacing w:before="80"/>
        <w:jc w:val="both"/>
        <w:rPr>
          <w:rFonts w:ascii="Arial" w:eastAsia="Calibri" w:hAnsi="Arial" w:cs="Arial"/>
          <w:b/>
          <w:sz w:val="20"/>
          <w:szCs w:val="20"/>
        </w:rPr>
      </w:pPr>
      <w:r w:rsidRPr="00465099">
        <w:rPr>
          <w:rFonts w:ascii="Arial" w:eastAsia="Calibri" w:hAnsi="Arial" w:cs="Arial"/>
          <w:b/>
          <w:sz w:val="20"/>
          <w:szCs w:val="20"/>
        </w:rPr>
        <w:lastRenderedPageBreak/>
        <w:t>Procedure:</w:t>
      </w:r>
    </w:p>
    <w:p w14:paraId="20E0C4A5" w14:textId="04468FF4" w:rsidR="00135E42" w:rsidRDefault="00055D8D" w:rsidP="006F0F5B">
      <w:pPr>
        <w:numPr>
          <w:ilvl w:val="0"/>
          <w:numId w:val="151"/>
        </w:numPr>
        <w:spacing w:before="80" w:line="252" w:lineRule="auto"/>
        <w:jc w:val="both"/>
        <w:rPr>
          <w:rFonts w:ascii="Arial" w:eastAsia="Calibri" w:hAnsi="Arial" w:cs="Arial"/>
          <w:sz w:val="20"/>
          <w:szCs w:val="20"/>
        </w:rPr>
      </w:pPr>
      <w:r>
        <w:rPr>
          <w:rFonts w:ascii="Arial" w:eastAsia="Calibri" w:hAnsi="Arial" w:cs="Arial"/>
          <w:sz w:val="20"/>
          <w:szCs w:val="20"/>
        </w:rPr>
        <w:t>Follow</w:t>
      </w:r>
      <w:r w:rsidR="00135E42">
        <w:rPr>
          <w:rFonts w:ascii="Arial" w:eastAsia="Calibri" w:hAnsi="Arial" w:cs="Arial"/>
          <w:sz w:val="20"/>
          <w:szCs w:val="20"/>
        </w:rPr>
        <w:t xml:space="preserve"> SLQ Procurement Framework </w:t>
      </w:r>
    </w:p>
    <w:p w14:paraId="5262A092" w14:textId="72137408" w:rsidR="00055D8D" w:rsidRPr="00135E42" w:rsidRDefault="00135E42" w:rsidP="00135E42">
      <w:pPr>
        <w:numPr>
          <w:ilvl w:val="0"/>
          <w:numId w:val="151"/>
        </w:numPr>
        <w:spacing w:before="80" w:line="252" w:lineRule="auto"/>
        <w:jc w:val="both"/>
        <w:rPr>
          <w:rFonts w:ascii="Arial" w:eastAsia="Calibri" w:hAnsi="Arial" w:cs="Arial"/>
          <w:sz w:val="20"/>
          <w:szCs w:val="20"/>
        </w:rPr>
      </w:pPr>
      <w:r w:rsidRPr="00587467">
        <w:rPr>
          <w:rFonts w:ascii="Arial" w:eastAsia="Calibri" w:hAnsi="Arial" w:cs="Arial"/>
          <w:sz w:val="16"/>
          <w:szCs w:val="16"/>
        </w:rPr>
        <w:t>[REF]</w:t>
      </w:r>
      <w:hyperlink r:id="rId14" w:history="1">
        <w:r w:rsidRPr="00135E42">
          <w:rPr>
            <w:rStyle w:val="Hyperlink"/>
            <w:rFonts w:ascii="Arial" w:eastAsia="Calibri" w:hAnsi="Arial" w:cs="Arial"/>
            <w:sz w:val="16"/>
            <w:szCs w:val="16"/>
          </w:rPr>
          <w:t>www.intra.slq.qld.gov.au</w:t>
        </w:r>
        <w:r w:rsidRPr="00E40B46">
          <w:rPr>
            <w:rStyle w:val="Hyperlink"/>
            <w:rFonts w:ascii="Arial" w:eastAsia="Calibri" w:hAnsi="Arial" w:cs="Arial"/>
            <w:sz w:val="16"/>
            <w:szCs w:val="16"/>
          </w:rPr>
          <w:t>/media_folder/publications/what_we_do/procedures/procurement/SLQ-Procurement-Framework-</w:t>
        </w:r>
      </w:hyperlink>
      <w:r w:rsidRPr="00135E42">
        <w:rPr>
          <w:rFonts w:ascii="Arial" w:eastAsia="Calibri" w:hAnsi="Arial" w:cs="Arial"/>
          <w:sz w:val="16"/>
          <w:szCs w:val="16"/>
        </w:rPr>
        <w:t>Version-1.0.docx</w:t>
      </w:r>
      <w:r w:rsidR="00055D8D" w:rsidRPr="00587467">
        <w:rPr>
          <w:rFonts w:ascii="Arial" w:eastAsia="Calibri" w:hAnsi="Arial" w:cs="Arial"/>
          <w:sz w:val="16"/>
          <w:szCs w:val="16"/>
        </w:rPr>
        <w:t>.</w:t>
      </w:r>
      <w:r w:rsidR="00055D8D" w:rsidRPr="00135E42">
        <w:rPr>
          <w:rFonts w:ascii="Arial" w:eastAsia="Calibri" w:hAnsi="Arial" w:cs="Arial"/>
          <w:sz w:val="20"/>
          <w:szCs w:val="20"/>
        </w:rPr>
        <w:t xml:space="preserve"> </w:t>
      </w:r>
    </w:p>
    <w:p w14:paraId="2CB6E692" w14:textId="77777777" w:rsidR="00C36673" w:rsidRPr="00465099" w:rsidRDefault="00C36673" w:rsidP="006F0F5B">
      <w:pPr>
        <w:numPr>
          <w:ilvl w:val="0"/>
          <w:numId w:val="151"/>
        </w:numPr>
        <w:spacing w:before="80" w:line="252" w:lineRule="auto"/>
        <w:jc w:val="both"/>
        <w:rPr>
          <w:rFonts w:ascii="Arial" w:eastAsia="Calibri" w:hAnsi="Arial" w:cs="Arial"/>
          <w:sz w:val="20"/>
          <w:szCs w:val="20"/>
        </w:rPr>
      </w:pPr>
      <w:r w:rsidRPr="00465099">
        <w:rPr>
          <w:rFonts w:ascii="Arial" w:eastAsia="Calibri" w:hAnsi="Arial" w:cs="Arial"/>
          <w:sz w:val="20"/>
          <w:szCs w:val="20"/>
        </w:rPr>
        <w:t>Determine purchase need for the item and the pote</w:t>
      </w:r>
      <w:r w:rsidR="003864B9">
        <w:rPr>
          <w:rFonts w:ascii="Arial" w:eastAsia="Calibri" w:hAnsi="Arial" w:cs="Arial"/>
          <w:sz w:val="20"/>
          <w:szCs w:val="20"/>
        </w:rPr>
        <w:t>ntial supplier/s;</w:t>
      </w:r>
    </w:p>
    <w:p w14:paraId="7FB8273B" w14:textId="77777777" w:rsidR="00362BD7" w:rsidRDefault="00C36673" w:rsidP="006F0F5B">
      <w:pPr>
        <w:numPr>
          <w:ilvl w:val="0"/>
          <w:numId w:val="151"/>
        </w:numPr>
        <w:spacing w:line="252" w:lineRule="auto"/>
        <w:jc w:val="both"/>
        <w:rPr>
          <w:rFonts w:ascii="Arial" w:eastAsia="Calibri" w:hAnsi="Arial" w:cs="Arial"/>
          <w:sz w:val="20"/>
          <w:szCs w:val="20"/>
        </w:rPr>
      </w:pPr>
      <w:r w:rsidRPr="00465099">
        <w:rPr>
          <w:rFonts w:ascii="Arial" w:eastAsia="Calibri" w:hAnsi="Arial" w:cs="Arial"/>
          <w:sz w:val="20"/>
          <w:szCs w:val="20"/>
        </w:rPr>
        <w:t>Gather information about the item in respect of safety (use, storage and disposal) includ</w:t>
      </w:r>
      <w:r w:rsidR="003864B9">
        <w:rPr>
          <w:rFonts w:ascii="Arial" w:eastAsia="Calibri" w:hAnsi="Arial" w:cs="Arial"/>
          <w:sz w:val="20"/>
          <w:szCs w:val="20"/>
        </w:rPr>
        <w:t>ing potential hazards or risks;</w:t>
      </w:r>
    </w:p>
    <w:p w14:paraId="56C60B7A" w14:textId="77777777" w:rsidR="00C36673" w:rsidRPr="00465099" w:rsidRDefault="00C36673" w:rsidP="006F0F5B">
      <w:pPr>
        <w:numPr>
          <w:ilvl w:val="0"/>
          <w:numId w:val="151"/>
        </w:numPr>
        <w:spacing w:line="252" w:lineRule="auto"/>
        <w:jc w:val="both"/>
        <w:rPr>
          <w:rFonts w:ascii="Arial" w:eastAsia="Calibri" w:hAnsi="Arial" w:cs="Arial"/>
          <w:sz w:val="20"/>
          <w:szCs w:val="20"/>
        </w:rPr>
      </w:pPr>
      <w:r w:rsidRPr="00465099">
        <w:rPr>
          <w:rFonts w:ascii="Arial" w:eastAsia="Calibri" w:hAnsi="Arial" w:cs="Arial"/>
          <w:sz w:val="20"/>
          <w:szCs w:val="20"/>
        </w:rPr>
        <w:t xml:space="preserve">Obtain information from Codes of Practice, </w:t>
      </w:r>
      <w:r w:rsidR="00503EC4">
        <w:rPr>
          <w:rFonts w:ascii="Arial" w:eastAsia="Calibri" w:hAnsi="Arial" w:cs="Arial"/>
          <w:sz w:val="20"/>
          <w:szCs w:val="20"/>
        </w:rPr>
        <w:t>SDS</w:t>
      </w:r>
      <w:r w:rsidRPr="00465099">
        <w:rPr>
          <w:rFonts w:ascii="Arial" w:eastAsia="Calibri" w:hAnsi="Arial" w:cs="Arial"/>
          <w:sz w:val="20"/>
          <w:szCs w:val="20"/>
        </w:rPr>
        <w:t xml:space="preserve">, Operational Manuals, Safe Work Procedures, </w:t>
      </w:r>
      <w:r w:rsidR="006478B3">
        <w:rPr>
          <w:rFonts w:ascii="Arial" w:eastAsia="Calibri" w:hAnsi="Arial" w:cs="Arial"/>
          <w:sz w:val="20"/>
          <w:szCs w:val="20"/>
        </w:rPr>
        <w:t>Australian</w:t>
      </w:r>
      <w:r>
        <w:rPr>
          <w:rFonts w:ascii="Arial" w:eastAsia="Calibri" w:hAnsi="Arial" w:cs="Arial"/>
          <w:sz w:val="20"/>
          <w:szCs w:val="20"/>
        </w:rPr>
        <w:t xml:space="preserve"> Standards</w:t>
      </w:r>
      <w:r w:rsidRPr="00465099">
        <w:rPr>
          <w:rFonts w:ascii="Arial" w:eastAsia="Calibri" w:hAnsi="Arial" w:cs="Arial"/>
          <w:sz w:val="20"/>
          <w:szCs w:val="20"/>
        </w:rPr>
        <w:t>, Industry Standards, suppliers, manufacturers etc.</w:t>
      </w:r>
      <w:r w:rsidR="003864B9">
        <w:rPr>
          <w:rFonts w:ascii="Arial" w:eastAsia="Calibri" w:hAnsi="Arial" w:cs="Arial"/>
          <w:sz w:val="20"/>
          <w:szCs w:val="20"/>
        </w:rPr>
        <w:t>;</w:t>
      </w:r>
    </w:p>
    <w:p w14:paraId="06B329B4" w14:textId="77777777" w:rsidR="00C36673" w:rsidRPr="00465099" w:rsidRDefault="00C36673" w:rsidP="006F0F5B">
      <w:pPr>
        <w:numPr>
          <w:ilvl w:val="0"/>
          <w:numId w:val="151"/>
        </w:numPr>
        <w:spacing w:line="252" w:lineRule="auto"/>
        <w:jc w:val="both"/>
        <w:rPr>
          <w:rFonts w:ascii="Arial" w:eastAsia="Calibri" w:hAnsi="Arial" w:cs="Arial"/>
          <w:sz w:val="20"/>
          <w:szCs w:val="20"/>
        </w:rPr>
      </w:pPr>
      <w:r w:rsidRPr="00465099">
        <w:rPr>
          <w:rFonts w:ascii="Arial" w:eastAsia="Calibri" w:hAnsi="Arial" w:cs="Arial"/>
          <w:sz w:val="20"/>
          <w:szCs w:val="20"/>
        </w:rPr>
        <w:t>Use information to determine if there are any associated hazards or risks for the item</w:t>
      </w:r>
      <w:r w:rsidR="003864B9">
        <w:rPr>
          <w:rFonts w:ascii="Arial" w:eastAsia="Calibri" w:hAnsi="Arial" w:cs="Arial"/>
          <w:sz w:val="20"/>
          <w:szCs w:val="20"/>
        </w:rPr>
        <w:t>;</w:t>
      </w:r>
    </w:p>
    <w:p w14:paraId="2253A4D3" w14:textId="77777777" w:rsidR="00C36673" w:rsidRPr="00465099" w:rsidRDefault="00C36673" w:rsidP="006F0F5B">
      <w:pPr>
        <w:numPr>
          <w:ilvl w:val="0"/>
          <w:numId w:val="151"/>
        </w:numPr>
        <w:autoSpaceDE w:val="0"/>
        <w:autoSpaceDN w:val="0"/>
        <w:adjustRightInd w:val="0"/>
        <w:spacing w:line="252" w:lineRule="auto"/>
        <w:jc w:val="both"/>
        <w:rPr>
          <w:rFonts w:ascii="Arial" w:eastAsia="Calibri" w:hAnsi="Arial" w:cs="Arial"/>
          <w:sz w:val="20"/>
          <w:szCs w:val="20"/>
          <w:lang w:eastAsia="en-AU"/>
        </w:rPr>
      </w:pPr>
      <w:r w:rsidRPr="00465099">
        <w:rPr>
          <w:rFonts w:ascii="Arial" w:eastAsia="Calibri" w:hAnsi="Arial" w:cs="Arial"/>
          <w:sz w:val="20"/>
          <w:szCs w:val="20"/>
          <w:lang w:eastAsia="en-AU"/>
        </w:rPr>
        <w:t xml:space="preserve">Conduct a formal </w:t>
      </w:r>
      <w:r w:rsidR="008D3BBA">
        <w:rPr>
          <w:rFonts w:ascii="Arial" w:hAnsi="Arial" w:cs="Arial"/>
          <w:sz w:val="20"/>
          <w:szCs w:val="20"/>
        </w:rPr>
        <w:t>risk a</w:t>
      </w:r>
      <w:r w:rsidR="008D3BBA" w:rsidRPr="00C556DA">
        <w:rPr>
          <w:rFonts w:ascii="Arial" w:hAnsi="Arial" w:cs="Arial"/>
          <w:sz w:val="20"/>
          <w:szCs w:val="20"/>
        </w:rPr>
        <w:t>ssessment</w:t>
      </w:r>
      <w:r w:rsidRPr="00465099">
        <w:rPr>
          <w:rFonts w:ascii="Arial" w:eastAsia="Calibri" w:hAnsi="Arial" w:cs="Arial"/>
          <w:sz w:val="20"/>
          <w:szCs w:val="20"/>
          <w:lang w:eastAsia="en-AU"/>
        </w:rPr>
        <w:t xml:space="preserve"> if appropriate</w:t>
      </w:r>
      <w:r w:rsidR="003864B9">
        <w:rPr>
          <w:rFonts w:ascii="Arial" w:eastAsia="Calibri" w:hAnsi="Arial" w:cs="Arial"/>
          <w:sz w:val="20"/>
          <w:szCs w:val="20"/>
          <w:lang w:eastAsia="en-AU"/>
        </w:rPr>
        <w:t>;</w:t>
      </w:r>
    </w:p>
    <w:p w14:paraId="7DE70299" w14:textId="77777777" w:rsidR="00C36673" w:rsidRPr="00055D8D" w:rsidRDefault="00C36673" w:rsidP="006F0F5B">
      <w:pPr>
        <w:numPr>
          <w:ilvl w:val="0"/>
          <w:numId w:val="151"/>
        </w:numPr>
        <w:spacing w:line="252" w:lineRule="auto"/>
        <w:jc w:val="both"/>
        <w:rPr>
          <w:rFonts w:ascii="Arial" w:eastAsia="Calibri" w:hAnsi="Arial" w:cs="Arial"/>
          <w:sz w:val="20"/>
          <w:szCs w:val="20"/>
        </w:rPr>
      </w:pPr>
      <w:r w:rsidRPr="00465099">
        <w:rPr>
          <w:rFonts w:ascii="Arial" w:eastAsia="Calibri" w:hAnsi="Arial" w:cs="Arial"/>
          <w:sz w:val="20"/>
          <w:szCs w:val="20"/>
        </w:rPr>
        <w:t xml:space="preserve">Submit all information regarding the purchase of the article, including any </w:t>
      </w:r>
      <w:r w:rsidR="008D3BBA">
        <w:rPr>
          <w:rFonts w:ascii="Arial" w:hAnsi="Arial" w:cs="Arial"/>
          <w:sz w:val="20"/>
          <w:szCs w:val="20"/>
        </w:rPr>
        <w:t>risk a</w:t>
      </w:r>
      <w:r w:rsidR="008D3BBA" w:rsidRPr="00C556DA">
        <w:rPr>
          <w:rFonts w:ascii="Arial" w:hAnsi="Arial" w:cs="Arial"/>
          <w:sz w:val="20"/>
          <w:szCs w:val="20"/>
        </w:rPr>
        <w:t>ssessment</w:t>
      </w:r>
      <w:r w:rsidRPr="00465099">
        <w:rPr>
          <w:rFonts w:ascii="Arial" w:eastAsia="Calibri" w:hAnsi="Arial" w:cs="Arial"/>
          <w:sz w:val="20"/>
          <w:szCs w:val="20"/>
        </w:rPr>
        <w:t xml:space="preserve"> to the </w:t>
      </w:r>
      <w:r w:rsidR="000A6FD8" w:rsidRPr="00055D8D">
        <w:rPr>
          <w:rFonts w:ascii="Arial" w:eastAsia="Calibri" w:hAnsi="Arial" w:cs="Arial"/>
          <w:sz w:val="20"/>
          <w:szCs w:val="20"/>
        </w:rPr>
        <w:t>Management Representative or WHSA</w:t>
      </w:r>
      <w:r w:rsidR="003864B9" w:rsidRPr="00055D8D">
        <w:rPr>
          <w:rFonts w:ascii="Arial" w:eastAsia="Calibri" w:hAnsi="Arial" w:cs="Arial"/>
          <w:sz w:val="20"/>
          <w:szCs w:val="20"/>
        </w:rPr>
        <w:t>;</w:t>
      </w:r>
    </w:p>
    <w:p w14:paraId="225BA085" w14:textId="77777777" w:rsidR="00C36673" w:rsidRPr="00465099" w:rsidRDefault="00C36673" w:rsidP="006F0F5B">
      <w:pPr>
        <w:numPr>
          <w:ilvl w:val="0"/>
          <w:numId w:val="151"/>
        </w:numPr>
        <w:spacing w:line="252" w:lineRule="auto"/>
        <w:rPr>
          <w:rFonts w:ascii="Arial" w:eastAsia="Calibri" w:hAnsi="Arial" w:cs="Arial"/>
          <w:sz w:val="20"/>
          <w:szCs w:val="20"/>
        </w:rPr>
      </w:pPr>
      <w:r w:rsidRPr="00055D8D">
        <w:rPr>
          <w:rFonts w:ascii="Arial" w:eastAsia="Calibri" w:hAnsi="Arial" w:cs="Arial"/>
          <w:sz w:val="20"/>
          <w:szCs w:val="20"/>
        </w:rPr>
        <w:t xml:space="preserve">The </w:t>
      </w:r>
      <w:r w:rsidR="000A6FD8" w:rsidRPr="00055D8D">
        <w:rPr>
          <w:rFonts w:ascii="Arial" w:eastAsia="Calibri" w:hAnsi="Arial" w:cs="Arial"/>
          <w:sz w:val="20"/>
          <w:szCs w:val="20"/>
        </w:rPr>
        <w:t>Management Representative or WHSA</w:t>
      </w:r>
      <w:r w:rsidRPr="00055D8D">
        <w:rPr>
          <w:rFonts w:ascii="Arial" w:eastAsia="Calibri" w:hAnsi="Arial" w:cs="Arial"/>
          <w:i/>
          <w:sz w:val="20"/>
          <w:szCs w:val="20"/>
        </w:rPr>
        <w:t xml:space="preserve"> </w:t>
      </w:r>
      <w:r w:rsidRPr="00055D8D">
        <w:rPr>
          <w:rFonts w:ascii="Arial" w:eastAsia="Calibri" w:hAnsi="Arial" w:cs="Arial"/>
          <w:sz w:val="20"/>
          <w:szCs w:val="20"/>
        </w:rPr>
        <w:t xml:space="preserve">assesses </w:t>
      </w:r>
      <w:r w:rsidRPr="00465099">
        <w:rPr>
          <w:rFonts w:ascii="Arial" w:eastAsia="Calibri" w:hAnsi="Arial" w:cs="Arial"/>
          <w:sz w:val="20"/>
          <w:szCs w:val="20"/>
        </w:rPr>
        <w:t>the information and determines if the acquisition will proceed or not</w:t>
      </w:r>
      <w:r w:rsidR="003864B9">
        <w:rPr>
          <w:rFonts w:ascii="Arial" w:eastAsia="Calibri" w:hAnsi="Arial" w:cs="Arial"/>
          <w:sz w:val="20"/>
          <w:szCs w:val="20"/>
        </w:rPr>
        <w:t>;</w:t>
      </w:r>
    </w:p>
    <w:p w14:paraId="3029C863" w14:textId="77777777" w:rsidR="00C36673" w:rsidRPr="00465099" w:rsidRDefault="00C36673" w:rsidP="006F0F5B">
      <w:pPr>
        <w:numPr>
          <w:ilvl w:val="0"/>
          <w:numId w:val="151"/>
        </w:numPr>
        <w:spacing w:line="252" w:lineRule="auto"/>
        <w:jc w:val="both"/>
        <w:rPr>
          <w:rFonts w:ascii="Arial" w:eastAsia="Calibri" w:hAnsi="Arial" w:cs="Arial"/>
          <w:sz w:val="20"/>
          <w:szCs w:val="20"/>
        </w:rPr>
      </w:pPr>
      <w:r w:rsidRPr="00465099">
        <w:rPr>
          <w:rFonts w:ascii="Arial" w:eastAsia="Calibri" w:hAnsi="Arial" w:cs="Arial"/>
          <w:sz w:val="20"/>
          <w:szCs w:val="20"/>
        </w:rPr>
        <w:t xml:space="preserve">If purchase is not approved to continue – investigate an alternative item which is less hazardous, and/or seek further information as to what would be </w:t>
      </w:r>
      <w:r w:rsidR="00147FF2">
        <w:rPr>
          <w:rFonts w:ascii="Arial" w:eastAsia="Calibri" w:hAnsi="Arial" w:cs="Arial"/>
          <w:sz w:val="20"/>
          <w:szCs w:val="20"/>
        </w:rPr>
        <w:t>a</w:t>
      </w:r>
      <w:r w:rsidRPr="00465099">
        <w:rPr>
          <w:rFonts w:ascii="Arial" w:eastAsia="Calibri" w:hAnsi="Arial" w:cs="Arial"/>
          <w:sz w:val="20"/>
          <w:szCs w:val="20"/>
        </w:rPr>
        <w:t xml:space="preserve"> safer acquisition of the article</w:t>
      </w:r>
      <w:r w:rsidR="003864B9">
        <w:rPr>
          <w:rFonts w:ascii="Arial" w:eastAsia="Calibri" w:hAnsi="Arial" w:cs="Arial"/>
          <w:sz w:val="20"/>
          <w:szCs w:val="20"/>
        </w:rPr>
        <w:t>;</w:t>
      </w:r>
    </w:p>
    <w:p w14:paraId="4DF94F09" w14:textId="77777777" w:rsidR="00C36673" w:rsidRPr="00465099" w:rsidRDefault="00C36673" w:rsidP="006F0F5B">
      <w:pPr>
        <w:numPr>
          <w:ilvl w:val="0"/>
          <w:numId w:val="151"/>
        </w:numPr>
        <w:spacing w:line="252" w:lineRule="auto"/>
        <w:jc w:val="both"/>
        <w:rPr>
          <w:rFonts w:ascii="Arial" w:eastAsia="Calibri" w:hAnsi="Arial" w:cs="Arial"/>
          <w:sz w:val="20"/>
          <w:szCs w:val="20"/>
        </w:rPr>
      </w:pPr>
      <w:r w:rsidRPr="00465099">
        <w:rPr>
          <w:rFonts w:ascii="Arial" w:eastAsia="Calibri" w:hAnsi="Arial" w:cs="Arial"/>
          <w:sz w:val="20"/>
          <w:szCs w:val="20"/>
        </w:rPr>
        <w:t xml:space="preserve">If the purchase is proceeding - attempts to eliminate any new hazards from being introduced into the </w:t>
      </w:r>
      <w:r w:rsidR="00A77C04">
        <w:rPr>
          <w:rFonts w:ascii="Arial" w:eastAsia="Calibri" w:hAnsi="Arial" w:cs="Arial"/>
          <w:sz w:val="20"/>
          <w:szCs w:val="20"/>
        </w:rPr>
        <w:t>workspace</w:t>
      </w:r>
      <w:r w:rsidRPr="00465099">
        <w:rPr>
          <w:rFonts w:ascii="Arial" w:eastAsia="Calibri" w:hAnsi="Arial" w:cs="Arial"/>
          <w:sz w:val="20"/>
          <w:szCs w:val="20"/>
        </w:rPr>
        <w:t xml:space="preserve"> should be tried before supply. Where this is not possible, risk control measures shall be determined and implemented to minimise the risk of injury or illness</w:t>
      </w:r>
      <w:r w:rsidR="003864B9">
        <w:rPr>
          <w:rFonts w:ascii="Arial" w:eastAsia="Calibri" w:hAnsi="Arial" w:cs="Arial"/>
          <w:sz w:val="20"/>
          <w:szCs w:val="20"/>
        </w:rPr>
        <w:t>;</w:t>
      </w:r>
    </w:p>
    <w:p w14:paraId="7059FAA3" w14:textId="77777777" w:rsidR="00C36673" w:rsidRDefault="00C36673" w:rsidP="006F0F5B">
      <w:pPr>
        <w:numPr>
          <w:ilvl w:val="0"/>
          <w:numId w:val="151"/>
        </w:numPr>
        <w:spacing w:line="252" w:lineRule="auto"/>
        <w:jc w:val="both"/>
        <w:rPr>
          <w:rFonts w:ascii="Arial" w:eastAsia="Calibri" w:hAnsi="Arial" w:cs="Arial"/>
          <w:sz w:val="20"/>
          <w:szCs w:val="20"/>
        </w:rPr>
      </w:pPr>
      <w:r w:rsidRPr="00465099">
        <w:rPr>
          <w:rFonts w:ascii="Arial" w:eastAsia="Calibri" w:hAnsi="Arial" w:cs="Arial"/>
          <w:sz w:val="20"/>
          <w:szCs w:val="20"/>
        </w:rPr>
        <w:t xml:space="preserve">Before the first use of the item supervise all </w:t>
      </w:r>
      <w:r w:rsidR="00E34DA5">
        <w:rPr>
          <w:rFonts w:ascii="Arial" w:eastAsia="Calibri" w:hAnsi="Arial" w:cs="Arial"/>
          <w:sz w:val="20"/>
          <w:szCs w:val="20"/>
        </w:rPr>
        <w:t>workers</w:t>
      </w:r>
      <w:r w:rsidR="00CE4B06" w:rsidRPr="00465099">
        <w:rPr>
          <w:rFonts w:ascii="Arial" w:eastAsia="Calibri" w:hAnsi="Arial" w:cs="Arial"/>
          <w:sz w:val="20"/>
          <w:szCs w:val="20"/>
        </w:rPr>
        <w:t>,</w:t>
      </w:r>
      <w:r w:rsidRPr="00465099">
        <w:rPr>
          <w:rFonts w:ascii="Arial" w:eastAsia="Calibri" w:hAnsi="Arial" w:cs="Arial"/>
          <w:sz w:val="20"/>
          <w:szCs w:val="20"/>
        </w:rPr>
        <w:t xml:space="preserve"> who use, store, handle the plant while being trained in its safe use, ensuring they are aware of the hazards and risks associated with it.</w:t>
      </w:r>
    </w:p>
    <w:p w14:paraId="46F12E69" w14:textId="77777777" w:rsidR="00055D8D" w:rsidRDefault="00055D8D" w:rsidP="00055D8D">
      <w:pPr>
        <w:spacing w:line="252" w:lineRule="auto"/>
        <w:jc w:val="both"/>
        <w:rPr>
          <w:rFonts w:ascii="Arial" w:eastAsia="Calibri" w:hAnsi="Arial" w:cs="Arial"/>
          <w:sz w:val="20"/>
          <w:szCs w:val="20"/>
        </w:rPr>
      </w:pPr>
    </w:p>
    <w:p w14:paraId="2D8E3AE7" w14:textId="77777777" w:rsidR="00055D8D" w:rsidRDefault="00055D8D" w:rsidP="00055D8D">
      <w:pPr>
        <w:spacing w:line="252" w:lineRule="auto"/>
        <w:jc w:val="both"/>
        <w:rPr>
          <w:rFonts w:ascii="Arial" w:eastAsia="Calibri" w:hAnsi="Arial" w:cs="Arial"/>
          <w:sz w:val="20"/>
          <w:szCs w:val="20"/>
        </w:rPr>
      </w:pPr>
    </w:p>
    <w:p w14:paraId="447671B4" w14:textId="77777777" w:rsidR="00055D8D" w:rsidRDefault="00055D8D" w:rsidP="00055D8D">
      <w:pPr>
        <w:spacing w:line="252" w:lineRule="auto"/>
        <w:jc w:val="both"/>
        <w:rPr>
          <w:rFonts w:ascii="Arial" w:eastAsia="Calibri" w:hAnsi="Arial" w:cs="Arial"/>
          <w:sz w:val="20"/>
          <w:szCs w:val="20"/>
        </w:rPr>
      </w:pPr>
    </w:p>
    <w:p w14:paraId="0EF4F2AA" w14:textId="77777777" w:rsidR="00055D8D" w:rsidRDefault="00055D8D" w:rsidP="00055D8D">
      <w:pPr>
        <w:spacing w:line="252" w:lineRule="auto"/>
        <w:jc w:val="both"/>
        <w:rPr>
          <w:rFonts w:ascii="Arial" w:eastAsia="Calibri" w:hAnsi="Arial" w:cs="Arial"/>
          <w:sz w:val="20"/>
          <w:szCs w:val="20"/>
        </w:rPr>
      </w:pPr>
    </w:p>
    <w:p w14:paraId="660E294A" w14:textId="77777777" w:rsidR="00055D8D" w:rsidRDefault="00055D8D" w:rsidP="00055D8D">
      <w:pPr>
        <w:spacing w:line="252" w:lineRule="auto"/>
        <w:jc w:val="both"/>
        <w:rPr>
          <w:rFonts w:ascii="Arial" w:eastAsia="Calibri" w:hAnsi="Arial" w:cs="Arial"/>
          <w:sz w:val="20"/>
          <w:szCs w:val="20"/>
        </w:rPr>
      </w:pPr>
    </w:p>
    <w:p w14:paraId="4852EB4D" w14:textId="77777777" w:rsidR="00055D8D" w:rsidRDefault="00055D8D" w:rsidP="00055D8D">
      <w:pPr>
        <w:spacing w:line="252" w:lineRule="auto"/>
        <w:jc w:val="both"/>
        <w:rPr>
          <w:rFonts w:ascii="Arial" w:eastAsia="Calibri" w:hAnsi="Arial" w:cs="Arial"/>
          <w:sz w:val="20"/>
          <w:szCs w:val="20"/>
        </w:rPr>
      </w:pPr>
    </w:p>
    <w:p w14:paraId="3019C6A2" w14:textId="77777777" w:rsidR="00055D8D" w:rsidRDefault="00055D8D" w:rsidP="00055D8D">
      <w:pPr>
        <w:spacing w:line="252" w:lineRule="auto"/>
        <w:jc w:val="both"/>
        <w:rPr>
          <w:rFonts w:ascii="Arial" w:eastAsia="Calibri" w:hAnsi="Arial" w:cs="Arial"/>
          <w:sz w:val="20"/>
          <w:szCs w:val="20"/>
        </w:rPr>
      </w:pPr>
    </w:p>
    <w:p w14:paraId="67E610A3" w14:textId="77777777" w:rsidR="00055D8D" w:rsidRDefault="00055D8D" w:rsidP="00055D8D">
      <w:pPr>
        <w:spacing w:line="252" w:lineRule="auto"/>
        <w:jc w:val="both"/>
        <w:rPr>
          <w:rFonts w:ascii="Arial" w:eastAsia="Calibri" w:hAnsi="Arial" w:cs="Arial"/>
          <w:sz w:val="20"/>
          <w:szCs w:val="20"/>
        </w:rPr>
      </w:pPr>
    </w:p>
    <w:p w14:paraId="00192A9D" w14:textId="77777777" w:rsidR="00055D8D" w:rsidRDefault="00055D8D" w:rsidP="00055D8D">
      <w:pPr>
        <w:spacing w:line="252" w:lineRule="auto"/>
        <w:jc w:val="both"/>
        <w:rPr>
          <w:rFonts w:ascii="Arial" w:eastAsia="Calibri" w:hAnsi="Arial" w:cs="Arial"/>
          <w:sz w:val="20"/>
          <w:szCs w:val="20"/>
        </w:rPr>
      </w:pPr>
    </w:p>
    <w:p w14:paraId="60848401" w14:textId="77777777" w:rsidR="00055D8D" w:rsidRDefault="00055D8D" w:rsidP="00055D8D">
      <w:pPr>
        <w:spacing w:line="252" w:lineRule="auto"/>
        <w:jc w:val="both"/>
        <w:rPr>
          <w:rFonts w:ascii="Arial" w:eastAsia="Calibri" w:hAnsi="Arial" w:cs="Arial"/>
          <w:sz w:val="20"/>
          <w:szCs w:val="20"/>
        </w:rPr>
      </w:pPr>
    </w:p>
    <w:p w14:paraId="56C8F254" w14:textId="77777777" w:rsidR="00055D8D" w:rsidRDefault="00055D8D" w:rsidP="00055D8D">
      <w:pPr>
        <w:spacing w:line="252" w:lineRule="auto"/>
        <w:jc w:val="both"/>
        <w:rPr>
          <w:rFonts w:ascii="Arial" w:eastAsia="Calibri" w:hAnsi="Arial" w:cs="Arial"/>
          <w:sz w:val="20"/>
          <w:szCs w:val="20"/>
        </w:rPr>
      </w:pPr>
    </w:p>
    <w:p w14:paraId="7605716E" w14:textId="77777777" w:rsidR="00055D8D" w:rsidRDefault="00055D8D" w:rsidP="00055D8D">
      <w:pPr>
        <w:spacing w:line="252" w:lineRule="auto"/>
        <w:jc w:val="both"/>
        <w:rPr>
          <w:rFonts w:ascii="Arial" w:eastAsia="Calibri" w:hAnsi="Arial" w:cs="Arial"/>
          <w:sz w:val="20"/>
          <w:szCs w:val="20"/>
        </w:rPr>
      </w:pPr>
    </w:p>
    <w:p w14:paraId="49DD7EE6" w14:textId="77777777" w:rsidR="00055D8D" w:rsidRDefault="00055D8D" w:rsidP="00055D8D">
      <w:pPr>
        <w:spacing w:line="252" w:lineRule="auto"/>
        <w:jc w:val="both"/>
        <w:rPr>
          <w:rFonts w:ascii="Arial" w:eastAsia="Calibri" w:hAnsi="Arial" w:cs="Arial"/>
          <w:sz w:val="20"/>
          <w:szCs w:val="20"/>
        </w:rPr>
      </w:pPr>
    </w:p>
    <w:p w14:paraId="515A13CC" w14:textId="77777777" w:rsidR="00055D8D" w:rsidRDefault="00055D8D" w:rsidP="00055D8D">
      <w:pPr>
        <w:spacing w:line="252" w:lineRule="auto"/>
        <w:jc w:val="both"/>
        <w:rPr>
          <w:rFonts w:ascii="Arial" w:eastAsia="Calibri" w:hAnsi="Arial" w:cs="Arial"/>
          <w:sz w:val="20"/>
          <w:szCs w:val="20"/>
        </w:rPr>
      </w:pPr>
    </w:p>
    <w:p w14:paraId="07B65593" w14:textId="77777777" w:rsidR="00055D8D" w:rsidRDefault="00055D8D" w:rsidP="00055D8D">
      <w:pPr>
        <w:spacing w:line="252" w:lineRule="auto"/>
        <w:jc w:val="both"/>
        <w:rPr>
          <w:rFonts w:ascii="Arial" w:eastAsia="Calibri" w:hAnsi="Arial" w:cs="Arial"/>
          <w:sz w:val="20"/>
          <w:szCs w:val="20"/>
        </w:rPr>
      </w:pPr>
    </w:p>
    <w:p w14:paraId="78FDA16B" w14:textId="77777777" w:rsidR="00055D8D" w:rsidRDefault="00055D8D" w:rsidP="00055D8D">
      <w:pPr>
        <w:spacing w:line="252" w:lineRule="auto"/>
        <w:jc w:val="both"/>
        <w:rPr>
          <w:rFonts w:ascii="Arial" w:eastAsia="Calibri" w:hAnsi="Arial" w:cs="Arial"/>
          <w:sz w:val="20"/>
          <w:szCs w:val="20"/>
        </w:rPr>
      </w:pPr>
    </w:p>
    <w:p w14:paraId="35268ED7" w14:textId="77777777" w:rsidR="00055D8D" w:rsidRDefault="00055D8D" w:rsidP="00055D8D">
      <w:pPr>
        <w:spacing w:line="252" w:lineRule="auto"/>
        <w:jc w:val="both"/>
        <w:rPr>
          <w:rFonts w:ascii="Arial" w:eastAsia="Calibri" w:hAnsi="Arial" w:cs="Arial"/>
          <w:sz w:val="20"/>
          <w:szCs w:val="20"/>
        </w:rPr>
      </w:pPr>
    </w:p>
    <w:p w14:paraId="2342A972" w14:textId="77777777" w:rsidR="00055D8D" w:rsidRDefault="00055D8D" w:rsidP="00055D8D">
      <w:pPr>
        <w:spacing w:line="252" w:lineRule="auto"/>
        <w:jc w:val="both"/>
        <w:rPr>
          <w:rFonts w:ascii="Arial" w:eastAsia="Calibri" w:hAnsi="Arial" w:cs="Arial"/>
          <w:sz w:val="20"/>
          <w:szCs w:val="20"/>
        </w:rPr>
      </w:pPr>
    </w:p>
    <w:p w14:paraId="4F6B3E00" w14:textId="77777777" w:rsidR="00055D8D" w:rsidRDefault="00055D8D" w:rsidP="00055D8D">
      <w:pPr>
        <w:spacing w:line="252" w:lineRule="auto"/>
        <w:jc w:val="both"/>
        <w:rPr>
          <w:rFonts w:ascii="Arial" w:eastAsia="Calibri" w:hAnsi="Arial" w:cs="Arial"/>
          <w:sz w:val="20"/>
          <w:szCs w:val="20"/>
        </w:rPr>
      </w:pPr>
    </w:p>
    <w:p w14:paraId="603659B1" w14:textId="77777777" w:rsidR="00055D8D" w:rsidRDefault="00055D8D" w:rsidP="00055D8D">
      <w:pPr>
        <w:spacing w:line="252" w:lineRule="auto"/>
        <w:jc w:val="both"/>
        <w:rPr>
          <w:rFonts w:ascii="Arial" w:eastAsia="Calibri" w:hAnsi="Arial" w:cs="Arial"/>
          <w:sz w:val="20"/>
          <w:szCs w:val="20"/>
        </w:rPr>
      </w:pPr>
    </w:p>
    <w:p w14:paraId="201BD762" w14:textId="77777777" w:rsidR="00055D8D" w:rsidRDefault="00055D8D" w:rsidP="00055D8D">
      <w:pPr>
        <w:spacing w:line="252" w:lineRule="auto"/>
        <w:jc w:val="both"/>
        <w:rPr>
          <w:rFonts w:ascii="Arial" w:eastAsia="Calibri" w:hAnsi="Arial" w:cs="Arial"/>
          <w:sz w:val="20"/>
          <w:szCs w:val="20"/>
        </w:rPr>
      </w:pPr>
    </w:p>
    <w:p w14:paraId="67229CA5" w14:textId="77777777" w:rsidR="00055D8D" w:rsidRDefault="00055D8D" w:rsidP="00055D8D">
      <w:pPr>
        <w:spacing w:line="252" w:lineRule="auto"/>
        <w:jc w:val="both"/>
        <w:rPr>
          <w:rFonts w:ascii="Arial" w:eastAsia="Calibri" w:hAnsi="Arial" w:cs="Arial"/>
          <w:sz w:val="20"/>
          <w:szCs w:val="20"/>
        </w:rPr>
      </w:pPr>
    </w:p>
    <w:p w14:paraId="35E0622C" w14:textId="77777777" w:rsidR="00055D8D" w:rsidRDefault="00055D8D" w:rsidP="00055D8D">
      <w:pPr>
        <w:spacing w:line="252" w:lineRule="auto"/>
        <w:jc w:val="both"/>
        <w:rPr>
          <w:rFonts w:ascii="Arial" w:eastAsia="Calibri" w:hAnsi="Arial" w:cs="Arial"/>
          <w:sz w:val="20"/>
          <w:szCs w:val="20"/>
        </w:rPr>
      </w:pPr>
    </w:p>
    <w:p w14:paraId="7C2311F7" w14:textId="77777777" w:rsidR="00055D8D" w:rsidRDefault="00055D8D" w:rsidP="00055D8D">
      <w:pPr>
        <w:spacing w:line="252" w:lineRule="auto"/>
        <w:jc w:val="both"/>
        <w:rPr>
          <w:rFonts w:ascii="Arial" w:eastAsia="Calibri" w:hAnsi="Arial" w:cs="Arial"/>
          <w:sz w:val="20"/>
          <w:szCs w:val="20"/>
        </w:rPr>
      </w:pPr>
    </w:p>
    <w:p w14:paraId="687524B8" w14:textId="77777777" w:rsidR="00055D8D" w:rsidRDefault="00055D8D" w:rsidP="00055D8D">
      <w:pPr>
        <w:spacing w:line="252" w:lineRule="auto"/>
        <w:jc w:val="both"/>
        <w:rPr>
          <w:rFonts w:ascii="Arial" w:eastAsia="Calibri" w:hAnsi="Arial" w:cs="Arial"/>
          <w:sz w:val="20"/>
          <w:szCs w:val="20"/>
        </w:rPr>
      </w:pPr>
    </w:p>
    <w:p w14:paraId="710E8793" w14:textId="77777777" w:rsidR="00055D8D" w:rsidRDefault="00055D8D" w:rsidP="00055D8D">
      <w:pPr>
        <w:spacing w:line="252" w:lineRule="auto"/>
        <w:jc w:val="both"/>
        <w:rPr>
          <w:rFonts w:ascii="Arial" w:eastAsia="Calibri" w:hAnsi="Arial" w:cs="Arial"/>
          <w:sz w:val="20"/>
          <w:szCs w:val="20"/>
        </w:rPr>
      </w:pPr>
    </w:p>
    <w:p w14:paraId="5573FF59" w14:textId="77777777" w:rsidR="00055D8D" w:rsidRDefault="00055D8D" w:rsidP="00055D8D">
      <w:pPr>
        <w:spacing w:line="252" w:lineRule="auto"/>
        <w:jc w:val="both"/>
        <w:rPr>
          <w:rFonts w:ascii="Arial" w:eastAsia="Calibri" w:hAnsi="Arial" w:cs="Arial"/>
          <w:sz w:val="20"/>
          <w:szCs w:val="20"/>
        </w:rPr>
      </w:pPr>
    </w:p>
    <w:p w14:paraId="5E17D75E" w14:textId="77777777" w:rsidR="00055D8D" w:rsidRDefault="00055D8D" w:rsidP="00055D8D">
      <w:pPr>
        <w:spacing w:line="252" w:lineRule="auto"/>
        <w:jc w:val="both"/>
        <w:rPr>
          <w:rFonts w:ascii="Arial" w:eastAsia="Calibri" w:hAnsi="Arial" w:cs="Arial"/>
          <w:sz w:val="20"/>
          <w:szCs w:val="20"/>
        </w:rPr>
      </w:pPr>
    </w:p>
    <w:p w14:paraId="53AE096A" w14:textId="77777777" w:rsidR="00055D8D" w:rsidRDefault="00055D8D" w:rsidP="00055D8D">
      <w:pPr>
        <w:spacing w:line="252" w:lineRule="auto"/>
        <w:jc w:val="both"/>
        <w:rPr>
          <w:rFonts w:ascii="Arial" w:eastAsia="Calibri" w:hAnsi="Arial" w:cs="Arial"/>
          <w:sz w:val="20"/>
          <w:szCs w:val="20"/>
        </w:rPr>
      </w:pPr>
    </w:p>
    <w:p w14:paraId="56AC004C" w14:textId="77777777" w:rsidR="00055D8D" w:rsidRDefault="00055D8D" w:rsidP="00055D8D">
      <w:pPr>
        <w:spacing w:line="252" w:lineRule="auto"/>
        <w:jc w:val="both"/>
        <w:rPr>
          <w:rFonts w:ascii="Arial" w:eastAsia="Calibri" w:hAnsi="Arial" w:cs="Arial"/>
          <w:sz w:val="20"/>
          <w:szCs w:val="20"/>
        </w:rPr>
      </w:pPr>
    </w:p>
    <w:p w14:paraId="1F9446D1" w14:textId="77777777" w:rsidR="00055D8D" w:rsidRDefault="00055D8D" w:rsidP="00055D8D">
      <w:pPr>
        <w:spacing w:line="252" w:lineRule="auto"/>
        <w:jc w:val="both"/>
        <w:rPr>
          <w:rFonts w:ascii="Arial" w:eastAsia="Calibri" w:hAnsi="Arial" w:cs="Arial"/>
          <w:sz w:val="20"/>
          <w:szCs w:val="20"/>
        </w:rPr>
      </w:pPr>
    </w:p>
    <w:p w14:paraId="166D8649" w14:textId="77777777" w:rsidR="00055D8D" w:rsidRDefault="00055D8D" w:rsidP="00055D8D">
      <w:pPr>
        <w:spacing w:line="252" w:lineRule="auto"/>
        <w:jc w:val="both"/>
        <w:rPr>
          <w:rFonts w:ascii="Arial" w:eastAsia="Calibri" w:hAnsi="Arial" w:cs="Arial"/>
          <w:sz w:val="20"/>
          <w:szCs w:val="20"/>
        </w:rPr>
      </w:pPr>
    </w:p>
    <w:p w14:paraId="608DC43A" w14:textId="77777777" w:rsidR="00055D8D" w:rsidRDefault="00055D8D" w:rsidP="00055D8D">
      <w:pPr>
        <w:spacing w:line="252" w:lineRule="auto"/>
        <w:jc w:val="both"/>
        <w:rPr>
          <w:rFonts w:ascii="Arial" w:eastAsia="Calibri" w:hAnsi="Arial" w:cs="Arial"/>
          <w:sz w:val="20"/>
          <w:szCs w:val="20"/>
        </w:rPr>
      </w:pPr>
    </w:p>
    <w:p w14:paraId="39ADE067" w14:textId="77777777" w:rsidR="00055D8D" w:rsidRDefault="00055D8D" w:rsidP="00055D8D">
      <w:pPr>
        <w:spacing w:line="252" w:lineRule="auto"/>
        <w:jc w:val="both"/>
        <w:rPr>
          <w:rFonts w:ascii="Arial" w:eastAsia="Calibri" w:hAnsi="Arial" w:cs="Arial"/>
          <w:sz w:val="20"/>
          <w:szCs w:val="20"/>
        </w:rPr>
      </w:pPr>
    </w:p>
    <w:p w14:paraId="5E86A882" w14:textId="6F574187" w:rsidR="00D7316F" w:rsidRDefault="00D7316F" w:rsidP="009C03C8">
      <w:pPr>
        <w:pStyle w:val="Heading2"/>
        <w:shd w:val="clear" w:color="auto" w:fill="F2F2F2"/>
      </w:pPr>
      <w:bookmarkStart w:id="178" w:name="_Toc30166459"/>
      <w:proofErr w:type="gramStart"/>
      <w:r>
        <w:t>Environmental</w:t>
      </w:r>
      <w:proofErr w:type="gramEnd"/>
      <w:r>
        <w:t xml:space="preserve"> Sustainable Procurement </w:t>
      </w:r>
      <w:bookmarkEnd w:id="178"/>
    </w:p>
    <w:p w14:paraId="6EFB5BF0" w14:textId="77777777" w:rsidR="00D7316F" w:rsidRPr="00D7316F" w:rsidRDefault="00D7316F" w:rsidP="00D7316F">
      <w:pPr>
        <w:autoSpaceDE w:val="0"/>
        <w:autoSpaceDN w:val="0"/>
        <w:adjustRightInd w:val="0"/>
        <w:spacing w:before="120"/>
        <w:jc w:val="both"/>
        <w:rPr>
          <w:rFonts w:ascii="Arial" w:eastAsia="Calibri" w:hAnsi="Arial" w:cs="Arial"/>
          <w:sz w:val="20"/>
          <w:szCs w:val="20"/>
        </w:rPr>
      </w:pPr>
      <w:r w:rsidRPr="00D7316F">
        <w:rPr>
          <w:rFonts w:ascii="Arial" w:eastAsia="Calibri" w:hAnsi="Arial" w:cs="Arial"/>
          <w:b/>
          <w:sz w:val="20"/>
          <w:szCs w:val="20"/>
        </w:rPr>
        <w:t>Objective</w:t>
      </w:r>
      <w:r>
        <w:rPr>
          <w:rFonts w:ascii="Arial" w:eastAsia="Calibri" w:hAnsi="Arial" w:cs="Arial"/>
          <w:b/>
          <w:sz w:val="20"/>
          <w:szCs w:val="20"/>
        </w:rPr>
        <w:t>:</w:t>
      </w:r>
      <w:r w:rsidR="008A236D">
        <w:rPr>
          <w:rFonts w:ascii="Arial" w:eastAsia="Calibri" w:hAnsi="Arial" w:cs="Arial"/>
          <w:b/>
          <w:sz w:val="20"/>
          <w:szCs w:val="20"/>
        </w:rPr>
        <w:t xml:space="preserve"> </w:t>
      </w:r>
      <w:r w:rsidRPr="00D7316F">
        <w:rPr>
          <w:rFonts w:ascii="Arial" w:eastAsia="Calibri" w:hAnsi="Arial" w:cs="Arial"/>
          <w:sz w:val="20"/>
          <w:szCs w:val="20"/>
        </w:rPr>
        <w:t>To provide</w:t>
      </w:r>
      <w:r w:rsidRPr="00D7316F">
        <w:rPr>
          <w:rFonts w:ascii="Arial" w:eastAsia="Calibri" w:hAnsi="Arial" w:cs="Arial"/>
          <w:color w:val="FF0000"/>
          <w:sz w:val="20"/>
          <w:szCs w:val="20"/>
        </w:rPr>
        <w:t xml:space="preserve"> </w:t>
      </w:r>
      <w:r w:rsidR="00055D8D">
        <w:rPr>
          <w:rFonts w:ascii="Arial" w:eastAsia="Calibri" w:hAnsi="Arial" w:cs="Arial"/>
          <w:color w:val="000000"/>
          <w:sz w:val="20"/>
          <w:szCs w:val="20"/>
        </w:rPr>
        <w:t>the State Library</w:t>
      </w:r>
      <w:r w:rsidRPr="00D7316F">
        <w:rPr>
          <w:rFonts w:ascii="Arial" w:eastAsia="Calibri" w:hAnsi="Arial" w:cs="Arial"/>
          <w:color w:val="FF0000"/>
          <w:sz w:val="20"/>
          <w:szCs w:val="20"/>
        </w:rPr>
        <w:t xml:space="preserve"> </w:t>
      </w:r>
      <w:r w:rsidRPr="00D7316F">
        <w:rPr>
          <w:rFonts w:ascii="Arial" w:eastAsia="Calibri" w:hAnsi="Arial" w:cs="Arial"/>
          <w:sz w:val="20"/>
          <w:szCs w:val="20"/>
        </w:rPr>
        <w:t>with:</w:t>
      </w:r>
    </w:p>
    <w:p w14:paraId="3C0308CA" w14:textId="77777777" w:rsidR="00D7316F" w:rsidRPr="00D7316F" w:rsidRDefault="00D7316F" w:rsidP="006F0F5B">
      <w:pPr>
        <w:numPr>
          <w:ilvl w:val="0"/>
          <w:numId w:val="152"/>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An effective way of procuring goods and services utilising a sustainable manner</w:t>
      </w:r>
      <w:r w:rsidR="003864B9">
        <w:rPr>
          <w:rFonts w:ascii="Arial" w:eastAsia="Calibri" w:hAnsi="Arial" w:cs="Arial"/>
          <w:sz w:val="20"/>
          <w:szCs w:val="20"/>
        </w:rPr>
        <w:t>;</w:t>
      </w:r>
    </w:p>
    <w:p w14:paraId="5B74F7EF" w14:textId="77777777" w:rsidR="00D7316F" w:rsidRPr="00D7316F" w:rsidRDefault="00D7316F" w:rsidP="006F0F5B">
      <w:pPr>
        <w:numPr>
          <w:ilvl w:val="0"/>
          <w:numId w:val="152"/>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Guidance for reduction of environmental, social and ethical impacts when purchasing goods and services</w:t>
      </w:r>
      <w:r w:rsidR="003864B9">
        <w:rPr>
          <w:rFonts w:ascii="Arial" w:eastAsia="Calibri" w:hAnsi="Arial" w:cs="Arial"/>
          <w:sz w:val="20"/>
          <w:szCs w:val="20"/>
        </w:rPr>
        <w:t>;</w:t>
      </w:r>
      <w:r w:rsidRPr="00D7316F">
        <w:rPr>
          <w:rFonts w:ascii="Arial" w:eastAsia="Calibri" w:hAnsi="Arial" w:cs="Arial"/>
          <w:sz w:val="20"/>
          <w:szCs w:val="20"/>
        </w:rPr>
        <w:t xml:space="preserve"> </w:t>
      </w:r>
    </w:p>
    <w:p w14:paraId="315881C3" w14:textId="77777777" w:rsidR="00D7316F" w:rsidRPr="00D7316F" w:rsidRDefault="00D7316F" w:rsidP="006F0F5B">
      <w:pPr>
        <w:numPr>
          <w:ilvl w:val="0"/>
          <w:numId w:val="152"/>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A framework to ensure that purchasing is carried out in a fair and equitable manner</w:t>
      </w:r>
      <w:r w:rsidR="003864B9">
        <w:rPr>
          <w:rFonts w:ascii="Arial" w:eastAsia="Calibri" w:hAnsi="Arial" w:cs="Arial"/>
          <w:sz w:val="20"/>
          <w:szCs w:val="20"/>
        </w:rPr>
        <w:t>;</w:t>
      </w:r>
    </w:p>
    <w:p w14:paraId="2B76EBEF" w14:textId="77777777" w:rsidR="00D7316F" w:rsidRPr="00D7316F" w:rsidRDefault="00D7316F" w:rsidP="006F0F5B">
      <w:pPr>
        <w:numPr>
          <w:ilvl w:val="0"/>
          <w:numId w:val="152"/>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Ensuring value for money in the procurement of goods and services</w:t>
      </w:r>
      <w:r w:rsidR="003864B9">
        <w:rPr>
          <w:rFonts w:ascii="Arial" w:eastAsia="Calibri" w:hAnsi="Arial" w:cs="Arial"/>
          <w:sz w:val="20"/>
          <w:szCs w:val="20"/>
        </w:rPr>
        <w:t>;</w:t>
      </w:r>
    </w:p>
    <w:p w14:paraId="0C45FE5A" w14:textId="77777777" w:rsidR="00D7316F" w:rsidRPr="00D7316F" w:rsidRDefault="00D7316F" w:rsidP="006F0F5B">
      <w:pPr>
        <w:numPr>
          <w:ilvl w:val="0"/>
          <w:numId w:val="152"/>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Improved product and service efficiency</w:t>
      </w:r>
      <w:r w:rsidR="003864B9">
        <w:rPr>
          <w:rFonts w:ascii="Arial" w:eastAsia="Calibri" w:hAnsi="Arial" w:cs="Arial"/>
          <w:sz w:val="20"/>
          <w:szCs w:val="20"/>
        </w:rPr>
        <w:t>;</w:t>
      </w:r>
      <w:r w:rsidRPr="00D7316F">
        <w:rPr>
          <w:rFonts w:ascii="Arial" w:eastAsia="Calibri" w:hAnsi="Arial" w:cs="Arial"/>
          <w:sz w:val="20"/>
          <w:szCs w:val="20"/>
        </w:rPr>
        <w:t xml:space="preserve"> </w:t>
      </w:r>
    </w:p>
    <w:p w14:paraId="743B83F4" w14:textId="77777777" w:rsidR="00D7316F" w:rsidRPr="00D7316F" w:rsidRDefault="00D7316F" w:rsidP="006F0F5B">
      <w:pPr>
        <w:numPr>
          <w:ilvl w:val="0"/>
          <w:numId w:val="152"/>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Compliance with all regulatory obligations</w:t>
      </w:r>
      <w:r w:rsidR="003864B9">
        <w:rPr>
          <w:rFonts w:ascii="Arial" w:eastAsia="Calibri" w:hAnsi="Arial" w:cs="Arial"/>
          <w:sz w:val="20"/>
          <w:szCs w:val="20"/>
        </w:rPr>
        <w:t>;</w:t>
      </w:r>
    </w:p>
    <w:p w14:paraId="2A422FDD" w14:textId="77777777" w:rsidR="00D7316F" w:rsidRPr="00D7316F" w:rsidRDefault="00D7316F" w:rsidP="006F0F5B">
      <w:pPr>
        <w:numPr>
          <w:ilvl w:val="0"/>
          <w:numId w:val="152"/>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A model to encourage suppliers to adopt cleaner technologies and produce sustainable goods and services.</w:t>
      </w:r>
    </w:p>
    <w:p w14:paraId="4832ED74" w14:textId="5371810B" w:rsidR="00D7316F" w:rsidRPr="00D7316F" w:rsidRDefault="00D7316F" w:rsidP="003864B9">
      <w:pPr>
        <w:autoSpaceDE w:val="0"/>
        <w:autoSpaceDN w:val="0"/>
        <w:adjustRightInd w:val="0"/>
        <w:spacing w:before="120"/>
        <w:jc w:val="both"/>
        <w:rPr>
          <w:rFonts w:ascii="Arial" w:eastAsia="Times New Roman" w:hAnsi="Arial" w:cs="Arial"/>
          <w:color w:val="000000"/>
          <w:sz w:val="20"/>
          <w:szCs w:val="20"/>
          <w:lang w:eastAsia="en-AU"/>
        </w:rPr>
      </w:pPr>
      <w:r w:rsidRPr="00D7316F">
        <w:rPr>
          <w:rFonts w:ascii="Arial" w:eastAsia="Calibri" w:hAnsi="Arial" w:cs="Arial"/>
          <w:b/>
          <w:sz w:val="20"/>
          <w:szCs w:val="20"/>
        </w:rPr>
        <w:t>Scope</w:t>
      </w:r>
      <w:r>
        <w:rPr>
          <w:rFonts w:ascii="Arial" w:eastAsia="Calibri" w:hAnsi="Arial" w:cs="Arial"/>
          <w:b/>
          <w:sz w:val="20"/>
          <w:szCs w:val="20"/>
        </w:rPr>
        <w:t>:</w:t>
      </w:r>
      <w:r w:rsidR="003864B9">
        <w:rPr>
          <w:rFonts w:ascii="Arial" w:eastAsia="Calibri" w:hAnsi="Arial" w:cs="Arial"/>
          <w:b/>
          <w:sz w:val="20"/>
          <w:szCs w:val="20"/>
        </w:rPr>
        <w:t xml:space="preserve"> </w:t>
      </w:r>
      <w:r w:rsidRPr="00D7316F">
        <w:rPr>
          <w:rFonts w:ascii="Arial" w:eastAsia="Times New Roman" w:hAnsi="Arial" w:cs="Arial"/>
          <w:sz w:val="20"/>
          <w:szCs w:val="20"/>
          <w:lang w:eastAsia="en-AU"/>
        </w:rPr>
        <w:t>This applies to the purchase of all goods and services made by</w:t>
      </w:r>
      <w:r w:rsidRPr="00D7316F">
        <w:rPr>
          <w:rFonts w:ascii="Arial" w:eastAsia="Times New Roman" w:hAnsi="Arial" w:cs="Arial"/>
          <w:color w:val="FF0000"/>
          <w:sz w:val="20"/>
          <w:szCs w:val="20"/>
          <w:lang w:eastAsia="en-AU"/>
        </w:rPr>
        <w:t xml:space="preserve"> </w:t>
      </w:r>
      <w:r w:rsidRPr="00D7316F">
        <w:rPr>
          <w:rFonts w:ascii="Arial" w:eastAsia="Times New Roman" w:hAnsi="Arial" w:cs="Arial"/>
          <w:sz w:val="20"/>
          <w:szCs w:val="20"/>
          <w:lang w:eastAsia="en-AU"/>
        </w:rPr>
        <w:t xml:space="preserve">or </w:t>
      </w:r>
      <w:r w:rsidR="00055D8D">
        <w:rPr>
          <w:rFonts w:ascii="Arial" w:eastAsia="Times New Roman" w:hAnsi="Arial" w:cs="Arial"/>
          <w:sz w:val="20"/>
          <w:szCs w:val="20"/>
          <w:lang w:eastAsia="en-AU"/>
        </w:rPr>
        <w:t>for</w:t>
      </w:r>
      <w:r w:rsidRPr="00D7316F">
        <w:rPr>
          <w:rFonts w:ascii="Arial" w:eastAsia="Times New Roman" w:hAnsi="Arial" w:cs="Arial"/>
          <w:color w:val="FF0000"/>
          <w:sz w:val="20"/>
          <w:szCs w:val="20"/>
          <w:lang w:eastAsia="en-AU"/>
        </w:rPr>
        <w:t xml:space="preserve"> </w:t>
      </w:r>
      <w:r w:rsidR="002E0DB1">
        <w:rPr>
          <w:rFonts w:ascii="Arial" w:eastAsia="Calibri" w:hAnsi="Arial" w:cs="Arial"/>
          <w:color w:val="000000"/>
          <w:sz w:val="20"/>
          <w:szCs w:val="20"/>
        </w:rPr>
        <w:t xml:space="preserve">The Edge </w:t>
      </w:r>
      <w:r w:rsidR="006C448F">
        <w:rPr>
          <w:rFonts w:ascii="Arial" w:eastAsia="Calibri" w:hAnsi="Arial" w:cs="Arial"/>
          <w:color w:val="000000"/>
          <w:sz w:val="20"/>
          <w:szCs w:val="20"/>
        </w:rPr>
        <w:t>Fabrication Lab</w:t>
      </w:r>
      <w:r w:rsidRPr="00D7316F">
        <w:rPr>
          <w:rFonts w:ascii="Arial" w:eastAsia="Times New Roman" w:hAnsi="Arial" w:cs="Arial"/>
          <w:color w:val="000000"/>
          <w:sz w:val="20"/>
          <w:szCs w:val="20"/>
          <w:lang w:eastAsia="en-AU"/>
        </w:rPr>
        <w:t>.</w:t>
      </w:r>
    </w:p>
    <w:p w14:paraId="64CC4F82" w14:textId="04C1C1BF" w:rsidR="005A2864" w:rsidRDefault="00202E0D" w:rsidP="00202E0D">
      <w:pPr>
        <w:autoSpaceDE w:val="0"/>
        <w:autoSpaceDN w:val="0"/>
        <w:adjustRightInd w:val="0"/>
        <w:spacing w:before="120"/>
        <w:jc w:val="both"/>
        <w:rPr>
          <w:rFonts w:ascii="Arial" w:eastAsia="Calibri" w:hAnsi="Arial" w:cs="Arial"/>
          <w:sz w:val="20"/>
          <w:szCs w:val="20"/>
        </w:rPr>
      </w:pPr>
      <w:r w:rsidRPr="00D7316F">
        <w:rPr>
          <w:rFonts w:ascii="Arial" w:eastAsia="Calibri" w:hAnsi="Arial" w:cs="Arial"/>
          <w:sz w:val="20"/>
          <w:szCs w:val="20"/>
        </w:rPr>
        <w:t>This outlines the commitment of</w:t>
      </w:r>
      <w:r w:rsidRPr="00D7316F">
        <w:rPr>
          <w:rFonts w:ascii="Arial" w:eastAsia="Calibri" w:hAnsi="Arial" w:cs="Arial"/>
          <w:color w:val="FF0000"/>
          <w:sz w:val="20"/>
          <w:szCs w:val="20"/>
        </w:rPr>
        <w:t xml:space="preserve"> </w:t>
      </w:r>
      <w:r w:rsidR="00055D8D">
        <w:rPr>
          <w:rFonts w:ascii="Arial" w:eastAsia="Calibri" w:hAnsi="Arial" w:cs="Arial"/>
          <w:color w:val="000000"/>
          <w:sz w:val="20"/>
          <w:szCs w:val="20"/>
        </w:rPr>
        <w:t>the State Library</w:t>
      </w:r>
      <w:r w:rsidRPr="00D7316F">
        <w:rPr>
          <w:rFonts w:ascii="Arial" w:eastAsia="Calibri" w:hAnsi="Arial" w:cs="Arial"/>
          <w:color w:val="FF0000"/>
          <w:sz w:val="20"/>
          <w:szCs w:val="20"/>
        </w:rPr>
        <w:t xml:space="preserve"> </w:t>
      </w:r>
      <w:r w:rsidRPr="00D7316F">
        <w:rPr>
          <w:rFonts w:ascii="Arial" w:eastAsia="Calibri" w:hAnsi="Arial" w:cs="Arial"/>
          <w:sz w:val="20"/>
          <w:szCs w:val="20"/>
        </w:rPr>
        <w:t xml:space="preserve">to efficient, effective, economical and sustainable procedures in all procurement activities. The following principles will be observed throughout all stages of the procurement process at </w:t>
      </w:r>
      <w:r w:rsidR="00055D8D">
        <w:rPr>
          <w:rFonts w:ascii="Arial" w:eastAsia="Calibri" w:hAnsi="Arial" w:cs="Arial"/>
          <w:color w:val="000000"/>
          <w:sz w:val="20"/>
          <w:szCs w:val="20"/>
        </w:rPr>
        <w:t xml:space="preserve">the State </w:t>
      </w:r>
      <w:r w:rsidR="00BE7513">
        <w:rPr>
          <w:rFonts w:ascii="Arial" w:eastAsia="Calibri" w:hAnsi="Arial" w:cs="Arial"/>
          <w:color w:val="000000"/>
          <w:sz w:val="20"/>
          <w:szCs w:val="20"/>
        </w:rPr>
        <w:t>Library</w:t>
      </w:r>
      <w:r w:rsidRPr="00D7316F">
        <w:rPr>
          <w:rFonts w:ascii="Arial" w:eastAsia="Calibri" w:hAnsi="Arial" w:cs="Arial"/>
          <w:sz w:val="20"/>
          <w:szCs w:val="20"/>
        </w:rPr>
        <w:t xml:space="preserve"> to ensure optimal environmental, social, and ethical outcomes aligned to </w:t>
      </w:r>
      <w:r w:rsidR="002E0DB1">
        <w:rPr>
          <w:rFonts w:ascii="Arial" w:eastAsia="Calibri" w:hAnsi="Arial" w:cs="Arial"/>
          <w:color w:val="000000"/>
          <w:sz w:val="20"/>
          <w:szCs w:val="20"/>
        </w:rPr>
        <w:t xml:space="preserve">The Edge </w:t>
      </w:r>
      <w:r w:rsidR="006C448F">
        <w:rPr>
          <w:rFonts w:ascii="Arial" w:eastAsia="Calibri" w:hAnsi="Arial" w:cs="Arial"/>
          <w:color w:val="000000"/>
          <w:sz w:val="20"/>
          <w:szCs w:val="20"/>
        </w:rPr>
        <w:t>Fabrication Lab</w:t>
      </w:r>
      <w:r w:rsidRPr="00D7316F">
        <w:rPr>
          <w:rFonts w:ascii="Arial" w:eastAsia="Calibri" w:hAnsi="Arial" w:cs="Arial"/>
          <w:sz w:val="20"/>
          <w:szCs w:val="20"/>
        </w:rPr>
        <w:t xml:space="preserve"> policies and legislative requirements. </w:t>
      </w:r>
    </w:p>
    <w:p w14:paraId="0D131C4D" w14:textId="77777777" w:rsidR="003864B9" w:rsidRPr="003864B9" w:rsidRDefault="003864B9" w:rsidP="00202E0D">
      <w:pPr>
        <w:autoSpaceDE w:val="0"/>
        <w:autoSpaceDN w:val="0"/>
        <w:adjustRightInd w:val="0"/>
        <w:spacing w:before="120"/>
        <w:jc w:val="both"/>
        <w:rPr>
          <w:rFonts w:ascii="Arial" w:eastAsia="Calibri" w:hAnsi="Arial" w:cs="Arial"/>
          <w:sz w:val="2"/>
          <w:szCs w:val="2"/>
        </w:rPr>
      </w:pPr>
    </w:p>
    <w:p w14:paraId="313162EE" w14:textId="77777777" w:rsidR="00D7316F" w:rsidRPr="00D7316F" w:rsidRDefault="003864B9" w:rsidP="006F0F5B">
      <w:pPr>
        <w:numPr>
          <w:ilvl w:val="0"/>
          <w:numId w:val="153"/>
        </w:numPr>
        <w:spacing w:before="120"/>
        <w:contextualSpacing/>
        <w:jc w:val="both"/>
        <w:rPr>
          <w:rFonts w:ascii="Arial" w:eastAsia="Calibri" w:hAnsi="Arial" w:cs="Arial"/>
          <w:sz w:val="20"/>
          <w:szCs w:val="20"/>
        </w:rPr>
      </w:pPr>
      <w:r>
        <w:rPr>
          <w:rFonts w:ascii="Arial" w:eastAsia="Calibri" w:hAnsi="Arial" w:cs="Arial"/>
          <w:sz w:val="20"/>
          <w:szCs w:val="20"/>
        </w:rPr>
        <w:t>Principal</w:t>
      </w:r>
      <w:r w:rsidRPr="00D7316F">
        <w:rPr>
          <w:rFonts w:ascii="Arial" w:eastAsia="Calibri" w:hAnsi="Arial" w:cs="Arial"/>
          <w:sz w:val="20"/>
          <w:szCs w:val="20"/>
        </w:rPr>
        <w:t xml:space="preserve"> </w:t>
      </w:r>
      <w:r>
        <w:rPr>
          <w:rFonts w:ascii="Arial" w:eastAsia="Calibri" w:hAnsi="Arial" w:cs="Arial"/>
          <w:sz w:val="20"/>
          <w:szCs w:val="20"/>
        </w:rPr>
        <w:t>u</w:t>
      </w:r>
      <w:r w:rsidRPr="00D7316F">
        <w:rPr>
          <w:rFonts w:ascii="Arial" w:eastAsia="Calibri" w:hAnsi="Arial" w:cs="Arial"/>
          <w:sz w:val="20"/>
          <w:szCs w:val="20"/>
        </w:rPr>
        <w:t>se</w:t>
      </w:r>
      <w:r w:rsidR="00D7316F" w:rsidRPr="00D7316F">
        <w:rPr>
          <w:rFonts w:ascii="Arial" w:eastAsia="Calibri" w:hAnsi="Arial" w:cs="Arial"/>
          <w:sz w:val="20"/>
          <w:szCs w:val="20"/>
        </w:rPr>
        <w:t xml:space="preserve"> of resources – </w:t>
      </w:r>
      <w:r w:rsidR="00202E0D">
        <w:rPr>
          <w:rFonts w:ascii="Arial" w:eastAsia="Calibri" w:hAnsi="Arial" w:cs="Arial"/>
          <w:sz w:val="20"/>
          <w:szCs w:val="20"/>
        </w:rPr>
        <w:t xml:space="preserve">Determination of </w:t>
      </w:r>
      <w:r w:rsidR="00D7316F" w:rsidRPr="00D7316F">
        <w:rPr>
          <w:rFonts w:ascii="Arial" w:eastAsia="Calibri" w:hAnsi="Arial" w:cs="Arial"/>
          <w:sz w:val="20"/>
          <w:szCs w:val="20"/>
        </w:rPr>
        <w:t>how the goods or service are to be used (basis for need, efficiency, WHS impact)</w:t>
      </w:r>
      <w:r>
        <w:rPr>
          <w:rFonts w:ascii="Arial" w:eastAsia="Calibri" w:hAnsi="Arial" w:cs="Arial"/>
          <w:sz w:val="20"/>
          <w:szCs w:val="20"/>
        </w:rPr>
        <w:t>;</w:t>
      </w:r>
    </w:p>
    <w:p w14:paraId="4EAD1DB3"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Minimum purchasing - purchasing only occurs after determining that the goods or service are necessary</w:t>
      </w:r>
      <w:r w:rsidR="003864B9">
        <w:rPr>
          <w:rFonts w:ascii="Arial" w:eastAsia="Calibri" w:hAnsi="Arial" w:cs="Arial"/>
          <w:sz w:val="20"/>
          <w:szCs w:val="20"/>
        </w:rPr>
        <w:t>;</w:t>
      </w:r>
    </w:p>
    <w:p w14:paraId="625942AD"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Locality - sourcing goods or services from local suppliers to assist local investment and economic sustainability</w:t>
      </w:r>
      <w:r w:rsidR="003864B9">
        <w:rPr>
          <w:rFonts w:ascii="Arial" w:eastAsia="Calibri" w:hAnsi="Arial" w:cs="Arial"/>
          <w:sz w:val="20"/>
          <w:szCs w:val="20"/>
        </w:rPr>
        <w:t>;</w:t>
      </w:r>
    </w:p>
    <w:p w14:paraId="155FE135"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Ethical sourcing - whenever possible purchasing goods that have been fairly traded</w:t>
      </w:r>
      <w:r w:rsidR="003864B9">
        <w:rPr>
          <w:rFonts w:ascii="Arial" w:eastAsia="Calibri" w:hAnsi="Arial" w:cs="Arial"/>
          <w:sz w:val="20"/>
          <w:szCs w:val="20"/>
        </w:rPr>
        <w:t>;</w:t>
      </w:r>
      <w:r w:rsidRPr="00D7316F">
        <w:rPr>
          <w:rFonts w:ascii="Arial" w:eastAsia="Calibri" w:hAnsi="Arial" w:cs="Arial"/>
          <w:sz w:val="20"/>
          <w:szCs w:val="20"/>
        </w:rPr>
        <w:t xml:space="preserve"> </w:t>
      </w:r>
    </w:p>
    <w:p w14:paraId="1A4F797C"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Design - design efficiencies, reuse/recycle potential</w:t>
      </w:r>
      <w:r w:rsidR="003864B9">
        <w:rPr>
          <w:rFonts w:ascii="Arial" w:eastAsia="Calibri" w:hAnsi="Arial" w:cs="Arial"/>
          <w:sz w:val="20"/>
          <w:szCs w:val="20"/>
        </w:rPr>
        <w:t>;</w:t>
      </w:r>
    </w:p>
    <w:p w14:paraId="75F44B9B"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Minimum greenhouse gas emissions – operating efficiencies, “green” energy</w:t>
      </w:r>
      <w:r w:rsidR="003864B9">
        <w:rPr>
          <w:rFonts w:ascii="Arial" w:eastAsia="Calibri" w:hAnsi="Arial" w:cs="Arial"/>
          <w:sz w:val="20"/>
          <w:szCs w:val="20"/>
        </w:rPr>
        <w:t>;</w:t>
      </w:r>
    </w:p>
    <w:p w14:paraId="3805770A"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Minimum toxicity - purchase of goods that are free of toxic or polluting materials and chemicals</w:t>
      </w:r>
      <w:r w:rsidR="003864B9">
        <w:rPr>
          <w:rFonts w:ascii="Arial" w:eastAsia="Calibri" w:hAnsi="Arial" w:cs="Arial"/>
          <w:sz w:val="20"/>
          <w:szCs w:val="20"/>
        </w:rPr>
        <w:t>;</w:t>
      </w:r>
    </w:p>
    <w:p w14:paraId="44B48CAE"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Minimum habitat/fauna/flora destruction – such as “green” products, biodegradability</w:t>
      </w:r>
      <w:r w:rsidR="003864B9">
        <w:rPr>
          <w:rFonts w:ascii="Arial" w:eastAsia="Calibri" w:hAnsi="Arial" w:cs="Arial"/>
          <w:sz w:val="20"/>
          <w:szCs w:val="20"/>
        </w:rPr>
        <w:t>;</w:t>
      </w:r>
      <w:r w:rsidRPr="00D7316F">
        <w:rPr>
          <w:rFonts w:ascii="Arial" w:eastAsia="Calibri" w:hAnsi="Arial" w:cs="Arial"/>
          <w:sz w:val="20"/>
          <w:szCs w:val="20"/>
        </w:rPr>
        <w:t xml:space="preserve"> </w:t>
      </w:r>
    </w:p>
    <w:p w14:paraId="5D85C514"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Packaging - minimum packaging is used and that packaging is reused and/or recycled</w:t>
      </w:r>
      <w:r w:rsidR="003864B9">
        <w:rPr>
          <w:rFonts w:ascii="Arial" w:eastAsia="Calibri" w:hAnsi="Arial" w:cs="Arial"/>
          <w:sz w:val="20"/>
          <w:szCs w:val="20"/>
        </w:rPr>
        <w:t>;</w:t>
      </w:r>
      <w:r w:rsidRPr="00D7316F">
        <w:rPr>
          <w:rFonts w:ascii="Arial" w:eastAsia="Calibri" w:hAnsi="Arial" w:cs="Arial"/>
          <w:sz w:val="20"/>
          <w:szCs w:val="20"/>
        </w:rPr>
        <w:t xml:space="preserve"> </w:t>
      </w:r>
    </w:p>
    <w:p w14:paraId="6FE6703F"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Minimum waste - avoid, reduce, reuse and recycle</w:t>
      </w:r>
      <w:r w:rsidR="003864B9">
        <w:rPr>
          <w:rFonts w:ascii="Arial" w:eastAsia="Calibri" w:hAnsi="Arial" w:cs="Arial"/>
          <w:sz w:val="20"/>
          <w:szCs w:val="20"/>
        </w:rPr>
        <w:t>;</w:t>
      </w:r>
      <w:r w:rsidRPr="00D7316F">
        <w:rPr>
          <w:rFonts w:ascii="Arial" w:eastAsia="Calibri" w:hAnsi="Arial" w:cs="Arial"/>
          <w:sz w:val="20"/>
          <w:szCs w:val="20"/>
        </w:rPr>
        <w:t xml:space="preserve"> </w:t>
      </w:r>
    </w:p>
    <w:p w14:paraId="766D14DF"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Maximum water efficiency</w:t>
      </w:r>
      <w:r w:rsidR="003864B9">
        <w:rPr>
          <w:rFonts w:ascii="Arial" w:eastAsia="Calibri" w:hAnsi="Arial" w:cs="Arial"/>
          <w:sz w:val="20"/>
          <w:szCs w:val="20"/>
        </w:rPr>
        <w:t>;</w:t>
      </w:r>
      <w:r w:rsidRPr="00D7316F">
        <w:rPr>
          <w:rFonts w:ascii="Arial" w:eastAsia="Calibri" w:hAnsi="Arial" w:cs="Arial"/>
          <w:sz w:val="20"/>
          <w:szCs w:val="20"/>
        </w:rPr>
        <w:t xml:space="preserve"> </w:t>
      </w:r>
    </w:p>
    <w:p w14:paraId="51C6B61B"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Waste management – issues associated with disposal are assessed and controlled prior to purchase</w:t>
      </w:r>
      <w:r w:rsidR="003864B9">
        <w:rPr>
          <w:rFonts w:ascii="Arial" w:eastAsia="Calibri" w:hAnsi="Arial" w:cs="Arial"/>
          <w:sz w:val="20"/>
          <w:szCs w:val="20"/>
        </w:rPr>
        <w:t>;</w:t>
      </w:r>
    </w:p>
    <w:p w14:paraId="4F4516D4" w14:textId="77777777" w:rsidR="00D7316F" w:rsidRPr="00D7316F" w:rsidRDefault="00D7316F" w:rsidP="006F0F5B">
      <w:pPr>
        <w:numPr>
          <w:ilvl w:val="0"/>
          <w:numId w:val="153"/>
        </w:numPr>
        <w:contextualSpacing/>
        <w:jc w:val="both"/>
        <w:rPr>
          <w:rFonts w:ascii="Arial" w:eastAsia="Calibri" w:hAnsi="Arial" w:cs="Arial"/>
          <w:sz w:val="20"/>
          <w:szCs w:val="20"/>
        </w:rPr>
      </w:pPr>
      <w:r w:rsidRPr="00D7316F">
        <w:rPr>
          <w:rFonts w:ascii="Arial" w:eastAsia="Calibri" w:hAnsi="Arial" w:cs="Arial"/>
          <w:sz w:val="20"/>
          <w:szCs w:val="20"/>
        </w:rPr>
        <w:t>Life Cycle Costing – assessment of the environmental, social, economic cost of a good/service during its lifetime.</w:t>
      </w:r>
    </w:p>
    <w:p w14:paraId="2889A7DF" w14:textId="77777777" w:rsidR="00D7316F" w:rsidRPr="00D7316F" w:rsidRDefault="00D7316F" w:rsidP="006F0F5B">
      <w:pPr>
        <w:numPr>
          <w:ilvl w:val="0"/>
          <w:numId w:val="155"/>
        </w:numPr>
        <w:spacing w:before="120"/>
        <w:jc w:val="both"/>
        <w:rPr>
          <w:rFonts w:ascii="Arial" w:eastAsia="Calibri" w:hAnsi="Arial" w:cs="Arial"/>
          <w:b/>
          <w:sz w:val="20"/>
          <w:szCs w:val="20"/>
        </w:rPr>
      </w:pPr>
      <w:r w:rsidRPr="00D7316F">
        <w:rPr>
          <w:rFonts w:ascii="Arial" w:eastAsia="Calibri" w:hAnsi="Arial" w:cs="Arial"/>
          <w:b/>
          <w:sz w:val="20"/>
          <w:szCs w:val="20"/>
        </w:rPr>
        <w:t>Responsibilities</w:t>
      </w:r>
    </w:p>
    <w:p w14:paraId="43F9DC38" w14:textId="77777777" w:rsidR="00D7316F" w:rsidRPr="0090567A" w:rsidRDefault="002E0DB1" w:rsidP="0090567A">
      <w:pPr>
        <w:spacing w:before="120"/>
        <w:jc w:val="both"/>
        <w:rPr>
          <w:rFonts w:ascii="Arial" w:eastAsia="Calibri" w:hAnsi="Arial" w:cs="Arial"/>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90567A" w:rsidRPr="00C556DA">
        <w:rPr>
          <w:rFonts w:ascii="Arial" w:eastAsia="Calibri" w:hAnsi="Arial" w:cs="Arial"/>
          <w:sz w:val="20"/>
          <w:szCs w:val="20"/>
        </w:rPr>
        <w:t xml:space="preserve"> </w:t>
      </w:r>
      <w:r w:rsidR="00F27C03" w:rsidRPr="00055D8D">
        <w:rPr>
          <w:rFonts w:ascii="Arial" w:eastAsia="Calibri" w:hAnsi="Arial" w:cs="Arial"/>
          <w:sz w:val="20"/>
          <w:szCs w:val="20"/>
        </w:rPr>
        <w:t>Management Representative</w:t>
      </w:r>
      <w:r w:rsidR="0090567A" w:rsidRPr="00055D8D">
        <w:rPr>
          <w:rFonts w:ascii="Arial" w:eastAsia="Calibri" w:hAnsi="Arial" w:cs="Arial"/>
          <w:sz w:val="20"/>
          <w:szCs w:val="20"/>
        </w:rPr>
        <w:t xml:space="preserve"> </w:t>
      </w:r>
      <w:r w:rsidR="0090567A" w:rsidRPr="00C556DA">
        <w:rPr>
          <w:rFonts w:ascii="Arial" w:eastAsia="Calibri" w:hAnsi="Arial" w:cs="Arial"/>
          <w:sz w:val="20"/>
          <w:szCs w:val="20"/>
        </w:rPr>
        <w:t>is responsible for ensuring that:</w:t>
      </w:r>
    </w:p>
    <w:p w14:paraId="638231C0" w14:textId="77777777" w:rsidR="00D7316F" w:rsidRPr="00D7316F" w:rsidRDefault="00D7316F" w:rsidP="006F0F5B">
      <w:pPr>
        <w:numPr>
          <w:ilvl w:val="0"/>
          <w:numId w:val="154"/>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Strategies are adopted to avoid unnecessary expenditure and consumption of goods and services</w:t>
      </w:r>
    </w:p>
    <w:p w14:paraId="14BB71B0" w14:textId="77777777" w:rsidR="00D7316F" w:rsidRPr="00D7316F" w:rsidRDefault="00D7316F" w:rsidP="006F0F5B">
      <w:pPr>
        <w:numPr>
          <w:ilvl w:val="0"/>
          <w:numId w:val="154"/>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Goods and services selected have a lower environmental, social and ethical impact compared to competing goods and services</w:t>
      </w:r>
      <w:r w:rsidR="003864B9">
        <w:rPr>
          <w:rFonts w:ascii="Arial" w:eastAsia="Calibri" w:hAnsi="Arial" w:cs="Arial"/>
          <w:sz w:val="20"/>
          <w:szCs w:val="20"/>
        </w:rPr>
        <w:t>;</w:t>
      </w:r>
    </w:p>
    <w:p w14:paraId="760525BB" w14:textId="77777777" w:rsidR="00D7316F" w:rsidRPr="00D7316F" w:rsidRDefault="00D7316F" w:rsidP="006F0F5B">
      <w:pPr>
        <w:numPr>
          <w:ilvl w:val="0"/>
          <w:numId w:val="154"/>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All procurement practices comply with relevant legislation</w:t>
      </w:r>
      <w:r w:rsidR="003864B9">
        <w:rPr>
          <w:rFonts w:ascii="Arial" w:eastAsia="Calibri" w:hAnsi="Arial" w:cs="Arial"/>
          <w:sz w:val="20"/>
          <w:szCs w:val="20"/>
        </w:rPr>
        <w:t>;</w:t>
      </w:r>
      <w:r w:rsidRPr="00D7316F">
        <w:rPr>
          <w:rFonts w:ascii="Arial" w:eastAsia="Calibri" w:hAnsi="Arial" w:cs="Arial"/>
          <w:sz w:val="20"/>
          <w:szCs w:val="20"/>
        </w:rPr>
        <w:t xml:space="preserve"> </w:t>
      </w:r>
    </w:p>
    <w:p w14:paraId="3E856AFF" w14:textId="77777777" w:rsidR="00D7316F" w:rsidRPr="00D7316F" w:rsidRDefault="00D7316F" w:rsidP="006F0F5B">
      <w:pPr>
        <w:numPr>
          <w:ilvl w:val="0"/>
          <w:numId w:val="154"/>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Purchasing decisions support and are consist with the company’s core values, policies and procedures</w:t>
      </w:r>
      <w:r w:rsidR="003864B9">
        <w:rPr>
          <w:rFonts w:ascii="Arial" w:eastAsia="Calibri" w:hAnsi="Arial" w:cs="Arial"/>
          <w:sz w:val="20"/>
          <w:szCs w:val="20"/>
        </w:rPr>
        <w:t>;</w:t>
      </w:r>
    </w:p>
    <w:p w14:paraId="1F66A06A" w14:textId="77777777" w:rsidR="00D7316F" w:rsidRPr="00D7316F" w:rsidRDefault="00D7316F" w:rsidP="006F0F5B">
      <w:pPr>
        <w:numPr>
          <w:ilvl w:val="0"/>
          <w:numId w:val="154"/>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Purchasing is to be undertaken on a competitive basis with all potential suppliers being treated impartially, fairly, honestly and consistently</w:t>
      </w:r>
      <w:r w:rsidR="003864B9">
        <w:rPr>
          <w:rFonts w:ascii="Arial" w:eastAsia="Calibri" w:hAnsi="Arial" w:cs="Arial"/>
          <w:sz w:val="20"/>
          <w:szCs w:val="20"/>
        </w:rPr>
        <w:t>;</w:t>
      </w:r>
    </w:p>
    <w:p w14:paraId="3F24CBF0" w14:textId="77777777" w:rsidR="00D7316F" w:rsidRPr="00D7316F" w:rsidRDefault="00D7316F" w:rsidP="006F0F5B">
      <w:pPr>
        <w:numPr>
          <w:ilvl w:val="0"/>
          <w:numId w:val="154"/>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Any actual or perceived conflicts of interest are to be identified, disclosed and appropriately managed</w:t>
      </w:r>
      <w:r w:rsidR="003864B9">
        <w:rPr>
          <w:rFonts w:ascii="Arial" w:eastAsia="Calibri" w:hAnsi="Arial" w:cs="Arial"/>
          <w:sz w:val="20"/>
          <w:szCs w:val="20"/>
        </w:rPr>
        <w:t>;</w:t>
      </w:r>
    </w:p>
    <w:p w14:paraId="01B09055" w14:textId="77777777" w:rsidR="00D7316F" w:rsidRPr="00D7316F" w:rsidRDefault="00D7316F" w:rsidP="006F0F5B">
      <w:pPr>
        <w:numPr>
          <w:ilvl w:val="0"/>
          <w:numId w:val="154"/>
        </w:numPr>
        <w:autoSpaceDE w:val="0"/>
        <w:autoSpaceDN w:val="0"/>
        <w:adjustRightInd w:val="0"/>
        <w:contextualSpacing/>
        <w:jc w:val="both"/>
        <w:rPr>
          <w:rFonts w:ascii="Arial" w:eastAsia="Calibri" w:hAnsi="Arial" w:cs="Arial"/>
          <w:sz w:val="20"/>
          <w:szCs w:val="20"/>
        </w:rPr>
      </w:pPr>
      <w:r w:rsidRPr="00D7316F">
        <w:rPr>
          <w:rFonts w:ascii="Arial" w:eastAsia="Calibri" w:hAnsi="Arial" w:cs="Arial"/>
          <w:sz w:val="20"/>
          <w:szCs w:val="20"/>
        </w:rPr>
        <w:t>Accountability for all procurement decisions is taken and ethical conduct is maintained</w:t>
      </w:r>
    </w:p>
    <w:p w14:paraId="6D9DADB2" w14:textId="18326081" w:rsidR="00D7316F" w:rsidRPr="00D7316F" w:rsidRDefault="00E34DA5" w:rsidP="00D7316F">
      <w:pPr>
        <w:autoSpaceDE w:val="0"/>
        <w:autoSpaceDN w:val="0"/>
        <w:adjustRightInd w:val="0"/>
        <w:spacing w:before="120"/>
        <w:jc w:val="both"/>
        <w:rPr>
          <w:rFonts w:ascii="Arial" w:eastAsia="Calibri" w:hAnsi="Arial" w:cs="Arial"/>
          <w:sz w:val="20"/>
          <w:szCs w:val="20"/>
        </w:rPr>
      </w:pPr>
      <w:r>
        <w:rPr>
          <w:rFonts w:ascii="Arial" w:eastAsia="Calibri" w:hAnsi="Arial" w:cs="Arial"/>
          <w:b/>
          <w:sz w:val="20"/>
          <w:szCs w:val="20"/>
        </w:rPr>
        <w:t>Workers</w:t>
      </w:r>
      <w:r w:rsidR="003B1D73">
        <w:rPr>
          <w:rFonts w:ascii="Arial" w:eastAsia="Calibri" w:hAnsi="Arial" w:cs="Arial"/>
          <w:b/>
          <w:sz w:val="20"/>
          <w:szCs w:val="20"/>
        </w:rPr>
        <w:t xml:space="preserve"> </w:t>
      </w:r>
      <w:r w:rsidR="00055D8D" w:rsidRPr="00055D8D">
        <w:rPr>
          <w:rFonts w:ascii="Arial" w:eastAsia="Calibri" w:hAnsi="Arial" w:cs="Arial"/>
          <w:bCs/>
          <w:sz w:val="20"/>
          <w:szCs w:val="20"/>
        </w:rPr>
        <w:t xml:space="preserve">who </w:t>
      </w:r>
      <w:r w:rsidR="00D7316F" w:rsidRPr="00D7316F">
        <w:rPr>
          <w:rFonts w:ascii="Arial" w:eastAsia="Calibri" w:hAnsi="Arial" w:cs="Arial"/>
          <w:sz w:val="20"/>
          <w:szCs w:val="20"/>
        </w:rPr>
        <w:t>are required to undertake procurement functions on behalf of</w:t>
      </w:r>
      <w:r w:rsidR="00055D8D">
        <w:rPr>
          <w:rFonts w:ascii="Arial" w:eastAsia="Calibri" w:hAnsi="Arial" w:cs="Arial"/>
          <w:sz w:val="20"/>
          <w:szCs w:val="20"/>
        </w:rPr>
        <w:t xml:space="preserve"> the State Library for</w:t>
      </w:r>
      <w:r w:rsidR="00D7316F" w:rsidRPr="00D7316F">
        <w:rPr>
          <w:rFonts w:ascii="Arial" w:eastAsia="Calibri" w:hAnsi="Arial" w:cs="Arial"/>
          <w:color w:val="FF0000"/>
          <w:sz w:val="20"/>
          <w:szCs w:val="20"/>
        </w:rPr>
        <w:t xml:space="preserve"> </w:t>
      </w:r>
      <w:r w:rsidR="002E0DB1">
        <w:rPr>
          <w:rFonts w:ascii="Arial" w:eastAsia="Calibri" w:hAnsi="Arial" w:cs="Arial"/>
          <w:color w:val="000000"/>
          <w:sz w:val="20"/>
          <w:szCs w:val="20"/>
        </w:rPr>
        <w:t xml:space="preserve">The Edge </w:t>
      </w:r>
      <w:r w:rsidR="006C448F">
        <w:rPr>
          <w:rFonts w:ascii="Arial" w:eastAsia="Calibri" w:hAnsi="Arial" w:cs="Arial"/>
          <w:color w:val="000000"/>
          <w:sz w:val="20"/>
          <w:szCs w:val="20"/>
        </w:rPr>
        <w:t>Fabrication Lab</w:t>
      </w:r>
      <w:r w:rsidR="00D7316F" w:rsidRPr="00D7316F">
        <w:rPr>
          <w:rFonts w:ascii="Arial" w:eastAsia="Calibri" w:hAnsi="Arial" w:cs="Arial"/>
          <w:sz w:val="20"/>
          <w:szCs w:val="20"/>
        </w:rPr>
        <w:t xml:space="preserve"> should familiarise themselves and maintain currency with </w:t>
      </w:r>
      <w:r w:rsidR="00055D8D">
        <w:rPr>
          <w:rFonts w:ascii="Arial" w:eastAsia="Calibri" w:hAnsi="Arial" w:cs="Arial"/>
          <w:color w:val="000000"/>
          <w:sz w:val="20"/>
          <w:szCs w:val="20"/>
        </w:rPr>
        <w:t>the State Library</w:t>
      </w:r>
      <w:r w:rsidR="00D7316F" w:rsidRPr="00D7316F">
        <w:rPr>
          <w:rFonts w:ascii="Arial" w:eastAsia="Calibri" w:hAnsi="Arial" w:cs="Arial"/>
          <w:sz w:val="20"/>
          <w:szCs w:val="20"/>
        </w:rPr>
        <w:t xml:space="preserve"> Sustainable Procurement</w:t>
      </w:r>
      <w:r w:rsidR="003864B9">
        <w:rPr>
          <w:rFonts w:ascii="Arial" w:eastAsia="Calibri" w:hAnsi="Arial" w:cs="Arial"/>
          <w:sz w:val="20"/>
          <w:szCs w:val="20"/>
        </w:rPr>
        <w:t>.</w:t>
      </w:r>
      <w:r w:rsidR="00D7316F" w:rsidRPr="00D7316F">
        <w:rPr>
          <w:rFonts w:ascii="Arial" w:eastAsia="Calibri" w:hAnsi="Arial" w:cs="Arial"/>
          <w:sz w:val="20"/>
          <w:szCs w:val="20"/>
        </w:rPr>
        <w:t xml:space="preserve"> </w:t>
      </w:r>
    </w:p>
    <w:p w14:paraId="551D74EF" w14:textId="77777777" w:rsidR="00C36673" w:rsidRDefault="005E66AA" w:rsidP="00C36673">
      <w:pPr>
        <w:rPr>
          <w:rFonts w:ascii="Arial" w:eastAsia="Calibri" w:hAnsi="Arial" w:cs="Arial"/>
          <w:sz w:val="22"/>
          <w:szCs w:val="22"/>
        </w:rPr>
      </w:pPr>
      <w:r>
        <w:rPr>
          <w:rFonts w:ascii="Arial" w:eastAsia="Calibri" w:hAnsi="Arial" w:cs="Arial"/>
          <w:sz w:val="22"/>
          <w:szCs w:val="22"/>
        </w:rPr>
        <w:br w:type="page"/>
      </w:r>
    </w:p>
    <w:p w14:paraId="661BDB8D" w14:textId="77777777" w:rsidR="00C36673" w:rsidRPr="004A4172" w:rsidRDefault="00C36673" w:rsidP="00C36673">
      <w:pPr>
        <w:jc w:val="center"/>
        <w:rPr>
          <w:rFonts w:ascii="Arial" w:hAnsi="Arial" w:cs="Arial"/>
          <w:sz w:val="22"/>
          <w:szCs w:val="22"/>
        </w:rPr>
      </w:pPr>
    </w:p>
    <w:p w14:paraId="55C28B2F" w14:textId="77777777" w:rsidR="00C36673" w:rsidRDefault="00C36673" w:rsidP="00C36673">
      <w:pPr>
        <w:jc w:val="center"/>
        <w:rPr>
          <w:rFonts w:ascii="Arial" w:hAnsi="Arial" w:cs="Arial"/>
          <w:sz w:val="22"/>
          <w:szCs w:val="22"/>
        </w:rPr>
      </w:pPr>
    </w:p>
    <w:p w14:paraId="2362778C" w14:textId="77777777" w:rsidR="00C36673" w:rsidRDefault="00C36673" w:rsidP="00C36673">
      <w:pPr>
        <w:jc w:val="center"/>
        <w:rPr>
          <w:rFonts w:ascii="Arial" w:hAnsi="Arial" w:cs="Arial"/>
          <w:sz w:val="22"/>
          <w:szCs w:val="22"/>
        </w:rPr>
      </w:pPr>
    </w:p>
    <w:p w14:paraId="1390F7CD" w14:textId="77777777" w:rsidR="00C36673" w:rsidRDefault="00C36673" w:rsidP="00C36673">
      <w:pPr>
        <w:jc w:val="center"/>
        <w:rPr>
          <w:rFonts w:ascii="Arial" w:hAnsi="Arial" w:cs="Arial"/>
          <w:sz w:val="22"/>
          <w:szCs w:val="22"/>
        </w:rPr>
      </w:pPr>
    </w:p>
    <w:p w14:paraId="3B7F20F4" w14:textId="77777777" w:rsidR="00C36673" w:rsidRPr="004A4172" w:rsidRDefault="00C36673" w:rsidP="00C36673">
      <w:pPr>
        <w:jc w:val="center"/>
        <w:rPr>
          <w:rFonts w:ascii="Arial" w:hAnsi="Arial" w:cs="Arial"/>
          <w:sz w:val="22"/>
          <w:szCs w:val="22"/>
        </w:rPr>
      </w:pPr>
    </w:p>
    <w:p w14:paraId="1720144C" w14:textId="77777777" w:rsidR="00C36673" w:rsidRPr="004A4172" w:rsidRDefault="00C36673" w:rsidP="00C36673">
      <w:pPr>
        <w:jc w:val="center"/>
        <w:rPr>
          <w:rFonts w:ascii="Arial" w:hAnsi="Arial" w:cs="Arial"/>
          <w:sz w:val="22"/>
          <w:szCs w:val="22"/>
        </w:rPr>
      </w:pPr>
    </w:p>
    <w:p w14:paraId="44B7716A" w14:textId="77777777" w:rsidR="00C36673" w:rsidRPr="004A4172" w:rsidRDefault="00C36673" w:rsidP="00C36673">
      <w:pPr>
        <w:jc w:val="center"/>
        <w:rPr>
          <w:rFonts w:ascii="Arial" w:hAnsi="Arial" w:cs="Arial"/>
          <w:sz w:val="22"/>
          <w:szCs w:val="22"/>
        </w:rPr>
      </w:pPr>
    </w:p>
    <w:p w14:paraId="4C86C620" w14:textId="77777777" w:rsidR="00C36673" w:rsidRPr="004A4172" w:rsidRDefault="00C36673" w:rsidP="00C36673">
      <w:pPr>
        <w:jc w:val="center"/>
        <w:rPr>
          <w:rFonts w:ascii="Arial" w:hAnsi="Arial" w:cs="Arial"/>
          <w:sz w:val="22"/>
          <w:szCs w:val="22"/>
        </w:rPr>
      </w:pPr>
    </w:p>
    <w:p w14:paraId="696B9290" w14:textId="77777777" w:rsidR="00C36673" w:rsidRPr="004A4172" w:rsidRDefault="00C36673" w:rsidP="00C36673">
      <w:pPr>
        <w:jc w:val="center"/>
        <w:rPr>
          <w:rFonts w:ascii="Arial" w:hAnsi="Arial" w:cs="Arial"/>
          <w:sz w:val="22"/>
          <w:szCs w:val="22"/>
        </w:rPr>
      </w:pPr>
    </w:p>
    <w:p w14:paraId="5EE28F74" w14:textId="77777777" w:rsidR="00C36673" w:rsidRPr="004A4172" w:rsidRDefault="00C36673" w:rsidP="00C36673">
      <w:pPr>
        <w:jc w:val="center"/>
        <w:rPr>
          <w:rFonts w:ascii="Arial" w:hAnsi="Arial" w:cs="Arial"/>
          <w:sz w:val="22"/>
          <w:szCs w:val="22"/>
        </w:rPr>
      </w:pPr>
    </w:p>
    <w:p w14:paraId="34A6399F" w14:textId="77777777" w:rsidR="00C36673" w:rsidRPr="004A4172" w:rsidRDefault="00C36673" w:rsidP="003D04B5">
      <w:pPr>
        <w:rPr>
          <w:rFonts w:ascii="Arial" w:hAnsi="Arial" w:cs="Arial"/>
          <w:sz w:val="22"/>
          <w:szCs w:val="22"/>
        </w:rPr>
      </w:pPr>
    </w:p>
    <w:tbl>
      <w:tblPr>
        <w:tblW w:w="0" w:type="auto"/>
        <w:tblLook w:val="04A0" w:firstRow="1" w:lastRow="0" w:firstColumn="1" w:lastColumn="0" w:noHBand="0" w:noVBand="1"/>
      </w:tblPr>
      <w:tblGrid>
        <w:gridCol w:w="9632"/>
      </w:tblGrid>
      <w:tr w:rsidR="00C36673" w14:paraId="7C527B6B" w14:textId="77777777" w:rsidTr="00C36673">
        <w:tc>
          <w:tcPr>
            <w:tcW w:w="9848" w:type="dxa"/>
            <w:shd w:val="clear" w:color="auto" w:fill="D9D9D9"/>
          </w:tcPr>
          <w:p w14:paraId="67FD527D" w14:textId="77777777" w:rsidR="00C36673" w:rsidRPr="004A4172" w:rsidRDefault="00C36673" w:rsidP="00C36673">
            <w:pPr>
              <w:jc w:val="center"/>
              <w:rPr>
                <w:rFonts w:ascii="Arial" w:hAnsi="Arial" w:cs="Arial"/>
                <w:sz w:val="22"/>
                <w:szCs w:val="22"/>
              </w:rPr>
            </w:pPr>
          </w:p>
        </w:tc>
      </w:tr>
      <w:tr w:rsidR="00C36673" w14:paraId="780EA3D4" w14:textId="77777777" w:rsidTr="00C36673">
        <w:tc>
          <w:tcPr>
            <w:tcW w:w="9848" w:type="dxa"/>
            <w:shd w:val="clear" w:color="auto" w:fill="auto"/>
          </w:tcPr>
          <w:p w14:paraId="0355BB4D" w14:textId="77777777" w:rsidR="00C36673" w:rsidRPr="004A4172" w:rsidRDefault="00C36673" w:rsidP="00C36673">
            <w:pPr>
              <w:pStyle w:val="Heading1"/>
              <w:rPr>
                <w:rFonts w:cs="Arial"/>
              </w:rPr>
            </w:pPr>
            <w:bookmarkStart w:id="179" w:name="_Toc297285211"/>
            <w:bookmarkStart w:id="180" w:name="_Toc501455218"/>
            <w:bookmarkStart w:id="181" w:name="_Toc30166460"/>
            <w:r w:rsidRPr="004A4172">
              <w:rPr>
                <w:rFonts w:cs="Arial"/>
              </w:rPr>
              <w:t xml:space="preserve">HAZARDOUS CHEMICALS </w:t>
            </w:r>
            <w:r w:rsidR="002274DA">
              <w:rPr>
                <w:rFonts w:cs="Arial"/>
              </w:rPr>
              <w:t>and</w:t>
            </w:r>
            <w:r w:rsidRPr="004A4172">
              <w:rPr>
                <w:rFonts w:cs="Arial"/>
              </w:rPr>
              <w:t xml:space="preserve"> DANGEROUS GOODS</w:t>
            </w:r>
            <w:bookmarkEnd w:id="179"/>
            <w:bookmarkEnd w:id="180"/>
            <w:bookmarkEnd w:id="181"/>
          </w:p>
          <w:p w14:paraId="0AFF1D2B" w14:textId="77777777" w:rsidR="00C36673" w:rsidRPr="004A4172" w:rsidRDefault="00C36673" w:rsidP="00C36673">
            <w:pPr>
              <w:rPr>
                <w:rFonts w:ascii="Arial" w:hAnsi="Arial" w:cs="Arial"/>
                <w:sz w:val="22"/>
                <w:szCs w:val="22"/>
              </w:rPr>
            </w:pPr>
          </w:p>
        </w:tc>
      </w:tr>
      <w:tr w:rsidR="00C36673" w14:paraId="4DDC088E" w14:textId="77777777" w:rsidTr="00C36673">
        <w:tc>
          <w:tcPr>
            <w:tcW w:w="9848" w:type="dxa"/>
            <w:shd w:val="clear" w:color="auto" w:fill="D9D9D9"/>
          </w:tcPr>
          <w:p w14:paraId="64AFF878" w14:textId="77777777" w:rsidR="00C36673" w:rsidRPr="004A4172" w:rsidRDefault="00C36673" w:rsidP="00C36673">
            <w:pPr>
              <w:jc w:val="center"/>
              <w:rPr>
                <w:rFonts w:ascii="Arial" w:hAnsi="Arial" w:cs="Arial"/>
                <w:sz w:val="22"/>
                <w:szCs w:val="22"/>
              </w:rPr>
            </w:pPr>
          </w:p>
        </w:tc>
      </w:tr>
    </w:tbl>
    <w:p w14:paraId="0D411E2F" w14:textId="77777777" w:rsidR="00C36673" w:rsidRPr="004A4172" w:rsidRDefault="00C36673" w:rsidP="00C36673">
      <w:pPr>
        <w:spacing w:before="60" w:after="60"/>
        <w:rPr>
          <w:rFonts w:ascii="Arial" w:hAnsi="Arial" w:cs="Arial"/>
          <w:sz w:val="36"/>
          <w:szCs w:val="36"/>
        </w:rPr>
      </w:pPr>
    </w:p>
    <w:p w14:paraId="162FA873" w14:textId="77777777" w:rsidR="00C36673" w:rsidRPr="004A4172" w:rsidRDefault="00C36673" w:rsidP="00C36673">
      <w:pPr>
        <w:spacing w:before="60" w:after="60"/>
        <w:jc w:val="center"/>
        <w:rPr>
          <w:rFonts w:ascii="Arial" w:hAnsi="Arial" w:cs="Arial"/>
          <w:sz w:val="2"/>
          <w:szCs w:val="2"/>
        </w:rPr>
      </w:pPr>
      <w:r w:rsidRPr="004A4172">
        <w:rPr>
          <w:rFonts w:ascii="Arial" w:hAnsi="Arial" w:cs="Arial"/>
          <w:sz w:val="36"/>
          <w:szCs w:val="36"/>
        </w:rPr>
        <w:br w:type="page"/>
      </w:r>
    </w:p>
    <w:p w14:paraId="3D5E002C" w14:textId="5FACFD78" w:rsidR="00C36673" w:rsidRPr="004A4172" w:rsidRDefault="00C36673" w:rsidP="00C36673">
      <w:pPr>
        <w:pStyle w:val="Heading2"/>
        <w:shd w:val="clear" w:color="auto" w:fill="F2F2F2"/>
        <w:spacing w:before="0"/>
        <w:ind w:left="862" w:hanging="578"/>
        <w:rPr>
          <w:rFonts w:cs="Arial"/>
        </w:rPr>
      </w:pPr>
      <w:bookmarkStart w:id="182" w:name="_Toc297285212"/>
      <w:bookmarkStart w:id="183" w:name="_Toc501455219"/>
      <w:bookmarkStart w:id="184" w:name="_Toc30166461"/>
      <w:r w:rsidRPr="004A4172">
        <w:rPr>
          <w:rFonts w:cs="Arial"/>
        </w:rPr>
        <w:lastRenderedPageBreak/>
        <w:t xml:space="preserve">Hazardous Chemicals </w:t>
      </w:r>
      <w:r w:rsidR="002274DA">
        <w:rPr>
          <w:rFonts w:cs="Arial"/>
        </w:rPr>
        <w:t>and</w:t>
      </w:r>
      <w:r w:rsidRPr="004A4172">
        <w:rPr>
          <w:rFonts w:cs="Arial"/>
        </w:rPr>
        <w:t xml:space="preserve"> Dangerous Goods</w:t>
      </w:r>
      <w:bookmarkEnd w:id="182"/>
      <w:bookmarkEnd w:id="183"/>
      <w:bookmarkEnd w:id="184"/>
    </w:p>
    <w:p w14:paraId="5A395AE5" w14:textId="77777777" w:rsidR="00C36673" w:rsidRPr="00465099" w:rsidRDefault="00C36673" w:rsidP="00C36673">
      <w:pPr>
        <w:spacing w:before="120"/>
        <w:jc w:val="both"/>
        <w:rPr>
          <w:rFonts w:ascii="Arial" w:hAnsi="Arial" w:cs="Arial"/>
          <w:sz w:val="20"/>
          <w:szCs w:val="20"/>
        </w:rPr>
      </w:pPr>
      <w:r w:rsidRPr="00465099">
        <w:rPr>
          <w:rFonts w:ascii="Arial" w:hAnsi="Arial" w:cs="Arial"/>
          <w:b/>
          <w:sz w:val="20"/>
          <w:szCs w:val="20"/>
        </w:rPr>
        <w:t xml:space="preserve">Objective: </w:t>
      </w:r>
      <w:r w:rsidR="000257AA">
        <w:rPr>
          <w:rFonts w:ascii="Arial" w:hAnsi="Arial" w:cs="Arial"/>
          <w:sz w:val="20"/>
          <w:szCs w:val="20"/>
        </w:rPr>
        <w:t>To</w:t>
      </w:r>
      <w:r w:rsidRPr="00465099">
        <w:rPr>
          <w:rFonts w:ascii="Arial" w:hAnsi="Arial" w:cs="Arial"/>
          <w:sz w:val="20"/>
          <w:szCs w:val="20"/>
        </w:rPr>
        <w:t xml:space="preserve"> ensure that hazards associated with the use, handling, generating, storage and disposal of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Pr="00465099">
        <w:rPr>
          <w:rFonts w:ascii="Arial" w:hAnsi="Arial" w:cs="Arial"/>
          <w:sz w:val="20"/>
          <w:szCs w:val="20"/>
        </w:rPr>
        <w:t xml:space="preserve"> are identified, assessed and controlled as far as reasonable. </w:t>
      </w:r>
    </w:p>
    <w:p w14:paraId="6560E4E5" w14:textId="1E8DF43F" w:rsidR="00C36673" w:rsidRPr="00465099" w:rsidRDefault="00C36673" w:rsidP="00C36673">
      <w:pPr>
        <w:spacing w:before="120"/>
        <w:jc w:val="both"/>
        <w:rPr>
          <w:rFonts w:ascii="Arial" w:hAnsi="Arial" w:cs="Arial"/>
          <w:b/>
          <w:sz w:val="20"/>
          <w:szCs w:val="20"/>
        </w:rPr>
      </w:pPr>
      <w:r w:rsidRPr="00465099">
        <w:rPr>
          <w:rFonts w:ascii="Arial" w:hAnsi="Arial" w:cs="Arial"/>
          <w:b/>
          <w:sz w:val="20"/>
          <w:szCs w:val="20"/>
        </w:rPr>
        <w:t xml:space="preserve">Scope: </w:t>
      </w:r>
      <w:r w:rsidRPr="00465099">
        <w:rPr>
          <w:rFonts w:ascii="Arial" w:hAnsi="Arial" w:cs="Arial"/>
          <w:sz w:val="20"/>
          <w:szCs w:val="20"/>
        </w:rPr>
        <w:t xml:space="preserve">This applies to all </w:t>
      </w:r>
      <w:r w:rsidR="00E34DA5">
        <w:rPr>
          <w:rFonts w:ascii="Arial" w:hAnsi="Arial" w:cs="Arial"/>
          <w:sz w:val="20"/>
          <w:szCs w:val="20"/>
        </w:rPr>
        <w:t>workers</w:t>
      </w:r>
      <w:r w:rsidRPr="00465099">
        <w:rPr>
          <w:rFonts w:ascii="Arial" w:hAnsi="Arial" w:cs="Arial"/>
          <w:sz w:val="20"/>
          <w:szCs w:val="20"/>
        </w:rPr>
        <w:t xml:space="preserve"> who have roles and responsibilities concerning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Pr="00465099">
        <w:rPr>
          <w:rFonts w:ascii="Arial" w:hAnsi="Arial" w:cs="Arial"/>
          <w:sz w:val="20"/>
          <w:szCs w:val="20"/>
        </w:rPr>
        <w:t xml:space="preserve"> that are acquired, generated, used, stored and disposed of at </w:t>
      </w:r>
      <w:r w:rsidR="002E0DB1">
        <w:rPr>
          <w:rFonts w:ascii="Arial" w:hAnsi="Arial" w:cs="Arial"/>
          <w:sz w:val="20"/>
          <w:szCs w:val="20"/>
        </w:rPr>
        <w:t xml:space="preserve">The Edge </w:t>
      </w:r>
      <w:r w:rsidR="006C448F">
        <w:rPr>
          <w:rFonts w:ascii="Arial" w:hAnsi="Arial" w:cs="Arial"/>
          <w:sz w:val="20"/>
          <w:szCs w:val="20"/>
        </w:rPr>
        <w:t>Fabrication Lab</w:t>
      </w:r>
      <w:r w:rsidRPr="00465099">
        <w:rPr>
          <w:rFonts w:ascii="Arial" w:hAnsi="Arial" w:cs="Arial"/>
          <w:sz w:val="20"/>
          <w:szCs w:val="20"/>
        </w:rPr>
        <w:t xml:space="preserve"> </w:t>
      </w:r>
      <w:r w:rsidR="00A77C04">
        <w:rPr>
          <w:rFonts w:ascii="Arial" w:hAnsi="Arial" w:cs="Arial"/>
          <w:sz w:val="20"/>
          <w:szCs w:val="20"/>
        </w:rPr>
        <w:t>workspace</w:t>
      </w:r>
      <w:r w:rsidRPr="00465099">
        <w:rPr>
          <w:rFonts w:ascii="Arial" w:hAnsi="Arial" w:cs="Arial"/>
          <w:sz w:val="20"/>
          <w:szCs w:val="20"/>
        </w:rPr>
        <w:t xml:space="preserve">s. </w:t>
      </w:r>
    </w:p>
    <w:p w14:paraId="513A2000" w14:textId="46DFDB9E" w:rsidR="00EF4848" w:rsidRPr="00465099" w:rsidRDefault="002E0DB1" w:rsidP="00EF4848">
      <w:pPr>
        <w:spacing w:before="120"/>
        <w:jc w:val="both"/>
        <w:rPr>
          <w:rFonts w:ascii="Arial" w:hAnsi="Arial" w:cs="Arial"/>
          <w:sz w:val="20"/>
          <w:szCs w:val="20"/>
        </w:rPr>
      </w:pPr>
      <w:r>
        <w:rPr>
          <w:rFonts w:ascii="Arial" w:hAnsi="Arial" w:cs="Arial"/>
          <w:sz w:val="20"/>
          <w:szCs w:val="20"/>
        </w:rPr>
        <w:t xml:space="preserve">The </w:t>
      </w:r>
      <w:r w:rsidR="00055D8D">
        <w:rPr>
          <w:rFonts w:ascii="Arial" w:hAnsi="Arial" w:cs="Arial"/>
          <w:sz w:val="20"/>
          <w:szCs w:val="20"/>
        </w:rPr>
        <w:t>State Library</w:t>
      </w:r>
      <w:r w:rsidR="00EF4848" w:rsidRPr="00465099">
        <w:rPr>
          <w:rFonts w:ascii="Arial" w:hAnsi="Arial" w:cs="Arial"/>
          <w:sz w:val="20"/>
          <w:szCs w:val="20"/>
        </w:rPr>
        <w:t xml:space="preserve"> is committed to providing a safe environment for </w:t>
      </w:r>
      <w:r w:rsidR="00EF4848">
        <w:rPr>
          <w:rFonts w:ascii="Arial" w:hAnsi="Arial" w:cs="Arial"/>
          <w:sz w:val="20"/>
          <w:szCs w:val="20"/>
        </w:rPr>
        <w:t>workers</w:t>
      </w:r>
      <w:r w:rsidR="00EF4848" w:rsidRPr="00465099">
        <w:rPr>
          <w:rFonts w:ascii="Arial" w:hAnsi="Arial" w:cs="Arial"/>
          <w:sz w:val="20"/>
          <w:szCs w:val="20"/>
        </w:rPr>
        <w:t xml:space="preserve"> (including contractors and </w:t>
      </w:r>
      <w:r w:rsidR="00C669D3">
        <w:rPr>
          <w:rFonts w:ascii="Arial" w:hAnsi="Arial" w:cs="Arial"/>
          <w:sz w:val="20"/>
          <w:szCs w:val="20"/>
        </w:rPr>
        <w:t>volunteers</w:t>
      </w:r>
      <w:r w:rsidR="00EF4848" w:rsidRPr="00465099">
        <w:rPr>
          <w:rFonts w:ascii="Arial" w:hAnsi="Arial" w:cs="Arial"/>
          <w:sz w:val="20"/>
          <w:szCs w:val="20"/>
        </w:rPr>
        <w:t xml:space="preserve">), </w:t>
      </w:r>
      <w:r w:rsidR="00F43583">
        <w:rPr>
          <w:rFonts w:ascii="Arial" w:hAnsi="Arial" w:cs="Arial"/>
          <w:sz w:val="20"/>
          <w:szCs w:val="20"/>
        </w:rPr>
        <w:t xml:space="preserve">members, </w:t>
      </w:r>
      <w:r w:rsidR="00EF4848" w:rsidRPr="00465099">
        <w:rPr>
          <w:rFonts w:ascii="Arial" w:hAnsi="Arial" w:cs="Arial"/>
          <w:sz w:val="20"/>
          <w:szCs w:val="20"/>
        </w:rPr>
        <w:t>visitors</w:t>
      </w:r>
      <w:r w:rsidR="00F43583">
        <w:rPr>
          <w:rFonts w:ascii="Arial" w:hAnsi="Arial" w:cs="Arial"/>
          <w:sz w:val="20"/>
          <w:szCs w:val="20"/>
        </w:rPr>
        <w:t xml:space="preserve"> and</w:t>
      </w:r>
      <w:r w:rsidR="00EF4848" w:rsidRPr="00465099">
        <w:rPr>
          <w:rFonts w:ascii="Arial" w:hAnsi="Arial" w:cs="Arial"/>
          <w:sz w:val="20"/>
          <w:szCs w:val="20"/>
        </w:rPr>
        <w:t xml:space="preserve"> members of the public and the environment about </w:t>
      </w:r>
      <w:r w:rsidR="00EF4848">
        <w:rPr>
          <w:rFonts w:ascii="Arial" w:hAnsi="Arial" w:cs="Arial"/>
          <w:sz w:val="20"/>
          <w:szCs w:val="20"/>
        </w:rPr>
        <w:t>h</w:t>
      </w:r>
      <w:r w:rsidR="00EF4848" w:rsidRPr="00465099">
        <w:rPr>
          <w:rFonts w:ascii="Arial" w:hAnsi="Arial" w:cs="Arial"/>
          <w:sz w:val="20"/>
          <w:szCs w:val="20"/>
        </w:rPr>
        <w:t xml:space="preserve">azardous </w:t>
      </w:r>
      <w:r w:rsidR="00EF4848">
        <w:rPr>
          <w:rFonts w:ascii="Arial" w:hAnsi="Arial" w:cs="Arial"/>
          <w:sz w:val="20"/>
          <w:szCs w:val="20"/>
        </w:rPr>
        <w:t>c</w:t>
      </w:r>
      <w:r w:rsidR="00EF4848" w:rsidRPr="00465099">
        <w:rPr>
          <w:rFonts w:ascii="Arial" w:hAnsi="Arial" w:cs="Arial"/>
          <w:sz w:val="20"/>
          <w:szCs w:val="20"/>
        </w:rPr>
        <w:t xml:space="preserve">hemicals and </w:t>
      </w:r>
      <w:r w:rsidR="00EF4848">
        <w:rPr>
          <w:rFonts w:ascii="Arial" w:hAnsi="Arial" w:cs="Arial"/>
          <w:sz w:val="20"/>
          <w:szCs w:val="20"/>
        </w:rPr>
        <w:t>d</w:t>
      </w:r>
      <w:r w:rsidR="00EF4848" w:rsidRPr="00465099">
        <w:rPr>
          <w:rFonts w:ascii="Arial" w:hAnsi="Arial" w:cs="Arial"/>
          <w:sz w:val="20"/>
          <w:szCs w:val="20"/>
        </w:rPr>
        <w:t xml:space="preserve">angerous </w:t>
      </w:r>
      <w:r w:rsidR="00EF4848">
        <w:rPr>
          <w:rFonts w:ascii="Arial" w:hAnsi="Arial" w:cs="Arial"/>
          <w:sz w:val="20"/>
          <w:szCs w:val="20"/>
        </w:rPr>
        <w:t>g</w:t>
      </w:r>
      <w:r w:rsidR="00EF4848" w:rsidRPr="00465099">
        <w:rPr>
          <w:rFonts w:ascii="Arial" w:hAnsi="Arial" w:cs="Arial"/>
          <w:sz w:val="20"/>
          <w:szCs w:val="20"/>
        </w:rPr>
        <w:t>oods and to comply with the relevant legislative requirements.</w:t>
      </w:r>
    </w:p>
    <w:p w14:paraId="3DEA6EAD" w14:textId="77777777" w:rsidR="00C36673" w:rsidRPr="00465099" w:rsidRDefault="002E0DB1" w:rsidP="00C36673">
      <w:pPr>
        <w:spacing w:before="120"/>
        <w:jc w:val="both"/>
        <w:rPr>
          <w:rFonts w:ascii="Arial" w:hAnsi="Arial" w:cs="Arial"/>
          <w:sz w:val="20"/>
          <w:szCs w:val="20"/>
        </w:rPr>
      </w:pPr>
      <w:r>
        <w:rPr>
          <w:rFonts w:ascii="Arial" w:hAnsi="Arial" w:cs="Arial"/>
          <w:sz w:val="20"/>
          <w:szCs w:val="20"/>
        </w:rPr>
        <w:t xml:space="preserve">The </w:t>
      </w:r>
      <w:r w:rsidR="00055D8D">
        <w:rPr>
          <w:rFonts w:ascii="Arial" w:hAnsi="Arial" w:cs="Arial"/>
          <w:sz w:val="20"/>
          <w:szCs w:val="20"/>
        </w:rPr>
        <w:t>State Library</w:t>
      </w:r>
      <w:r w:rsidR="00C36673" w:rsidRPr="00465099">
        <w:rPr>
          <w:rFonts w:ascii="Arial" w:hAnsi="Arial" w:cs="Arial"/>
          <w:sz w:val="20"/>
          <w:szCs w:val="20"/>
        </w:rPr>
        <w:t xml:space="preserve"> will ensure a systematic approach to managing health and safety risks associated with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00C36673" w:rsidRPr="00465099">
        <w:rPr>
          <w:rFonts w:ascii="Arial" w:hAnsi="Arial" w:cs="Arial"/>
          <w:sz w:val="20"/>
          <w:szCs w:val="20"/>
        </w:rPr>
        <w:t xml:space="preserve">. </w:t>
      </w:r>
      <w:r w:rsidR="000257AA">
        <w:rPr>
          <w:rFonts w:ascii="Arial" w:hAnsi="Arial" w:cs="Arial"/>
          <w:sz w:val="20"/>
          <w:szCs w:val="20"/>
        </w:rPr>
        <w:t>c</w:t>
      </w:r>
      <w:r w:rsidR="000257AA" w:rsidRPr="00465099">
        <w:rPr>
          <w:rFonts w:ascii="Arial" w:hAnsi="Arial" w:cs="Arial"/>
          <w:sz w:val="20"/>
          <w:szCs w:val="20"/>
        </w:rPr>
        <w:t xml:space="preserve">onsider </w:t>
      </w:r>
      <w:r w:rsidR="00C36673" w:rsidRPr="00465099">
        <w:rPr>
          <w:rFonts w:ascii="Arial" w:hAnsi="Arial" w:cs="Arial"/>
          <w:sz w:val="20"/>
          <w:szCs w:val="20"/>
        </w:rPr>
        <w:t xml:space="preserve">the properties of the chemicals, physical reactions and health effects, nature of work and other plant or structures that may cause adverse reactions to the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00C36673" w:rsidRPr="00465099">
        <w:rPr>
          <w:rFonts w:ascii="Arial" w:hAnsi="Arial" w:cs="Arial"/>
          <w:sz w:val="20"/>
          <w:szCs w:val="20"/>
        </w:rPr>
        <w:t xml:space="preserve">. </w:t>
      </w:r>
    </w:p>
    <w:p w14:paraId="65A4B20B" w14:textId="77777777" w:rsidR="00C36673" w:rsidRPr="00465099" w:rsidRDefault="002E0DB1" w:rsidP="00C36673">
      <w:pPr>
        <w:spacing w:before="120"/>
        <w:jc w:val="both"/>
        <w:rPr>
          <w:rFonts w:ascii="Arial" w:hAnsi="Arial" w:cs="Arial"/>
          <w:sz w:val="20"/>
          <w:szCs w:val="20"/>
        </w:rPr>
      </w:pPr>
      <w:r>
        <w:rPr>
          <w:rFonts w:ascii="Arial" w:hAnsi="Arial" w:cs="Arial"/>
          <w:sz w:val="20"/>
          <w:szCs w:val="20"/>
        </w:rPr>
        <w:t xml:space="preserve">The </w:t>
      </w:r>
      <w:r w:rsidR="00C30697">
        <w:rPr>
          <w:rFonts w:ascii="Arial" w:hAnsi="Arial" w:cs="Arial"/>
          <w:sz w:val="20"/>
          <w:szCs w:val="20"/>
        </w:rPr>
        <w:t>State Library</w:t>
      </w:r>
      <w:r w:rsidR="00C36673" w:rsidRPr="00465099">
        <w:rPr>
          <w:rFonts w:ascii="Arial" w:hAnsi="Arial" w:cs="Arial"/>
          <w:sz w:val="20"/>
          <w:szCs w:val="20"/>
        </w:rPr>
        <w:t xml:space="preserve"> will implement a system to manage all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00C36673" w:rsidRPr="00465099">
        <w:rPr>
          <w:rFonts w:ascii="Arial" w:hAnsi="Arial" w:cs="Arial"/>
          <w:sz w:val="20"/>
          <w:szCs w:val="20"/>
        </w:rPr>
        <w:t xml:space="preserve"> to include:</w:t>
      </w:r>
    </w:p>
    <w:p w14:paraId="7A4F4FF8"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 xml:space="preserve">Register of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003864B9">
        <w:rPr>
          <w:rFonts w:ascii="Arial" w:hAnsi="Arial" w:cs="Arial"/>
          <w:sz w:val="20"/>
          <w:szCs w:val="20"/>
        </w:rPr>
        <w:t>;</w:t>
      </w:r>
    </w:p>
    <w:p w14:paraId="4FBBE696"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Legislative requirements for quantities:</w:t>
      </w:r>
    </w:p>
    <w:p w14:paraId="7689EE51" w14:textId="77777777" w:rsidR="00C36673" w:rsidRPr="00465099" w:rsidRDefault="00BD7867" w:rsidP="00C36673">
      <w:pPr>
        <w:numPr>
          <w:ilvl w:val="1"/>
          <w:numId w:val="1"/>
        </w:numPr>
        <w:ind w:hanging="357"/>
        <w:jc w:val="both"/>
        <w:rPr>
          <w:rFonts w:ascii="Arial" w:hAnsi="Arial" w:cs="Arial"/>
          <w:sz w:val="20"/>
          <w:szCs w:val="20"/>
        </w:rPr>
      </w:pPr>
      <w:r>
        <w:rPr>
          <w:rFonts w:ascii="Arial" w:hAnsi="Arial" w:cs="Arial"/>
          <w:sz w:val="20"/>
          <w:szCs w:val="20"/>
        </w:rPr>
        <w:t>Manifest</w:t>
      </w:r>
      <w:r w:rsidR="003864B9">
        <w:rPr>
          <w:rFonts w:ascii="Arial" w:hAnsi="Arial" w:cs="Arial"/>
          <w:sz w:val="20"/>
          <w:szCs w:val="20"/>
        </w:rPr>
        <w:t>;</w:t>
      </w:r>
    </w:p>
    <w:p w14:paraId="248893DC" w14:textId="77777777" w:rsidR="00C36673" w:rsidRPr="00465099" w:rsidRDefault="00C36673" w:rsidP="00C36673">
      <w:pPr>
        <w:numPr>
          <w:ilvl w:val="1"/>
          <w:numId w:val="1"/>
        </w:numPr>
        <w:ind w:hanging="357"/>
        <w:jc w:val="both"/>
        <w:rPr>
          <w:rFonts w:ascii="Arial" w:hAnsi="Arial" w:cs="Arial"/>
          <w:sz w:val="20"/>
          <w:szCs w:val="20"/>
        </w:rPr>
      </w:pPr>
      <w:r w:rsidRPr="00465099">
        <w:rPr>
          <w:rFonts w:ascii="Arial" w:hAnsi="Arial" w:cs="Arial"/>
          <w:sz w:val="20"/>
          <w:szCs w:val="20"/>
        </w:rPr>
        <w:t>Placarding</w:t>
      </w:r>
      <w:r w:rsidR="003864B9">
        <w:rPr>
          <w:rFonts w:ascii="Arial" w:hAnsi="Arial" w:cs="Arial"/>
          <w:sz w:val="20"/>
          <w:szCs w:val="20"/>
        </w:rPr>
        <w:t>;</w:t>
      </w:r>
    </w:p>
    <w:p w14:paraId="269D3145"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 xml:space="preserve">Consultative approach to </w:t>
      </w:r>
      <w:r w:rsidR="008D3BBA">
        <w:rPr>
          <w:rFonts w:ascii="Arial" w:hAnsi="Arial" w:cs="Arial"/>
          <w:sz w:val="20"/>
          <w:szCs w:val="20"/>
        </w:rPr>
        <w:t>c</w:t>
      </w:r>
      <w:r w:rsidRPr="00465099">
        <w:rPr>
          <w:rFonts w:ascii="Arial" w:hAnsi="Arial" w:cs="Arial"/>
          <w:sz w:val="20"/>
          <w:szCs w:val="20"/>
        </w:rPr>
        <w:t xml:space="preserve">hemical </w:t>
      </w:r>
      <w:r w:rsidR="008D3BBA">
        <w:rPr>
          <w:rFonts w:ascii="Arial" w:hAnsi="Arial" w:cs="Arial"/>
          <w:sz w:val="20"/>
          <w:szCs w:val="20"/>
        </w:rPr>
        <w:t>risk a</w:t>
      </w:r>
      <w:r w:rsidR="008D3BBA" w:rsidRPr="00C556DA">
        <w:rPr>
          <w:rFonts w:ascii="Arial" w:hAnsi="Arial" w:cs="Arial"/>
          <w:sz w:val="20"/>
          <w:szCs w:val="20"/>
        </w:rPr>
        <w:t>ssessment</w:t>
      </w:r>
      <w:r w:rsidRPr="00465099">
        <w:rPr>
          <w:rFonts w:ascii="Arial" w:hAnsi="Arial" w:cs="Arial"/>
          <w:sz w:val="20"/>
          <w:szCs w:val="20"/>
        </w:rPr>
        <w:t>s</w:t>
      </w:r>
      <w:r w:rsidR="003864B9">
        <w:rPr>
          <w:rFonts w:ascii="Arial" w:hAnsi="Arial" w:cs="Arial"/>
          <w:sz w:val="20"/>
          <w:szCs w:val="20"/>
        </w:rPr>
        <w:t>;</w:t>
      </w:r>
    </w:p>
    <w:p w14:paraId="7777EF71"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Suitable storage facilities</w:t>
      </w:r>
      <w:r w:rsidR="003864B9">
        <w:rPr>
          <w:rFonts w:ascii="Arial" w:hAnsi="Arial" w:cs="Arial"/>
          <w:sz w:val="20"/>
          <w:szCs w:val="20"/>
        </w:rPr>
        <w:t>;</w:t>
      </w:r>
      <w:r w:rsidRPr="00465099">
        <w:rPr>
          <w:rFonts w:ascii="Arial" w:hAnsi="Arial" w:cs="Arial"/>
          <w:sz w:val="20"/>
          <w:szCs w:val="20"/>
        </w:rPr>
        <w:t xml:space="preserve"> </w:t>
      </w:r>
    </w:p>
    <w:p w14:paraId="4F29B7EA"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 xml:space="preserve">Substitution with less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Pr="00465099">
        <w:rPr>
          <w:rFonts w:ascii="Arial" w:hAnsi="Arial" w:cs="Arial"/>
          <w:sz w:val="20"/>
          <w:szCs w:val="20"/>
        </w:rPr>
        <w:t xml:space="preserve"> where possible</w:t>
      </w:r>
      <w:r w:rsidR="003864B9">
        <w:rPr>
          <w:rFonts w:ascii="Arial" w:hAnsi="Arial" w:cs="Arial"/>
          <w:sz w:val="20"/>
          <w:szCs w:val="20"/>
        </w:rPr>
        <w:t>;</w:t>
      </w:r>
    </w:p>
    <w:p w14:paraId="0E815B36"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Access to Information:</w:t>
      </w:r>
    </w:p>
    <w:p w14:paraId="1394D9DF" w14:textId="77777777" w:rsidR="00C36673" w:rsidRPr="00465099" w:rsidRDefault="00C36673" w:rsidP="00C36673">
      <w:pPr>
        <w:numPr>
          <w:ilvl w:val="1"/>
          <w:numId w:val="1"/>
        </w:numPr>
        <w:ind w:hanging="357"/>
        <w:jc w:val="both"/>
        <w:rPr>
          <w:rFonts w:ascii="Arial" w:hAnsi="Arial" w:cs="Arial"/>
          <w:sz w:val="20"/>
          <w:szCs w:val="20"/>
        </w:rPr>
      </w:pPr>
      <w:r w:rsidRPr="00465099">
        <w:rPr>
          <w:rFonts w:ascii="Arial" w:hAnsi="Arial" w:cs="Arial"/>
          <w:sz w:val="20"/>
          <w:szCs w:val="20"/>
        </w:rPr>
        <w:t>Correct Labelling</w:t>
      </w:r>
      <w:r w:rsidR="003864B9">
        <w:rPr>
          <w:rFonts w:ascii="Arial" w:hAnsi="Arial" w:cs="Arial"/>
          <w:sz w:val="20"/>
          <w:szCs w:val="20"/>
        </w:rPr>
        <w:t>;</w:t>
      </w:r>
    </w:p>
    <w:p w14:paraId="5076FCC7" w14:textId="77777777" w:rsidR="00C36673" w:rsidRPr="00465099" w:rsidRDefault="00C36673" w:rsidP="00C36673">
      <w:pPr>
        <w:numPr>
          <w:ilvl w:val="1"/>
          <w:numId w:val="1"/>
        </w:numPr>
        <w:ind w:hanging="357"/>
        <w:jc w:val="both"/>
        <w:rPr>
          <w:rFonts w:ascii="Arial" w:hAnsi="Arial" w:cs="Arial"/>
          <w:sz w:val="20"/>
          <w:szCs w:val="20"/>
        </w:rPr>
      </w:pPr>
      <w:r w:rsidRPr="00465099">
        <w:rPr>
          <w:rFonts w:ascii="Arial" w:hAnsi="Arial" w:cs="Arial"/>
          <w:sz w:val="20"/>
          <w:szCs w:val="20"/>
        </w:rPr>
        <w:t>SDS (accessible and current – within 5-year issue date)</w:t>
      </w:r>
      <w:r w:rsidR="003864B9">
        <w:rPr>
          <w:rFonts w:ascii="Arial" w:hAnsi="Arial" w:cs="Arial"/>
          <w:sz w:val="20"/>
          <w:szCs w:val="20"/>
        </w:rPr>
        <w:t>;</w:t>
      </w:r>
    </w:p>
    <w:p w14:paraId="7FCC440B" w14:textId="77777777" w:rsidR="00C36673" w:rsidRPr="00465099" w:rsidRDefault="00C36673" w:rsidP="00C36673">
      <w:pPr>
        <w:numPr>
          <w:ilvl w:val="1"/>
          <w:numId w:val="1"/>
        </w:numPr>
        <w:ind w:hanging="357"/>
        <w:jc w:val="both"/>
        <w:rPr>
          <w:rFonts w:ascii="Arial" w:hAnsi="Arial" w:cs="Arial"/>
          <w:sz w:val="20"/>
          <w:szCs w:val="20"/>
        </w:rPr>
      </w:pPr>
      <w:r w:rsidRPr="00465099">
        <w:rPr>
          <w:rFonts w:ascii="Arial" w:hAnsi="Arial" w:cs="Arial"/>
          <w:sz w:val="20"/>
          <w:szCs w:val="20"/>
        </w:rPr>
        <w:t>Safe Work Instructions</w:t>
      </w:r>
      <w:r w:rsidR="003864B9">
        <w:rPr>
          <w:rFonts w:ascii="Arial" w:hAnsi="Arial" w:cs="Arial"/>
          <w:sz w:val="20"/>
          <w:szCs w:val="20"/>
        </w:rPr>
        <w:t>;</w:t>
      </w:r>
    </w:p>
    <w:p w14:paraId="5A5B4D76" w14:textId="77777777" w:rsidR="00C36673" w:rsidRPr="00465099" w:rsidRDefault="008D3BBA" w:rsidP="00C36673">
      <w:pPr>
        <w:numPr>
          <w:ilvl w:val="1"/>
          <w:numId w:val="1"/>
        </w:numPr>
        <w:ind w:hanging="357"/>
        <w:jc w:val="both"/>
        <w:rPr>
          <w:rFonts w:ascii="Arial" w:hAnsi="Arial" w:cs="Arial"/>
          <w:sz w:val="20"/>
          <w:szCs w:val="20"/>
        </w:rPr>
      </w:pPr>
      <w:r>
        <w:rPr>
          <w:rFonts w:ascii="Arial" w:hAnsi="Arial" w:cs="Arial"/>
          <w:sz w:val="20"/>
          <w:szCs w:val="20"/>
        </w:rPr>
        <w:t>Results of c</w:t>
      </w:r>
      <w:r w:rsidR="00C36673" w:rsidRPr="00465099">
        <w:rPr>
          <w:rFonts w:ascii="Arial" w:hAnsi="Arial" w:cs="Arial"/>
          <w:sz w:val="20"/>
          <w:szCs w:val="20"/>
        </w:rPr>
        <w:t xml:space="preserve">hemical </w:t>
      </w:r>
      <w:r>
        <w:rPr>
          <w:rFonts w:ascii="Arial" w:hAnsi="Arial" w:cs="Arial"/>
          <w:sz w:val="20"/>
          <w:szCs w:val="20"/>
        </w:rPr>
        <w:t>risk a</w:t>
      </w:r>
      <w:r w:rsidRPr="00C556DA">
        <w:rPr>
          <w:rFonts w:ascii="Arial" w:hAnsi="Arial" w:cs="Arial"/>
          <w:sz w:val="20"/>
          <w:szCs w:val="20"/>
        </w:rPr>
        <w:t>ssessment</w:t>
      </w:r>
      <w:r w:rsidR="00C36673" w:rsidRPr="00465099">
        <w:rPr>
          <w:rFonts w:ascii="Arial" w:hAnsi="Arial" w:cs="Arial"/>
          <w:sz w:val="20"/>
          <w:szCs w:val="20"/>
        </w:rPr>
        <w:t>s</w:t>
      </w:r>
      <w:r w:rsidR="003864B9">
        <w:rPr>
          <w:rFonts w:ascii="Arial" w:hAnsi="Arial" w:cs="Arial"/>
          <w:sz w:val="20"/>
          <w:szCs w:val="20"/>
        </w:rPr>
        <w:t>;</w:t>
      </w:r>
    </w:p>
    <w:p w14:paraId="7BB77E42" w14:textId="77777777" w:rsidR="00C36673" w:rsidRPr="00465099" w:rsidRDefault="00C36673" w:rsidP="00C36673">
      <w:pPr>
        <w:numPr>
          <w:ilvl w:val="1"/>
          <w:numId w:val="1"/>
        </w:numPr>
        <w:ind w:hanging="357"/>
        <w:jc w:val="both"/>
        <w:rPr>
          <w:rFonts w:ascii="Arial" w:hAnsi="Arial" w:cs="Arial"/>
          <w:sz w:val="20"/>
          <w:szCs w:val="20"/>
        </w:rPr>
      </w:pPr>
      <w:r w:rsidRPr="00465099">
        <w:rPr>
          <w:rFonts w:ascii="Arial" w:hAnsi="Arial" w:cs="Arial"/>
          <w:sz w:val="20"/>
          <w:szCs w:val="20"/>
        </w:rPr>
        <w:t>Training and Supervision</w:t>
      </w:r>
      <w:r w:rsidR="003864B9">
        <w:rPr>
          <w:rFonts w:ascii="Arial" w:hAnsi="Arial" w:cs="Arial"/>
          <w:sz w:val="20"/>
          <w:szCs w:val="20"/>
        </w:rPr>
        <w:t>;</w:t>
      </w:r>
    </w:p>
    <w:p w14:paraId="49739460"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 xml:space="preserve">Responsible </w:t>
      </w:r>
      <w:r w:rsidR="00346AA6">
        <w:rPr>
          <w:rFonts w:ascii="Arial" w:hAnsi="Arial" w:cs="Arial"/>
          <w:sz w:val="20"/>
          <w:szCs w:val="20"/>
        </w:rPr>
        <w:t>persons</w:t>
      </w:r>
      <w:r w:rsidR="003864B9">
        <w:rPr>
          <w:rFonts w:ascii="Arial" w:hAnsi="Arial" w:cs="Arial"/>
          <w:sz w:val="20"/>
          <w:szCs w:val="20"/>
        </w:rPr>
        <w:t>;</w:t>
      </w:r>
    </w:p>
    <w:p w14:paraId="720FFE04"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 xml:space="preserve">Health </w:t>
      </w:r>
      <w:r w:rsidR="00560758">
        <w:rPr>
          <w:rFonts w:ascii="Arial" w:hAnsi="Arial" w:cs="Arial"/>
          <w:sz w:val="20"/>
          <w:szCs w:val="20"/>
        </w:rPr>
        <w:t>s</w:t>
      </w:r>
      <w:r w:rsidRPr="00465099">
        <w:rPr>
          <w:rFonts w:ascii="Arial" w:hAnsi="Arial" w:cs="Arial"/>
          <w:sz w:val="20"/>
          <w:szCs w:val="20"/>
        </w:rPr>
        <w:t xml:space="preserve">urveillance and </w:t>
      </w:r>
      <w:r w:rsidR="00A16D69" w:rsidRPr="0055652B">
        <w:rPr>
          <w:rFonts w:ascii="Arial" w:eastAsia="Times New Roman" w:hAnsi="Arial" w:cs="Arial"/>
          <w:sz w:val="20"/>
          <w:szCs w:val="20"/>
        </w:rPr>
        <w:t>health monitoring</w:t>
      </w:r>
      <w:r w:rsidRPr="00465099">
        <w:rPr>
          <w:rFonts w:ascii="Arial" w:hAnsi="Arial" w:cs="Arial"/>
          <w:sz w:val="20"/>
          <w:szCs w:val="20"/>
        </w:rPr>
        <w:t xml:space="preserve"> </w:t>
      </w:r>
      <w:r w:rsidR="000257AA">
        <w:rPr>
          <w:rFonts w:ascii="Arial" w:hAnsi="Arial" w:cs="Arial"/>
          <w:sz w:val="20"/>
          <w:szCs w:val="20"/>
        </w:rPr>
        <w:t>where required</w:t>
      </w:r>
      <w:r w:rsidR="003864B9">
        <w:rPr>
          <w:rFonts w:ascii="Arial" w:hAnsi="Arial" w:cs="Arial"/>
          <w:sz w:val="20"/>
          <w:szCs w:val="20"/>
        </w:rPr>
        <w:t>;</w:t>
      </w:r>
    </w:p>
    <w:p w14:paraId="6A90C2CE"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 xml:space="preserve">Suitable </w:t>
      </w:r>
      <w:r w:rsidR="0090323C">
        <w:rPr>
          <w:rFonts w:ascii="Arial" w:eastAsia="Arial Unicode MS" w:hAnsi="Arial" w:cs="Arial"/>
          <w:color w:val="000000"/>
          <w:sz w:val="20"/>
          <w:szCs w:val="20"/>
        </w:rPr>
        <w:t>PPE</w:t>
      </w:r>
      <w:r w:rsidR="003864B9">
        <w:rPr>
          <w:rFonts w:ascii="Arial" w:eastAsia="Arial Unicode MS" w:hAnsi="Arial" w:cs="Arial"/>
          <w:color w:val="000000"/>
          <w:sz w:val="20"/>
          <w:szCs w:val="20"/>
        </w:rPr>
        <w:t>;</w:t>
      </w:r>
    </w:p>
    <w:p w14:paraId="4E8E53A5"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Regular audits of system</w:t>
      </w:r>
      <w:r w:rsidR="003864B9">
        <w:rPr>
          <w:rFonts w:ascii="Arial" w:hAnsi="Arial" w:cs="Arial"/>
          <w:sz w:val="20"/>
          <w:szCs w:val="20"/>
        </w:rPr>
        <w:t>;</w:t>
      </w:r>
    </w:p>
    <w:p w14:paraId="452BAF9E" w14:textId="77777777" w:rsidR="00C36673" w:rsidRPr="00465099" w:rsidRDefault="00C36673" w:rsidP="00C36673">
      <w:pPr>
        <w:numPr>
          <w:ilvl w:val="0"/>
          <w:numId w:val="1"/>
        </w:numPr>
        <w:ind w:hanging="357"/>
        <w:jc w:val="both"/>
        <w:rPr>
          <w:rFonts w:ascii="Arial" w:hAnsi="Arial" w:cs="Arial"/>
          <w:sz w:val="20"/>
          <w:szCs w:val="20"/>
        </w:rPr>
      </w:pPr>
      <w:r w:rsidRPr="00465099">
        <w:rPr>
          <w:rFonts w:ascii="Arial" w:hAnsi="Arial" w:cs="Arial"/>
          <w:sz w:val="20"/>
          <w:szCs w:val="20"/>
        </w:rPr>
        <w:t>Chemical emergency response and procedures.</w:t>
      </w:r>
    </w:p>
    <w:p w14:paraId="37FD0F99" w14:textId="77777777" w:rsidR="00C36673" w:rsidRDefault="002E0DB1" w:rsidP="00C36673">
      <w:pPr>
        <w:spacing w:before="120"/>
        <w:jc w:val="both"/>
        <w:rPr>
          <w:rFonts w:ascii="Arial" w:hAnsi="Arial" w:cs="Arial"/>
          <w:sz w:val="20"/>
          <w:szCs w:val="20"/>
        </w:rPr>
      </w:pPr>
      <w:r>
        <w:rPr>
          <w:rFonts w:ascii="Arial" w:hAnsi="Arial" w:cs="Arial"/>
          <w:sz w:val="20"/>
          <w:szCs w:val="20"/>
        </w:rPr>
        <w:t xml:space="preserve">The Edge </w:t>
      </w:r>
      <w:r w:rsidR="006C448F">
        <w:rPr>
          <w:rFonts w:ascii="Arial" w:hAnsi="Arial" w:cs="Arial"/>
          <w:sz w:val="20"/>
          <w:szCs w:val="20"/>
        </w:rPr>
        <w:t>Fabrication Lab</w:t>
      </w:r>
      <w:r w:rsidR="00C36673" w:rsidRPr="00465099">
        <w:rPr>
          <w:rFonts w:ascii="Arial" w:hAnsi="Arial" w:cs="Arial"/>
          <w:sz w:val="20"/>
          <w:szCs w:val="20"/>
        </w:rPr>
        <w:t xml:space="preserve"> will review risk controls if there are amendments to SDS, changes to work practices with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00C36673" w:rsidRPr="00465099">
        <w:rPr>
          <w:rFonts w:ascii="Arial" w:hAnsi="Arial" w:cs="Arial"/>
          <w:sz w:val="20"/>
          <w:szCs w:val="20"/>
        </w:rPr>
        <w:t xml:space="preserve"> or if </w:t>
      </w:r>
      <w:r w:rsidR="00A16D69" w:rsidRPr="0055652B">
        <w:rPr>
          <w:rFonts w:ascii="Arial" w:eastAsia="Times New Roman" w:hAnsi="Arial" w:cs="Arial"/>
          <w:sz w:val="20"/>
          <w:szCs w:val="20"/>
        </w:rPr>
        <w:t>health monitoring</w:t>
      </w:r>
      <w:r w:rsidR="00C36673" w:rsidRPr="00465099">
        <w:rPr>
          <w:rFonts w:ascii="Arial" w:hAnsi="Arial" w:cs="Arial"/>
          <w:sz w:val="20"/>
          <w:szCs w:val="20"/>
        </w:rPr>
        <w:t xml:space="preserve"> results indicate exposure, atmospheric monitoring reveals concentrations have exceeded the exposure standard for the chemicals. </w:t>
      </w:r>
    </w:p>
    <w:p w14:paraId="024C3A33" w14:textId="77777777" w:rsidR="00C36673" w:rsidRPr="004A4172" w:rsidRDefault="00C36673" w:rsidP="00C36673">
      <w:pPr>
        <w:pStyle w:val="Heading2"/>
        <w:shd w:val="clear" w:color="auto" w:fill="F2F2F2"/>
        <w:rPr>
          <w:rFonts w:cs="Arial"/>
        </w:rPr>
      </w:pPr>
      <w:bookmarkStart w:id="185" w:name="_Toc297285213"/>
      <w:bookmarkStart w:id="186" w:name="_Toc501455220"/>
      <w:bookmarkStart w:id="187" w:name="_Toc30166462"/>
      <w:r w:rsidRPr="004A4172">
        <w:rPr>
          <w:rFonts w:cs="Arial"/>
        </w:rPr>
        <w:t xml:space="preserve">Hazardous Chemicals </w:t>
      </w:r>
      <w:r w:rsidR="002274DA">
        <w:rPr>
          <w:rFonts w:cs="Arial"/>
        </w:rPr>
        <w:t>and</w:t>
      </w:r>
      <w:r w:rsidRPr="004A4172">
        <w:rPr>
          <w:rFonts w:cs="Arial"/>
        </w:rPr>
        <w:t xml:space="preserve"> Dangerous Goods Procedure</w:t>
      </w:r>
      <w:bookmarkEnd w:id="185"/>
      <w:bookmarkEnd w:id="186"/>
      <w:bookmarkEnd w:id="187"/>
    </w:p>
    <w:p w14:paraId="4161734B" w14:textId="77777777" w:rsidR="00C36673" w:rsidRDefault="00C36673" w:rsidP="006F0F5B">
      <w:pPr>
        <w:numPr>
          <w:ilvl w:val="0"/>
          <w:numId w:val="80"/>
        </w:numPr>
        <w:spacing w:before="120"/>
        <w:jc w:val="both"/>
        <w:rPr>
          <w:rFonts w:ascii="Arial" w:hAnsi="Arial" w:cs="Arial"/>
          <w:b/>
          <w:sz w:val="20"/>
          <w:szCs w:val="20"/>
        </w:rPr>
      </w:pPr>
      <w:r w:rsidRPr="00465099">
        <w:rPr>
          <w:rFonts w:ascii="Arial" w:hAnsi="Arial" w:cs="Arial"/>
          <w:b/>
          <w:sz w:val="20"/>
          <w:szCs w:val="20"/>
        </w:rPr>
        <w:t xml:space="preserve">Responsibilities: </w:t>
      </w:r>
    </w:p>
    <w:p w14:paraId="5290EA00" w14:textId="203C8375" w:rsidR="00C36673" w:rsidRPr="00587467" w:rsidRDefault="002E0DB1" w:rsidP="00587467">
      <w:pPr>
        <w:numPr>
          <w:ilvl w:val="0"/>
          <w:numId w:val="192"/>
        </w:numPr>
        <w:contextualSpacing/>
        <w:rPr>
          <w:rFonts w:ascii="Arial" w:hAnsi="Arial" w:cs="Arial"/>
          <w:sz w:val="18"/>
          <w:szCs w:val="18"/>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FB339C" w:rsidRPr="00C30697">
        <w:rPr>
          <w:rFonts w:ascii="Arial" w:eastAsia="Calibri" w:hAnsi="Arial" w:cs="Arial"/>
          <w:sz w:val="20"/>
          <w:szCs w:val="20"/>
        </w:rPr>
        <w:t xml:space="preserve"> </w:t>
      </w:r>
      <w:r w:rsidR="00850C79" w:rsidRPr="00C30697">
        <w:rPr>
          <w:rFonts w:ascii="Arial" w:eastAsia="Calibri" w:hAnsi="Arial" w:cs="Arial"/>
          <w:sz w:val="20"/>
          <w:szCs w:val="20"/>
        </w:rPr>
        <w:t>Management Representative</w:t>
      </w:r>
      <w:r w:rsidR="00FB339C" w:rsidRPr="00C556DA">
        <w:rPr>
          <w:rFonts w:ascii="Arial" w:eastAsia="Calibri" w:hAnsi="Arial" w:cs="Arial"/>
          <w:sz w:val="20"/>
          <w:szCs w:val="20"/>
        </w:rPr>
        <w:t xml:space="preserve"> i</w:t>
      </w:r>
      <w:r w:rsidR="00FB339C">
        <w:rPr>
          <w:rFonts w:ascii="Arial" w:eastAsia="Calibri" w:hAnsi="Arial" w:cs="Arial"/>
          <w:sz w:val="20"/>
          <w:szCs w:val="20"/>
        </w:rPr>
        <w:t xml:space="preserve">s responsible for ensuring that </w:t>
      </w:r>
      <w:r w:rsidR="00C36673" w:rsidRPr="00465099">
        <w:rPr>
          <w:rFonts w:ascii="Arial" w:eastAsia="Calibri" w:hAnsi="Arial" w:cs="Arial"/>
          <w:sz w:val="20"/>
          <w:szCs w:val="20"/>
        </w:rPr>
        <w:t xml:space="preserve">there are safety systems and mechanisms in place to protect </w:t>
      </w:r>
      <w:r w:rsidR="00E34DA5">
        <w:rPr>
          <w:rFonts w:ascii="Arial" w:eastAsia="Calibri" w:hAnsi="Arial" w:cs="Arial"/>
          <w:sz w:val="20"/>
          <w:szCs w:val="20"/>
        </w:rPr>
        <w:t>workers</w:t>
      </w:r>
      <w:r w:rsidR="00C36673" w:rsidRPr="00465099">
        <w:rPr>
          <w:rFonts w:ascii="Arial" w:eastAsia="Calibri" w:hAnsi="Arial" w:cs="Arial"/>
          <w:sz w:val="20"/>
          <w:szCs w:val="20"/>
        </w:rPr>
        <w:t xml:space="preserve"> who may be exposed to Hazardous Chemicals or Dangerous Goods while undertaking tasks for </w:t>
      </w:r>
      <w:r>
        <w:rPr>
          <w:rFonts w:ascii="Arial" w:eastAsia="Calibri" w:hAnsi="Arial" w:cs="Arial"/>
          <w:sz w:val="20"/>
          <w:szCs w:val="20"/>
        </w:rPr>
        <w:t xml:space="preserve">The Edge </w:t>
      </w:r>
      <w:r w:rsidR="006C448F">
        <w:rPr>
          <w:rFonts w:ascii="Arial" w:eastAsia="Calibri" w:hAnsi="Arial" w:cs="Arial"/>
          <w:sz w:val="20"/>
          <w:szCs w:val="20"/>
        </w:rPr>
        <w:t>Fabrication Lab</w:t>
      </w:r>
      <w:r w:rsidR="00C36673" w:rsidRPr="00465099">
        <w:rPr>
          <w:rFonts w:ascii="Arial" w:eastAsia="Calibri" w:hAnsi="Arial" w:cs="Arial"/>
          <w:sz w:val="20"/>
          <w:szCs w:val="20"/>
        </w:rPr>
        <w:t xml:space="preserve">, per the requirements of </w:t>
      </w:r>
      <w:hyperlink r:id="rId15" w:history="1">
        <w:r w:rsidR="00E40B46" w:rsidRPr="00C02C56">
          <w:rPr>
            <w:rStyle w:val="Hyperlink"/>
            <w:rFonts w:ascii="Arial" w:hAnsi="Arial" w:cs="Arial"/>
            <w:sz w:val="18"/>
            <w:szCs w:val="18"/>
          </w:rPr>
          <w:t>Labelling of Workplace Hazardous Chemicals Code of Practice 2011</w:t>
        </w:r>
      </w:hyperlink>
      <w:r w:rsidR="00E40B46" w:rsidRPr="002B440E">
        <w:rPr>
          <w:rFonts w:ascii="Arial" w:hAnsi="Arial" w:cs="Arial"/>
          <w:sz w:val="18"/>
          <w:szCs w:val="18"/>
        </w:rPr>
        <w:t xml:space="preserve"> </w:t>
      </w:r>
    </w:p>
    <w:p w14:paraId="1C6DE61B" w14:textId="77777777" w:rsidR="00C36673" w:rsidRPr="00465099" w:rsidRDefault="00C36673" w:rsidP="00C36673">
      <w:pPr>
        <w:spacing w:before="120"/>
        <w:jc w:val="both"/>
        <w:rPr>
          <w:rFonts w:ascii="Arial" w:hAnsi="Arial" w:cs="Arial"/>
          <w:sz w:val="20"/>
          <w:szCs w:val="20"/>
        </w:rPr>
      </w:pPr>
      <w:r w:rsidRPr="00465099">
        <w:rPr>
          <w:rFonts w:ascii="Arial" w:hAnsi="Arial" w:cs="Arial"/>
          <w:sz w:val="20"/>
          <w:szCs w:val="20"/>
        </w:rPr>
        <w:t xml:space="preserve">The </w:t>
      </w:r>
      <w:r w:rsidR="00850C79" w:rsidRPr="00C30697">
        <w:rPr>
          <w:rFonts w:ascii="Arial" w:eastAsia="Calibri" w:hAnsi="Arial" w:cs="Arial"/>
          <w:sz w:val="20"/>
          <w:szCs w:val="20"/>
        </w:rPr>
        <w:t xml:space="preserve">Management Representative </w:t>
      </w:r>
      <w:r w:rsidRPr="00465099">
        <w:rPr>
          <w:rFonts w:ascii="Arial" w:hAnsi="Arial" w:cs="Arial"/>
          <w:sz w:val="20"/>
          <w:szCs w:val="20"/>
        </w:rPr>
        <w:t>is responsible:</w:t>
      </w:r>
    </w:p>
    <w:p w14:paraId="3F21670F" w14:textId="77777777" w:rsidR="00C36673" w:rsidRPr="00465099" w:rsidRDefault="00C36673" w:rsidP="006F0F5B">
      <w:pPr>
        <w:numPr>
          <w:ilvl w:val="0"/>
          <w:numId w:val="126"/>
        </w:numPr>
        <w:jc w:val="both"/>
        <w:rPr>
          <w:rFonts w:ascii="Arial" w:hAnsi="Arial" w:cs="Arial"/>
          <w:sz w:val="20"/>
          <w:szCs w:val="20"/>
        </w:rPr>
      </w:pPr>
      <w:r w:rsidRPr="00465099">
        <w:rPr>
          <w:rFonts w:ascii="Arial" w:hAnsi="Arial" w:cs="Arial"/>
          <w:sz w:val="20"/>
          <w:szCs w:val="20"/>
        </w:rPr>
        <w:t xml:space="preserve">For implementing legislative requirements relating to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Pr="00465099">
        <w:rPr>
          <w:rFonts w:ascii="Arial" w:hAnsi="Arial" w:cs="Arial"/>
          <w:sz w:val="20"/>
          <w:szCs w:val="20"/>
        </w:rPr>
        <w:t>, and adopt</w:t>
      </w:r>
      <w:r w:rsidR="00560758">
        <w:rPr>
          <w:rFonts w:ascii="Arial" w:hAnsi="Arial" w:cs="Arial"/>
          <w:sz w:val="20"/>
          <w:szCs w:val="20"/>
        </w:rPr>
        <w:t>ing</w:t>
      </w:r>
      <w:r w:rsidRPr="00465099">
        <w:rPr>
          <w:rFonts w:ascii="Arial" w:hAnsi="Arial" w:cs="Arial"/>
          <w:sz w:val="20"/>
          <w:szCs w:val="20"/>
        </w:rPr>
        <w:t xml:space="preserve"> appropriate support strategies, policies, procedures and tools according to </w:t>
      </w:r>
      <w:r w:rsidR="003864B9" w:rsidRPr="00465099">
        <w:rPr>
          <w:rFonts w:ascii="Arial" w:hAnsi="Arial" w:cs="Arial"/>
          <w:sz w:val="20"/>
          <w:szCs w:val="20"/>
        </w:rPr>
        <w:t xml:space="preserve">the </w:t>
      </w:r>
      <w:r w:rsidR="003864B9">
        <w:rPr>
          <w:rFonts w:ascii="Arial" w:hAnsi="Arial" w:cs="Arial"/>
          <w:sz w:val="20"/>
          <w:szCs w:val="20"/>
        </w:rPr>
        <w:t>Manual</w:t>
      </w:r>
      <w:r w:rsidRPr="00465099">
        <w:rPr>
          <w:rFonts w:ascii="Arial" w:hAnsi="Arial" w:cs="Arial"/>
          <w:sz w:val="20"/>
          <w:szCs w:val="20"/>
        </w:rPr>
        <w:t xml:space="preserve">, and these actions shall include the identification, assessment, elimination and control of risks arising from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003864B9">
        <w:rPr>
          <w:rFonts w:ascii="Arial" w:hAnsi="Arial" w:cs="Arial"/>
          <w:sz w:val="20"/>
          <w:szCs w:val="20"/>
        </w:rPr>
        <w:t>;</w:t>
      </w:r>
    </w:p>
    <w:p w14:paraId="7F7B8EB3" w14:textId="77777777" w:rsidR="00C36673" w:rsidRDefault="00C36673" w:rsidP="006F0F5B">
      <w:pPr>
        <w:numPr>
          <w:ilvl w:val="0"/>
          <w:numId w:val="126"/>
        </w:numPr>
        <w:jc w:val="both"/>
        <w:rPr>
          <w:rFonts w:ascii="Arial" w:hAnsi="Arial" w:cs="Arial"/>
          <w:sz w:val="20"/>
          <w:szCs w:val="20"/>
        </w:rPr>
      </w:pPr>
      <w:r w:rsidRPr="00465099">
        <w:rPr>
          <w:rFonts w:ascii="Arial" w:hAnsi="Arial" w:cs="Arial"/>
          <w:sz w:val="20"/>
          <w:szCs w:val="20"/>
        </w:rPr>
        <w:t xml:space="preserve">For developing procedures to control or combat an emergency situation or environmental threat involving Hazardous Chemicals or Dangerous Goods. When required seek additional advice from competent </w:t>
      </w:r>
      <w:r w:rsidR="00346AA6">
        <w:rPr>
          <w:rFonts w:ascii="Arial" w:hAnsi="Arial" w:cs="Arial"/>
          <w:sz w:val="20"/>
          <w:szCs w:val="20"/>
        </w:rPr>
        <w:t>persons</w:t>
      </w:r>
      <w:r w:rsidRPr="00465099">
        <w:rPr>
          <w:rFonts w:ascii="Arial" w:hAnsi="Arial" w:cs="Arial"/>
          <w:sz w:val="20"/>
          <w:szCs w:val="20"/>
        </w:rPr>
        <w:t xml:space="preserve"> in the development of these emergency procedures.</w:t>
      </w:r>
    </w:p>
    <w:p w14:paraId="421E6A94" w14:textId="77777777" w:rsidR="008A236D" w:rsidRPr="00465099" w:rsidRDefault="008A236D" w:rsidP="008A236D">
      <w:pPr>
        <w:jc w:val="both"/>
        <w:rPr>
          <w:rFonts w:ascii="Arial" w:hAnsi="Arial" w:cs="Arial"/>
          <w:sz w:val="20"/>
          <w:szCs w:val="20"/>
        </w:rPr>
      </w:pPr>
      <w:r>
        <w:rPr>
          <w:rFonts w:ascii="Arial" w:hAnsi="Arial" w:cs="Arial"/>
          <w:sz w:val="20"/>
          <w:szCs w:val="20"/>
        </w:rPr>
        <w:br w:type="page"/>
      </w:r>
    </w:p>
    <w:p w14:paraId="23EB8BDB" w14:textId="77777777" w:rsidR="00C36673" w:rsidRPr="00C30697" w:rsidRDefault="00C36673" w:rsidP="00850C79">
      <w:pPr>
        <w:spacing w:before="120"/>
        <w:jc w:val="both"/>
        <w:rPr>
          <w:rFonts w:ascii="Arial" w:hAnsi="Arial" w:cs="Arial"/>
          <w:sz w:val="20"/>
          <w:szCs w:val="20"/>
        </w:rPr>
      </w:pPr>
      <w:r w:rsidRPr="00465099">
        <w:rPr>
          <w:rFonts w:ascii="Arial" w:hAnsi="Arial" w:cs="Arial"/>
          <w:sz w:val="20"/>
          <w:szCs w:val="20"/>
        </w:rPr>
        <w:lastRenderedPageBreak/>
        <w:t xml:space="preserve">In the case of an emergency involving Hazardous Chemicals or Dangerous Goods the </w:t>
      </w:r>
      <w:r w:rsidR="00850C79" w:rsidRPr="00C30697">
        <w:rPr>
          <w:rFonts w:ascii="Arial" w:eastAsia="Calibri" w:hAnsi="Arial" w:cs="Arial"/>
          <w:sz w:val="20"/>
          <w:szCs w:val="20"/>
        </w:rPr>
        <w:t>Management Representative</w:t>
      </w:r>
      <w:r w:rsidRPr="00C30697">
        <w:rPr>
          <w:rFonts w:ascii="Arial" w:hAnsi="Arial" w:cs="Arial"/>
          <w:sz w:val="20"/>
          <w:szCs w:val="20"/>
        </w:rPr>
        <w:t>:</w:t>
      </w:r>
    </w:p>
    <w:p w14:paraId="1E610D1A" w14:textId="77777777" w:rsidR="00C36673" w:rsidRPr="00465099" w:rsidRDefault="00C36673" w:rsidP="006F0F5B">
      <w:pPr>
        <w:numPr>
          <w:ilvl w:val="0"/>
          <w:numId w:val="96"/>
        </w:numPr>
        <w:ind w:left="709" w:hanging="283"/>
        <w:jc w:val="both"/>
        <w:rPr>
          <w:rFonts w:ascii="Arial" w:hAnsi="Arial" w:cs="Arial"/>
          <w:sz w:val="20"/>
          <w:szCs w:val="20"/>
        </w:rPr>
      </w:pPr>
      <w:r w:rsidRPr="00465099">
        <w:rPr>
          <w:rFonts w:ascii="Arial" w:hAnsi="Arial" w:cs="Arial"/>
          <w:sz w:val="20"/>
          <w:szCs w:val="20"/>
        </w:rPr>
        <w:t xml:space="preserve">Assists </w:t>
      </w:r>
      <w:r w:rsidR="00C30697">
        <w:rPr>
          <w:rFonts w:ascii="Arial" w:hAnsi="Arial" w:cs="Arial"/>
          <w:sz w:val="20"/>
          <w:szCs w:val="20"/>
        </w:rPr>
        <w:t>workers</w:t>
      </w:r>
      <w:r w:rsidRPr="00465099">
        <w:rPr>
          <w:rFonts w:ascii="Arial" w:hAnsi="Arial" w:cs="Arial"/>
          <w:sz w:val="20"/>
          <w:szCs w:val="20"/>
        </w:rPr>
        <w:t xml:space="preserve"> to assess the situation, determine and carry out the appropriate action required to ensure the immediate health and safety of all </w:t>
      </w:r>
      <w:r w:rsidR="00E34DA5">
        <w:rPr>
          <w:rFonts w:ascii="Arial" w:hAnsi="Arial" w:cs="Arial"/>
          <w:sz w:val="20"/>
          <w:szCs w:val="20"/>
        </w:rPr>
        <w:t>workers</w:t>
      </w:r>
      <w:r w:rsidRPr="00465099">
        <w:rPr>
          <w:rFonts w:ascii="Arial" w:hAnsi="Arial" w:cs="Arial"/>
          <w:sz w:val="20"/>
          <w:szCs w:val="20"/>
        </w:rPr>
        <w:t xml:space="preserve"> and visitors, </w:t>
      </w:r>
      <w:r w:rsidR="00CA5552" w:rsidRPr="00465099">
        <w:rPr>
          <w:rFonts w:ascii="Arial" w:hAnsi="Arial" w:cs="Arial"/>
          <w:sz w:val="20"/>
          <w:szCs w:val="20"/>
        </w:rPr>
        <w:t>including</w:t>
      </w:r>
      <w:r w:rsidRPr="00465099">
        <w:rPr>
          <w:rFonts w:ascii="Arial" w:hAnsi="Arial" w:cs="Arial"/>
          <w:sz w:val="20"/>
          <w:szCs w:val="20"/>
        </w:rPr>
        <w:t xml:space="preserve"> the evacuation of areas considered to be dangerous or damaged by chemicals and overseeing administration of </w:t>
      </w:r>
      <w:r w:rsidR="00761CDD">
        <w:rPr>
          <w:rFonts w:ascii="Arial" w:hAnsi="Arial" w:cs="Arial"/>
          <w:sz w:val="20"/>
          <w:szCs w:val="20"/>
        </w:rPr>
        <w:t>f</w:t>
      </w:r>
      <w:r w:rsidRPr="00465099">
        <w:rPr>
          <w:rFonts w:ascii="Arial" w:hAnsi="Arial" w:cs="Arial"/>
          <w:sz w:val="20"/>
          <w:szCs w:val="20"/>
        </w:rPr>
        <w:t xml:space="preserve">irst </w:t>
      </w:r>
      <w:r w:rsidR="00761CDD">
        <w:rPr>
          <w:rFonts w:ascii="Arial" w:hAnsi="Arial" w:cs="Arial"/>
          <w:sz w:val="20"/>
          <w:szCs w:val="20"/>
        </w:rPr>
        <w:t>a</w:t>
      </w:r>
      <w:r w:rsidRPr="00465099">
        <w:rPr>
          <w:rFonts w:ascii="Arial" w:hAnsi="Arial" w:cs="Arial"/>
          <w:sz w:val="20"/>
          <w:szCs w:val="20"/>
        </w:rPr>
        <w:t>id to any casualties</w:t>
      </w:r>
      <w:r w:rsidR="003864B9">
        <w:rPr>
          <w:rFonts w:ascii="Arial" w:hAnsi="Arial" w:cs="Arial"/>
          <w:sz w:val="20"/>
          <w:szCs w:val="20"/>
        </w:rPr>
        <w:t>;</w:t>
      </w:r>
    </w:p>
    <w:p w14:paraId="0C406F4C" w14:textId="77777777" w:rsidR="00C36673" w:rsidRPr="00465099" w:rsidRDefault="00C36673" w:rsidP="006F0F5B">
      <w:pPr>
        <w:numPr>
          <w:ilvl w:val="0"/>
          <w:numId w:val="96"/>
        </w:numPr>
        <w:ind w:left="709" w:hanging="283"/>
        <w:jc w:val="both"/>
        <w:rPr>
          <w:rFonts w:ascii="Arial" w:hAnsi="Arial" w:cs="Arial"/>
          <w:sz w:val="20"/>
          <w:szCs w:val="20"/>
        </w:rPr>
      </w:pPr>
      <w:r w:rsidRPr="00465099">
        <w:rPr>
          <w:rFonts w:ascii="Arial" w:hAnsi="Arial" w:cs="Arial"/>
          <w:sz w:val="20"/>
          <w:szCs w:val="20"/>
        </w:rPr>
        <w:t>Liaises with Emergency Services personnel</w:t>
      </w:r>
      <w:r w:rsidR="003864B9">
        <w:rPr>
          <w:rFonts w:ascii="Arial" w:hAnsi="Arial" w:cs="Arial"/>
          <w:sz w:val="20"/>
          <w:szCs w:val="20"/>
        </w:rPr>
        <w:t>;</w:t>
      </w:r>
    </w:p>
    <w:p w14:paraId="1EFA69B6" w14:textId="77777777" w:rsidR="00C36673" w:rsidRPr="00465099" w:rsidRDefault="00E31FAC" w:rsidP="006F0F5B">
      <w:pPr>
        <w:numPr>
          <w:ilvl w:val="0"/>
          <w:numId w:val="96"/>
        </w:numPr>
        <w:ind w:left="709" w:hanging="283"/>
        <w:jc w:val="both"/>
        <w:rPr>
          <w:rFonts w:ascii="Arial" w:hAnsi="Arial" w:cs="Arial"/>
          <w:sz w:val="20"/>
          <w:szCs w:val="20"/>
        </w:rPr>
      </w:pPr>
      <w:r>
        <w:rPr>
          <w:rFonts w:ascii="Arial" w:hAnsi="Arial" w:cs="Arial"/>
          <w:sz w:val="20"/>
          <w:szCs w:val="20"/>
        </w:rPr>
        <w:t xml:space="preserve">Notify the </w:t>
      </w:r>
      <w:r w:rsidR="003864B9">
        <w:rPr>
          <w:rFonts w:ascii="Arial" w:hAnsi="Arial" w:cs="Arial"/>
          <w:sz w:val="20"/>
          <w:szCs w:val="20"/>
        </w:rPr>
        <w:t>relevant and</w:t>
      </w:r>
      <w:r>
        <w:rPr>
          <w:rFonts w:ascii="Arial" w:hAnsi="Arial" w:cs="Arial"/>
          <w:sz w:val="20"/>
          <w:szCs w:val="20"/>
        </w:rPr>
        <w:t xml:space="preserve"> environmental a</w:t>
      </w:r>
      <w:r w:rsidR="00C36673" w:rsidRPr="00465099">
        <w:rPr>
          <w:rFonts w:ascii="Arial" w:hAnsi="Arial" w:cs="Arial"/>
          <w:sz w:val="20"/>
          <w:szCs w:val="20"/>
        </w:rPr>
        <w:t>uthorities as required by legislation</w:t>
      </w:r>
      <w:r w:rsidR="003864B9">
        <w:rPr>
          <w:rFonts w:ascii="Arial" w:hAnsi="Arial" w:cs="Arial"/>
          <w:sz w:val="20"/>
          <w:szCs w:val="20"/>
        </w:rPr>
        <w:t>;</w:t>
      </w:r>
    </w:p>
    <w:p w14:paraId="07B64050" w14:textId="77777777" w:rsidR="00C36673" w:rsidRPr="00465099" w:rsidRDefault="00C36673" w:rsidP="006F0F5B">
      <w:pPr>
        <w:numPr>
          <w:ilvl w:val="0"/>
          <w:numId w:val="96"/>
        </w:numPr>
        <w:ind w:left="709" w:hanging="283"/>
        <w:jc w:val="both"/>
        <w:rPr>
          <w:rFonts w:ascii="Arial" w:hAnsi="Arial" w:cs="Arial"/>
          <w:sz w:val="20"/>
          <w:szCs w:val="20"/>
        </w:rPr>
      </w:pPr>
      <w:r w:rsidRPr="00465099">
        <w:rPr>
          <w:rFonts w:ascii="Arial" w:hAnsi="Arial" w:cs="Arial"/>
          <w:sz w:val="20"/>
          <w:szCs w:val="20"/>
        </w:rPr>
        <w:t>Ensures</w:t>
      </w:r>
      <w:r w:rsidRPr="00C30697">
        <w:rPr>
          <w:rFonts w:ascii="Arial" w:hAnsi="Arial" w:cs="Arial"/>
          <w:sz w:val="20"/>
          <w:szCs w:val="20"/>
        </w:rPr>
        <w:t xml:space="preserve"> </w:t>
      </w:r>
      <w:r w:rsidR="00850C79" w:rsidRPr="00C30697">
        <w:rPr>
          <w:rFonts w:ascii="Arial" w:hAnsi="Arial" w:cs="Arial"/>
          <w:sz w:val="20"/>
          <w:szCs w:val="20"/>
        </w:rPr>
        <w:t>WHSA</w:t>
      </w:r>
      <w:r w:rsidRPr="00C30697">
        <w:rPr>
          <w:rFonts w:ascii="Arial" w:hAnsi="Arial" w:cs="Arial"/>
          <w:sz w:val="20"/>
          <w:szCs w:val="20"/>
        </w:rPr>
        <w:t xml:space="preserve"> </w:t>
      </w:r>
      <w:r w:rsidRPr="00465099">
        <w:rPr>
          <w:rFonts w:ascii="Arial" w:hAnsi="Arial" w:cs="Arial"/>
          <w:sz w:val="20"/>
          <w:szCs w:val="20"/>
        </w:rPr>
        <w:t>has been notified</w:t>
      </w:r>
      <w:r w:rsidR="003864B9">
        <w:rPr>
          <w:rFonts w:ascii="Arial" w:hAnsi="Arial" w:cs="Arial"/>
          <w:sz w:val="20"/>
          <w:szCs w:val="20"/>
        </w:rPr>
        <w:t>;</w:t>
      </w:r>
    </w:p>
    <w:p w14:paraId="75CE04B1" w14:textId="77777777" w:rsidR="00C36673" w:rsidRPr="00465099" w:rsidRDefault="00C36673" w:rsidP="006F0F5B">
      <w:pPr>
        <w:numPr>
          <w:ilvl w:val="0"/>
          <w:numId w:val="96"/>
        </w:numPr>
        <w:ind w:left="709" w:hanging="283"/>
        <w:jc w:val="both"/>
        <w:rPr>
          <w:rFonts w:ascii="Arial" w:hAnsi="Arial" w:cs="Arial"/>
          <w:sz w:val="20"/>
          <w:szCs w:val="20"/>
        </w:rPr>
      </w:pPr>
      <w:r w:rsidRPr="00465099">
        <w:rPr>
          <w:rFonts w:ascii="Arial" w:hAnsi="Arial" w:cs="Arial"/>
          <w:sz w:val="20"/>
          <w:szCs w:val="20"/>
        </w:rPr>
        <w:t>Coordinates the implementation of any corrective actions necessary to prevent any repeated or similar incident</w:t>
      </w:r>
      <w:r w:rsidR="003864B9">
        <w:rPr>
          <w:rFonts w:ascii="Arial" w:hAnsi="Arial" w:cs="Arial"/>
          <w:sz w:val="20"/>
          <w:szCs w:val="20"/>
        </w:rPr>
        <w:t>;</w:t>
      </w:r>
    </w:p>
    <w:p w14:paraId="7B96ED03" w14:textId="77777777" w:rsidR="00C36673" w:rsidRPr="00465099" w:rsidRDefault="00C36673" w:rsidP="006F0F5B">
      <w:pPr>
        <w:numPr>
          <w:ilvl w:val="0"/>
          <w:numId w:val="96"/>
        </w:numPr>
        <w:ind w:left="709" w:hanging="283"/>
        <w:jc w:val="both"/>
        <w:rPr>
          <w:rFonts w:ascii="Arial" w:hAnsi="Arial" w:cs="Arial"/>
          <w:sz w:val="20"/>
          <w:szCs w:val="20"/>
        </w:rPr>
      </w:pPr>
      <w:r w:rsidRPr="00465099">
        <w:rPr>
          <w:rFonts w:ascii="Arial" w:hAnsi="Arial" w:cs="Arial"/>
          <w:sz w:val="20"/>
          <w:szCs w:val="20"/>
        </w:rPr>
        <w:t xml:space="preserve">Monitors and re-assesses the situation and </w:t>
      </w:r>
      <w:proofErr w:type="gramStart"/>
      <w:r w:rsidRPr="00465099">
        <w:rPr>
          <w:rFonts w:ascii="Arial" w:hAnsi="Arial" w:cs="Arial"/>
          <w:sz w:val="20"/>
          <w:szCs w:val="20"/>
        </w:rPr>
        <w:t>maintain</w:t>
      </w:r>
      <w:r w:rsidR="00560758">
        <w:rPr>
          <w:rFonts w:ascii="Arial" w:hAnsi="Arial" w:cs="Arial"/>
          <w:sz w:val="20"/>
          <w:szCs w:val="20"/>
        </w:rPr>
        <w:t>s</w:t>
      </w:r>
      <w:proofErr w:type="gramEnd"/>
      <w:r w:rsidRPr="00465099">
        <w:rPr>
          <w:rFonts w:ascii="Arial" w:hAnsi="Arial" w:cs="Arial"/>
          <w:sz w:val="20"/>
          <w:szCs w:val="20"/>
        </w:rPr>
        <w:t xml:space="preserve"> incident reports and associated documentation.</w:t>
      </w:r>
    </w:p>
    <w:p w14:paraId="680F8FE3" w14:textId="77777777" w:rsidR="00C36673" w:rsidRPr="00465099" w:rsidRDefault="00C36673" w:rsidP="00C36673">
      <w:pPr>
        <w:spacing w:before="120"/>
        <w:jc w:val="both"/>
        <w:rPr>
          <w:rFonts w:ascii="Arial" w:hAnsi="Arial" w:cs="Arial"/>
          <w:sz w:val="20"/>
          <w:szCs w:val="20"/>
        </w:rPr>
      </w:pPr>
      <w:r w:rsidRPr="00465099">
        <w:rPr>
          <w:rFonts w:ascii="Arial" w:hAnsi="Arial" w:cs="Arial"/>
          <w:sz w:val="20"/>
          <w:szCs w:val="20"/>
        </w:rPr>
        <w:t xml:space="preserve">Individual </w:t>
      </w:r>
      <w:r w:rsidR="00E34DA5">
        <w:rPr>
          <w:rFonts w:ascii="Arial" w:hAnsi="Arial" w:cs="Arial"/>
          <w:b/>
          <w:sz w:val="20"/>
          <w:szCs w:val="20"/>
        </w:rPr>
        <w:t>workers</w:t>
      </w:r>
      <w:r w:rsidR="00C30697">
        <w:rPr>
          <w:rFonts w:ascii="Arial" w:hAnsi="Arial" w:cs="Arial"/>
          <w:sz w:val="20"/>
          <w:szCs w:val="20"/>
        </w:rPr>
        <w:t xml:space="preserve"> </w:t>
      </w:r>
      <w:r w:rsidRPr="00C30697">
        <w:rPr>
          <w:rFonts w:ascii="Arial" w:hAnsi="Arial" w:cs="Arial"/>
          <w:bCs/>
          <w:sz w:val="20"/>
          <w:szCs w:val="20"/>
        </w:rPr>
        <w:t xml:space="preserve">in </w:t>
      </w:r>
      <w:r w:rsidRPr="00465099">
        <w:rPr>
          <w:rFonts w:ascii="Arial" w:hAnsi="Arial" w:cs="Arial"/>
          <w:sz w:val="20"/>
          <w:szCs w:val="20"/>
        </w:rPr>
        <w:t xml:space="preserve">the </w:t>
      </w:r>
      <w:r w:rsidR="00A77C04">
        <w:rPr>
          <w:rFonts w:ascii="Arial" w:hAnsi="Arial" w:cs="Arial"/>
          <w:sz w:val="20"/>
          <w:szCs w:val="20"/>
        </w:rPr>
        <w:t>workspace</w:t>
      </w:r>
      <w:r w:rsidRPr="00465099">
        <w:rPr>
          <w:rFonts w:ascii="Arial" w:hAnsi="Arial" w:cs="Arial"/>
          <w:sz w:val="20"/>
          <w:szCs w:val="20"/>
        </w:rPr>
        <w:t xml:space="preserve"> have a responsibility to co-operate with </w:t>
      </w:r>
      <w:r w:rsidR="002E0DB1">
        <w:rPr>
          <w:rFonts w:ascii="Arial" w:hAnsi="Arial" w:cs="Arial"/>
          <w:sz w:val="20"/>
          <w:szCs w:val="20"/>
        </w:rPr>
        <w:t xml:space="preserve">The Edge </w:t>
      </w:r>
      <w:r w:rsidR="006C448F">
        <w:rPr>
          <w:rFonts w:ascii="Arial" w:hAnsi="Arial" w:cs="Arial"/>
          <w:sz w:val="20"/>
          <w:szCs w:val="20"/>
        </w:rPr>
        <w:t>Fabrication Lab</w:t>
      </w:r>
      <w:r w:rsidRPr="00465099">
        <w:rPr>
          <w:rFonts w:ascii="Arial" w:hAnsi="Arial" w:cs="Arial"/>
          <w:sz w:val="20"/>
          <w:szCs w:val="20"/>
        </w:rPr>
        <w:t xml:space="preserve"> policies and procedures concerning their tasks </w:t>
      </w:r>
      <w:r w:rsidR="00944FAA">
        <w:rPr>
          <w:rFonts w:ascii="Arial" w:hAnsi="Arial" w:cs="Arial"/>
          <w:sz w:val="20"/>
          <w:szCs w:val="20"/>
        </w:rPr>
        <w:t>relating to</w:t>
      </w:r>
      <w:r w:rsidRPr="00465099">
        <w:rPr>
          <w:rFonts w:ascii="Arial" w:hAnsi="Arial" w:cs="Arial"/>
          <w:sz w:val="20"/>
          <w:szCs w:val="20"/>
        </w:rPr>
        <w:t>:</w:t>
      </w:r>
    </w:p>
    <w:p w14:paraId="380FE4C9" w14:textId="77777777" w:rsidR="00C36673" w:rsidRPr="00465099" w:rsidRDefault="00C36673" w:rsidP="006F0F5B">
      <w:pPr>
        <w:numPr>
          <w:ilvl w:val="0"/>
          <w:numId w:val="97"/>
        </w:numPr>
        <w:rPr>
          <w:rFonts w:ascii="Arial" w:hAnsi="Arial" w:cs="Arial"/>
          <w:sz w:val="20"/>
          <w:szCs w:val="20"/>
        </w:rPr>
      </w:pPr>
      <w:r w:rsidRPr="00465099">
        <w:rPr>
          <w:rFonts w:ascii="Arial" w:hAnsi="Arial" w:cs="Arial"/>
          <w:sz w:val="20"/>
          <w:szCs w:val="20"/>
        </w:rPr>
        <w:t>Chemical management systems and practical mechanisms</w:t>
      </w:r>
      <w:r w:rsidR="003864B9">
        <w:rPr>
          <w:rFonts w:ascii="Arial" w:hAnsi="Arial" w:cs="Arial"/>
          <w:sz w:val="20"/>
          <w:szCs w:val="20"/>
        </w:rPr>
        <w:t>;</w:t>
      </w:r>
    </w:p>
    <w:p w14:paraId="54C8CD62" w14:textId="77777777" w:rsidR="00C36673" w:rsidRPr="00465099" w:rsidRDefault="00C36673" w:rsidP="006F0F5B">
      <w:pPr>
        <w:numPr>
          <w:ilvl w:val="0"/>
          <w:numId w:val="97"/>
        </w:numPr>
        <w:rPr>
          <w:rFonts w:ascii="Arial" w:hAnsi="Arial" w:cs="Arial"/>
          <w:sz w:val="20"/>
          <w:szCs w:val="20"/>
        </w:rPr>
      </w:pPr>
      <w:r w:rsidRPr="00465099">
        <w:rPr>
          <w:rFonts w:ascii="Arial" w:hAnsi="Arial" w:cs="Arial"/>
          <w:sz w:val="20"/>
          <w:szCs w:val="20"/>
        </w:rPr>
        <w:t xml:space="preserve">Chemical </w:t>
      </w:r>
      <w:r w:rsidR="008D3BBA">
        <w:rPr>
          <w:rFonts w:ascii="Arial" w:hAnsi="Arial" w:cs="Arial"/>
          <w:sz w:val="20"/>
          <w:szCs w:val="20"/>
        </w:rPr>
        <w:t>risk a</w:t>
      </w:r>
      <w:r w:rsidR="008D3BBA" w:rsidRPr="00C556DA">
        <w:rPr>
          <w:rFonts w:ascii="Arial" w:hAnsi="Arial" w:cs="Arial"/>
          <w:sz w:val="20"/>
          <w:szCs w:val="20"/>
        </w:rPr>
        <w:t>ssessment</w:t>
      </w:r>
      <w:r w:rsidRPr="00465099">
        <w:rPr>
          <w:rFonts w:ascii="Arial" w:hAnsi="Arial" w:cs="Arial"/>
          <w:sz w:val="20"/>
          <w:szCs w:val="20"/>
        </w:rPr>
        <w:t xml:space="preserve"> processes and the development of safe work practices</w:t>
      </w:r>
      <w:r w:rsidR="003864B9">
        <w:rPr>
          <w:rFonts w:ascii="Arial" w:hAnsi="Arial" w:cs="Arial"/>
          <w:sz w:val="20"/>
          <w:szCs w:val="20"/>
        </w:rPr>
        <w:t>;</w:t>
      </w:r>
    </w:p>
    <w:p w14:paraId="367C04B0" w14:textId="77777777" w:rsidR="00C36673" w:rsidRPr="00465099" w:rsidRDefault="00C36673" w:rsidP="006F0F5B">
      <w:pPr>
        <w:numPr>
          <w:ilvl w:val="0"/>
          <w:numId w:val="97"/>
        </w:numPr>
        <w:rPr>
          <w:rFonts w:ascii="Arial" w:hAnsi="Arial" w:cs="Arial"/>
          <w:sz w:val="20"/>
          <w:szCs w:val="20"/>
        </w:rPr>
      </w:pPr>
      <w:r w:rsidRPr="00465099">
        <w:rPr>
          <w:rFonts w:ascii="Arial" w:hAnsi="Arial" w:cs="Arial"/>
          <w:sz w:val="20"/>
          <w:szCs w:val="20"/>
        </w:rPr>
        <w:t xml:space="preserve">Consultation about </w:t>
      </w:r>
      <w:r w:rsidR="003B1D73">
        <w:rPr>
          <w:rFonts w:ascii="Arial" w:hAnsi="Arial" w:cs="Arial"/>
          <w:sz w:val="20"/>
          <w:szCs w:val="20"/>
        </w:rPr>
        <w:t>h</w:t>
      </w:r>
      <w:r w:rsidRPr="00465099">
        <w:rPr>
          <w:rFonts w:ascii="Arial" w:hAnsi="Arial" w:cs="Arial"/>
          <w:sz w:val="20"/>
          <w:szCs w:val="20"/>
        </w:rPr>
        <w:t xml:space="preserve">azardous </w:t>
      </w:r>
      <w:r w:rsidR="003B1D73">
        <w:rPr>
          <w:rFonts w:ascii="Arial" w:hAnsi="Arial" w:cs="Arial"/>
          <w:sz w:val="20"/>
          <w:szCs w:val="20"/>
        </w:rPr>
        <w:t>c</w:t>
      </w:r>
      <w:r w:rsidRPr="00465099">
        <w:rPr>
          <w:rFonts w:ascii="Arial" w:hAnsi="Arial" w:cs="Arial"/>
          <w:sz w:val="20"/>
          <w:szCs w:val="20"/>
        </w:rPr>
        <w:t xml:space="preserve">hemicals and </w:t>
      </w:r>
      <w:r w:rsidR="003B1D73">
        <w:rPr>
          <w:rFonts w:ascii="Arial" w:hAnsi="Arial" w:cs="Arial"/>
          <w:sz w:val="20"/>
          <w:szCs w:val="20"/>
        </w:rPr>
        <w:t>d</w:t>
      </w:r>
      <w:r w:rsidRPr="00465099">
        <w:rPr>
          <w:rFonts w:ascii="Arial" w:hAnsi="Arial" w:cs="Arial"/>
          <w:sz w:val="20"/>
          <w:szCs w:val="20"/>
        </w:rPr>
        <w:t xml:space="preserve">angerous </w:t>
      </w:r>
      <w:r w:rsidR="003B1D73">
        <w:rPr>
          <w:rFonts w:ascii="Arial" w:hAnsi="Arial" w:cs="Arial"/>
          <w:sz w:val="20"/>
          <w:szCs w:val="20"/>
        </w:rPr>
        <w:t>g</w:t>
      </w:r>
      <w:r w:rsidRPr="00465099">
        <w:rPr>
          <w:rFonts w:ascii="Arial" w:hAnsi="Arial" w:cs="Arial"/>
          <w:sz w:val="20"/>
          <w:szCs w:val="20"/>
        </w:rPr>
        <w:t>oods</w:t>
      </w:r>
      <w:r w:rsidR="003864B9">
        <w:rPr>
          <w:rFonts w:ascii="Arial" w:hAnsi="Arial" w:cs="Arial"/>
          <w:sz w:val="20"/>
          <w:szCs w:val="20"/>
        </w:rPr>
        <w:t>;</w:t>
      </w:r>
    </w:p>
    <w:p w14:paraId="4ECCB6D8" w14:textId="77777777" w:rsidR="00C36673" w:rsidRPr="00465099" w:rsidRDefault="00C36673" w:rsidP="006F0F5B">
      <w:pPr>
        <w:numPr>
          <w:ilvl w:val="0"/>
          <w:numId w:val="97"/>
        </w:numPr>
        <w:rPr>
          <w:rFonts w:ascii="Arial" w:hAnsi="Arial" w:cs="Arial"/>
          <w:sz w:val="20"/>
          <w:szCs w:val="20"/>
        </w:rPr>
      </w:pPr>
      <w:r w:rsidRPr="00465099">
        <w:rPr>
          <w:rFonts w:ascii="Arial" w:hAnsi="Arial" w:cs="Arial"/>
          <w:sz w:val="20"/>
          <w:szCs w:val="20"/>
        </w:rPr>
        <w:t>Training and Induction</w:t>
      </w:r>
      <w:r w:rsidR="003864B9">
        <w:rPr>
          <w:rFonts w:ascii="Arial" w:hAnsi="Arial" w:cs="Arial"/>
          <w:sz w:val="20"/>
          <w:szCs w:val="20"/>
        </w:rPr>
        <w:t>;</w:t>
      </w:r>
    </w:p>
    <w:p w14:paraId="1E8F4D52" w14:textId="77777777" w:rsidR="00C36673" w:rsidRPr="00465099" w:rsidRDefault="00C36673" w:rsidP="006F0F5B">
      <w:pPr>
        <w:numPr>
          <w:ilvl w:val="0"/>
          <w:numId w:val="97"/>
        </w:numPr>
        <w:rPr>
          <w:rFonts w:ascii="Arial" w:hAnsi="Arial" w:cs="Arial"/>
          <w:sz w:val="20"/>
          <w:szCs w:val="20"/>
        </w:rPr>
      </w:pPr>
      <w:r w:rsidRPr="00465099">
        <w:rPr>
          <w:rFonts w:ascii="Arial" w:hAnsi="Arial" w:cs="Arial"/>
          <w:sz w:val="20"/>
          <w:szCs w:val="20"/>
        </w:rPr>
        <w:t>Mon</w:t>
      </w:r>
      <w:r w:rsidR="003B1D73">
        <w:rPr>
          <w:rFonts w:ascii="Arial" w:hAnsi="Arial" w:cs="Arial"/>
          <w:sz w:val="20"/>
          <w:szCs w:val="20"/>
        </w:rPr>
        <w:t>itoring and h</w:t>
      </w:r>
      <w:r w:rsidRPr="00465099">
        <w:rPr>
          <w:rFonts w:ascii="Arial" w:hAnsi="Arial" w:cs="Arial"/>
          <w:sz w:val="20"/>
          <w:szCs w:val="20"/>
        </w:rPr>
        <w:t xml:space="preserve">ealth </w:t>
      </w:r>
      <w:r w:rsidR="003B1D73">
        <w:rPr>
          <w:rFonts w:ascii="Arial" w:hAnsi="Arial" w:cs="Arial"/>
          <w:sz w:val="20"/>
          <w:szCs w:val="20"/>
        </w:rPr>
        <w:t>s</w:t>
      </w:r>
      <w:r w:rsidRPr="00465099">
        <w:rPr>
          <w:rFonts w:ascii="Arial" w:hAnsi="Arial" w:cs="Arial"/>
          <w:sz w:val="20"/>
          <w:szCs w:val="20"/>
        </w:rPr>
        <w:t>urveillance</w:t>
      </w:r>
      <w:r w:rsidR="003864B9">
        <w:rPr>
          <w:rFonts w:ascii="Arial" w:hAnsi="Arial" w:cs="Arial"/>
          <w:sz w:val="20"/>
          <w:szCs w:val="20"/>
        </w:rPr>
        <w:t>;</w:t>
      </w:r>
    </w:p>
    <w:p w14:paraId="7A95F5E3" w14:textId="77777777" w:rsidR="00C36673" w:rsidRPr="00465099" w:rsidRDefault="00C36673" w:rsidP="006F0F5B">
      <w:pPr>
        <w:numPr>
          <w:ilvl w:val="0"/>
          <w:numId w:val="97"/>
        </w:numPr>
        <w:rPr>
          <w:rFonts w:ascii="Arial" w:hAnsi="Arial" w:cs="Arial"/>
          <w:sz w:val="20"/>
          <w:szCs w:val="20"/>
        </w:rPr>
      </w:pPr>
      <w:r w:rsidRPr="00465099">
        <w:rPr>
          <w:rFonts w:ascii="Arial" w:hAnsi="Arial" w:cs="Arial"/>
          <w:sz w:val="20"/>
          <w:szCs w:val="20"/>
        </w:rPr>
        <w:t>Chemical emergency drills and chemical incident response procedures</w:t>
      </w:r>
      <w:r w:rsidR="003864B9">
        <w:rPr>
          <w:rFonts w:ascii="Arial" w:hAnsi="Arial" w:cs="Arial"/>
          <w:sz w:val="20"/>
          <w:szCs w:val="20"/>
        </w:rPr>
        <w:t>;</w:t>
      </w:r>
    </w:p>
    <w:p w14:paraId="66070105" w14:textId="77777777" w:rsidR="00C36673" w:rsidRPr="00465099" w:rsidRDefault="00C36673" w:rsidP="006F0F5B">
      <w:pPr>
        <w:numPr>
          <w:ilvl w:val="0"/>
          <w:numId w:val="97"/>
        </w:numPr>
        <w:rPr>
          <w:rFonts w:ascii="Arial" w:hAnsi="Arial" w:cs="Arial"/>
          <w:sz w:val="20"/>
          <w:szCs w:val="20"/>
        </w:rPr>
      </w:pPr>
      <w:r w:rsidRPr="00465099">
        <w:rPr>
          <w:rFonts w:ascii="Arial" w:hAnsi="Arial" w:cs="Arial"/>
          <w:sz w:val="20"/>
          <w:szCs w:val="20"/>
        </w:rPr>
        <w:t xml:space="preserve">Assistance with emergency evacuations and </w:t>
      </w:r>
      <w:r w:rsidR="00761CDD">
        <w:rPr>
          <w:rFonts w:ascii="Arial" w:hAnsi="Arial" w:cs="Arial"/>
          <w:sz w:val="20"/>
          <w:szCs w:val="20"/>
        </w:rPr>
        <w:t>f</w:t>
      </w:r>
      <w:r w:rsidRPr="00465099">
        <w:rPr>
          <w:rFonts w:ascii="Arial" w:hAnsi="Arial" w:cs="Arial"/>
          <w:sz w:val="20"/>
          <w:szCs w:val="20"/>
        </w:rPr>
        <w:t xml:space="preserve">irst </w:t>
      </w:r>
      <w:r w:rsidR="00761CDD">
        <w:rPr>
          <w:rFonts w:ascii="Arial" w:hAnsi="Arial" w:cs="Arial"/>
          <w:sz w:val="20"/>
          <w:szCs w:val="20"/>
        </w:rPr>
        <w:t>a</w:t>
      </w:r>
      <w:r w:rsidRPr="00465099">
        <w:rPr>
          <w:rFonts w:ascii="Arial" w:hAnsi="Arial" w:cs="Arial"/>
          <w:sz w:val="20"/>
          <w:szCs w:val="20"/>
        </w:rPr>
        <w:t>id administration if trained and competent</w:t>
      </w:r>
      <w:r w:rsidR="003864B9">
        <w:rPr>
          <w:rFonts w:ascii="Arial" w:hAnsi="Arial" w:cs="Arial"/>
          <w:sz w:val="20"/>
          <w:szCs w:val="20"/>
        </w:rPr>
        <w:t>;</w:t>
      </w:r>
      <w:r w:rsidRPr="00465099">
        <w:rPr>
          <w:rFonts w:ascii="Arial" w:hAnsi="Arial" w:cs="Arial"/>
          <w:sz w:val="20"/>
          <w:szCs w:val="20"/>
        </w:rPr>
        <w:t xml:space="preserve"> </w:t>
      </w:r>
    </w:p>
    <w:p w14:paraId="35BF0AE3" w14:textId="77777777" w:rsidR="00C36673" w:rsidRDefault="00C36673" w:rsidP="006F0F5B">
      <w:pPr>
        <w:numPr>
          <w:ilvl w:val="0"/>
          <w:numId w:val="97"/>
        </w:numPr>
        <w:rPr>
          <w:rFonts w:ascii="Arial" w:hAnsi="Arial" w:cs="Arial"/>
          <w:sz w:val="20"/>
          <w:szCs w:val="20"/>
        </w:rPr>
      </w:pPr>
      <w:r w:rsidRPr="00465099">
        <w:rPr>
          <w:rFonts w:ascii="Arial" w:hAnsi="Arial" w:cs="Arial"/>
          <w:sz w:val="20"/>
          <w:szCs w:val="20"/>
        </w:rPr>
        <w:t>Incident notification.</w:t>
      </w:r>
    </w:p>
    <w:p w14:paraId="7D1179C8" w14:textId="77777777" w:rsidR="00C36673" w:rsidRPr="00B53E72" w:rsidRDefault="00C36673" w:rsidP="00C36673">
      <w:pPr>
        <w:rPr>
          <w:rFonts w:ascii="Arial" w:hAnsi="Arial" w:cs="Arial"/>
          <w:sz w:val="2"/>
          <w:szCs w:val="2"/>
        </w:rPr>
      </w:pPr>
    </w:p>
    <w:p w14:paraId="2279ED43" w14:textId="77777777" w:rsidR="00C36673" w:rsidRDefault="00C36673" w:rsidP="006F0F5B">
      <w:pPr>
        <w:numPr>
          <w:ilvl w:val="0"/>
          <w:numId w:val="80"/>
        </w:numPr>
        <w:spacing w:before="120"/>
        <w:jc w:val="both"/>
        <w:rPr>
          <w:rFonts w:ascii="Arial" w:hAnsi="Arial" w:cs="Arial"/>
          <w:b/>
          <w:sz w:val="20"/>
          <w:szCs w:val="20"/>
        </w:rPr>
      </w:pPr>
      <w:r w:rsidRPr="00465099">
        <w:rPr>
          <w:rFonts w:ascii="Arial" w:hAnsi="Arial" w:cs="Arial"/>
          <w:b/>
          <w:sz w:val="20"/>
          <w:szCs w:val="20"/>
        </w:rPr>
        <w:t xml:space="preserve">Procedure: </w:t>
      </w:r>
    </w:p>
    <w:p w14:paraId="3A8FE3B4" w14:textId="4C8BEA0F" w:rsidR="00C36673" w:rsidRPr="00465099" w:rsidRDefault="00C36673" w:rsidP="006F0F5B">
      <w:pPr>
        <w:numPr>
          <w:ilvl w:val="0"/>
          <w:numId w:val="98"/>
        </w:numPr>
        <w:spacing w:before="120"/>
        <w:jc w:val="both"/>
        <w:rPr>
          <w:rFonts w:ascii="Arial" w:hAnsi="Arial" w:cs="Arial"/>
          <w:sz w:val="20"/>
          <w:szCs w:val="20"/>
        </w:rPr>
      </w:pPr>
      <w:r w:rsidRPr="00465099">
        <w:rPr>
          <w:rFonts w:ascii="Arial" w:hAnsi="Arial" w:cs="Arial"/>
          <w:sz w:val="20"/>
          <w:szCs w:val="20"/>
        </w:rPr>
        <w:t xml:space="preserve">The acquisition of chemicals </w:t>
      </w:r>
      <w:r w:rsidR="00C30697">
        <w:rPr>
          <w:rFonts w:ascii="Arial" w:hAnsi="Arial" w:cs="Arial"/>
          <w:sz w:val="20"/>
          <w:szCs w:val="20"/>
        </w:rPr>
        <w:t>as per</w:t>
      </w:r>
      <w:r w:rsidRPr="00465099">
        <w:rPr>
          <w:rFonts w:ascii="Arial" w:hAnsi="Arial" w:cs="Arial"/>
          <w:sz w:val="20"/>
          <w:szCs w:val="20"/>
        </w:rPr>
        <w:t xml:space="preserve"> the </w:t>
      </w:r>
      <w:r w:rsidR="00C30697">
        <w:rPr>
          <w:rFonts w:ascii="Arial" w:hAnsi="Arial" w:cs="Arial"/>
          <w:sz w:val="20"/>
          <w:szCs w:val="20"/>
        </w:rPr>
        <w:t xml:space="preserve">State Library </w:t>
      </w:r>
      <w:r w:rsidRPr="00465099">
        <w:rPr>
          <w:rFonts w:ascii="Arial" w:hAnsi="Arial" w:cs="Arial"/>
          <w:sz w:val="20"/>
          <w:szCs w:val="20"/>
        </w:rPr>
        <w:t>Purchasing and procedure</w:t>
      </w:r>
      <w:r w:rsidR="003864B9">
        <w:rPr>
          <w:rFonts w:ascii="Arial" w:hAnsi="Arial" w:cs="Arial"/>
          <w:sz w:val="20"/>
          <w:szCs w:val="20"/>
        </w:rPr>
        <w:t>;</w:t>
      </w:r>
    </w:p>
    <w:p w14:paraId="3D1F4B5B" w14:textId="77777777" w:rsidR="00C36673" w:rsidRPr="00EB12F3" w:rsidRDefault="00C36673" w:rsidP="006F0F5B">
      <w:pPr>
        <w:numPr>
          <w:ilvl w:val="0"/>
          <w:numId w:val="98"/>
        </w:numPr>
        <w:jc w:val="both"/>
        <w:rPr>
          <w:rFonts w:ascii="Arial" w:hAnsi="Arial" w:cs="Arial"/>
          <w:sz w:val="20"/>
          <w:szCs w:val="20"/>
        </w:rPr>
      </w:pPr>
      <w:r w:rsidRPr="00465099">
        <w:rPr>
          <w:rFonts w:ascii="Arial" w:hAnsi="Arial" w:cs="Arial"/>
          <w:sz w:val="20"/>
          <w:szCs w:val="20"/>
        </w:rPr>
        <w:t xml:space="preserve">All chemicals </w:t>
      </w:r>
      <w:r w:rsidR="002C75B5">
        <w:rPr>
          <w:rFonts w:ascii="Arial" w:hAnsi="Arial" w:cs="Arial"/>
          <w:sz w:val="20"/>
          <w:szCs w:val="20"/>
        </w:rPr>
        <w:t xml:space="preserve">at the </w:t>
      </w:r>
      <w:r w:rsidR="00A77C04">
        <w:rPr>
          <w:rFonts w:ascii="Arial" w:hAnsi="Arial" w:cs="Arial"/>
          <w:sz w:val="20"/>
          <w:szCs w:val="20"/>
        </w:rPr>
        <w:t>workspace</w:t>
      </w:r>
      <w:r w:rsidRPr="00465099">
        <w:rPr>
          <w:rFonts w:ascii="Arial" w:hAnsi="Arial" w:cs="Arial"/>
          <w:sz w:val="20"/>
          <w:szCs w:val="20"/>
        </w:rPr>
        <w:t xml:space="preserve"> are identified and listed on the </w:t>
      </w:r>
      <w:r w:rsidRPr="00EB12F3">
        <w:rPr>
          <w:rFonts w:ascii="Arial" w:hAnsi="Arial" w:cs="Arial"/>
          <w:sz w:val="20"/>
          <w:szCs w:val="20"/>
        </w:rPr>
        <w:t>Hazardous Chemicals</w:t>
      </w:r>
      <w:r>
        <w:rPr>
          <w:rFonts w:ascii="Arial" w:hAnsi="Arial" w:cs="Arial"/>
          <w:sz w:val="20"/>
          <w:szCs w:val="20"/>
        </w:rPr>
        <w:t>/</w:t>
      </w:r>
      <w:r w:rsidRPr="00EB12F3">
        <w:rPr>
          <w:rFonts w:ascii="Arial" w:hAnsi="Arial" w:cs="Arial"/>
          <w:sz w:val="20"/>
          <w:szCs w:val="20"/>
        </w:rPr>
        <w:t xml:space="preserve">DG </w:t>
      </w:r>
      <w:r w:rsidR="003864B9" w:rsidRPr="00EB12F3">
        <w:rPr>
          <w:rFonts w:ascii="Arial" w:hAnsi="Arial" w:cs="Arial"/>
          <w:sz w:val="20"/>
          <w:szCs w:val="20"/>
        </w:rPr>
        <w:t>Register;</w:t>
      </w:r>
    </w:p>
    <w:p w14:paraId="749AA92A" w14:textId="77777777" w:rsidR="00C36673" w:rsidRPr="00465099" w:rsidRDefault="00C36673" w:rsidP="006F0F5B">
      <w:pPr>
        <w:numPr>
          <w:ilvl w:val="0"/>
          <w:numId w:val="98"/>
        </w:numPr>
        <w:jc w:val="both"/>
        <w:rPr>
          <w:rFonts w:ascii="Arial" w:hAnsi="Arial" w:cs="Arial"/>
          <w:sz w:val="20"/>
          <w:szCs w:val="20"/>
        </w:rPr>
      </w:pPr>
      <w:r w:rsidRPr="00465099">
        <w:rPr>
          <w:rFonts w:ascii="Arial" w:hAnsi="Arial" w:cs="Arial"/>
          <w:sz w:val="20"/>
          <w:szCs w:val="20"/>
        </w:rPr>
        <w:t xml:space="preserve">Obtain </w:t>
      </w:r>
      <w:proofErr w:type="gramStart"/>
      <w:r w:rsidRPr="00465099">
        <w:rPr>
          <w:rFonts w:ascii="Arial" w:hAnsi="Arial" w:cs="Arial"/>
          <w:sz w:val="20"/>
          <w:szCs w:val="20"/>
        </w:rPr>
        <w:t>a</w:t>
      </w:r>
      <w:proofErr w:type="gramEnd"/>
      <w:r w:rsidRPr="00465099">
        <w:rPr>
          <w:rFonts w:ascii="Arial" w:hAnsi="Arial" w:cs="Arial"/>
          <w:sz w:val="20"/>
          <w:szCs w:val="20"/>
        </w:rPr>
        <w:t xml:space="preserve"> SDS for each chemical product or material and check for compliance with the relevant Code of Practice. SDS are easily accessible for </w:t>
      </w:r>
      <w:r w:rsidR="00E34DA5">
        <w:rPr>
          <w:rFonts w:ascii="Arial" w:hAnsi="Arial" w:cs="Arial"/>
          <w:sz w:val="20"/>
          <w:szCs w:val="20"/>
        </w:rPr>
        <w:t>workers</w:t>
      </w:r>
      <w:r w:rsidRPr="00465099">
        <w:rPr>
          <w:rFonts w:ascii="Arial" w:hAnsi="Arial" w:cs="Arial"/>
          <w:sz w:val="20"/>
          <w:szCs w:val="20"/>
        </w:rPr>
        <w:t xml:space="preserve"> and others as required</w:t>
      </w:r>
      <w:r w:rsidR="003864B9">
        <w:rPr>
          <w:rFonts w:ascii="Arial" w:hAnsi="Arial" w:cs="Arial"/>
          <w:sz w:val="20"/>
          <w:szCs w:val="20"/>
        </w:rPr>
        <w:t>;</w:t>
      </w:r>
    </w:p>
    <w:p w14:paraId="6C58988E" w14:textId="77777777" w:rsidR="00C20021" w:rsidRDefault="00C36673" w:rsidP="006F0F5B">
      <w:pPr>
        <w:numPr>
          <w:ilvl w:val="0"/>
          <w:numId w:val="98"/>
        </w:numPr>
        <w:jc w:val="both"/>
        <w:rPr>
          <w:rFonts w:ascii="Arial" w:hAnsi="Arial" w:cs="Arial"/>
          <w:sz w:val="20"/>
          <w:szCs w:val="20"/>
        </w:rPr>
      </w:pPr>
      <w:r w:rsidRPr="00C20021">
        <w:rPr>
          <w:rFonts w:ascii="Arial" w:hAnsi="Arial" w:cs="Arial"/>
          <w:sz w:val="20"/>
          <w:szCs w:val="20"/>
        </w:rPr>
        <w:t xml:space="preserve">A Chemical </w:t>
      </w:r>
      <w:r w:rsidR="003D04B5" w:rsidRPr="00C20021">
        <w:rPr>
          <w:rFonts w:ascii="Arial" w:hAnsi="Arial" w:cs="Arial"/>
          <w:sz w:val="20"/>
          <w:szCs w:val="20"/>
        </w:rPr>
        <w:t>Register</w:t>
      </w:r>
      <w:r w:rsidRPr="00C20021">
        <w:rPr>
          <w:rFonts w:ascii="Arial" w:hAnsi="Arial" w:cs="Arial"/>
          <w:sz w:val="20"/>
          <w:szCs w:val="20"/>
        </w:rPr>
        <w:t xml:space="preserve"> is completed and maintained as current for all Dangerous Goods used</w:t>
      </w:r>
      <w:r w:rsidR="003864B9">
        <w:rPr>
          <w:rFonts w:ascii="Arial" w:hAnsi="Arial" w:cs="Arial"/>
          <w:sz w:val="20"/>
          <w:szCs w:val="20"/>
        </w:rPr>
        <w:t>;</w:t>
      </w:r>
      <w:r w:rsidRPr="00C20021">
        <w:rPr>
          <w:rFonts w:ascii="Arial" w:hAnsi="Arial" w:cs="Arial"/>
          <w:sz w:val="20"/>
          <w:szCs w:val="20"/>
        </w:rPr>
        <w:t xml:space="preserve"> </w:t>
      </w:r>
    </w:p>
    <w:p w14:paraId="1DE179CC" w14:textId="77777777" w:rsidR="00C36673" w:rsidRPr="00C20021" w:rsidRDefault="00C36673" w:rsidP="006F0F5B">
      <w:pPr>
        <w:numPr>
          <w:ilvl w:val="0"/>
          <w:numId w:val="98"/>
        </w:numPr>
        <w:jc w:val="both"/>
        <w:rPr>
          <w:rFonts w:ascii="Arial" w:hAnsi="Arial" w:cs="Arial"/>
          <w:sz w:val="20"/>
          <w:szCs w:val="20"/>
        </w:rPr>
      </w:pPr>
      <w:r w:rsidRPr="00C20021">
        <w:rPr>
          <w:rFonts w:ascii="Arial" w:hAnsi="Arial" w:cs="Arial"/>
          <w:sz w:val="20"/>
          <w:szCs w:val="20"/>
        </w:rPr>
        <w:t xml:space="preserve">Chemical placards and signage </w:t>
      </w:r>
      <w:proofErr w:type="gramStart"/>
      <w:r w:rsidRPr="00C20021">
        <w:rPr>
          <w:rFonts w:ascii="Arial" w:hAnsi="Arial" w:cs="Arial"/>
          <w:sz w:val="20"/>
          <w:szCs w:val="20"/>
        </w:rPr>
        <w:t>is</w:t>
      </w:r>
      <w:proofErr w:type="gramEnd"/>
      <w:r w:rsidRPr="00C20021">
        <w:rPr>
          <w:rFonts w:ascii="Arial" w:hAnsi="Arial" w:cs="Arial"/>
          <w:sz w:val="20"/>
          <w:szCs w:val="20"/>
        </w:rPr>
        <w:t xml:space="preserve"> installed </w:t>
      </w:r>
      <w:r w:rsidR="002C75B5" w:rsidRPr="00C20021">
        <w:rPr>
          <w:rFonts w:ascii="Arial" w:hAnsi="Arial" w:cs="Arial"/>
          <w:sz w:val="20"/>
          <w:szCs w:val="20"/>
        </w:rPr>
        <w:t>at the work</w:t>
      </w:r>
      <w:r w:rsidR="00F215E1">
        <w:rPr>
          <w:rFonts w:ascii="Arial" w:hAnsi="Arial" w:cs="Arial"/>
          <w:sz w:val="20"/>
          <w:szCs w:val="20"/>
        </w:rPr>
        <w:t>space</w:t>
      </w:r>
      <w:r w:rsidRPr="00C20021">
        <w:rPr>
          <w:rFonts w:ascii="Arial" w:hAnsi="Arial" w:cs="Arial"/>
          <w:sz w:val="20"/>
          <w:szCs w:val="20"/>
        </w:rPr>
        <w:t xml:space="preserve">, as required by </w:t>
      </w:r>
      <w:r w:rsidR="007C6F06">
        <w:rPr>
          <w:rFonts w:ascii="Arial" w:hAnsi="Arial" w:cs="Arial"/>
          <w:sz w:val="20"/>
          <w:szCs w:val="20"/>
        </w:rPr>
        <w:t>the applicable</w:t>
      </w:r>
      <w:r w:rsidRPr="00C20021">
        <w:rPr>
          <w:rFonts w:ascii="Arial" w:hAnsi="Arial" w:cs="Arial"/>
          <w:sz w:val="20"/>
          <w:szCs w:val="20"/>
        </w:rPr>
        <w:t xml:space="preserve"> legislation</w:t>
      </w:r>
    </w:p>
    <w:p w14:paraId="6E0A4479" w14:textId="77777777" w:rsidR="00C36673" w:rsidRPr="00465099" w:rsidRDefault="00C36673" w:rsidP="006F0F5B">
      <w:pPr>
        <w:numPr>
          <w:ilvl w:val="0"/>
          <w:numId w:val="98"/>
        </w:numPr>
        <w:jc w:val="both"/>
        <w:rPr>
          <w:rFonts w:ascii="Arial" w:hAnsi="Arial" w:cs="Arial"/>
          <w:sz w:val="20"/>
          <w:szCs w:val="20"/>
        </w:rPr>
      </w:pPr>
      <w:r w:rsidRPr="00465099">
        <w:rPr>
          <w:rFonts w:ascii="Arial" w:hAnsi="Arial" w:cs="Arial"/>
          <w:sz w:val="20"/>
          <w:szCs w:val="20"/>
        </w:rPr>
        <w:t xml:space="preserve">Chemical placards and signage </w:t>
      </w:r>
      <w:proofErr w:type="gramStart"/>
      <w:r w:rsidRPr="00465099">
        <w:rPr>
          <w:rFonts w:ascii="Arial" w:hAnsi="Arial" w:cs="Arial"/>
          <w:sz w:val="20"/>
          <w:szCs w:val="20"/>
        </w:rPr>
        <w:t>meets</w:t>
      </w:r>
      <w:proofErr w:type="gramEnd"/>
      <w:r w:rsidRPr="00465099">
        <w:rPr>
          <w:rFonts w:ascii="Arial" w:hAnsi="Arial" w:cs="Arial"/>
          <w:sz w:val="20"/>
          <w:szCs w:val="20"/>
        </w:rPr>
        <w:t xml:space="preserve"> </w:t>
      </w:r>
      <w:r w:rsidR="006478B3">
        <w:rPr>
          <w:rFonts w:ascii="Arial" w:hAnsi="Arial" w:cs="Arial"/>
          <w:sz w:val="20"/>
          <w:szCs w:val="20"/>
        </w:rPr>
        <w:t>Australian</w:t>
      </w:r>
      <w:r>
        <w:rPr>
          <w:rFonts w:ascii="Arial" w:hAnsi="Arial" w:cs="Arial"/>
          <w:sz w:val="20"/>
          <w:szCs w:val="20"/>
        </w:rPr>
        <w:t xml:space="preserve"> Standards</w:t>
      </w:r>
      <w:r w:rsidR="003864B9">
        <w:rPr>
          <w:rFonts w:ascii="Arial" w:hAnsi="Arial" w:cs="Arial"/>
          <w:sz w:val="20"/>
          <w:szCs w:val="20"/>
        </w:rPr>
        <w:t>;</w:t>
      </w:r>
    </w:p>
    <w:p w14:paraId="1AF1CD18" w14:textId="77777777" w:rsidR="007C6F06" w:rsidRDefault="007C6F06" w:rsidP="006F0F5B">
      <w:pPr>
        <w:numPr>
          <w:ilvl w:val="0"/>
          <w:numId w:val="98"/>
        </w:numPr>
        <w:jc w:val="both"/>
        <w:rPr>
          <w:rFonts w:ascii="Arial" w:hAnsi="Arial" w:cs="Arial"/>
          <w:sz w:val="20"/>
          <w:szCs w:val="20"/>
        </w:rPr>
      </w:pPr>
      <w:r>
        <w:rPr>
          <w:rFonts w:ascii="Arial" w:hAnsi="Arial" w:cs="Arial"/>
          <w:sz w:val="20"/>
          <w:szCs w:val="20"/>
        </w:rPr>
        <w:t>C</w:t>
      </w:r>
      <w:r w:rsidR="002274DA" w:rsidRPr="00465099">
        <w:rPr>
          <w:rFonts w:ascii="Arial" w:hAnsi="Arial" w:cs="Arial"/>
          <w:sz w:val="20"/>
          <w:szCs w:val="20"/>
        </w:rPr>
        <w:t>hemical</w:t>
      </w:r>
      <w:r w:rsidR="00C36673" w:rsidRPr="00465099">
        <w:rPr>
          <w:rFonts w:ascii="Arial" w:hAnsi="Arial" w:cs="Arial"/>
          <w:sz w:val="20"/>
          <w:szCs w:val="20"/>
        </w:rPr>
        <w:t xml:space="preserve"> </w:t>
      </w:r>
      <w:r w:rsidR="008D3BBA">
        <w:rPr>
          <w:rFonts w:ascii="Arial" w:hAnsi="Arial" w:cs="Arial"/>
          <w:sz w:val="20"/>
          <w:szCs w:val="20"/>
        </w:rPr>
        <w:t>risk a</w:t>
      </w:r>
      <w:r w:rsidR="008D3BBA" w:rsidRPr="00C556DA">
        <w:rPr>
          <w:rFonts w:ascii="Arial" w:hAnsi="Arial" w:cs="Arial"/>
          <w:sz w:val="20"/>
          <w:szCs w:val="20"/>
        </w:rPr>
        <w:t>ssessment</w:t>
      </w:r>
      <w:r w:rsidR="00C36673">
        <w:rPr>
          <w:rFonts w:ascii="Arial" w:hAnsi="Arial" w:cs="Arial"/>
          <w:sz w:val="20"/>
          <w:szCs w:val="20"/>
        </w:rPr>
        <w:t xml:space="preserve">, using </w:t>
      </w:r>
      <w:r w:rsidR="00C36673" w:rsidRPr="00EB12F3">
        <w:rPr>
          <w:rFonts w:ascii="Arial" w:hAnsi="Arial" w:cs="Arial"/>
          <w:sz w:val="20"/>
          <w:szCs w:val="20"/>
        </w:rPr>
        <w:t>Chemical Risk Assessment Form</w:t>
      </w:r>
      <w:r w:rsidR="00C36673">
        <w:rPr>
          <w:rFonts w:ascii="Arial" w:hAnsi="Arial" w:cs="Arial"/>
          <w:sz w:val="20"/>
          <w:szCs w:val="20"/>
        </w:rPr>
        <w:t>,</w:t>
      </w:r>
      <w:r>
        <w:rPr>
          <w:rFonts w:ascii="Arial" w:hAnsi="Arial" w:cs="Arial"/>
          <w:sz w:val="20"/>
          <w:szCs w:val="20"/>
        </w:rPr>
        <w:t xml:space="preserve"> is conducted</w:t>
      </w:r>
      <w:r w:rsidR="00C36673" w:rsidRPr="00465099">
        <w:rPr>
          <w:rFonts w:ascii="Arial" w:hAnsi="Arial" w:cs="Arial"/>
          <w:sz w:val="20"/>
          <w:szCs w:val="20"/>
        </w:rPr>
        <w:t xml:space="preserve"> for all chemicals (or materials) identified as being classified as a Hazardous Chemical or a Dangerous Good as per the relevant Code of Practice</w:t>
      </w:r>
      <w:r w:rsidR="003864B9">
        <w:rPr>
          <w:rFonts w:ascii="Arial" w:hAnsi="Arial" w:cs="Arial"/>
          <w:sz w:val="20"/>
          <w:szCs w:val="20"/>
        </w:rPr>
        <w:t>;</w:t>
      </w:r>
    </w:p>
    <w:p w14:paraId="4955E45D" w14:textId="77777777" w:rsidR="00C36673" w:rsidRPr="00465099" w:rsidRDefault="00C36673" w:rsidP="006F0F5B">
      <w:pPr>
        <w:numPr>
          <w:ilvl w:val="0"/>
          <w:numId w:val="98"/>
        </w:numPr>
        <w:jc w:val="both"/>
        <w:rPr>
          <w:rFonts w:ascii="Arial" w:hAnsi="Arial" w:cs="Arial"/>
          <w:sz w:val="20"/>
          <w:szCs w:val="20"/>
        </w:rPr>
      </w:pPr>
      <w:r w:rsidRPr="00465099">
        <w:rPr>
          <w:rFonts w:ascii="Arial" w:hAnsi="Arial" w:cs="Arial"/>
          <w:sz w:val="20"/>
          <w:szCs w:val="20"/>
        </w:rPr>
        <w:t xml:space="preserve"> Implement appropriate risk controls for the acquisition, use, generation, handling, storage and disposal of assessed chemicals</w:t>
      </w:r>
      <w:r w:rsidR="003864B9">
        <w:rPr>
          <w:rFonts w:ascii="Arial" w:hAnsi="Arial" w:cs="Arial"/>
          <w:sz w:val="20"/>
          <w:szCs w:val="20"/>
        </w:rPr>
        <w:t>;</w:t>
      </w:r>
      <w:r w:rsidRPr="00465099">
        <w:rPr>
          <w:rFonts w:ascii="Arial" w:hAnsi="Arial" w:cs="Arial"/>
          <w:sz w:val="20"/>
          <w:szCs w:val="20"/>
        </w:rPr>
        <w:t xml:space="preserve"> </w:t>
      </w:r>
    </w:p>
    <w:p w14:paraId="7F26AB08" w14:textId="77777777" w:rsidR="00C36673" w:rsidRPr="002274DA" w:rsidRDefault="00C36673" w:rsidP="006F0F5B">
      <w:pPr>
        <w:numPr>
          <w:ilvl w:val="0"/>
          <w:numId w:val="98"/>
        </w:numPr>
        <w:jc w:val="both"/>
        <w:rPr>
          <w:rFonts w:ascii="Arial" w:hAnsi="Arial" w:cs="Arial"/>
          <w:sz w:val="20"/>
          <w:szCs w:val="20"/>
        </w:rPr>
      </w:pPr>
      <w:r w:rsidRPr="00465099">
        <w:rPr>
          <w:rFonts w:ascii="Arial" w:hAnsi="Arial" w:cs="Arial"/>
          <w:sz w:val="20"/>
          <w:szCs w:val="20"/>
        </w:rPr>
        <w:t xml:space="preserve">Obtaining </w:t>
      </w:r>
      <w:r w:rsidR="009D024E" w:rsidRPr="00465099">
        <w:rPr>
          <w:rFonts w:ascii="Arial" w:hAnsi="Arial" w:cs="Arial"/>
          <w:sz w:val="20"/>
          <w:szCs w:val="20"/>
        </w:rPr>
        <w:t>l</w:t>
      </w:r>
      <w:r w:rsidR="009D024E" w:rsidRPr="002274DA">
        <w:rPr>
          <w:rFonts w:ascii="Arial" w:hAnsi="Arial" w:cs="Arial"/>
          <w:sz w:val="20"/>
          <w:szCs w:val="20"/>
        </w:rPr>
        <w:t>icenses</w:t>
      </w:r>
      <w:r w:rsidRPr="002274DA">
        <w:rPr>
          <w:rFonts w:ascii="Arial" w:hAnsi="Arial" w:cs="Arial"/>
          <w:sz w:val="20"/>
          <w:szCs w:val="20"/>
        </w:rPr>
        <w:t xml:space="preserve"> and permits required for restricted or regulated chemicals</w:t>
      </w:r>
      <w:r w:rsidR="003864B9">
        <w:rPr>
          <w:rFonts w:ascii="Arial" w:hAnsi="Arial" w:cs="Arial"/>
          <w:sz w:val="20"/>
          <w:szCs w:val="20"/>
        </w:rPr>
        <w:t>;</w:t>
      </w:r>
    </w:p>
    <w:p w14:paraId="097C5DA7" w14:textId="77777777" w:rsidR="00C36673" w:rsidRPr="00465099" w:rsidRDefault="00C36673" w:rsidP="006F0F5B">
      <w:pPr>
        <w:numPr>
          <w:ilvl w:val="0"/>
          <w:numId w:val="98"/>
        </w:numPr>
        <w:jc w:val="both"/>
        <w:rPr>
          <w:rFonts w:ascii="Arial" w:hAnsi="Arial" w:cs="Arial"/>
          <w:sz w:val="20"/>
          <w:szCs w:val="20"/>
        </w:rPr>
      </w:pPr>
      <w:r w:rsidRPr="00465099">
        <w:rPr>
          <w:rFonts w:ascii="Arial" w:hAnsi="Arial" w:cs="Arial"/>
          <w:sz w:val="20"/>
          <w:szCs w:val="20"/>
        </w:rPr>
        <w:t xml:space="preserve">Chemical storage is available </w:t>
      </w:r>
      <w:r w:rsidR="002C75B5">
        <w:rPr>
          <w:rFonts w:ascii="Arial" w:hAnsi="Arial" w:cs="Arial"/>
          <w:sz w:val="20"/>
          <w:szCs w:val="20"/>
        </w:rPr>
        <w:t xml:space="preserve">at the </w:t>
      </w:r>
      <w:r w:rsidR="00A77C04">
        <w:rPr>
          <w:rFonts w:ascii="Arial" w:hAnsi="Arial" w:cs="Arial"/>
          <w:sz w:val="20"/>
          <w:szCs w:val="20"/>
        </w:rPr>
        <w:t>workspace</w:t>
      </w:r>
      <w:r w:rsidRPr="00465099">
        <w:rPr>
          <w:rFonts w:ascii="Arial" w:hAnsi="Arial" w:cs="Arial"/>
          <w:sz w:val="20"/>
          <w:szCs w:val="20"/>
        </w:rPr>
        <w:t>, taking into consideration such factors such as compatibility, quantities to be stored, ventilation, security etc.</w:t>
      </w:r>
      <w:r w:rsidR="003864B9">
        <w:rPr>
          <w:rFonts w:ascii="Arial" w:hAnsi="Arial" w:cs="Arial"/>
          <w:sz w:val="20"/>
          <w:szCs w:val="20"/>
        </w:rPr>
        <w:t>;</w:t>
      </w:r>
    </w:p>
    <w:p w14:paraId="03217A02" w14:textId="77777777" w:rsidR="00C36673" w:rsidRPr="006E4FD8" w:rsidRDefault="00C36673" w:rsidP="006F0F5B">
      <w:pPr>
        <w:numPr>
          <w:ilvl w:val="0"/>
          <w:numId w:val="98"/>
        </w:numPr>
        <w:jc w:val="both"/>
        <w:rPr>
          <w:rFonts w:ascii="Arial" w:hAnsi="Arial" w:cs="Arial"/>
          <w:sz w:val="20"/>
          <w:szCs w:val="20"/>
        </w:rPr>
      </w:pPr>
      <w:r w:rsidRPr="006E4FD8">
        <w:rPr>
          <w:rFonts w:ascii="Arial" w:hAnsi="Arial" w:cs="Arial"/>
          <w:sz w:val="20"/>
          <w:szCs w:val="20"/>
        </w:rPr>
        <w:t>Maintain</w:t>
      </w:r>
      <w:r w:rsidR="006E4FD8" w:rsidRPr="006E4FD8">
        <w:rPr>
          <w:rFonts w:ascii="Arial" w:hAnsi="Arial" w:cs="Arial"/>
          <w:sz w:val="20"/>
          <w:szCs w:val="20"/>
        </w:rPr>
        <w:t xml:space="preserve"> </w:t>
      </w:r>
      <w:r w:rsidRPr="006E4FD8">
        <w:rPr>
          <w:rFonts w:ascii="Arial" w:hAnsi="Arial" w:cs="Arial"/>
          <w:sz w:val="20"/>
          <w:szCs w:val="20"/>
        </w:rPr>
        <w:t>documentation in respect of Hazardous Chemical and Dangerous Goods as required by legislation</w:t>
      </w:r>
      <w:r w:rsidR="003864B9">
        <w:rPr>
          <w:rFonts w:ascii="Arial" w:hAnsi="Arial" w:cs="Arial"/>
          <w:sz w:val="20"/>
          <w:szCs w:val="20"/>
        </w:rPr>
        <w:t>;</w:t>
      </w:r>
    </w:p>
    <w:p w14:paraId="365243E4" w14:textId="77777777" w:rsidR="00C36673" w:rsidRPr="00465099" w:rsidRDefault="00C36673" w:rsidP="006F0F5B">
      <w:pPr>
        <w:numPr>
          <w:ilvl w:val="0"/>
          <w:numId w:val="98"/>
        </w:numPr>
        <w:jc w:val="both"/>
        <w:rPr>
          <w:rFonts w:ascii="Arial" w:hAnsi="Arial" w:cs="Arial"/>
          <w:sz w:val="20"/>
          <w:szCs w:val="20"/>
        </w:rPr>
      </w:pPr>
      <w:r w:rsidRPr="00465099">
        <w:rPr>
          <w:rFonts w:ascii="Arial" w:hAnsi="Arial" w:cs="Arial"/>
          <w:sz w:val="20"/>
          <w:szCs w:val="20"/>
        </w:rPr>
        <w:t xml:space="preserve">Maintain incident reports, investigation reports and </w:t>
      </w:r>
      <w:r w:rsidR="00E34DA5">
        <w:rPr>
          <w:rFonts w:ascii="Arial" w:hAnsi="Arial" w:cs="Arial"/>
          <w:sz w:val="20"/>
          <w:szCs w:val="20"/>
        </w:rPr>
        <w:t>Workers</w:t>
      </w:r>
      <w:r w:rsidRPr="00465099">
        <w:rPr>
          <w:rFonts w:ascii="Arial" w:hAnsi="Arial" w:cs="Arial"/>
          <w:sz w:val="20"/>
          <w:szCs w:val="20"/>
        </w:rPr>
        <w:t xml:space="preserve"> Compensation documentation concerning matters related to </w:t>
      </w:r>
      <w:r w:rsidR="003B1D73">
        <w:rPr>
          <w:rFonts w:ascii="Arial" w:hAnsi="Arial" w:cs="Arial"/>
          <w:sz w:val="20"/>
          <w:szCs w:val="20"/>
        </w:rPr>
        <w:t>h</w:t>
      </w:r>
      <w:r w:rsidR="003B1D73" w:rsidRPr="00465099">
        <w:rPr>
          <w:rFonts w:ascii="Arial" w:hAnsi="Arial" w:cs="Arial"/>
          <w:sz w:val="20"/>
          <w:szCs w:val="20"/>
        </w:rPr>
        <w:t xml:space="preserve">azardous </w:t>
      </w:r>
      <w:r w:rsidR="003B1D73">
        <w:rPr>
          <w:rFonts w:ascii="Arial" w:hAnsi="Arial" w:cs="Arial"/>
          <w:sz w:val="20"/>
          <w:szCs w:val="20"/>
        </w:rPr>
        <w:t>c</w:t>
      </w:r>
      <w:r w:rsidR="003B1D73" w:rsidRPr="00465099">
        <w:rPr>
          <w:rFonts w:ascii="Arial" w:hAnsi="Arial" w:cs="Arial"/>
          <w:sz w:val="20"/>
          <w:szCs w:val="20"/>
        </w:rPr>
        <w:t xml:space="preserve">hemicals and </w:t>
      </w:r>
      <w:r w:rsidR="003B1D73">
        <w:rPr>
          <w:rFonts w:ascii="Arial" w:hAnsi="Arial" w:cs="Arial"/>
          <w:sz w:val="20"/>
          <w:szCs w:val="20"/>
        </w:rPr>
        <w:t>d</w:t>
      </w:r>
      <w:r w:rsidR="003B1D73" w:rsidRPr="00465099">
        <w:rPr>
          <w:rFonts w:ascii="Arial" w:hAnsi="Arial" w:cs="Arial"/>
          <w:sz w:val="20"/>
          <w:szCs w:val="20"/>
        </w:rPr>
        <w:t xml:space="preserve">angerous </w:t>
      </w:r>
      <w:r w:rsidR="003B1D73">
        <w:rPr>
          <w:rFonts w:ascii="Arial" w:hAnsi="Arial" w:cs="Arial"/>
          <w:sz w:val="20"/>
          <w:szCs w:val="20"/>
        </w:rPr>
        <w:t>g</w:t>
      </w:r>
      <w:r w:rsidR="003B1D73" w:rsidRPr="00465099">
        <w:rPr>
          <w:rFonts w:ascii="Arial" w:hAnsi="Arial" w:cs="Arial"/>
          <w:sz w:val="20"/>
          <w:szCs w:val="20"/>
        </w:rPr>
        <w:t>oods</w:t>
      </w:r>
      <w:r w:rsidRPr="00465099">
        <w:rPr>
          <w:rFonts w:ascii="Arial" w:hAnsi="Arial" w:cs="Arial"/>
          <w:sz w:val="20"/>
          <w:szCs w:val="20"/>
        </w:rPr>
        <w:t xml:space="preserve"> for a minimum period of thirty (30) years after the incident or injury date</w:t>
      </w:r>
      <w:r w:rsidR="003864B9">
        <w:rPr>
          <w:rFonts w:ascii="Arial" w:hAnsi="Arial" w:cs="Arial"/>
          <w:sz w:val="20"/>
          <w:szCs w:val="20"/>
        </w:rPr>
        <w:t>;</w:t>
      </w:r>
    </w:p>
    <w:p w14:paraId="0D035F45" w14:textId="77777777" w:rsidR="00C36673" w:rsidRDefault="00C36673" w:rsidP="006F0F5B">
      <w:pPr>
        <w:numPr>
          <w:ilvl w:val="0"/>
          <w:numId w:val="98"/>
        </w:numPr>
        <w:jc w:val="both"/>
        <w:rPr>
          <w:rFonts w:ascii="Arial" w:hAnsi="Arial" w:cs="Arial"/>
          <w:sz w:val="20"/>
          <w:szCs w:val="20"/>
        </w:rPr>
      </w:pPr>
      <w:r w:rsidRPr="00465099">
        <w:rPr>
          <w:rFonts w:ascii="Arial" w:hAnsi="Arial" w:cs="Arial"/>
          <w:sz w:val="20"/>
          <w:szCs w:val="20"/>
        </w:rPr>
        <w:t>Regularly monitor and review chemical management policies, procedures</w:t>
      </w:r>
      <w:r w:rsidR="00D54262">
        <w:rPr>
          <w:rFonts w:ascii="Arial" w:hAnsi="Arial" w:cs="Arial"/>
          <w:sz w:val="20"/>
          <w:szCs w:val="20"/>
        </w:rPr>
        <w:t xml:space="preserve">, mechanisms and incidents at </w:t>
      </w:r>
      <w:r w:rsidR="002E0DB1">
        <w:rPr>
          <w:rFonts w:ascii="Arial" w:hAnsi="Arial" w:cs="Arial"/>
          <w:sz w:val="20"/>
          <w:szCs w:val="20"/>
        </w:rPr>
        <w:t xml:space="preserve">The Edge </w:t>
      </w:r>
      <w:r w:rsidR="006C448F">
        <w:rPr>
          <w:rFonts w:ascii="Arial" w:hAnsi="Arial" w:cs="Arial"/>
          <w:sz w:val="20"/>
          <w:szCs w:val="20"/>
        </w:rPr>
        <w:t>Fabrication Lab</w:t>
      </w:r>
      <w:r w:rsidR="00EE5ECB">
        <w:rPr>
          <w:rFonts w:ascii="Arial" w:hAnsi="Arial" w:cs="Arial"/>
          <w:sz w:val="20"/>
          <w:szCs w:val="20"/>
        </w:rPr>
        <w:t>.</w:t>
      </w:r>
    </w:p>
    <w:p w14:paraId="556A9196" w14:textId="2E9F1106" w:rsidR="00133A7C" w:rsidRPr="004A4172" w:rsidRDefault="00133A7C" w:rsidP="00133A7C">
      <w:pPr>
        <w:pStyle w:val="Heading2"/>
        <w:shd w:val="clear" w:color="auto" w:fill="F2F2F2"/>
        <w:rPr>
          <w:rFonts w:cs="Arial"/>
        </w:rPr>
      </w:pPr>
      <w:bookmarkStart w:id="188" w:name="_Toc297285218"/>
      <w:bookmarkStart w:id="189" w:name="_Toc501455221"/>
      <w:bookmarkStart w:id="190" w:name="_Toc507682992"/>
      <w:bookmarkStart w:id="191" w:name="_Toc509154749"/>
      <w:bookmarkStart w:id="192" w:name="_Toc30166463"/>
      <w:bookmarkStart w:id="193" w:name="_Toc243371873"/>
      <w:r w:rsidRPr="004A4172">
        <w:rPr>
          <w:rFonts w:cs="Arial"/>
        </w:rPr>
        <w:t>Health Surveillance</w:t>
      </w:r>
      <w:bookmarkEnd w:id="188"/>
      <w:bookmarkEnd w:id="189"/>
      <w:bookmarkEnd w:id="190"/>
      <w:bookmarkEnd w:id="191"/>
      <w:bookmarkEnd w:id="192"/>
    </w:p>
    <w:p w14:paraId="7460182E" w14:textId="77777777" w:rsidR="00133A7C" w:rsidRPr="00465099" w:rsidRDefault="00133A7C" w:rsidP="00133A7C">
      <w:pPr>
        <w:autoSpaceDE w:val="0"/>
        <w:autoSpaceDN w:val="0"/>
        <w:adjustRightInd w:val="0"/>
        <w:spacing w:before="120"/>
        <w:jc w:val="both"/>
        <w:rPr>
          <w:rFonts w:ascii="Arial" w:eastAsia="Calibri" w:hAnsi="Arial" w:cs="Arial"/>
          <w:sz w:val="20"/>
          <w:szCs w:val="20"/>
        </w:rPr>
      </w:pPr>
      <w:r w:rsidRPr="00465099">
        <w:rPr>
          <w:rFonts w:ascii="Arial" w:eastAsia="Calibri" w:hAnsi="Arial" w:cs="Arial"/>
          <w:b/>
          <w:sz w:val="20"/>
          <w:szCs w:val="20"/>
        </w:rPr>
        <w:t xml:space="preserve">Objective: </w:t>
      </w:r>
      <w:r w:rsidRPr="00465099">
        <w:rPr>
          <w:rFonts w:ascii="Arial" w:eastAsia="Calibri" w:hAnsi="Arial" w:cs="Arial"/>
          <w:sz w:val="20"/>
          <w:szCs w:val="20"/>
        </w:rPr>
        <w:t xml:space="preserve">To reduce the risk to </w:t>
      </w:r>
      <w:r>
        <w:rPr>
          <w:rFonts w:ascii="Arial" w:eastAsia="Calibri" w:hAnsi="Arial" w:cs="Arial"/>
          <w:sz w:val="20"/>
          <w:szCs w:val="20"/>
        </w:rPr>
        <w:t>workers</w:t>
      </w:r>
      <w:r w:rsidRPr="00465099">
        <w:rPr>
          <w:rFonts w:ascii="Arial" w:eastAsia="Calibri" w:hAnsi="Arial" w:cs="Arial"/>
          <w:sz w:val="20"/>
          <w:szCs w:val="20"/>
        </w:rPr>
        <w:t xml:space="preserve"> </w:t>
      </w:r>
      <w:r w:rsidR="00EA0145">
        <w:rPr>
          <w:rFonts w:ascii="Arial" w:eastAsia="Calibri" w:hAnsi="Arial" w:cs="Arial"/>
          <w:sz w:val="20"/>
          <w:szCs w:val="20"/>
        </w:rPr>
        <w:t xml:space="preserve">(including contractors and volunteers) members and visitors </w:t>
      </w:r>
      <w:r w:rsidRPr="00465099">
        <w:rPr>
          <w:rFonts w:ascii="Arial" w:eastAsia="Calibri" w:hAnsi="Arial" w:cs="Arial"/>
          <w:sz w:val="20"/>
          <w:szCs w:val="20"/>
        </w:rPr>
        <w:t xml:space="preserve">from adverse exposure to physical hazards and hazardous </w:t>
      </w:r>
      <w:r w:rsidRPr="00465099">
        <w:rPr>
          <w:rFonts w:ascii="Arial" w:hAnsi="Arial" w:cs="Arial"/>
          <w:sz w:val="20"/>
          <w:szCs w:val="20"/>
        </w:rPr>
        <w:t>chemicals,</w:t>
      </w:r>
      <w:r w:rsidRPr="00465099">
        <w:rPr>
          <w:rFonts w:ascii="Arial" w:eastAsia="Calibri" w:hAnsi="Arial" w:cs="Arial"/>
          <w:sz w:val="20"/>
          <w:szCs w:val="20"/>
        </w:rPr>
        <w:t xml:space="preserve"> by providing a framework to conduct and monitor Health Surveillance in the wor</w:t>
      </w:r>
      <w:r w:rsidR="000F5A5E">
        <w:rPr>
          <w:rFonts w:ascii="Arial" w:eastAsia="Calibri" w:hAnsi="Arial" w:cs="Arial"/>
          <w:sz w:val="20"/>
          <w:szCs w:val="20"/>
        </w:rPr>
        <w:t>kspace</w:t>
      </w:r>
      <w:r w:rsidRPr="00465099">
        <w:rPr>
          <w:rFonts w:ascii="Arial" w:eastAsia="Calibri" w:hAnsi="Arial" w:cs="Arial"/>
          <w:sz w:val="20"/>
          <w:szCs w:val="20"/>
        </w:rPr>
        <w:t>.</w:t>
      </w:r>
    </w:p>
    <w:p w14:paraId="258CA41C" w14:textId="275CE946" w:rsidR="00133A7C" w:rsidRPr="00465099" w:rsidRDefault="00133A7C" w:rsidP="00133A7C">
      <w:pPr>
        <w:spacing w:before="80"/>
        <w:jc w:val="both"/>
        <w:rPr>
          <w:rFonts w:ascii="Arial" w:eastAsia="Times New Roman" w:hAnsi="Arial" w:cs="Arial"/>
          <w:color w:val="000000"/>
          <w:sz w:val="20"/>
          <w:szCs w:val="20"/>
          <w:highlight w:val="yellow"/>
          <w:lang w:eastAsia="en-AU"/>
        </w:rPr>
      </w:pPr>
      <w:r w:rsidRPr="00465099">
        <w:rPr>
          <w:rFonts w:ascii="Arial" w:eastAsia="Calibri" w:hAnsi="Arial" w:cs="Arial"/>
          <w:b/>
          <w:sz w:val="20"/>
          <w:szCs w:val="20"/>
        </w:rPr>
        <w:t>Scope:</w:t>
      </w:r>
      <w:r w:rsidRPr="00465099">
        <w:rPr>
          <w:rFonts w:ascii="Arial" w:eastAsia="Calibri" w:hAnsi="Arial" w:cs="Arial"/>
          <w:sz w:val="20"/>
          <w:szCs w:val="20"/>
        </w:rPr>
        <w:t xml:space="preserve"> </w:t>
      </w:r>
      <w:r w:rsidRPr="00465099">
        <w:rPr>
          <w:rFonts w:ascii="Arial" w:hAnsi="Arial" w:cs="Arial"/>
          <w:sz w:val="20"/>
          <w:szCs w:val="20"/>
        </w:rPr>
        <w:t xml:space="preserve">This applies to all </w:t>
      </w:r>
      <w:r w:rsidR="002E0DB1">
        <w:rPr>
          <w:rFonts w:ascii="Arial" w:hAnsi="Arial" w:cs="Arial"/>
          <w:sz w:val="20"/>
          <w:szCs w:val="20"/>
        </w:rPr>
        <w:t xml:space="preserve">The Edge </w:t>
      </w:r>
      <w:r w:rsidR="006C448F">
        <w:rPr>
          <w:rFonts w:ascii="Arial" w:hAnsi="Arial" w:cs="Arial"/>
          <w:sz w:val="20"/>
          <w:szCs w:val="20"/>
        </w:rPr>
        <w:t>Fabrication Lab</w:t>
      </w:r>
      <w:r w:rsidRPr="00465099">
        <w:rPr>
          <w:rFonts w:ascii="Arial" w:hAnsi="Arial" w:cs="Arial"/>
          <w:sz w:val="20"/>
          <w:szCs w:val="20"/>
        </w:rPr>
        <w:t xml:space="preserve"> </w:t>
      </w:r>
      <w:r>
        <w:rPr>
          <w:rFonts w:ascii="Arial" w:hAnsi="Arial" w:cs="Arial"/>
          <w:sz w:val="20"/>
          <w:szCs w:val="20"/>
        </w:rPr>
        <w:t>work</w:t>
      </w:r>
      <w:r w:rsidR="00112507">
        <w:rPr>
          <w:rFonts w:ascii="Arial" w:hAnsi="Arial" w:cs="Arial"/>
          <w:sz w:val="20"/>
          <w:szCs w:val="20"/>
        </w:rPr>
        <w:t>space</w:t>
      </w:r>
      <w:r w:rsidRPr="00465099">
        <w:rPr>
          <w:rFonts w:ascii="Arial" w:hAnsi="Arial" w:cs="Arial"/>
          <w:sz w:val="20"/>
          <w:szCs w:val="20"/>
        </w:rPr>
        <w:t xml:space="preserve">s, and </w:t>
      </w:r>
      <w:r>
        <w:rPr>
          <w:rFonts w:ascii="Arial" w:hAnsi="Arial" w:cs="Arial"/>
          <w:sz w:val="20"/>
          <w:szCs w:val="20"/>
        </w:rPr>
        <w:t>workers.</w:t>
      </w:r>
      <w:r w:rsidRPr="00A93B5B">
        <w:rPr>
          <w:rFonts w:ascii="Arial" w:eastAsia="Calibri" w:hAnsi="Arial" w:cs="Arial"/>
          <w:sz w:val="20"/>
          <w:szCs w:val="20"/>
        </w:rPr>
        <w:t xml:space="preserve"> </w:t>
      </w:r>
      <w:r w:rsidRPr="00465099">
        <w:rPr>
          <w:rFonts w:ascii="Arial" w:eastAsia="Calibri" w:hAnsi="Arial" w:cs="Arial"/>
          <w:sz w:val="20"/>
          <w:szCs w:val="20"/>
        </w:rPr>
        <w:t xml:space="preserve">Work health hazards requiring Health Surveillance may include but are not limited </w:t>
      </w:r>
      <w:proofErr w:type="gramStart"/>
      <w:r w:rsidRPr="00465099">
        <w:rPr>
          <w:rFonts w:ascii="Arial" w:eastAsia="Calibri" w:hAnsi="Arial" w:cs="Arial"/>
          <w:sz w:val="20"/>
          <w:szCs w:val="20"/>
        </w:rPr>
        <w:t>to:</w:t>
      </w:r>
      <w:proofErr w:type="gramEnd"/>
      <w:r w:rsidRPr="00465099">
        <w:rPr>
          <w:rFonts w:ascii="Arial" w:eastAsia="Calibri" w:hAnsi="Arial" w:cs="Arial"/>
          <w:sz w:val="20"/>
          <w:szCs w:val="20"/>
        </w:rPr>
        <w:t xml:space="preserve"> noise, hazardous </w:t>
      </w:r>
      <w:r w:rsidRPr="00465099">
        <w:rPr>
          <w:rFonts w:ascii="Arial" w:hAnsi="Arial" w:cs="Arial"/>
          <w:sz w:val="20"/>
          <w:szCs w:val="20"/>
        </w:rPr>
        <w:t>chemicals</w:t>
      </w:r>
      <w:r w:rsidRPr="00465099">
        <w:rPr>
          <w:rFonts w:ascii="Arial" w:eastAsia="Calibri" w:hAnsi="Arial" w:cs="Arial"/>
          <w:sz w:val="20"/>
          <w:szCs w:val="20"/>
        </w:rPr>
        <w:t>, dangerous goods, fumes, dust, gases and pathogens.</w:t>
      </w:r>
    </w:p>
    <w:p w14:paraId="1F808257" w14:textId="26611A90" w:rsidR="00133A7C" w:rsidRPr="00465099" w:rsidRDefault="00133A7C" w:rsidP="00133A7C">
      <w:pPr>
        <w:autoSpaceDE w:val="0"/>
        <w:autoSpaceDN w:val="0"/>
        <w:adjustRightInd w:val="0"/>
        <w:spacing w:before="120"/>
        <w:jc w:val="both"/>
        <w:rPr>
          <w:rFonts w:ascii="Arial" w:eastAsia="Calibri" w:hAnsi="Arial" w:cs="Arial"/>
          <w:sz w:val="20"/>
          <w:szCs w:val="20"/>
        </w:rPr>
      </w:pPr>
      <w:r w:rsidRPr="00465099">
        <w:rPr>
          <w:rFonts w:ascii="Arial" w:hAnsi="Arial" w:cs="Arial"/>
          <w:sz w:val="20"/>
          <w:szCs w:val="20"/>
        </w:rPr>
        <w:t xml:space="preserve"> </w:t>
      </w:r>
      <w:r w:rsidR="002E0DB1">
        <w:rPr>
          <w:rFonts w:ascii="Arial" w:eastAsia="Calibri" w:hAnsi="Arial" w:cs="Arial"/>
          <w:sz w:val="20"/>
          <w:szCs w:val="20"/>
        </w:rPr>
        <w:t xml:space="preserve">The </w:t>
      </w:r>
      <w:r w:rsidR="00C30697">
        <w:rPr>
          <w:rFonts w:ascii="Arial" w:eastAsia="Calibri" w:hAnsi="Arial" w:cs="Arial"/>
          <w:sz w:val="20"/>
          <w:szCs w:val="20"/>
        </w:rPr>
        <w:t>State Library</w:t>
      </w:r>
      <w:r w:rsidRPr="00465099">
        <w:rPr>
          <w:rFonts w:ascii="Arial" w:eastAsia="Calibri" w:hAnsi="Arial" w:cs="Arial"/>
          <w:sz w:val="20"/>
          <w:szCs w:val="20"/>
        </w:rPr>
        <w:t xml:space="preserve"> acknowledges that it has obligations under current </w:t>
      </w:r>
      <w:r w:rsidR="00E40B46">
        <w:rPr>
          <w:rFonts w:ascii="Arial" w:eastAsia="Calibri" w:hAnsi="Arial" w:cs="Arial"/>
          <w:sz w:val="20"/>
          <w:szCs w:val="20"/>
        </w:rPr>
        <w:t xml:space="preserve">Queensland </w:t>
      </w:r>
      <w:r w:rsidR="00E40B46" w:rsidRPr="00E40B46">
        <w:rPr>
          <w:rFonts w:ascii="Arial" w:eastAsia="Calibri" w:hAnsi="Arial" w:cs="Arial"/>
          <w:sz w:val="20"/>
          <w:szCs w:val="20"/>
        </w:rPr>
        <w:t>Work Health and Safety Regulation 2011</w:t>
      </w:r>
      <w:r w:rsidRPr="00465099">
        <w:rPr>
          <w:rFonts w:ascii="Arial" w:eastAsia="Calibri" w:hAnsi="Arial" w:cs="Arial"/>
          <w:sz w:val="20"/>
          <w:szCs w:val="20"/>
        </w:rPr>
        <w:t xml:space="preserve"> to undertake Health Surveillance if exposing </w:t>
      </w:r>
      <w:r>
        <w:rPr>
          <w:rFonts w:ascii="Arial" w:eastAsia="Calibri" w:hAnsi="Arial" w:cs="Arial"/>
          <w:sz w:val="20"/>
          <w:szCs w:val="20"/>
        </w:rPr>
        <w:t>workers</w:t>
      </w:r>
      <w:r w:rsidRPr="00465099">
        <w:rPr>
          <w:rFonts w:ascii="Arial" w:eastAsia="Calibri" w:hAnsi="Arial" w:cs="Arial"/>
          <w:sz w:val="20"/>
          <w:szCs w:val="20"/>
        </w:rPr>
        <w:t xml:space="preserve"> </w:t>
      </w:r>
      <w:r w:rsidR="004E0358">
        <w:rPr>
          <w:rFonts w:ascii="Arial" w:eastAsia="Calibri" w:hAnsi="Arial" w:cs="Arial"/>
          <w:sz w:val="20"/>
          <w:szCs w:val="20"/>
        </w:rPr>
        <w:t xml:space="preserve">(including contractors and volunteers) </w:t>
      </w:r>
      <w:r w:rsidR="004E0358">
        <w:rPr>
          <w:rFonts w:ascii="Arial" w:eastAsia="Calibri" w:hAnsi="Arial" w:cs="Arial"/>
          <w:sz w:val="20"/>
          <w:szCs w:val="20"/>
        </w:rPr>
        <w:lastRenderedPageBreak/>
        <w:t xml:space="preserve">members and visitors </w:t>
      </w:r>
      <w:r w:rsidRPr="00465099">
        <w:rPr>
          <w:rFonts w:ascii="Arial" w:eastAsia="Calibri" w:hAnsi="Arial" w:cs="Arial"/>
          <w:sz w:val="20"/>
          <w:szCs w:val="20"/>
        </w:rPr>
        <w:t xml:space="preserve">to hazardous </w:t>
      </w:r>
      <w:r w:rsidRPr="00465099">
        <w:rPr>
          <w:rFonts w:ascii="Arial" w:hAnsi="Arial" w:cs="Arial"/>
          <w:sz w:val="20"/>
          <w:szCs w:val="20"/>
        </w:rPr>
        <w:t>chemicals</w:t>
      </w:r>
      <w:r w:rsidRPr="00465099">
        <w:rPr>
          <w:rFonts w:ascii="Arial" w:eastAsia="Calibri" w:hAnsi="Arial" w:cs="Arial"/>
          <w:sz w:val="20"/>
          <w:szCs w:val="20"/>
        </w:rPr>
        <w:t xml:space="preserve"> and processes which have the potential to result in disease or adverse health effects. </w:t>
      </w:r>
      <w:r w:rsidRPr="00465099">
        <w:rPr>
          <w:rFonts w:ascii="Arial" w:eastAsia="Times New Roman" w:hAnsi="Arial" w:cs="Arial"/>
          <w:color w:val="000000"/>
          <w:sz w:val="20"/>
          <w:szCs w:val="20"/>
          <w:lang w:eastAsia="en-AU"/>
        </w:rPr>
        <w:t>Health monitoring is not an alternative to implementing control measures.</w:t>
      </w:r>
    </w:p>
    <w:p w14:paraId="201517FA" w14:textId="77777777" w:rsidR="00133A7C" w:rsidRPr="00465099" w:rsidRDefault="002E0DB1" w:rsidP="00133A7C">
      <w:pPr>
        <w:spacing w:before="120" w:line="276" w:lineRule="auto"/>
        <w:jc w:val="both"/>
        <w:rPr>
          <w:rFonts w:ascii="Arial" w:eastAsia="Calibri" w:hAnsi="Arial" w:cs="Arial"/>
          <w:b/>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133A7C" w:rsidRPr="00465099">
        <w:rPr>
          <w:rFonts w:ascii="Arial" w:eastAsia="Calibri" w:hAnsi="Arial" w:cs="Arial"/>
          <w:sz w:val="20"/>
          <w:szCs w:val="20"/>
        </w:rPr>
        <w:t xml:space="preserve"> will ensure that Health Surveillance is carried out if:</w:t>
      </w:r>
    </w:p>
    <w:p w14:paraId="64459986" w14:textId="77777777" w:rsidR="00133A7C" w:rsidRPr="00465099" w:rsidRDefault="00133A7C" w:rsidP="006F0F5B">
      <w:pPr>
        <w:numPr>
          <w:ilvl w:val="0"/>
          <w:numId w:val="156"/>
        </w:numPr>
        <w:ind w:left="714" w:hanging="357"/>
        <w:jc w:val="both"/>
        <w:rPr>
          <w:rFonts w:ascii="Arial" w:eastAsia="Calibri" w:hAnsi="Arial" w:cs="Arial"/>
          <w:sz w:val="20"/>
          <w:szCs w:val="20"/>
        </w:rPr>
      </w:pPr>
      <w:r w:rsidRPr="00465099">
        <w:rPr>
          <w:rFonts w:ascii="Arial" w:eastAsia="Calibri" w:hAnsi="Arial" w:cs="Arial"/>
          <w:sz w:val="20"/>
          <w:szCs w:val="20"/>
        </w:rPr>
        <w:t xml:space="preserve">A worker is carrying out on-going work using, handling or storing hazardous </w:t>
      </w:r>
      <w:r w:rsidRPr="00465099">
        <w:rPr>
          <w:rFonts w:ascii="Arial" w:hAnsi="Arial" w:cs="Arial"/>
          <w:sz w:val="20"/>
          <w:szCs w:val="20"/>
        </w:rPr>
        <w:t>chemicals</w:t>
      </w:r>
      <w:r w:rsidRPr="00465099">
        <w:rPr>
          <w:rFonts w:ascii="Arial" w:eastAsia="Calibri" w:hAnsi="Arial" w:cs="Arial"/>
          <w:sz w:val="20"/>
          <w:szCs w:val="20"/>
        </w:rPr>
        <w:t xml:space="preserve"> and there is a significant risk to the worker’s health because of exposure to a designated hazardous </w:t>
      </w:r>
      <w:r w:rsidRPr="00465099">
        <w:rPr>
          <w:rFonts w:ascii="Arial" w:hAnsi="Arial" w:cs="Arial"/>
          <w:sz w:val="20"/>
          <w:szCs w:val="20"/>
        </w:rPr>
        <w:t>chemical</w:t>
      </w:r>
      <w:r w:rsidRPr="00465099">
        <w:rPr>
          <w:rFonts w:ascii="Arial" w:eastAsia="Calibri" w:hAnsi="Arial" w:cs="Arial"/>
          <w:sz w:val="20"/>
          <w:szCs w:val="20"/>
        </w:rPr>
        <w:t xml:space="preserve">, as described in the </w:t>
      </w:r>
      <w:r>
        <w:rPr>
          <w:rFonts w:ascii="Arial" w:eastAsia="Calibri" w:hAnsi="Arial" w:cs="Arial"/>
          <w:sz w:val="20"/>
          <w:szCs w:val="20"/>
        </w:rPr>
        <w:t>current WHS Legislation</w:t>
      </w:r>
      <w:r w:rsidR="00D8662D">
        <w:rPr>
          <w:rFonts w:ascii="Arial" w:eastAsia="Calibri" w:hAnsi="Arial" w:cs="Arial"/>
          <w:sz w:val="20"/>
          <w:szCs w:val="20"/>
        </w:rPr>
        <w:t>;</w:t>
      </w:r>
    </w:p>
    <w:p w14:paraId="5D1FA35D" w14:textId="77777777" w:rsidR="00133A7C" w:rsidRPr="00465099" w:rsidRDefault="00133A7C" w:rsidP="006F0F5B">
      <w:pPr>
        <w:numPr>
          <w:ilvl w:val="0"/>
          <w:numId w:val="156"/>
        </w:numPr>
        <w:ind w:left="714" w:hanging="357"/>
        <w:jc w:val="both"/>
        <w:rPr>
          <w:rFonts w:ascii="Arial" w:eastAsia="Calibri" w:hAnsi="Arial" w:cs="Arial"/>
          <w:sz w:val="20"/>
          <w:szCs w:val="20"/>
        </w:rPr>
      </w:pPr>
      <w:r w:rsidRPr="00465099">
        <w:rPr>
          <w:rFonts w:ascii="Arial" w:eastAsia="Calibri" w:hAnsi="Arial" w:cs="Arial"/>
          <w:sz w:val="20"/>
          <w:szCs w:val="20"/>
        </w:rPr>
        <w:t>If it is uncertain, on reasonable grounds whether the exposure to the hazardous chemicals has resulted in exceeding the biological exposure standard</w:t>
      </w:r>
      <w:r w:rsidR="00D8662D">
        <w:rPr>
          <w:rFonts w:ascii="Arial" w:eastAsia="Calibri" w:hAnsi="Arial" w:cs="Arial"/>
          <w:sz w:val="20"/>
          <w:szCs w:val="20"/>
        </w:rPr>
        <w:t>;</w:t>
      </w:r>
    </w:p>
    <w:p w14:paraId="03CCCCD6" w14:textId="77777777" w:rsidR="00133A7C" w:rsidRPr="00465099" w:rsidRDefault="00133A7C" w:rsidP="00133A7C">
      <w:pPr>
        <w:spacing w:before="120"/>
        <w:jc w:val="both"/>
        <w:rPr>
          <w:rFonts w:ascii="Arial" w:eastAsia="Calibri" w:hAnsi="Arial" w:cs="Arial"/>
          <w:sz w:val="20"/>
          <w:szCs w:val="20"/>
        </w:rPr>
      </w:pPr>
      <w:r w:rsidRPr="00465099">
        <w:rPr>
          <w:rFonts w:ascii="Arial" w:eastAsia="Calibri" w:hAnsi="Arial" w:cs="Arial"/>
          <w:sz w:val="20"/>
          <w:szCs w:val="20"/>
        </w:rPr>
        <w:t>The following tasks will form the framework to identify the need to conduct Health Surveillance and the process involved in the conduct and monitoring of Health Surveillance:</w:t>
      </w:r>
    </w:p>
    <w:p w14:paraId="62DADB5F" w14:textId="77777777" w:rsidR="00133A7C" w:rsidRPr="00465099" w:rsidRDefault="00133A7C" w:rsidP="006F0F5B">
      <w:pPr>
        <w:numPr>
          <w:ilvl w:val="0"/>
          <w:numId w:val="157"/>
        </w:numPr>
        <w:spacing w:before="120"/>
        <w:contextualSpacing/>
        <w:jc w:val="both"/>
        <w:rPr>
          <w:rFonts w:ascii="Arial" w:eastAsia="Calibri" w:hAnsi="Arial" w:cs="Arial"/>
          <w:sz w:val="20"/>
          <w:szCs w:val="20"/>
        </w:rPr>
      </w:pPr>
      <w:r w:rsidRPr="00465099">
        <w:rPr>
          <w:rFonts w:ascii="Arial" w:eastAsia="Calibri" w:hAnsi="Arial" w:cs="Arial"/>
          <w:sz w:val="20"/>
          <w:szCs w:val="20"/>
        </w:rPr>
        <w:t>Identification of situations where a worker may have on-going exposure to hazardous chemicals and/or hazardous operations that may have a negative impact on their health</w:t>
      </w:r>
      <w:r w:rsidR="00D8662D">
        <w:rPr>
          <w:rFonts w:ascii="Arial" w:eastAsia="Calibri" w:hAnsi="Arial" w:cs="Arial"/>
          <w:sz w:val="20"/>
          <w:szCs w:val="20"/>
        </w:rPr>
        <w:t>;</w:t>
      </w:r>
    </w:p>
    <w:p w14:paraId="011EBD1B" w14:textId="77777777" w:rsidR="00133A7C" w:rsidRPr="00465099" w:rsidRDefault="00133A7C" w:rsidP="006F0F5B">
      <w:pPr>
        <w:numPr>
          <w:ilvl w:val="0"/>
          <w:numId w:val="157"/>
        </w:numPr>
        <w:spacing w:after="200"/>
        <w:contextualSpacing/>
        <w:jc w:val="both"/>
        <w:rPr>
          <w:rFonts w:ascii="Arial" w:eastAsia="Calibri" w:hAnsi="Arial" w:cs="Arial"/>
          <w:sz w:val="20"/>
          <w:szCs w:val="20"/>
        </w:rPr>
      </w:pPr>
      <w:r w:rsidRPr="00465099">
        <w:rPr>
          <w:rFonts w:ascii="Arial" w:eastAsia="Calibri" w:hAnsi="Arial" w:cs="Arial"/>
          <w:sz w:val="20"/>
          <w:szCs w:val="20"/>
        </w:rPr>
        <w:t>Assessment of the extent of the risk associated with the work</w:t>
      </w:r>
      <w:r w:rsidR="00D8662D">
        <w:rPr>
          <w:rFonts w:ascii="Arial" w:eastAsia="Calibri" w:hAnsi="Arial" w:cs="Arial"/>
          <w:sz w:val="20"/>
          <w:szCs w:val="20"/>
        </w:rPr>
        <w:t>;</w:t>
      </w:r>
    </w:p>
    <w:p w14:paraId="13497660" w14:textId="77777777" w:rsidR="00133A7C" w:rsidRPr="00465099" w:rsidRDefault="00133A7C" w:rsidP="006F0F5B">
      <w:pPr>
        <w:numPr>
          <w:ilvl w:val="0"/>
          <w:numId w:val="157"/>
        </w:numPr>
        <w:spacing w:after="200"/>
        <w:contextualSpacing/>
        <w:jc w:val="both"/>
        <w:rPr>
          <w:rFonts w:ascii="Arial" w:eastAsia="Calibri" w:hAnsi="Arial" w:cs="Arial"/>
          <w:sz w:val="20"/>
          <w:szCs w:val="20"/>
        </w:rPr>
      </w:pPr>
      <w:r w:rsidRPr="00465099">
        <w:rPr>
          <w:rFonts w:ascii="Arial" w:eastAsia="Calibri" w:hAnsi="Arial" w:cs="Arial"/>
          <w:sz w:val="20"/>
          <w:szCs w:val="20"/>
        </w:rPr>
        <w:t>Establishment of control measures using the hierarchy of controls</w:t>
      </w:r>
      <w:r w:rsidR="00D8662D">
        <w:rPr>
          <w:rFonts w:ascii="Arial" w:eastAsia="Calibri" w:hAnsi="Arial" w:cs="Arial"/>
          <w:sz w:val="20"/>
          <w:szCs w:val="20"/>
        </w:rPr>
        <w:t>;</w:t>
      </w:r>
    </w:p>
    <w:p w14:paraId="044EF1E2" w14:textId="77777777" w:rsidR="00133A7C" w:rsidRPr="00465099" w:rsidRDefault="00133A7C" w:rsidP="006F0F5B">
      <w:pPr>
        <w:numPr>
          <w:ilvl w:val="0"/>
          <w:numId w:val="157"/>
        </w:numPr>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Creation of a process for monitoring the health of </w:t>
      </w:r>
      <w:r>
        <w:rPr>
          <w:rFonts w:ascii="Arial" w:eastAsia="Calibri" w:hAnsi="Arial" w:cs="Arial"/>
          <w:sz w:val="20"/>
          <w:szCs w:val="20"/>
        </w:rPr>
        <w:t>workers</w:t>
      </w:r>
      <w:r w:rsidRPr="00465099">
        <w:rPr>
          <w:rFonts w:ascii="Arial" w:eastAsia="Calibri" w:hAnsi="Arial" w:cs="Arial"/>
          <w:sz w:val="20"/>
          <w:szCs w:val="20"/>
        </w:rPr>
        <w:t xml:space="preserve">, as per the relevant </w:t>
      </w:r>
      <w:r>
        <w:rPr>
          <w:rFonts w:ascii="Arial" w:eastAsia="Calibri" w:hAnsi="Arial" w:cs="Arial"/>
          <w:sz w:val="20"/>
          <w:szCs w:val="20"/>
        </w:rPr>
        <w:t>current WHS Legislation</w:t>
      </w:r>
      <w:r w:rsidRPr="00465099">
        <w:rPr>
          <w:rFonts w:ascii="Arial" w:eastAsia="Calibri" w:hAnsi="Arial" w:cs="Arial"/>
          <w:sz w:val="20"/>
          <w:szCs w:val="20"/>
        </w:rPr>
        <w:t xml:space="preserve"> and </w:t>
      </w:r>
      <w:r>
        <w:rPr>
          <w:rFonts w:ascii="Arial" w:eastAsia="Calibri" w:hAnsi="Arial" w:cs="Arial"/>
          <w:sz w:val="20"/>
          <w:szCs w:val="20"/>
        </w:rPr>
        <w:t>Australian Standards</w:t>
      </w:r>
      <w:r w:rsidR="00D8662D">
        <w:rPr>
          <w:rFonts w:ascii="Arial" w:eastAsia="Calibri" w:hAnsi="Arial" w:cs="Arial"/>
          <w:sz w:val="20"/>
          <w:szCs w:val="20"/>
        </w:rPr>
        <w:t>;</w:t>
      </w:r>
    </w:p>
    <w:p w14:paraId="63A22222" w14:textId="77777777" w:rsidR="00133A7C" w:rsidRPr="00465099" w:rsidRDefault="00133A7C" w:rsidP="006F0F5B">
      <w:pPr>
        <w:numPr>
          <w:ilvl w:val="0"/>
          <w:numId w:val="157"/>
        </w:numPr>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Regular consultation with </w:t>
      </w:r>
      <w:r>
        <w:rPr>
          <w:rFonts w:ascii="Arial" w:eastAsia="Calibri" w:hAnsi="Arial" w:cs="Arial"/>
          <w:sz w:val="20"/>
          <w:szCs w:val="20"/>
        </w:rPr>
        <w:t>workers</w:t>
      </w:r>
      <w:r w:rsidRPr="00465099">
        <w:rPr>
          <w:rFonts w:ascii="Arial" w:eastAsia="Calibri" w:hAnsi="Arial" w:cs="Arial"/>
          <w:sz w:val="20"/>
          <w:szCs w:val="20"/>
        </w:rPr>
        <w:t xml:space="preserve"> who are required to participate in Health Surveillance, or who work in situations where their health may be negatively affected by on-going work with hazardous chemicals and/or processes</w:t>
      </w:r>
      <w:r w:rsidR="00D8662D">
        <w:rPr>
          <w:rFonts w:ascii="Arial" w:eastAsia="Calibri" w:hAnsi="Arial" w:cs="Arial"/>
          <w:sz w:val="20"/>
          <w:szCs w:val="20"/>
        </w:rPr>
        <w:t>;</w:t>
      </w:r>
    </w:p>
    <w:p w14:paraId="5E046F4B" w14:textId="77777777" w:rsidR="00133A7C" w:rsidRDefault="00133A7C" w:rsidP="006F0F5B">
      <w:pPr>
        <w:numPr>
          <w:ilvl w:val="0"/>
          <w:numId w:val="157"/>
        </w:numPr>
        <w:spacing w:after="200"/>
        <w:contextualSpacing/>
        <w:jc w:val="both"/>
        <w:rPr>
          <w:rFonts w:ascii="Arial" w:eastAsia="Calibri" w:hAnsi="Arial" w:cs="Arial"/>
          <w:sz w:val="20"/>
          <w:szCs w:val="20"/>
        </w:rPr>
      </w:pPr>
      <w:r w:rsidRPr="00465099">
        <w:rPr>
          <w:rFonts w:ascii="Arial" w:eastAsia="Calibri" w:hAnsi="Arial" w:cs="Arial"/>
          <w:sz w:val="20"/>
          <w:szCs w:val="20"/>
        </w:rPr>
        <w:t>Documented systems to monitor and evaluate the effectiveness of the risk control measures.</w:t>
      </w:r>
    </w:p>
    <w:p w14:paraId="6B2E78D8" w14:textId="77777777" w:rsidR="00133A7C" w:rsidRDefault="00133A7C" w:rsidP="00133A7C">
      <w:pPr>
        <w:spacing w:after="200"/>
        <w:contextualSpacing/>
        <w:jc w:val="both"/>
        <w:rPr>
          <w:rFonts w:ascii="Arial" w:eastAsia="Calibri" w:hAnsi="Arial" w:cs="Arial"/>
          <w:sz w:val="20"/>
          <w:szCs w:val="20"/>
        </w:rPr>
      </w:pPr>
    </w:p>
    <w:p w14:paraId="70DEE62F" w14:textId="77777777" w:rsidR="00133A7C" w:rsidRPr="004A4172" w:rsidRDefault="00133A7C" w:rsidP="00133A7C">
      <w:pPr>
        <w:spacing w:after="200"/>
        <w:contextualSpacing/>
        <w:jc w:val="both"/>
        <w:rPr>
          <w:rFonts w:ascii="Arial" w:eastAsia="Calibri" w:hAnsi="Arial" w:cs="Arial"/>
          <w:sz w:val="2"/>
          <w:szCs w:val="2"/>
        </w:rPr>
      </w:pPr>
    </w:p>
    <w:p w14:paraId="323192AF" w14:textId="77777777" w:rsidR="00133A7C" w:rsidRPr="004A4172" w:rsidRDefault="00133A7C" w:rsidP="00133A7C">
      <w:pPr>
        <w:pStyle w:val="Heading2"/>
        <w:shd w:val="clear" w:color="auto" w:fill="F2F2F2"/>
        <w:rPr>
          <w:rFonts w:cs="Arial"/>
        </w:rPr>
      </w:pPr>
      <w:bookmarkStart w:id="194" w:name="_Toc297285219"/>
      <w:bookmarkStart w:id="195" w:name="_Toc501455222"/>
      <w:bookmarkStart w:id="196" w:name="_Toc507682993"/>
      <w:bookmarkStart w:id="197" w:name="_Toc509154750"/>
      <w:bookmarkStart w:id="198" w:name="_Toc30166464"/>
      <w:r w:rsidRPr="004A4172">
        <w:rPr>
          <w:rFonts w:cs="Arial"/>
        </w:rPr>
        <w:t>Health Surveillance Procedure</w:t>
      </w:r>
      <w:bookmarkEnd w:id="194"/>
      <w:bookmarkEnd w:id="195"/>
      <w:bookmarkEnd w:id="196"/>
      <w:bookmarkEnd w:id="197"/>
      <w:bookmarkEnd w:id="198"/>
    </w:p>
    <w:p w14:paraId="32D515EC" w14:textId="77777777" w:rsidR="00133A7C" w:rsidRDefault="00133A7C" w:rsidP="006F0F5B">
      <w:pPr>
        <w:numPr>
          <w:ilvl w:val="0"/>
          <w:numId w:val="80"/>
        </w:numPr>
        <w:spacing w:before="80"/>
        <w:jc w:val="both"/>
        <w:rPr>
          <w:rFonts w:ascii="Arial" w:eastAsia="Calibri" w:hAnsi="Arial" w:cs="Arial"/>
          <w:b/>
          <w:sz w:val="20"/>
          <w:szCs w:val="20"/>
        </w:rPr>
      </w:pPr>
      <w:r w:rsidRPr="00465099">
        <w:rPr>
          <w:rFonts w:ascii="Arial" w:eastAsia="Calibri" w:hAnsi="Arial" w:cs="Arial"/>
          <w:b/>
          <w:sz w:val="20"/>
          <w:szCs w:val="20"/>
        </w:rPr>
        <w:t xml:space="preserve">Responsibilities: </w:t>
      </w:r>
    </w:p>
    <w:p w14:paraId="33B6CA1D" w14:textId="77777777" w:rsidR="00133A7C" w:rsidRPr="00FB339C" w:rsidRDefault="002E0DB1" w:rsidP="00133A7C">
      <w:pPr>
        <w:spacing w:before="100"/>
        <w:jc w:val="both"/>
        <w:rPr>
          <w:rFonts w:ascii="Arial" w:eastAsia="Calibri" w:hAnsi="Arial" w:cs="Arial"/>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133A7C" w:rsidRPr="00C556DA">
        <w:rPr>
          <w:rFonts w:ascii="Arial" w:eastAsia="Calibri" w:hAnsi="Arial" w:cs="Arial"/>
          <w:sz w:val="20"/>
          <w:szCs w:val="20"/>
        </w:rPr>
        <w:t xml:space="preserve"> </w:t>
      </w:r>
      <w:r w:rsidR="007178F6">
        <w:rPr>
          <w:rFonts w:ascii="Arial" w:eastAsia="Calibri" w:hAnsi="Arial" w:cs="Arial"/>
          <w:sz w:val="20"/>
          <w:szCs w:val="20"/>
        </w:rPr>
        <w:t>Management Representative</w:t>
      </w:r>
      <w:r w:rsidR="00133A7C" w:rsidRPr="00C556DA">
        <w:rPr>
          <w:rFonts w:ascii="Arial" w:eastAsia="Calibri" w:hAnsi="Arial" w:cs="Arial"/>
          <w:sz w:val="20"/>
          <w:szCs w:val="20"/>
        </w:rPr>
        <w:t xml:space="preserve"> i</w:t>
      </w:r>
      <w:r w:rsidR="00133A7C">
        <w:rPr>
          <w:rFonts w:ascii="Arial" w:eastAsia="Calibri" w:hAnsi="Arial" w:cs="Arial"/>
          <w:sz w:val="20"/>
          <w:szCs w:val="20"/>
        </w:rPr>
        <w:t xml:space="preserve">s responsible for ensuring that </w:t>
      </w:r>
      <w:r w:rsidR="00133A7C" w:rsidRPr="00465099">
        <w:rPr>
          <w:rFonts w:ascii="Arial" w:eastAsia="Calibri" w:hAnsi="Arial" w:cs="Arial"/>
          <w:sz w:val="20"/>
          <w:szCs w:val="20"/>
        </w:rPr>
        <w:t xml:space="preserve">there is a safe system in place for </w:t>
      </w:r>
      <w:r w:rsidR="00133A7C">
        <w:rPr>
          <w:rFonts w:ascii="Arial" w:eastAsia="Calibri" w:hAnsi="Arial" w:cs="Arial"/>
          <w:sz w:val="20"/>
          <w:szCs w:val="20"/>
        </w:rPr>
        <w:t>workers</w:t>
      </w:r>
      <w:r w:rsidR="00133A7C" w:rsidRPr="00465099">
        <w:rPr>
          <w:rFonts w:ascii="Arial" w:eastAsia="Calibri" w:hAnsi="Arial" w:cs="Arial"/>
          <w:sz w:val="20"/>
          <w:szCs w:val="20"/>
        </w:rPr>
        <w:t xml:space="preserve"> </w:t>
      </w:r>
    </w:p>
    <w:p w14:paraId="06748A0A" w14:textId="77777777" w:rsidR="00133A7C" w:rsidRPr="00465099" w:rsidRDefault="002E0DB1" w:rsidP="00133A7C">
      <w:pPr>
        <w:autoSpaceDE w:val="0"/>
        <w:autoSpaceDN w:val="0"/>
        <w:adjustRightInd w:val="0"/>
        <w:spacing w:before="80"/>
        <w:jc w:val="both"/>
        <w:rPr>
          <w:rFonts w:ascii="Arial" w:eastAsia="Calibri" w:hAnsi="Arial" w:cs="Arial"/>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133A7C" w:rsidRPr="00465099">
        <w:rPr>
          <w:rFonts w:ascii="Arial" w:eastAsia="Calibri" w:hAnsi="Arial" w:cs="Arial"/>
          <w:sz w:val="20"/>
          <w:szCs w:val="20"/>
        </w:rPr>
        <w:t xml:space="preserve"> </w:t>
      </w:r>
      <w:r w:rsidR="004E0358" w:rsidRPr="007178F6">
        <w:rPr>
          <w:rFonts w:ascii="Arial" w:eastAsia="Calibri" w:hAnsi="Arial" w:cs="Arial"/>
          <w:sz w:val="20"/>
          <w:szCs w:val="20"/>
        </w:rPr>
        <w:t xml:space="preserve">Management Representative, </w:t>
      </w:r>
      <w:r w:rsidR="00133A7C" w:rsidRPr="007178F6">
        <w:rPr>
          <w:rFonts w:ascii="Arial" w:eastAsia="Calibri" w:hAnsi="Arial" w:cs="Arial"/>
          <w:sz w:val="20"/>
          <w:szCs w:val="20"/>
        </w:rPr>
        <w:t>WHS</w:t>
      </w:r>
      <w:r w:rsidR="004E0358" w:rsidRPr="007178F6">
        <w:rPr>
          <w:rFonts w:ascii="Arial" w:eastAsia="Calibri" w:hAnsi="Arial" w:cs="Arial"/>
          <w:sz w:val="20"/>
          <w:szCs w:val="20"/>
        </w:rPr>
        <w:t>A</w:t>
      </w:r>
      <w:r w:rsidR="00C30697">
        <w:rPr>
          <w:rFonts w:ascii="Arial" w:eastAsia="Calibri" w:hAnsi="Arial" w:cs="Arial"/>
          <w:sz w:val="20"/>
          <w:szCs w:val="20"/>
        </w:rPr>
        <w:t xml:space="preserve"> and </w:t>
      </w:r>
      <w:r w:rsidR="004E0358" w:rsidRPr="007178F6">
        <w:rPr>
          <w:rFonts w:ascii="Arial" w:eastAsia="Calibri" w:hAnsi="Arial" w:cs="Arial"/>
          <w:sz w:val="20"/>
          <w:szCs w:val="20"/>
        </w:rPr>
        <w:t>HSR</w:t>
      </w:r>
      <w:r w:rsidR="00133A7C" w:rsidRPr="007178F6">
        <w:rPr>
          <w:rFonts w:ascii="Arial" w:eastAsia="Calibri" w:hAnsi="Arial" w:cs="Arial"/>
          <w:b/>
          <w:sz w:val="20"/>
          <w:szCs w:val="20"/>
        </w:rPr>
        <w:t xml:space="preserve"> </w:t>
      </w:r>
      <w:r w:rsidR="00133A7C" w:rsidRPr="00465099">
        <w:rPr>
          <w:rFonts w:ascii="Arial" w:eastAsia="Calibri" w:hAnsi="Arial" w:cs="Arial"/>
          <w:sz w:val="20"/>
          <w:szCs w:val="20"/>
        </w:rPr>
        <w:t xml:space="preserve">is responsible to: </w:t>
      </w:r>
    </w:p>
    <w:p w14:paraId="3FE04A65" w14:textId="77777777" w:rsidR="00133A7C" w:rsidRPr="00465099" w:rsidRDefault="00133A7C" w:rsidP="006F0F5B">
      <w:pPr>
        <w:numPr>
          <w:ilvl w:val="0"/>
          <w:numId w:val="160"/>
        </w:numPr>
        <w:autoSpaceDE w:val="0"/>
        <w:autoSpaceDN w:val="0"/>
        <w:adjustRightInd w:val="0"/>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Determine if and when </w:t>
      </w:r>
      <w:r w:rsidR="00D8662D">
        <w:rPr>
          <w:rFonts w:ascii="Arial" w:eastAsia="Calibri" w:hAnsi="Arial" w:cs="Arial"/>
          <w:sz w:val="20"/>
          <w:szCs w:val="20"/>
        </w:rPr>
        <w:t>h</w:t>
      </w:r>
      <w:r w:rsidRPr="00465099">
        <w:rPr>
          <w:rFonts w:ascii="Arial" w:eastAsia="Calibri" w:hAnsi="Arial" w:cs="Arial"/>
          <w:sz w:val="20"/>
          <w:szCs w:val="20"/>
        </w:rPr>
        <w:t xml:space="preserve">ealth </w:t>
      </w:r>
      <w:r w:rsidR="00D8662D">
        <w:rPr>
          <w:rFonts w:ascii="Arial" w:eastAsia="Calibri" w:hAnsi="Arial" w:cs="Arial"/>
          <w:sz w:val="20"/>
          <w:szCs w:val="20"/>
        </w:rPr>
        <w:t>s</w:t>
      </w:r>
      <w:r w:rsidRPr="00465099">
        <w:rPr>
          <w:rFonts w:ascii="Arial" w:eastAsia="Calibri" w:hAnsi="Arial" w:cs="Arial"/>
          <w:sz w:val="20"/>
          <w:szCs w:val="20"/>
        </w:rPr>
        <w:t>urveillance and monitoring is required</w:t>
      </w:r>
      <w:r w:rsidR="00D8662D">
        <w:rPr>
          <w:rFonts w:ascii="Arial" w:eastAsia="Calibri" w:hAnsi="Arial" w:cs="Arial"/>
          <w:sz w:val="20"/>
          <w:szCs w:val="20"/>
        </w:rPr>
        <w:t>;</w:t>
      </w:r>
    </w:p>
    <w:p w14:paraId="1A92D757" w14:textId="77777777" w:rsidR="00133A7C" w:rsidRPr="00465099" w:rsidRDefault="00133A7C" w:rsidP="006F0F5B">
      <w:pPr>
        <w:numPr>
          <w:ilvl w:val="0"/>
          <w:numId w:val="160"/>
        </w:numPr>
        <w:autoSpaceDE w:val="0"/>
        <w:autoSpaceDN w:val="0"/>
        <w:adjustRightInd w:val="0"/>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Consult with </w:t>
      </w:r>
      <w:r>
        <w:rPr>
          <w:rFonts w:ascii="Arial" w:eastAsia="Calibri" w:hAnsi="Arial" w:cs="Arial"/>
          <w:sz w:val="20"/>
          <w:szCs w:val="20"/>
        </w:rPr>
        <w:t>workers</w:t>
      </w:r>
      <w:r w:rsidRPr="00465099">
        <w:rPr>
          <w:rFonts w:ascii="Arial" w:eastAsia="Calibri" w:hAnsi="Arial" w:cs="Arial"/>
          <w:sz w:val="20"/>
          <w:szCs w:val="20"/>
        </w:rPr>
        <w:t xml:space="preserve"> during all phases of </w:t>
      </w:r>
      <w:r w:rsidR="00D8662D">
        <w:rPr>
          <w:rFonts w:ascii="Arial" w:eastAsia="Calibri" w:hAnsi="Arial" w:cs="Arial"/>
          <w:sz w:val="20"/>
          <w:szCs w:val="20"/>
        </w:rPr>
        <w:t>h</w:t>
      </w:r>
      <w:r w:rsidRPr="00465099">
        <w:rPr>
          <w:rFonts w:ascii="Arial" w:eastAsia="Calibri" w:hAnsi="Arial" w:cs="Arial"/>
          <w:sz w:val="20"/>
          <w:szCs w:val="20"/>
        </w:rPr>
        <w:t xml:space="preserve">ealth </w:t>
      </w:r>
      <w:r w:rsidR="00D8662D">
        <w:rPr>
          <w:rFonts w:ascii="Arial" w:eastAsia="Calibri" w:hAnsi="Arial" w:cs="Arial"/>
          <w:sz w:val="20"/>
          <w:szCs w:val="20"/>
        </w:rPr>
        <w:t>s</w:t>
      </w:r>
      <w:r w:rsidRPr="00465099">
        <w:rPr>
          <w:rFonts w:ascii="Arial" w:eastAsia="Calibri" w:hAnsi="Arial" w:cs="Arial"/>
          <w:sz w:val="20"/>
          <w:szCs w:val="20"/>
        </w:rPr>
        <w:t>urveillance</w:t>
      </w:r>
      <w:r w:rsidR="00D8662D">
        <w:rPr>
          <w:rFonts w:ascii="Arial" w:eastAsia="Calibri" w:hAnsi="Arial" w:cs="Arial"/>
          <w:sz w:val="20"/>
          <w:szCs w:val="20"/>
        </w:rPr>
        <w:t>;</w:t>
      </w:r>
      <w:r w:rsidRPr="00465099">
        <w:rPr>
          <w:rFonts w:ascii="Arial" w:eastAsia="Calibri" w:hAnsi="Arial" w:cs="Arial"/>
          <w:sz w:val="20"/>
          <w:szCs w:val="20"/>
        </w:rPr>
        <w:t xml:space="preserve"> </w:t>
      </w:r>
    </w:p>
    <w:p w14:paraId="0E5BE57F" w14:textId="77777777" w:rsidR="00133A7C" w:rsidRPr="00465099" w:rsidRDefault="00133A7C" w:rsidP="006F0F5B">
      <w:pPr>
        <w:numPr>
          <w:ilvl w:val="0"/>
          <w:numId w:val="160"/>
        </w:numPr>
        <w:autoSpaceDE w:val="0"/>
        <w:autoSpaceDN w:val="0"/>
        <w:adjustRightInd w:val="0"/>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Maintain accurate records including the </w:t>
      </w:r>
      <w:r w:rsidRPr="00EB12F3">
        <w:rPr>
          <w:rFonts w:ascii="Arial" w:eastAsia="Calibri" w:hAnsi="Arial" w:cs="Arial"/>
          <w:sz w:val="20"/>
          <w:szCs w:val="20"/>
        </w:rPr>
        <w:t>Health Surveillance Record</w:t>
      </w:r>
      <w:r w:rsidR="00D8662D">
        <w:rPr>
          <w:rFonts w:ascii="Arial" w:eastAsia="Calibri" w:hAnsi="Arial" w:cs="Arial"/>
          <w:sz w:val="20"/>
          <w:szCs w:val="20"/>
        </w:rPr>
        <w:t>;</w:t>
      </w:r>
      <w:r w:rsidRPr="00EB12F3">
        <w:rPr>
          <w:rFonts w:ascii="Arial" w:eastAsia="Calibri" w:hAnsi="Arial" w:cs="Arial"/>
          <w:sz w:val="20"/>
          <w:szCs w:val="20"/>
        </w:rPr>
        <w:t xml:space="preserve"> </w:t>
      </w:r>
    </w:p>
    <w:p w14:paraId="767FF826" w14:textId="77777777" w:rsidR="00133A7C" w:rsidRPr="00465099" w:rsidRDefault="00133A7C" w:rsidP="006F0F5B">
      <w:pPr>
        <w:numPr>
          <w:ilvl w:val="0"/>
          <w:numId w:val="160"/>
        </w:numPr>
        <w:autoSpaceDE w:val="0"/>
        <w:autoSpaceDN w:val="0"/>
        <w:adjustRightInd w:val="0"/>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Familiarity and understanding of this and any other procedures associated with </w:t>
      </w:r>
      <w:r w:rsidR="00D8662D">
        <w:rPr>
          <w:rFonts w:ascii="Arial" w:eastAsia="Calibri" w:hAnsi="Arial" w:cs="Arial"/>
          <w:sz w:val="20"/>
          <w:szCs w:val="20"/>
        </w:rPr>
        <w:t>h</w:t>
      </w:r>
      <w:r w:rsidRPr="00465099">
        <w:rPr>
          <w:rFonts w:ascii="Arial" w:eastAsia="Calibri" w:hAnsi="Arial" w:cs="Arial"/>
          <w:sz w:val="20"/>
          <w:szCs w:val="20"/>
        </w:rPr>
        <w:t xml:space="preserve">ealth </w:t>
      </w:r>
      <w:r w:rsidR="00D8662D">
        <w:rPr>
          <w:rFonts w:ascii="Arial" w:eastAsia="Calibri" w:hAnsi="Arial" w:cs="Arial"/>
          <w:sz w:val="20"/>
          <w:szCs w:val="20"/>
        </w:rPr>
        <w:t>s</w:t>
      </w:r>
      <w:r w:rsidRPr="00465099">
        <w:rPr>
          <w:rFonts w:ascii="Arial" w:eastAsia="Calibri" w:hAnsi="Arial" w:cs="Arial"/>
          <w:sz w:val="20"/>
          <w:szCs w:val="20"/>
        </w:rPr>
        <w:t>urveillance and monitoring</w:t>
      </w:r>
      <w:r w:rsidR="00D8662D">
        <w:rPr>
          <w:rFonts w:ascii="Arial" w:eastAsia="Calibri" w:hAnsi="Arial" w:cs="Arial"/>
          <w:sz w:val="20"/>
          <w:szCs w:val="20"/>
        </w:rPr>
        <w:t>;</w:t>
      </w:r>
    </w:p>
    <w:p w14:paraId="265FC0CB" w14:textId="77777777" w:rsidR="00133A7C" w:rsidRPr="00465099" w:rsidRDefault="00133A7C" w:rsidP="006F0F5B">
      <w:pPr>
        <w:numPr>
          <w:ilvl w:val="0"/>
          <w:numId w:val="160"/>
        </w:numPr>
        <w:autoSpaceDE w:val="0"/>
        <w:autoSpaceDN w:val="0"/>
        <w:adjustRightInd w:val="0"/>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Liaison and coordinate with registered medical practitioners engaged by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465099">
        <w:rPr>
          <w:rFonts w:ascii="Arial" w:eastAsia="Calibri" w:hAnsi="Arial" w:cs="Arial"/>
          <w:sz w:val="20"/>
          <w:szCs w:val="20"/>
        </w:rPr>
        <w:t xml:space="preserve"> to perform </w:t>
      </w:r>
      <w:r w:rsidRPr="0055652B">
        <w:rPr>
          <w:rFonts w:ascii="Arial" w:eastAsia="Times New Roman" w:hAnsi="Arial" w:cs="Arial"/>
          <w:sz w:val="20"/>
          <w:szCs w:val="20"/>
        </w:rPr>
        <w:t>health monitoring</w:t>
      </w:r>
      <w:r w:rsidRPr="00465099">
        <w:rPr>
          <w:rFonts w:ascii="Arial" w:eastAsia="Calibri" w:hAnsi="Arial" w:cs="Arial"/>
          <w:sz w:val="20"/>
          <w:szCs w:val="20"/>
        </w:rPr>
        <w:t xml:space="preserve"> services</w:t>
      </w:r>
      <w:r w:rsidR="00D8662D">
        <w:rPr>
          <w:rFonts w:ascii="Arial" w:eastAsia="Calibri" w:hAnsi="Arial" w:cs="Arial"/>
          <w:sz w:val="20"/>
          <w:szCs w:val="20"/>
        </w:rPr>
        <w:t>;</w:t>
      </w:r>
    </w:p>
    <w:p w14:paraId="4273F04E" w14:textId="77777777" w:rsidR="00133A7C" w:rsidRPr="00465099" w:rsidRDefault="00133A7C" w:rsidP="006F0F5B">
      <w:pPr>
        <w:numPr>
          <w:ilvl w:val="0"/>
          <w:numId w:val="160"/>
        </w:numPr>
        <w:autoSpaceDE w:val="0"/>
        <w:autoSpaceDN w:val="0"/>
        <w:adjustRightInd w:val="0"/>
        <w:spacing w:after="200"/>
        <w:contextualSpacing/>
        <w:jc w:val="both"/>
        <w:rPr>
          <w:rFonts w:ascii="Arial" w:eastAsia="Calibri" w:hAnsi="Arial" w:cs="Arial"/>
          <w:sz w:val="20"/>
          <w:szCs w:val="20"/>
        </w:rPr>
      </w:pPr>
      <w:r w:rsidRPr="00465099">
        <w:rPr>
          <w:rFonts w:ascii="Arial" w:eastAsia="Calibri" w:hAnsi="Arial" w:cs="Arial"/>
          <w:sz w:val="20"/>
          <w:szCs w:val="20"/>
        </w:rPr>
        <w:t xml:space="preserve">Provide information and training to </w:t>
      </w:r>
      <w:r>
        <w:rPr>
          <w:rFonts w:ascii="Arial" w:eastAsia="Calibri" w:hAnsi="Arial" w:cs="Arial"/>
          <w:sz w:val="20"/>
          <w:szCs w:val="20"/>
        </w:rPr>
        <w:t>workers</w:t>
      </w:r>
      <w:r w:rsidRPr="00465099">
        <w:rPr>
          <w:rFonts w:ascii="Arial" w:eastAsia="Calibri" w:hAnsi="Arial" w:cs="Arial"/>
          <w:sz w:val="20"/>
          <w:szCs w:val="20"/>
        </w:rPr>
        <w:t xml:space="preserve"> as required. </w:t>
      </w:r>
    </w:p>
    <w:p w14:paraId="74D6C1E4" w14:textId="77777777" w:rsidR="00133A7C" w:rsidRPr="00D8662D" w:rsidRDefault="00133A7C" w:rsidP="00133A7C">
      <w:pPr>
        <w:autoSpaceDE w:val="0"/>
        <w:autoSpaceDN w:val="0"/>
        <w:adjustRightInd w:val="0"/>
        <w:spacing w:before="120"/>
        <w:jc w:val="both"/>
        <w:rPr>
          <w:rFonts w:ascii="Arial" w:eastAsia="Calibri" w:hAnsi="Arial" w:cs="Arial"/>
          <w:b/>
          <w:sz w:val="2"/>
          <w:szCs w:val="2"/>
        </w:rPr>
      </w:pPr>
    </w:p>
    <w:p w14:paraId="6DD934B2" w14:textId="77777777" w:rsidR="00133A7C" w:rsidRPr="00465099" w:rsidRDefault="00133A7C" w:rsidP="00133A7C">
      <w:pPr>
        <w:autoSpaceDE w:val="0"/>
        <w:autoSpaceDN w:val="0"/>
        <w:adjustRightInd w:val="0"/>
        <w:spacing w:before="120"/>
        <w:jc w:val="both"/>
        <w:rPr>
          <w:rFonts w:ascii="Arial" w:eastAsia="Calibri" w:hAnsi="Arial" w:cs="Arial"/>
          <w:sz w:val="20"/>
          <w:szCs w:val="20"/>
        </w:rPr>
      </w:pPr>
      <w:r>
        <w:rPr>
          <w:rFonts w:ascii="Arial" w:eastAsia="Calibri" w:hAnsi="Arial" w:cs="Arial"/>
          <w:sz w:val="20"/>
          <w:szCs w:val="20"/>
        </w:rPr>
        <w:t>Workers</w:t>
      </w:r>
      <w:r w:rsidRPr="00465099">
        <w:rPr>
          <w:rFonts w:ascii="Arial" w:eastAsia="Calibri" w:hAnsi="Arial" w:cs="Arial"/>
          <w:b/>
          <w:sz w:val="20"/>
          <w:szCs w:val="20"/>
        </w:rPr>
        <w:t xml:space="preserve"> </w:t>
      </w:r>
      <w:r w:rsidRPr="00465099">
        <w:rPr>
          <w:rFonts w:ascii="Arial" w:eastAsia="Calibri" w:hAnsi="Arial" w:cs="Arial"/>
          <w:sz w:val="20"/>
          <w:szCs w:val="20"/>
        </w:rPr>
        <w:t>are responsible to:</w:t>
      </w:r>
    </w:p>
    <w:p w14:paraId="40C78E05" w14:textId="77777777" w:rsidR="00133A7C" w:rsidRPr="00465099" w:rsidRDefault="00133A7C" w:rsidP="006F0F5B">
      <w:pPr>
        <w:numPr>
          <w:ilvl w:val="0"/>
          <w:numId w:val="158"/>
        </w:numPr>
        <w:autoSpaceDE w:val="0"/>
        <w:autoSpaceDN w:val="0"/>
        <w:adjustRightInd w:val="0"/>
        <w:jc w:val="both"/>
        <w:rPr>
          <w:rFonts w:ascii="Arial" w:eastAsia="Calibri" w:hAnsi="Arial" w:cs="Arial"/>
          <w:sz w:val="20"/>
          <w:szCs w:val="20"/>
        </w:rPr>
      </w:pPr>
      <w:r w:rsidRPr="00465099">
        <w:rPr>
          <w:rFonts w:ascii="Arial" w:eastAsia="Calibri" w:hAnsi="Arial" w:cs="Arial"/>
          <w:sz w:val="20"/>
          <w:szCs w:val="20"/>
        </w:rPr>
        <w:t xml:space="preserve">Cooperate with reasonable directions in respect of </w:t>
      </w:r>
      <w:r w:rsidR="00D8662D">
        <w:rPr>
          <w:rFonts w:ascii="Arial" w:eastAsia="Calibri" w:hAnsi="Arial" w:cs="Arial"/>
          <w:sz w:val="20"/>
          <w:szCs w:val="20"/>
        </w:rPr>
        <w:t>h</w:t>
      </w:r>
      <w:r w:rsidRPr="00465099">
        <w:rPr>
          <w:rFonts w:ascii="Arial" w:eastAsia="Calibri" w:hAnsi="Arial" w:cs="Arial"/>
          <w:sz w:val="20"/>
          <w:szCs w:val="20"/>
        </w:rPr>
        <w:t xml:space="preserve">ealth </w:t>
      </w:r>
      <w:r w:rsidR="00D8662D">
        <w:rPr>
          <w:rFonts w:ascii="Arial" w:eastAsia="Calibri" w:hAnsi="Arial" w:cs="Arial"/>
          <w:sz w:val="20"/>
          <w:szCs w:val="20"/>
        </w:rPr>
        <w:t>s</w:t>
      </w:r>
      <w:r w:rsidRPr="00465099">
        <w:rPr>
          <w:rFonts w:ascii="Arial" w:eastAsia="Calibri" w:hAnsi="Arial" w:cs="Arial"/>
          <w:sz w:val="20"/>
          <w:szCs w:val="20"/>
        </w:rPr>
        <w:t>urveillance and monitoring processes</w:t>
      </w:r>
      <w:r w:rsidR="002D1A1C">
        <w:rPr>
          <w:rFonts w:ascii="Arial" w:eastAsia="Calibri" w:hAnsi="Arial" w:cs="Arial"/>
          <w:sz w:val="20"/>
          <w:szCs w:val="20"/>
        </w:rPr>
        <w:t>;</w:t>
      </w:r>
    </w:p>
    <w:p w14:paraId="42A02B4F" w14:textId="77777777" w:rsidR="00133A7C" w:rsidRPr="00465099" w:rsidRDefault="00133A7C" w:rsidP="006F0F5B">
      <w:pPr>
        <w:numPr>
          <w:ilvl w:val="0"/>
          <w:numId w:val="158"/>
        </w:numPr>
        <w:autoSpaceDE w:val="0"/>
        <w:autoSpaceDN w:val="0"/>
        <w:adjustRightInd w:val="0"/>
        <w:contextualSpacing/>
        <w:jc w:val="both"/>
        <w:rPr>
          <w:rFonts w:ascii="Arial" w:eastAsia="Calibri" w:hAnsi="Arial" w:cs="Arial"/>
          <w:sz w:val="20"/>
          <w:szCs w:val="20"/>
        </w:rPr>
      </w:pPr>
      <w:r w:rsidRPr="00465099">
        <w:rPr>
          <w:rFonts w:ascii="Arial" w:eastAsia="Calibri" w:hAnsi="Arial" w:cs="Arial"/>
          <w:sz w:val="20"/>
          <w:szCs w:val="20"/>
        </w:rPr>
        <w:t xml:space="preserve">Wear appropriate personal protective protection as required as per the relevant </w:t>
      </w:r>
      <w:r>
        <w:rPr>
          <w:rFonts w:ascii="Arial" w:eastAsia="Calibri" w:hAnsi="Arial" w:cs="Arial"/>
          <w:sz w:val="20"/>
          <w:szCs w:val="20"/>
        </w:rPr>
        <w:t>S</w:t>
      </w:r>
      <w:r w:rsidR="004E0358">
        <w:rPr>
          <w:rFonts w:ascii="Arial" w:eastAsia="Calibri" w:hAnsi="Arial" w:cs="Arial"/>
          <w:sz w:val="20"/>
          <w:szCs w:val="20"/>
        </w:rPr>
        <w:t>OP’s</w:t>
      </w:r>
      <w:r w:rsidRPr="00465099">
        <w:rPr>
          <w:rFonts w:ascii="Arial" w:eastAsia="Calibri" w:hAnsi="Arial" w:cs="Arial"/>
          <w:sz w:val="20"/>
          <w:szCs w:val="20"/>
        </w:rPr>
        <w:t xml:space="preserve"> and </w:t>
      </w:r>
      <w:r>
        <w:rPr>
          <w:rFonts w:ascii="Arial" w:eastAsia="Calibri" w:hAnsi="Arial" w:cs="Arial"/>
          <w:sz w:val="20"/>
          <w:szCs w:val="20"/>
        </w:rPr>
        <w:t>work</w:t>
      </w:r>
      <w:r w:rsidR="00F215E1">
        <w:rPr>
          <w:rFonts w:ascii="Arial" w:eastAsia="Calibri" w:hAnsi="Arial" w:cs="Arial"/>
          <w:sz w:val="20"/>
          <w:szCs w:val="20"/>
        </w:rPr>
        <w:t>space</w:t>
      </w:r>
      <w:r w:rsidRPr="00465099">
        <w:rPr>
          <w:rFonts w:ascii="Arial" w:eastAsia="Calibri" w:hAnsi="Arial" w:cs="Arial"/>
          <w:sz w:val="20"/>
          <w:szCs w:val="20"/>
        </w:rPr>
        <w:t xml:space="preserve"> procedures</w:t>
      </w:r>
      <w:r w:rsidR="002D1A1C">
        <w:rPr>
          <w:rFonts w:ascii="Arial" w:eastAsia="Calibri" w:hAnsi="Arial" w:cs="Arial"/>
          <w:sz w:val="20"/>
          <w:szCs w:val="20"/>
        </w:rPr>
        <w:t>;</w:t>
      </w:r>
    </w:p>
    <w:p w14:paraId="15AA5935" w14:textId="77777777" w:rsidR="00133A7C" w:rsidRPr="00465099" w:rsidRDefault="00133A7C" w:rsidP="006F0F5B">
      <w:pPr>
        <w:numPr>
          <w:ilvl w:val="0"/>
          <w:numId w:val="158"/>
        </w:numPr>
        <w:autoSpaceDE w:val="0"/>
        <w:autoSpaceDN w:val="0"/>
        <w:adjustRightInd w:val="0"/>
        <w:spacing w:after="200"/>
        <w:contextualSpacing/>
        <w:jc w:val="both"/>
        <w:rPr>
          <w:rFonts w:ascii="Arial" w:eastAsia="Calibri" w:hAnsi="Arial" w:cs="Arial"/>
          <w:sz w:val="20"/>
          <w:szCs w:val="20"/>
        </w:rPr>
      </w:pPr>
      <w:r w:rsidRPr="00465099">
        <w:rPr>
          <w:rFonts w:ascii="Arial" w:eastAsia="Calibri" w:hAnsi="Arial" w:cs="Arial"/>
          <w:sz w:val="20"/>
          <w:szCs w:val="20"/>
        </w:rPr>
        <w:t>Be familiar with, understand and follow this procedure.</w:t>
      </w:r>
    </w:p>
    <w:p w14:paraId="432D021F" w14:textId="77777777" w:rsidR="00133A7C" w:rsidRPr="002926D0" w:rsidRDefault="00133A7C" w:rsidP="00133A7C">
      <w:pPr>
        <w:spacing w:before="120"/>
        <w:jc w:val="both"/>
        <w:rPr>
          <w:rFonts w:ascii="Arial" w:eastAsia="Calibri" w:hAnsi="Arial" w:cs="Arial"/>
          <w:b/>
          <w:sz w:val="10"/>
          <w:szCs w:val="10"/>
        </w:rPr>
      </w:pPr>
    </w:p>
    <w:p w14:paraId="30B73E1F" w14:textId="77777777" w:rsidR="00133A7C" w:rsidRDefault="00133A7C" w:rsidP="006F0F5B">
      <w:pPr>
        <w:numPr>
          <w:ilvl w:val="0"/>
          <w:numId w:val="80"/>
        </w:numPr>
        <w:spacing w:before="120"/>
        <w:jc w:val="both"/>
        <w:rPr>
          <w:rFonts w:ascii="Arial" w:eastAsia="Calibri" w:hAnsi="Arial" w:cs="Arial"/>
          <w:b/>
          <w:sz w:val="20"/>
          <w:szCs w:val="20"/>
        </w:rPr>
      </w:pPr>
      <w:r w:rsidRPr="00465099">
        <w:rPr>
          <w:rFonts w:ascii="Arial" w:eastAsia="Calibri" w:hAnsi="Arial" w:cs="Arial"/>
          <w:b/>
          <w:sz w:val="20"/>
          <w:szCs w:val="20"/>
        </w:rPr>
        <w:t xml:space="preserve">Procedure: </w:t>
      </w:r>
    </w:p>
    <w:p w14:paraId="00D70375" w14:textId="77777777" w:rsidR="00133A7C" w:rsidRPr="00465099" w:rsidRDefault="002E0DB1" w:rsidP="00133A7C">
      <w:pPr>
        <w:spacing w:before="120"/>
        <w:jc w:val="both"/>
        <w:rPr>
          <w:rFonts w:ascii="Arial" w:eastAsia="Calibri" w:hAnsi="Arial" w:cs="Arial"/>
          <w:b/>
          <w:sz w:val="20"/>
          <w:szCs w:val="20"/>
        </w:rPr>
      </w:pPr>
      <w:r>
        <w:rPr>
          <w:rFonts w:ascii="Arial" w:eastAsia="Calibri" w:hAnsi="Arial" w:cs="Arial"/>
          <w:sz w:val="20"/>
          <w:szCs w:val="20"/>
        </w:rPr>
        <w:t xml:space="preserve">The </w:t>
      </w:r>
      <w:r w:rsidR="00C30697">
        <w:rPr>
          <w:rFonts w:ascii="Arial" w:eastAsia="Calibri" w:hAnsi="Arial" w:cs="Arial"/>
          <w:sz w:val="20"/>
          <w:szCs w:val="20"/>
        </w:rPr>
        <w:t>Management Representative</w:t>
      </w:r>
      <w:r w:rsidR="00133A7C" w:rsidRPr="00465099">
        <w:rPr>
          <w:rFonts w:ascii="Arial" w:eastAsia="Calibri" w:hAnsi="Arial" w:cs="Arial"/>
          <w:sz w:val="20"/>
          <w:szCs w:val="20"/>
        </w:rPr>
        <w:t xml:space="preserve"> will:</w:t>
      </w:r>
    </w:p>
    <w:p w14:paraId="53AC4AF6" w14:textId="77777777" w:rsidR="00133A7C" w:rsidRPr="00465099"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t xml:space="preserve">Inform </w:t>
      </w:r>
      <w:r>
        <w:rPr>
          <w:rFonts w:ascii="Arial" w:eastAsia="Calibri" w:hAnsi="Arial" w:cs="Arial"/>
          <w:sz w:val="20"/>
          <w:szCs w:val="20"/>
        </w:rPr>
        <w:t>workers</w:t>
      </w:r>
      <w:r w:rsidRPr="00465099">
        <w:rPr>
          <w:rFonts w:ascii="Arial" w:eastAsia="Calibri" w:hAnsi="Arial" w:cs="Arial"/>
          <w:sz w:val="20"/>
          <w:szCs w:val="20"/>
        </w:rPr>
        <w:t xml:space="preserve"> and prospective </w:t>
      </w:r>
      <w:r>
        <w:rPr>
          <w:rFonts w:ascii="Arial" w:eastAsia="Calibri" w:hAnsi="Arial" w:cs="Arial"/>
          <w:sz w:val="20"/>
          <w:szCs w:val="20"/>
        </w:rPr>
        <w:t>workers</w:t>
      </w:r>
      <w:r w:rsidRPr="00465099">
        <w:rPr>
          <w:rFonts w:ascii="Arial" w:eastAsia="Calibri" w:hAnsi="Arial" w:cs="Arial"/>
          <w:sz w:val="20"/>
          <w:szCs w:val="20"/>
        </w:rPr>
        <w:t xml:space="preserve"> about </w:t>
      </w:r>
      <w:r w:rsidR="002D1A1C">
        <w:rPr>
          <w:rFonts w:ascii="Arial" w:eastAsia="Calibri" w:hAnsi="Arial" w:cs="Arial"/>
          <w:sz w:val="20"/>
          <w:szCs w:val="20"/>
        </w:rPr>
        <w:t>h</w:t>
      </w:r>
      <w:r w:rsidRPr="00465099">
        <w:rPr>
          <w:rFonts w:ascii="Arial" w:eastAsia="Calibri" w:hAnsi="Arial" w:cs="Arial"/>
          <w:sz w:val="20"/>
          <w:szCs w:val="20"/>
        </w:rPr>
        <w:t xml:space="preserve">ealth </w:t>
      </w:r>
      <w:r w:rsidR="002D1A1C">
        <w:rPr>
          <w:rFonts w:ascii="Arial" w:eastAsia="Calibri" w:hAnsi="Arial" w:cs="Arial"/>
          <w:sz w:val="20"/>
          <w:szCs w:val="20"/>
        </w:rPr>
        <w:t>s</w:t>
      </w:r>
      <w:r w:rsidRPr="00465099">
        <w:rPr>
          <w:rFonts w:ascii="Arial" w:eastAsia="Calibri" w:hAnsi="Arial" w:cs="Arial"/>
          <w:sz w:val="20"/>
          <w:szCs w:val="20"/>
        </w:rPr>
        <w:t>urveillance requirements</w:t>
      </w:r>
      <w:r w:rsidR="002D1A1C">
        <w:rPr>
          <w:rFonts w:ascii="Arial" w:eastAsia="Calibri" w:hAnsi="Arial" w:cs="Arial"/>
          <w:sz w:val="20"/>
          <w:szCs w:val="20"/>
        </w:rPr>
        <w:t>;</w:t>
      </w:r>
    </w:p>
    <w:p w14:paraId="13C4A6B3" w14:textId="77777777" w:rsidR="00133A7C" w:rsidRPr="00465099"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t xml:space="preserve">Ensure </w:t>
      </w:r>
      <w:r w:rsidRPr="0055652B">
        <w:rPr>
          <w:rFonts w:ascii="Arial" w:eastAsia="Times New Roman" w:hAnsi="Arial" w:cs="Arial"/>
          <w:sz w:val="20"/>
          <w:szCs w:val="20"/>
        </w:rPr>
        <w:t>health monitoring</w:t>
      </w:r>
      <w:r w:rsidRPr="00465099">
        <w:rPr>
          <w:rFonts w:ascii="Arial" w:eastAsia="Calibri" w:hAnsi="Arial" w:cs="Arial"/>
          <w:sz w:val="20"/>
          <w:szCs w:val="20"/>
        </w:rPr>
        <w:t xml:space="preserve"> is carried out by or under the supervision of a registered medical practitioner with experience in </w:t>
      </w:r>
      <w:r w:rsidRPr="0055652B">
        <w:rPr>
          <w:rFonts w:ascii="Arial" w:eastAsia="Times New Roman" w:hAnsi="Arial" w:cs="Arial"/>
          <w:sz w:val="20"/>
          <w:szCs w:val="20"/>
        </w:rPr>
        <w:t>health monitoring</w:t>
      </w:r>
      <w:r w:rsidR="002D1A1C">
        <w:rPr>
          <w:rFonts w:ascii="Arial" w:eastAsia="Times New Roman" w:hAnsi="Arial" w:cs="Arial"/>
          <w:sz w:val="20"/>
          <w:szCs w:val="20"/>
        </w:rPr>
        <w:t>;</w:t>
      </w:r>
    </w:p>
    <w:p w14:paraId="7A3BCC1C" w14:textId="77777777" w:rsidR="00133A7C" w:rsidRPr="00465099"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t xml:space="preserve">Consult </w:t>
      </w:r>
      <w:r>
        <w:rPr>
          <w:rFonts w:ascii="Arial" w:eastAsia="Calibri" w:hAnsi="Arial" w:cs="Arial"/>
          <w:sz w:val="20"/>
          <w:szCs w:val="20"/>
        </w:rPr>
        <w:t>workers</w:t>
      </w:r>
      <w:r w:rsidRPr="00465099">
        <w:rPr>
          <w:rFonts w:ascii="Arial" w:eastAsia="Calibri" w:hAnsi="Arial" w:cs="Arial"/>
          <w:sz w:val="20"/>
          <w:szCs w:val="20"/>
        </w:rPr>
        <w:t xml:space="preserve"> regarding the selection of the registered medical practitioner as required</w:t>
      </w:r>
      <w:r w:rsidR="002D1A1C">
        <w:rPr>
          <w:rFonts w:ascii="Arial" w:eastAsia="Calibri" w:hAnsi="Arial" w:cs="Arial"/>
          <w:sz w:val="20"/>
          <w:szCs w:val="20"/>
        </w:rPr>
        <w:t>;</w:t>
      </w:r>
    </w:p>
    <w:p w14:paraId="63123905" w14:textId="77777777" w:rsidR="00133A7C" w:rsidRPr="00465099"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t xml:space="preserve">Pay all expenses relating to health monitoring of </w:t>
      </w:r>
      <w:r w:rsidR="002E0DB1">
        <w:rPr>
          <w:rFonts w:ascii="Arial" w:eastAsia="Calibri" w:hAnsi="Arial" w:cs="Arial"/>
          <w:sz w:val="20"/>
          <w:szCs w:val="20"/>
        </w:rPr>
        <w:t xml:space="preserve">The Edge </w:t>
      </w:r>
      <w:r w:rsidR="006C448F">
        <w:rPr>
          <w:rFonts w:ascii="Arial" w:eastAsia="Calibri" w:hAnsi="Arial" w:cs="Arial"/>
          <w:sz w:val="20"/>
          <w:szCs w:val="20"/>
        </w:rPr>
        <w:t>Fabrication Lab</w:t>
      </w:r>
      <w:r w:rsidRPr="00465099">
        <w:rPr>
          <w:rFonts w:ascii="Arial" w:eastAsia="Calibri" w:hAnsi="Arial" w:cs="Arial"/>
          <w:sz w:val="20"/>
          <w:szCs w:val="20"/>
        </w:rPr>
        <w:t xml:space="preserve"> </w:t>
      </w:r>
      <w:r>
        <w:rPr>
          <w:rFonts w:ascii="Arial" w:eastAsia="Calibri" w:hAnsi="Arial" w:cs="Arial"/>
          <w:sz w:val="20"/>
          <w:szCs w:val="20"/>
        </w:rPr>
        <w:t>workers</w:t>
      </w:r>
      <w:r w:rsidR="002D1A1C">
        <w:rPr>
          <w:rFonts w:ascii="Arial" w:eastAsia="Calibri" w:hAnsi="Arial" w:cs="Arial"/>
          <w:sz w:val="20"/>
          <w:szCs w:val="20"/>
        </w:rPr>
        <w:t>;</w:t>
      </w:r>
    </w:p>
    <w:p w14:paraId="4D224F8E" w14:textId="77777777" w:rsidR="00133A7C" w:rsidRPr="00465099"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t>Provide information about a worker to the registered medical practitioner</w:t>
      </w:r>
      <w:r w:rsidR="002D1A1C">
        <w:rPr>
          <w:rFonts w:ascii="Arial" w:eastAsia="Calibri" w:hAnsi="Arial" w:cs="Arial"/>
          <w:sz w:val="20"/>
          <w:szCs w:val="20"/>
        </w:rPr>
        <w:t>;</w:t>
      </w:r>
    </w:p>
    <w:p w14:paraId="3852D327" w14:textId="77777777" w:rsidR="00133A7C" w:rsidRPr="00465099"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t xml:space="preserve">Take all reasonable steps to obtain a report from the registered medical practitioner as soon as practicable after the </w:t>
      </w:r>
      <w:r w:rsidRPr="0055652B">
        <w:rPr>
          <w:rFonts w:ascii="Arial" w:eastAsia="Times New Roman" w:hAnsi="Arial" w:cs="Arial"/>
          <w:sz w:val="20"/>
          <w:szCs w:val="20"/>
        </w:rPr>
        <w:t>health monitoring</w:t>
      </w:r>
      <w:r w:rsidRPr="00465099">
        <w:rPr>
          <w:rFonts w:ascii="Arial" w:eastAsia="Calibri" w:hAnsi="Arial" w:cs="Arial"/>
          <w:sz w:val="20"/>
          <w:szCs w:val="20"/>
        </w:rPr>
        <w:t xml:space="preserve"> has been carried out</w:t>
      </w:r>
      <w:r w:rsidR="002D1A1C">
        <w:rPr>
          <w:rFonts w:ascii="Arial" w:eastAsia="Calibri" w:hAnsi="Arial" w:cs="Arial"/>
          <w:sz w:val="20"/>
          <w:szCs w:val="20"/>
        </w:rPr>
        <w:t>;</w:t>
      </w:r>
      <w:r w:rsidRPr="00465099">
        <w:rPr>
          <w:rFonts w:ascii="Arial" w:eastAsia="Calibri" w:hAnsi="Arial" w:cs="Arial"/>
          <w:sz w:val="20"/>
          <w:szCs w:val="20"/>
        </w:rPr>
        <w:t xml:space="preserve"> </w:t>
      </w:r>
    </w:p>
    <w:p w14:paraId="5C7B4D77" w14:textId="77777777" w:rsidR="00133A7C" w:rsidRPr="00465099"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t>Provide a copy of the report to the worker and State Authority, accompanied by a written explanation of the meaning and implications, if the report contains adverse test result or recommendations to take remedial measures</w:t>
      </w:r>
      <w:r w:rsidR="002D1A1C">
        <w:rPr>
          <w:rFonts w:ascii="Arial" w:eastAsia="Calibri" w:hAnsi="Arial" w:cs="Arial"/>
          <w:sz w:val="20"/>
          <w:szCs w:val="20"/>
        </w:rPr>
        <w:t>;</w:t>
      </w:r>
    </w:p>
    <w:p w14:paraId="0157C752" w14:textId="77777777" w:rsidR="00133A7C" w:rsidRPr="00465099"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t xml:space="preserve">Retain reports as confidential records </w:t>
      </w:r>
      <w:r w:rsidR="002850F6">
        <w:rPr>
          <w:rFonts w:ascii="Arial" w:eastAsia="Calibri" w:hAnsi="Arial" w:cs="Arial"/>
          <w:sz w:val="20"/>
          <w:szCs w:val="20"/>
        </w:rPr>
        <w:t>as per the State Library document disposal schedule</w:t>
      </w:r>
      <w:r w:rsidR="002D1A1C">
        <w:rPr>
          <w:rFonts w:ascii="Arial" w:eastAsia="Calibri" w:hAnsi="Arial" w:cs="Arial"/>
          <w:sz w:val="20"/>
          <w:szCs w:val="20"/>
        </w:rPr>
        <w:t>;</w:t>
      </w:r>
      <w:r w:rsidRPr="00465099">
        <w:rPr>
          <w:rFonts w:ascii="Arial" w:eastAsia="Calibri" w:hAnsi="Arial" w:cs="Arial"/>
          <w:sz w:val="20"/>
          <w:szCs w:val="20"/>
        </w:rPr>
        <w:t xml:space="preserve"> </w:t>
      </w:r>
    </w:p>
    <w:p w14:paraId="1F863649" w14:textId="77777777" w:rsidR="00133A7C" w:rsidRPr="00465099"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lastRenderedPageBreak/>
        <w:t>Complete and maintain the Health Surveillance Record</w:t>
      </w:r>
      <w:r w:rsidR="002D1A1C">
        <w:rPr>
          <w:rFonts w:ascii="Arial" w:eastAsia="Calibri" w:hAnsi="Arial" w:cs="Arial"/>
          <w:sz w:val="20"/>
          <w:szCs w:val="20"/>
        </w:rPr>
        <w:t>;</w:t>
      </w:r>
    </w:p>
    <w:p w14:paraId="7ADD4969" w14:textId="77777777" w:rsidR="00133A7C" w:rsidRDefault="00133A7C" w:rsidP="006F0F5B">
      <w:pPr>
        <w:numPr>
          <w:ilvl w:val="0"/>
          <w:numId w:val="159"/>
        </w:numPr>
        <w:ind w:left="714" w:hanging="357"/>
        <w:contextualSpacing/>
        <w:jc w:val="both"/>
        <w:rPr>
          <w:rFonts w:ascii="Arial" w:eastAsia="Calibri" w:hAnsi="Arial" w:cs="Arial"/>
          <w:sz w:val="20"/>
          <w:szCs w:val="20"/>
        </w:rPr>
      </w:pPr>
      <w:r w:rsidRPr="00465099">
        <w:rPr>
          <w:rFonts w:ascii="Arial" w:eastAsia="Calibri" w:hAnsi="Arial" w:cs="Arial"/>
          <w:sz w:val="20"/>
          <w:szCs w:val="20"/>
        </w:rPr>
        <w:t xml:space="preserve">Not disclose the report to anyone without the worker’s written consent unless required under the </w:t>
      </w:r>
      <w:r>
        <w:rPr>
          <w:rFonts w:ascii="Arial" w:eastAsia="Calibri" w:hAnsi="Arial" w:cs="Arial"/>
          <w:sz w:val="20"/>
          <w:szCs w:val="20"/>
        </w:rPr>
        <w:t>current WHS Legislation</w:t>
      </w:r>
      <w:r w:rsidRPr="00465099">
        <w:rPr>
          <w:rFonts w:ascii="Arial" w:eastAsia="Calibri" w:hAnsi="Arial" w:cs="Arial"/>
          <w:sz w:val="20"/>
          <w:szCs w:val="20"/>
        </w:rPr>
        <w:t>.</w:t>
      </w:r>
    </w:p>
    <w:p w14:paraId="16564402" w14:textId="77777777" w:rsidR="002D1A1C" w:rsidRPr="002D1A1C" w:rsidRDefault="002D1A1C" w:rsidP="002D1A1C">
      <w:pPr>
        <w:contextualSpacing/>
        <w:jc w:val="both"/>
        <w:rPr>
          <w:rFonts w:ascii="Arial" w:eastAsia="Calibri" w:hAnsi="Arial" w:cs="Arial"/>
          <w:sz w:val="10"/>
          <w:szCs w:val="10"/>
        </w:rPr>
      </w:pPr>
    </w:p>
    <w:p w14:paraId="067BD087" w14:textId="77777777" w:rsidR="00133A7C" w:rsidRDefault="00133A7C" w:rsidP="002D1A1C">
      <w:pPr>
        <w:spacing w:before="120"/>
        <w:contextualSpacing/>
        <w:jc w:val="both"/>
        <w:rPr>
          <w:rFonts w:ascii="Arial" w:eastAsia="Calibri" w:hAnsi="Arial" w:cs="Arial"/>
          <w:sz w:val="20"/>
          <w:szCs w:val="20"/>
        </w:rPr>
      </w:pPr>
      <w:r w:rsidRPr="00465099">
        <w:rPr>
          <w:rFonts w:ascii="Arial" w:eastAsia="Calibri" w:hAnsi="Arial" w:cs="Arial"/>
          <w:sz w:val="20"/>
          <w:szCs w:val="20"/>
        </w:rPr>
        <w:t xml:space="preserve">The personal information of individual </w:t>
      </w:r>
      <w:r>
        <w:rPr>
          <w:rFonts w:ascii="Arial" w:eastAsia="Calibri" w:hAnsi="Arial" w:cs="Arial"/>
          <w:sz w:val="20"/>
          <w:szCs w:val="20"/>
        </w:rPr>
        <w:t>workers</w:t>
      </w:r>
      <w:r w:rsidRPr="00465099">
        <w:rPr>
          <w:rFonts w:ascii="Arial" w:eastAsia="Calibri" w:hAnsi="Arial" w:cs="Arial"/>
          <w:sz w:val="20"/>
          <w:szCs w:val="20"/>
        </w:rPr>
        <w:t xml:space="preserve">, including medical reports and Health Surveillance, will remain confidential at all times between the relevant senior manager and the worker. </w:t>
      </w:r>
    </w:p>
    <w:p w14:paraId="56FB8FAD" w14:textId="77777777" w:rsidR="002D1A1C" w:rsidRPr="002D1A1C" w:rsidRDefault="002D1A1C" w:rsidP="002D1A1C">
      <w:pPr>
        <w:spacing w:before="120"/>
        <w:contextualSpacing/>
        <w:jc w:val="both"/>
        <w:rPr>
          <w:rFonts w:ascii="Arial" w:eastAsia="Calibri" w:hAnsi="Arial" w:cs="Arial"/>
          <w:sz w:val="10"/>
          <w:szCs w:val="10"/>
        </w:rPr>
      </w:pPr>
    </w:p>
    <w:p w14:paraId="0BC3C860" w14:textId="77777777" w:rsidR="00133A7C" w:rsidRDefault="00133A7C" w:rsidP="002D1A1C">
      <w:pPr>
        <w:spacing w:before="120"/>
        <w:contextualSpacing/>
        <w:jc w:val="both"/>
        <w:rPr>
          <w:rFonts w:ascii="Arial" w:eastAsia="Calibri" w:hAnsi="Arial" w:cs="Arial"/>
          <w:sz w:val="20"/>
          <w:szCs w:val="20"/>
        </w:rPr>
      </w:pPr>
      <w:r w:rsidRPr="00465099">
        <w:rPr>
          <w:rFonts w:ascii="Arial" w:eastAsia="Calibri" w:hAnsi="Arial" w:cs="Arial"/>
          <w:sz w:val="20"/>
          <w:szCs w:val="20"/>
        </w:rPr>
        <w:t>For worker exposure to noise, refer to the Hearing Protection and Audiometric Testing Procedure.</w:t>
      </w:r>
    </w:p>
    <w:p w14:paraId="70EACD42" w14:textId="77777777" w:rsidR="002D1A1C" w:rsidRPr="002D1A1C" w:rsidRDefault="002D1A1C" w:rsidP="002D1A1C">
      <w:pPr>
        <w:spacing w:before="120"/>
        <w:contextualSpacing/>
        <w:jc w:val="both"/>
        <w:rPr>
          <w:rFonts w:ascii="Arial" w:eastAsia="Calibri" w:hAnsi="Arial" w:cs="Arial"/>
          <w:sz w:val="10"/>
          <w:szCs w:val="10"/>
        </w:rPr>
      </w:pPr>
    </w:p>
    <w:p w14:paraId="7AD15AA1" w14:textId="77777777" w:rsidR="00133A7C" w:rsidRPr="004A4172" w:rsidRDefault="00133A7C" w:rsidP="00133A7C">
      <w:pPr>
        <w:jc w:val="center"/>
        <w:rPr>
          <w:rFonts w:ascii="Arial" w:hAnsi="Arial" w:cs="Arial"/>
          <w:sz w:val="22"/>
          <w:szCs w:val="22"/>
        </w:rPr>
      </w:pPr>
      <w:r>
        <w:rPr>
          <w:rFonts w:ascii="Arial" w:hAnsi="Arial" w:cs="Arial"/>
          <w:sz w:val="22"/>
          <w:szCs w:val="22"/>
        </w:rPr>
        <w:br w:type="page"/>
      </w:r>
    </w:p>
    <w:p w14:paraId="4C8EC3DB" w14:textId="77777777" w:rsidR="00133A7C" w:rsidRPr="00F3153F" w:rsidRDefault="00133A7C" w:rsidP="00133A7C">
      <w:pPr>
        <w:rPr>
          <w:lang w:eastAsia="x-none"/>
        </w:rPr>
      </w:pPr>
    </w:p>
    <w:p w14:paraId="1BFC7BA8" w14:textId="77777777" w:rsidR="00133A7C" w:rsidRDefault="00133A7C" w:rsidP="00133A7C">
      <w:pPr>
        <w:jc w:val="both"/>
        <w:rPr>
          <w:rFonts w:ascii="Arial" w:hAnsi="Arial" w:cs="Arial"/>
          <w:color w:val="00B050"/>
          <w:sz w:val="22"/>
          <w:szCs w:val="22"/>
        </w:rPr>
      </w:pPr>
    </w:p>
    <w:p w14:paraId="4020A05E" w14:textId="77777777" w:rsidR="00133A7C" w:rsidRDefault="00133A7C" w:rsidP="00133A7C">
      <w:pPr>
        <w:jc w:val="both"/>
        <w:rPr>
          <w:rFonts w:ascii="Arial" w:hAnsi="Arial" w:cs="Arial"/>
          <w:color w:val="00B050"/>
          <w:sz w:val="22"/>
          <w:szCs w:val="22"/>
        </w:rPr>
      </w:pPr>
    </w:p>
    <w:p w14:paraId="3EB502CD" w14:textId="77777777" w:rsidR="00133A7C" w:rsidRPr="004A4172" w:rsidRDefault="00133A7C" w:rsidP="00133A7C">
      <w:pPr>
        <w:jc w:val="center"/>
        <w:rPr>
          <w:rFonts w:ascii="Arial" w:hAnsi="Arial" w:cs="Arial"/>
          <w:sz w:val="22"/>
          <w:szCs w:val="22"/>
        </w:rPr>
      </w:pPr>
      <w:bookmarkStart w:id="199" w:name="_Toc243371883"/>
    </w:p>
    <w:p w14:paraId="41394558" w14:textId="77777777" w:rsidR="00133A7C" w:rsidRPr="004A4172" w:rsidRDefault="00133A7C" w:rsidP="00133A7C">
      <w:pPr>
        <w:jc w:val="center"/>
        <w:rPr>
          <w:rFonts w:ascii="Arial" w:hAnsi="Arial" w:cs="Arial"/>
          <w:sz w:val="22"/>
          <w:szCs w:val="22"/>
        </w:rPr>
      </w:pPr>
    </w:p>
    <w:p w14:paraId="4D2616C3" w14:textId="77777777" w:rsidR="00133A7C" w:rsidRPr="004A4172" w:rsidRDefault="00133A7C" w:rsidP="00133A7C">
      <w:pPr>
        <w:jc w:val="center"/>
        <w:rPr>
          <w:rFonts w:ascii="Arial" w:hAnsi="Arial" w:cs="Arial"/>
          <w:sz w:val="22"/>
          <w:szCs w:val="22"/>
        </w:rPr>
      </w:pPr>
    </w:p>
    <w:p w14:paraId="49440FDB" w14:textId="77777777" w:rsidR="00133A7C" w:rsidRPr="004A4172" w:rsidRDefault="00133A7C" w:rsidP="00133A7C">
      <w:pPr>
        <w:jc w:val="center"/>
        <w:rPr>
          <w:rFonts w:ascii="Arial" w:hAnsi="Arial" w:cs="Arial"/>
          <w:sz w:val="22"/>
          <w:szCs w:val="22"/>
        </w:rPr>
      </w:pPr>
    </w:p>
    <w:p w14:paraId="5321164E" w14:textId="77777777" w:rsidR="00133A7C" w:rsidRPr="004A4172" w:rsidRDefault="00133A7C" w:rsidP="00133A7C">
      <w:pPr>
        <w:jc w:val="center"/>
        <w:rPr>
          <w:rFonts w:ascii="Arial" w:hAnsi="Arial" w:cs="Arial"/>
          <w:sz w:val="22"/>
          <w:szCs w:val="22"/>
        </w:rPr>
      </w:pPr>
    </w:p>
    <w:p w14:paraId="37618EB2" w14:textId="77777777" w:rsidR="00133A7C" w:rsidRPr="004A4172" w:rsidRDefault="00133A7C" w:rsidP="00133A7C">
      <w:pPr>
        <w:jc w:val="center"/>
        <w:rPr>
          <w:rFonts w:ascii="Arial" w:hAnsi="Arial" w:cs="Arial"/>
          <w:sz w:val="22"/>
          <w:szCs w:val="22"/>
        </w:rPr>
      </w:pPr>
    </w:p>
    <w:p w14:paraId="34AC0CC5" w14:textId="77777777" w:rsidR="00133A7C" w:rsidRPr="004A4172" w:rsidRDefault="00133A7C" w:rsidP="00133A7C">
      <w:pPr>
        <w:jc w:val="center"/>
        <w:rPr>
          <w:rFonts w:ascii="Arial" w:hAnsi="Arial" w:cs="Arial"/>
          <w:sz w:val="22"/>
          <w:szCs w:val="22"/>
        </w:rPr>
      </w:pPr>
    </w:p>
    <w:p w14:paraId="4772ADB2" w14:textId="77777777" w:rsidR="00133A7C" w:rsidRPr="004A4172" w:rsidRDefault="00133A7C" w:rsidP="00133A7C">
      <w:pPr>
        <w:jc w:val="center"/>
        <w:rPr>
          <w:rFonts w:ascii="Arial" w:hAnsi="Arial" w:cs="Arial"/>
          <w:sz w:val="22"/>
          <w:szCs w:val="22"/>
        </w:rPr>
      </w:pPr>
    </w:p>
    <w:p w14:paraId="157E4E1F" w14:textId="77777777" w:rsidR="00133A7C" w:rsidRPr="004A4172" w:rsidRDefault="00133A7C" w:rsidP="00133A7C">
      <w:pPr>
        <w:jc w:val="center"/>
        <w:rPr>
          <w:rFonts w:ascii="Arial" w:hAnsi="Arial" w:cs="Arial"/>
          <w:sz w:val="22"/>
          <w:szCs w:val="22"/>
        </w:rPr>
      </w:pPr>
    </w:p>
    <w:p w14:paraId="2987C78A" w14:textId="77777777" w:rsidR="00133A7C" w:rsidRDefault="00133A7C" w:rsidP="00133A7C">
      <w:pPr>
        <w:jc w:val="center"/>
        <w:rPr>
          <w:rFonts w:ascii="Arial" w:hAnsi="Arial" w:cs="Arial"/>
          <w:sz w:val="22"/>
          <w:szCs w:val="22"/>
        </w:rPr>
      </w:pPr>
    </w:p>
    <w:p w14:paraId="58FECF86" w14:textId="77777777" w:rsidR="00133A7C" w:rsidRPr="004A4172" w:rsidRDefault="00133A7C" w:rsidP="00133A7C">
      <w:pPr>
        <w:jc w:val="center"/>
        <w:rPr>
          <w:rFonts w:ascii="Arial" w:hAnsi="Arial" w:cs="Arial"/>
          <w:sz w:val="22"/>
          <w:szCs w:val="22"/>
        </w:rPr>
      </w:pPr>
    </w:p>
    <w:tbl>
      <w:tblPr>
        <w:tblW w:w="0" w:type="auto"/>
        <w:tblLook w:val="04A0" w:firstRow="1" w:lastRow="0" w:firstColumn="1" w:lastColumn="0" w:noHBand="0" w:noVBand="1"/>
      </w:tblPr>
      <w:tblGrid>
        <w:gridCol w:w="9632"/>
      </w:tblGrid>
      <w:tr w:rsidR="00133A7C" w14:paraId="4BCA0068" w14:textId="77777777" w:rsidTr="00133A7C">
        <w:tc>
          <w:tcPr>
            <w:tcW w:w="9848" w:type="dxa"/>
            <w:shd w:val="clear" w:color="auto" w:fill="D9D9D9"/>
          </w:tcPr>
          <w:p w14:paraId="426C3214" w14:textId="77777777" w:rsidR="00133A7C" w:rsidRPr="004A4172" w:rsidRDefault="00133A7C" w:rsidP="00133A7C">
            <w:pPr>
              <w:jc w:val="center"/>
              <w:rPr>
                <w:rFonts w:ascii="Arial" w:hAnsi="Arial" w:cs="Arial"/>
                <w:sz w:val="22"/>
                <w:szCs w:val="22"/>
              </w:rPr>
            </w:pPr>
          </w:p>
        </w:tc>
      </w:tr>
      <w:tr w:rsidR="00133A7C" w14:paraId="00121BD5" w14:textId="77777777" w:rsidTr="00133A7C">
        <w:tc>
          <w:tcPr>
            <w:tcW w:w="9848" w:type="dxa"/>
            <w:shd w:val="clear" w:color="auto" w:fill="auto"/>
          </w:tcPr>
          <w:p w14:paraId="1F7E7923" w14:textId="77777777" w:rsidR="00133A7C" w:rsidRPr="004A4172" w:rsidRDefault="00133A7C" w:rsidP="00133A7C">
            <w:pPr>
              <w:pStyle w:val="Heading1"/>
              <w:rPr>
                <w:rFonts w:cs="Arial"/>
              </w:rPr>
            </w:pPr>
            <w:bookmarkStart w:id="200" w:name="_Toc297285239"/>
            <w:bookmarkStart w:id="201" w:name="_Toc501455234"/>
            <w:bookmarkStart w:id="202" w:name="_Toc509154813"/>
            <w:bookmarkStart w:id="203" w:name="_Toc30166465"/>
            <w:r w:rsidRPr="004A4172">
              <w:rPr>
                <w:rFonts w:cs="Arial"/>
              </w:rPr>
              <w:t xml:space="preserve">INDUCTION </w:t>
            </w:r>
            <w:r>
              <w:rPr>
                <w:rFonts w:cs="Arial"/>
              </w:rPr>
              <w:t>and</w:t>
            </w:r>
            <w:r w:rsidRPr="004A4172">
              <w:rPr>
                <w:rFonts w:cs="Arial"/>
              </w:rPr>
              <w:t xml:space="preserve"> TRAINING</w:t>
            </w:r>
            <w:bookmarkEnd w:id="200"/>
            <w:bookmarkEnd w:id="201"/>
            <w:bookmarkEnd w:id="202"/>
            <w:bookmarkEnd w:id="203"/>
          </w:p>
          <w:p w14:paraId="51FA0802" w14:textId="77777777" w:rsidR="00133A7C" w:rsidRPr="004A4172" w:rsidRDefault="00133A7C" w:rsidP="00133A7C">
            <w:pPr>
              <w:rPr>
                <w:rFonts w:ascii="Arial" w:hAnsi="Arial" w:cs="Arial"/>
                <w:sz w:val="22"/>
                <w:szCs w:val="22"/>
              </w:rPr>
            </w:pPr>
          </w:p>
        </w:tc>
      </w:tr>
      <w:tr w:rsidR="00133A7C" w14:paraId="2AA1405F" w14:textId="77777777" w:rsidTr="00133A7C">
        <w:tc>
          <w:tcPr>
            <w:tcW w:w="9848" w:type="dxa"/>
            <w:shd w:val="clear" w:color="auto" w:fill="D9D9D9"/>
          </w:tcPr>
          <w:p w14:paraId="51C26B75" w14:textId="77777777" w:rsidR="00133A7C" w:rsidRPr="004A4172" w:rsidRDefault="00133A7C" w:rsidP="00133A7C">
            <w:pPr>
              <w:jc w:val="center"/>
              <w:rPr>
                <w:rFonts w:ascii="Arial" w:hAnsi="Arial" w:cs="Arial"/>
                <w:sz w:val="22"/>
                <w:szCs w:val="22"/>
              </w:rPr>
            </w:pPr>
          </w:p>
        </w:tc>
      </w:tr>
    </w:tbl>
    <w:p w14:paraId="072F4DF6" w14:textId="77777777" w:rsidR="00133A7C" w:rsidRPr="004A4172" w:rsidRDefault="00133A7C" w:rsidP="00133A7C">
      <w:pPr>
        <w:rPr>
          <w:rFonts w:ascii="Arial" w:hAnsi="Arial" w:cs="Arial"/>
          <w:sz w:val="2"/>
          <w:szCs w:val="2"/>
        </w:rPr>
      </w:pPr>
      <w:bookmarkStart w:id="204" w:name="_Toc243371887"/>
      <w:bookmarkEnd w:id="199"/>
      <w:r w:rsidRPr="004A4172">
        <w:rPr>
          <w:rFonts w:ascii="Arial" w:hAnsi="Arial" w:cs="Arial"/>
          <w:sz w:val="72"/>
          <w:szCs w:val="72"/>
        </w:rPr>
        <w:br w:type="page"/>
      </w:r>
    </w:p>
    <w:p w14:paraId="3CCE9ADA" w14:textId="5CACDE94" w:rsidR="00133A7C" w:rsidRPr="00F3153F" w:rsidRDefault="00133A7C" w:rsidP="00133A7C">
      <w:pPr>
        <w:pStyle w:val="Heading2"/>
        <w:shd w:val="clear" w:color="auto" w:fill="F2F2F2"/>
        <w:spacing w:before="0"/>
        <w:ind w:left="862" w:hanging="578"/>
        <w:rPr>
          <w:rFonts w:cs="Arial"/>
        </w:rPr>
      </w:pPr>
      <w:bookmarkStart w:id="205" w:name="_Toc297285240"/>
      <w:bookmarkStart w:id="206" w:name="_Toc501455235"/>
      <w:bookmarkStart w:id="207" w:name="_Toc509154814"/>
      <w:bookmarkStart w:id="208" w:name="_Toc30166466"/>
      <w:r w:rsidRPr="00F3153F">
        <w:rPr>
          <w:rFonts w:cs="Arial"/>
        </w:rPr>
        <w:lastRenderedPageBreak/>
        <w:t xml:space="preserve">Training, Competency </w:t>
      </w:r>
      <w:r>
        <w:rPr>
          <w:rFonts w:cs="Arial"/>
        </w:rPr>
        <w:t>and</w:t>
      </w:r>
      <w:r w:rsidRPr="00F3153F">
        <w:rPr>
          <w:rFonts w:cs="Arial"/>
        </w:rPr>
        <w:t xml:space="preserve"> Induction </w:t>
      </w:r>
      <w:bookmarkEnd w:id="205"/>
      <w:bookmarkEnd w:id="206"/>
      <w:bookmarkEnd w:id="207"/>
      <w:bookmarkEnd w:id="208"/>
    </w:p>
    <w:p w14:paraId="5D1777C8" w14:textId="77777777" w:rsidR="00133A7C" w:rsidRPr="00465099" w:rsidRDefault="00133A7C" w:rsidP="00133A7C">
      <w:pPr>
        <w:spacing w:before="120"/>
        <w:jc w:val="both"/>
        <w:rPr>
          <w:rFonts w:ascii="Arial" w:hAnsi="Arial" w:cs="Arial"/>
          <w:sz w:val="20"/>
          <w:szCs w:val="20"/>
        </w:rPr>
      </w:pPr>
      <w:r w:rsidRPr="00465099">
        <w:rPr>
          <w:rFonts w:ascii="Arial" w:hAnsi="Arial" w:cs="Arial"/>
          <w:b/>
          <w:sz w:val="20"/>
          <w:szCs w:val="20"/>
        </w:rPr>
        <w:t xml:space="preserve">Objective: </w:t>
      </w:r>
      <w:r w:rsidRPr="00465099">
        <w:rPr>
          <w:rFonts w:ascii="Arial" w:hAnsi="Arial" w:cs="Arial"/>
          <w:sz w:val="20"/>
          <w:szCs w:val="20"/>
        </w:rPr>
        <w:t xml:space="preserve">To provide WHS induction and training to all </w:t>
      </w:r>
      <w:r>
        <w:rPr>
          <w:rFonts w:ascii="Arial" w:hAnsi="Arial" w:cs="Arial"/>
          <w:sz w:val="20"/>
          <w:szCs w:val="20"/>
        </w:rPr>
        <w:t>workers</w:t>
      </w:r>
      <w:r w:rsidRPr="00465099">
        <w:rPr>
          <w:rFonts w:ascii="Arial" w:hAnsi="Arial" w:cs="Arial"/>
          <w:sz w:val="20"/>
          <w:szCs w:val="20"/>
        </w:rPr>
        <w:t xml:space="preserve"> and contractors to ensure they have the skills and competencies to work in a manner that is safe and without risks to health. </w:t>
      </w:r>
    </w:p>
    <w:p w14:paraId="685B24A5" w14:textId="6EE3C235" w:rsidR="00133A7C" w:rsidRPr="00465099" w:rsidRDefault="00133A7C" w:rsidP="00133A7C">
      <w:pPr>
        <w:spacing w:before="120"/>
        <w:jc w:val="both"/>
        <w:rPr>
          <w:rFonts w:ascii="Arial" w:hAnsi="Arial" w:cs="Arial"/>
          <w:b/>
          <w:sz w:val="20"/>
          <w:szCs w:val="20"/>
        </w:rPr>
      </w:pPr>
      <w:r w:rsidRPr="00465099">
        <w:rPr>
          <w:rFonts w:ascii="Arial" w:hAnsi="Arial" w:cs="Arial"/>
          <w:b/>
          <w:sz w:val="20"/>
          <w:szCs w:val="20"/>
        </w:rPr>
        <w:t xml:space="preserve">Scope:  </w:t>
      </w:r>
      <w:r w:rsidRPr="00465099">
        <w:rPr>
          <w:rFonts w:ascii="Arial" w:hAnsi="Arial" w:cs="Arial"/>
          <w:sz w:val="20"/>
          <w:szCs w:val="20"/>
        </w:rPr>
        <w:t xml:space="preserve">This covers all </w:t>
      </w:r>
      <w:r>
        <w:rPr>
          <w:rFonts w:ascii="Arial" w:hAnsi="Arial" w:cs="Arial"/>
          <w:sz w:val="20"/>
          <w:szCs w:val="20"/>
        </w:rPr>
        <w:t>people</w:t>
      </w:r>
      <w:r w:rsidRPr="00465099">
        <w:rPr>
          <w:rFonts w:ascii="Arial" w:hAnsi="Arial" w:cs="Arial"/>
          <w:sz w:val="20"/>
          <w:szCs w:val="20"/>
        </w:rPr>
        <w:t xml:space="preserve"> engaged to undertake tasks at </w:t>
      </w:r>
      <w:r w:rsidR="002E0DB1">
        <w:rPr>
          <w:rFonts w:ascii="Arial" w:hAnsi="Arial" w:cs="Arial"/>
          <w:sz w:val="20"/>
          <w:szCs w:val="20"/>
        </w:rPr>
        <w:t xml:space="preserve">The Edge </w:t>
      </w:r>
      <w:r w:rsidR="006C448F">
        <w:rPr>
          <w:rFonts w:ascii="Arial" w:hAnsi="Arial" w:cs="Arial"/>
          <w:sz w:val="20"/>
          <w:szCs w:val="20"/>
        </w:rPr>
        <w:t>Fabrication Lab</w:t>
      </w:r>
      <w:r w:rsidRPr="00465099">
        <w:rPr>
          <w:rFonts w:ascii="Arial" w:hAnsi="Arial" w:cs="Arial"/>
          <w:sz w:val="20"/>
          <w:szCs w:val="20"/>
        </w:rPr>
        <w:t xml:space="preserve"> </w:t>
      </w:r>
      <w:r w:rsidR="00A77C04">
        <w:rPr>
          <w:rFonts w:ascii="Arial" w:hAnsi="Arial" w:cs="Arial"/>
          <w:sz w:val="20"/>
          <w:szCs w:val="20"/>
        </w:rPr>
        <w:t>workspace</w:t>
      </w:r>
      <w:r w:rsidRPr="00465099">
        <w:rPr>
          <w:rFonts w:ascii="Arial" w:hAnsi="Arial" w:cs="Arial"/>
          <w:sz w:val="20"/>
          <w:szCs w:val="20"/>
        </w:rPr>
        <w:t xml:space="preserve">s/locations including </w:t>
      </w:r>
      <w:r>
        <w:rPr>
          <w:rFonts w:ascii="Arial" w:hAnsi="Arial" w:cs="Arial"/>
          <w:sz w:val="20"/>
          <w:szCs w:val="20"/>
        </w:rPr>
        <w:t>workers</w:t>
      </w:r>
      <w:r w:rsidRPr="00465099">
        <w:rPr>
          <w:rFonts w:ascii="Arial" w:hAnsi="Arial" w:cs="Arial"/>
          <w:sz w:val="20"/>
          <w:szCs w:val="20"/>
        </w:rPr>
        <w:t>, independent contractors</w:t>
      </w:r>
      <w:r w:rsidR="00AE2384">
        <w:rPr>
          <w:rFonts w:ascii="Arial" w:hAnsi="Arial" w:cs="Arial"/>
          <w:sz w:val="20"/>
          <w:szCs w:val="20"/>
        </w:rPr>
        <w:t xml:space="preserve"> </w:t>
      </w:r>
      <w:r>
        <w:rPr>
          <w:rFonts w:ascii="Arial" w:hAnsi="Arial" w:cs="Arial"/>
          <w:sz w:val="20"/>
          <w:szCs w:val="20"/>
        </w:rPr>
        <w:t>and volunteers</w:t>
      </w:r>
      <w:r w:rsidRPr="00465099">
        <w:rPr>
          <w:rFonts w:ascii="Arial" w:hAnsi="Arial" w:cs="Arial"/>
          <w:sz w:val="20"/>
          <w:szCs w:val="20"/>
        </w:rPr>
        <w:t xml:space="preserve">. </w:t>
      </w:r>
    </w:p>
    <w:p w14:paraId="0B99CADA" w14:textId="45FEBF42" w:rsidR="00133A7C" w:rsidRDefault="002E0DB1" w:rsidP="00133A7C">
      <w:pPr>
        <w:spacing w:before="120"/>
        <w:jc w:val="both"/>
        <w:rPr>
          <w:rFonts w:ascii="Arial" w:hAnsi="Arial" w:cs="Arial"/>
          <w:sz w:val="20"/>
          <w:szCs w:val="20"/>
        </w:rPr>
      </w:pPr>
      <w:r>
        <w:rPr>
          <w:rFonts w:ascii="Arial" w:hAnsi="Arial" w:cs="Arial"/>
          <w:sz w:val="20"/>
          <w:szCs w:val="20"/>
        </w:rPr>
        <w:t xml:space="preserve">The </w:t>
      </w:r>
      <w:r w:rsidR="002850F6">
        <w:rPr>
          <w:rFonts w:ascii="Arial" w:hAnsi="Arial" w:cs="Arial"/>
          <w:sz w:val="20"/>
          <w:szCs w:val="20"/>
        </w:rPr>
        <w:t>State Library</w:t>
      </w:r>
      <w:r w:rsidR="00133A7C" w:rsidRPr="00620964">
        <w:rPr>
          <w:rFonts w:ascii="Arial" w:hAnsi="Arial" w:cs="Arial"/>
          <w:sz w:val="20"/>
          <w:szCs w:val="20"/>
        </w:rPr>
        <w:t xml:space="preserve"> is committed to providing training to all workers to ensure they have the skills and demonstrated competencies to work in a manner that is safe and without risk</w:t>
      </w:r>
      <w:r w:rsidR="00133A7C">
        <w:rPr>
          <w:rFonts w:ascii="Arial" w:hAnsi="Arial" w:cs="Arial"/>
          <w:sz w:val="20"/>
          <w:szCs w:val="20"/>
        </w:rPr>
        <w:t xml:space="preserve">s to health and safety. </w:t>
      </w:r>
    </w:p>
    <w:p w14:paraId="2607B8CE" w14:textId="77777777" w:rsidR="00133A7C" w:rsidRDefault="00133A7C" w:rsidP="00133A7C">
      <w:pPr>
        <w:spacing w:before="120"/>
        <w:jc w:val="both"/>
        <w:rPr>
          <w:rFonts w:ascii="Arial" w:hAnsi="Arial" w:cs="Arial"/>
          <w:sz w:val="20"/>
          <w:szCs w:val="20"/>
        </w:rPr>
      </w:pPr>
      <w:r w:rsidRPr="00465099">
        <w:rPr>
          <w:rFonts w:ascii="Arial" w:hAnsi="Arial" w:cs="Arial"/>
          <w:sz w:val="20"/>
          <w:szCs w:val="20"/>
        </w:rPr>
        <w:t xml:space="preserve">Training is vital to assist </w:t>
      </w:r>
      <w:r>
        <w:rPr>
          <w:rFonts w:ascii="Arial" w:hAnsi="Arial" w:cs="Arial"/>
          <w:sz w:val="20"/>
          <w:szCs w:val="20"/>
        </w:rPr>
        <w:t>workers</w:t>
      </w:r>
      <w:r w:rsidRPr="00465099">
        <w:rPr>
          <w:rFonts w:ascii="Arial" w:hAnsi="Arial" w:cs="Arial"/>
          <w:sz w:val="20"/>
          <w:szCs w:val="20"/>
        </w:rPr>
        <w:t xml:space="preserve"> to perform their work safely</w:t>
      </w:r>
      <w:r>
        <w:rPr>
          <w:rFonts w:ascii="Arial" w:hAnsi="Arial" w:cs="Arial"/>
          <w:sz w:val="20"/>
          <w:szCs w:val="20"/>
        </w:rPr>
        <w:t xml:space="preserve"> and will be provided to cover </w:t>
      </w:r>
      <w:r w:rsidRPr="00465099">
        <w:rPr>
          <w:rFonts w:ascii="Arial" w:hAnsi="Arial" w:cs="Arial"/>
          <w:sz w:val="20"/>
          <w:szCs w:val="20"/>
        </w:rPr>
        <w:t xml:space="preserve">health and safety issues related to tasks, as well as training in the overall approach to health and safety taken by our organisation. </w:t>
      </w:r>
    </w:p>
    <w:p w14:paraId="114985BD" w14:textId="77777777" w:rsidR="00133A7C" w:rsidRPr="00E54758" w:rsidRDefault="002E0DB1" w:rsidP="00133A7C">
      <w:pPr>
        <w:spacing w:before="120"/>
        <w:jc w:val="both"/>
        <w:rPr>
          <w:rFonts w:ascii="Arial" w:hAnsi="Arial" w:cs="Arial"/>
          <w:sz w:val="20"/>
          <w:szCs w:val="20"/>
        </w:rPr>
      </w:pPr>
      <w:r>
        <w:rPr>
          <w:rFonts w:ascii="Arial" w:hAnsi="Arial" w:cs="Arial"/>
          <w:sz w:val="20"/>
          <w:szCs w:val="20"/>
        </w:rPr>
        <w:t xml:space="preserve">The </w:t>
      </w:r>
      <w:r w:rsidR="002850F6">
        <w:rPr>
          <w:rFonts w:ascii="Arial" w:hAnsi="Arial" w:cs="Arial"/>
          <w:sz w:val="20"/>
          <w:szCs w:val="20"/>
        </w:rPr>
        <w:t>State Library</w:t>
      </w:r>
      <w:r w:rsidR="00133A7C" w:rsidRPr="00465099">
        <w:rPr>
          <w:rFonts w:ascii="Arial" w:hAnsi="Arial" w:cs="Arial"/>
          <w:sz w:val="20"/>
          <w:szCs w:val="20"/>
        </w:rPr>
        <w:t xml:space="preserve"> will</w:t>
      </w:r>
      <w:r w:rsidR="00133A7C">
        <w:rPr>
          <w:rFonts w:ascii="Arial" w:hAnsi="Arial" w:cs="Arial"/>
          <w:sz w:val="20"/>
          <w:szCs w:val="20"/>
        </w:rPr>
        <w:t xml:space="preserve"> also</w:t>
      </w:r>
      <w:r w:rsidR="00133A7C" w:rsidRPr="00465099">
        <w:rPr>
          <w:rFonts w:ascii="Arial" w:hAnsi="Arial" w:cs="Arial"/>
          <w:sz w:val="20"/>
          <w:szCs w:val="20"/>
        </w:rPr>
        <w:t xml:space="preserve"> provide </w:t>
      </w:r>
      <w:r w:rsidR="00133A7C">
        <w:rPr>
          <w:rFonts w:ascii="Arial" w:hAnsi="Arial" w:cs="Arial"/>
          <w:sz w:val="20"/>
          <w:szCs w:val="20"/>
        </w:rPr>
        <w:t>WHSMS</w:t>
      </w:r>
      <w:r w:rsidR="00133A7C" w:rsidRPr="00465099">
        <w:rPr>
          <w:rFonts w:ascii="Arial" w:hAnsi="Arial" w:cs="Arial"/>
          <w:sz w:val="20"/>
          <w:szCs w:val="20"/>
        </w:rPr>
        <w:t xml:space="preserve"> induction for </w:t>
      </w:r>
      <w:r w:rsidR="00133A7C">
        <w:rPr>
          <w:rFonts w:ascii="Arial" w:hAnsi="Arial" w:cs="Arial"/>
          <w:sz w:val="20"/>
          <w:szCs w:val="20"/>
        </w:rPr>
        <w:t>workers</w:t>
      </w:r>
      <w:r w:rsidR="00133A7C" w:rsidRPr="00465099">
        <w:rPr>
          <w:rFonts w:ascii="Arial" w:hAnsi="Arial" w:cs="Arial"/>
          <w:sz w:val="20"/>
          <w:szCs w:val="20"/>
        </w:rPr>
        <w:t xml:space="preserve"> at any </w:t>
      </w:r>
      <w:r w:rsidR="00A77C04">
        <w:rPr>
          <w:rFonts w:ascii="Arial" w:hAnsi="Arial" w:cs="Arial"/>
          <w:sz w:val="20"/>
          <w:szCs w:val="20"/>
        </w:rPr>
        <w:t>workspace</w:t>
      </w:r>
      <w:r w:rsidR="00133A7C" w:rsidRPr="00465099">
        <w:rPr>
          <w:rFonts w:ascii="Arial" w:hAnsi="Arial" w:cs="Arial"/>
          <w:sz w:val="20"/>
          <w:szCs w:val="20"/>
        </w:rPr>
        <w:t xml:space="preserve"> where individual </w:t>
      </w:r>
      <w:r w:rsidR="00133A7C">
        <w:rPr>
          <w:rFonts w:ascii="Arial" w:hAnsi="Arial" w:cs="Arial"/>
          <w:sz w:val="20"/>
          <w:szCs w:val="20"/>
        </w:rPr>
        <w:t>workers are assigned.</w:t>
      </w:r>
    </w:p>
    <w:p w14:paraId="4C9C6167" w14:textId="77777777" w:rsidR="00133A7C" w:rsidRPr="004A4172" w:rsidRDefault="00133A7C" w:rsidP="00133A7C">
      <w:pPr>
        <w:jc w:val="both"/>
        <w:rPr>
          <w:rFonts w:ascii="Arial" w:eastAsia="Times New Roman" w:hAnsi="Arial" w:cs="Arial"/>
          <w:sz w:val="2"/>
          <w:szCs w:val="2"/>
        </w:rPr>
      </w:pPr>
    </w:p>
    <w:p w14:paraId="265179AC" w14:textId="77777777" w:rsidR="00133A7C" w:rsidRPr="00E54758" w:rsidRDefault="00133A7C" w:rsidP="00133A7C">
      <w:pPr>
        <w:pStyle w:val="Heading2"/>
        <w:shd w:val="clear" w:color="auto" w:fill="F2F2F2"/>
        <w:rPr>
          <w:rFonts w:cs="Arial"/>
          <w:sz w:val="20"/>
          <w:szCs w:val="20"/>
        </w:rPr>
      </w:pPr>
      <w:bookmarkStart w:id="209" w:name="_Toc297285241"/>
      <w:bookmarkStart w:id="210" w:name="_Toc501455236"/>
      <w:bookmarkStart w:id="211" w:name="_Toc509154815"/>
      <w:bookmarkStart w:id="212" w:name="_Toc30166467"/>
      <w:r w:rsidRPr="00F3153F">
        <w:t xml:space="preserve">Training </w:t>
      </w:r>
      <w:r>
        <w:t>and</w:t>
      </w:r>
      <w:r w:rsidRPr="00F3153F">
        <w:t xml:space="preserve"> Competency Assessment Procedure</w:t>
      </w:r>
      <w:bookmarkEnd w:id="209"/>
      <w:bookmarkEnd w:id="210"/>
      <w:bookmarkEnd w:id="211"/>
      <w:bookmarkEnd w:id="212"/>
    </w:p>
    <w:p w14:paraId="1EB57961" w14:textId="77777777" w:rsidR="00133A7C" w:rsidRPr="00465099" w:rsidRDefault="00133A7C" w:rsidP="006F0F5B">
      <w:pPr>
        <w:numPr>
          <w:ilvl w:val="0"/>
          <w:numId w:val="127"/>
        </w:numPr>
        <w:spacing w:before="120"/>
        <w:jc w:val="both"/>
        <w:rPr>
          <w:rFonts w:ascii="Arial" w:hAnsi="Arial" w:cs="Arial"/>
          <w:sz w:val="20"/>
          <w:szCs w:val="20"/>
        </w:rPr>
      </w:pPr>
      <w:r w:rsidRPr="00465099">
        <w:rPr>
          <w:rFonts w:ascii="Arial" w:hAnsi="Arial" w:cs="Arial"/>
          <w:b/>
          <w:sz w:val="20"/>
          <w:szCs w:val="20"/>
        </w:rPr>
        <w:t xml:space="preserve">Responsibilities: </w:t>
      </w:r>
    </w:p>
    <w:p w14:paraId="32FE3310" w14:textId="77777777" w:rsidR="00411FA5" w:rsidRPr="00C556DA" w:rsidRDefault="002E0DB1" w:rsidP="00411FA5">
      <w:pPr>
        <w:spacing w:before="120"/>
        <w:jc w:val="both"/>
        <w:rPr>
          <w:rFonts w:ascii="Arial" w:eastAsia="Calibri" w:hAnsi="Arial" w:cs="Arial"/>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411FA5" w:rsidRPr="00C556DA">
        <w:rPr>
          <w:rFonts w:ascii="Arial" w:eastAsia="Calibri" w:hAnsi="Arial" w:cs="Arial"/>
          <w:sz w:val="20"/>
          <w:szCs w:val="20"/>
        </w:rPr>
        <w:t xml:space="preserve"> </w:t>
      </w:r>
      <w:r w:rsidR="00AE2384" w:rsidRPr="002850F6">
        <w:rPr>
          <w:rFonts w:ascii="Arial" w:eastAsia="Calibri" w:hAnsi="Arial" w:cs="Arial"/>
          <w:sz w:val="20"/>
          <w:szCs w:val="20"/>
        </w:rPr>
        <w:t xml:space="preserve">Management </w:t>
      </w:r>
      <w:r w:rsidR="00411FA5" w:rsidRPr="002850F6">
        <w:rPr>
          <w:rFonts w:ascii="Arial" w:eastAsia="Calibri" w:hAnsi="Arial" w:cs="Arial"/>
          <w:sz w:val="20"/>
          <w:szCs w:val="20"/>
        </w:rPr>
        <w:t xml:space="preserve"> </w:t>
      </w:r>
      <w:r w:rsidR="00AE2384" w:rsidRPr="002850F6">
        <w:rPr>
          <w:rFonts w:ascii="Arial" w:eastAsia="Calibri" w:hAnsi="Arial" w:cs="Arial"/>
          <w:sz w:val="20"/>
          <w:szCs w:val="20"/>
        </w:rPr>
        <w:t xml:space="preserve">Representative </w:t>
      </w:r>
      <w:r w:rsidR="00411FA5" w:rsidRPr="00C556DA">
        <w:rPr>
          <w:rFonts w:ascii="Arial" w:eastAsia="Calibri" w:hAnsi="Arial" w:cs="Arial"/>
          <w:sz w:val="20"/>
          <w:szCs w:val="20"/>
        </w:rPr>
        <w:t>is responsible for ensuring that:</w:t>
      </w:r>
    </w:p>
    <w:p w14:paraId="5CF9C8D3" w14:textId="77777777" w:rsidR="00133A7C" w:rsidRPr="0037715C" w:rsidRDefault="00133A7C" w:rsidP="006F0F5B">
      <w:pPr>
        <w:numPr>
          <w:ilvl w:val="0"/>
          <w:numId w:val="10"/>
        </w:numPr>
        <w:autoSpaceDE w:val="0"/>
        <w:autoSpaceDN w:val="0"/>
        <w:adjustRightInd w:val="0"/>
        <w:jc w:val="both"/>
        <w:rPr>
          <w:rFonts w:ascii="Arial" w:hAnsi="Arial" w:cs="Arial"/>
          <w:sz w:val="20"/>
          <w:szCs w:val="20"/>
          <w:lang w:eastAsia="en-AU"/>
        </w:rPr>
      </w:pPr>
      <w:r w:rsidRPr="0037715C">
        <w:rPr>
          <w:rFonts w:ascii="Arial" w:hAnsi="Arial" w:cs="Arial"/>
          <w:sz w:val="20"/>
          <w:szCs w:val="20"/>
          <w:lang w:eastAsia="en-AU"/>
        </w:rPr>
        <w:t>Provision of budget, resources and time allocation to enable workers to undergo training and competency assessment per the requirements of the legislation</w:t>
      </w:r>
      <w:r w:rsidR="0037715C" w:rsidRPr="0037715C">
        <w:rPr>
          <w:rFonts w:ascii="Arial" w:hAnsi="Arial" w:cs="Arial"/>
          <w:sz w:val="20"/>
          <w:szCs w:val="20"/>
          <w:lang w:eastAsia="en-AU"/>
        </w:rPr>
        <w:t>;</w:t>
      </w:r>
    </w:p>
    <w:p w14:paraId="759A2296" w14:textId="77777777" w:rsidR="00133A7C" w:rsidRPr="0037715C" w:rsidRDefault="00133A7C" w:rsidP="006F0F5B">
      <w:pPr>
        <w:numPr>
          <w:ilvl w:val="0"/>
          <w:numId w:val="10"/>
        </w:numPr>
        <w:autoSpaceDE w:val="0"/>
        <w:autoSpaceDN w:val="0"/>
        <w:adjustRightInd w:val="0"/>
        <w:jc w:val="both"/>
        <w:rPr>
          <w:rFonts w:ascii="Arial" w:hAnsi="Arial" w:cs="Arial"/>
          <w:sz w:val="20"/>
          <w:szCs w:val="20"/>
          <w:lang w:eastAsia="en-AU"/>
        </w:rPr>
      </w:pPr>
      <w:r w:rsidRPr="0037715C">
        <w:rPr>
          <w:rFonts w:ascii="Arial" w:hAnsi="Arial" w:cs="Arial"/>
          <w:sz w:val="20"/>
          <w:szCs w:val="20"/>
          <w:lang w:eastAsia="en-AU"/>
        </w:rPr>
        <w:t>There is a practical worker training and competency assessment procedure and system in place</w:t>
      </w:r>
      <w:r w:rsidR="0037715C" w:rsidRPr="0037715C">
        <w:rPr>
          <w:rFonts w:ascii="Arial" w:hAnsi="Arial" w:cs="Arial"/>
          <w:sz w:val="20"/>
          <w:szCs w:val="20"/>
          <w:lang w:eastAsia="en-AU"/>
        </w:rPr>
        <w:t>;</w:t>
      </w:r>
      <w:r w:rsidRPr="0037715C">
        <w:rPr>
          <w:rFonts w:ascii="Arial" w:hAnsi="Arial" w:cs="Arial"/>
          <w:sz w:val="20"/>
          <w:szCs w:val="20"/>
          <w:lang w:eastAsia="en-AU"/>
        </w:rPr>
        <w:t xml:space="preserve"> </w:t>
      </w:r>
    </w:p>
    <w:p w14:paraId="352DCFD3" w14:textId="77777777" w:rsidR="00133A7C" w:rsidRPr="0037715C" w:rsidRDefault="00133A7C" w:rsidP="006F0F5B">
      <w:pPr>
        <w:numPr>
          <w:ilvl w:val="0"/>
          <w:numId w:val="9"/>
        </w:numPr>
        <w:autoSpaceDE w:val="0"/>
        <w:autoSpaceDN w:val="0"/>
        <w:adjustRightInd w:val="0"/>
        <w:jc w:val="both"/>
        <w:rPr>
          <w:rFonts w:ascii="Arial" w:hAnsi="Arial" w:cs="Arial"/>
          <w:sz w:val="20"/>
          <w:szCs w:val="20"/>
          <w:lang w:eastAsia="en-AU"/>
        </w:rPr>
      </w:pPr>
      <w:r w:rsidRPr="0037715C">
        <w:rPr>
          <w:rFonts w:ascii="Arial" w:hAnsi="Arial" w:cs="Arial"/>
          <w:sz w:val="20"/>
          <w:szCs w:val="20"/>
          <w:lang w:eastAsia="en-AU"/>
        </w:rPr>
        <w:t xml:space="preserve">Review of the Training and Competency Procedure as required. </w:t>
      </w:r>
    </w:p>
    <w:p w14:paraId="398AAAE5" w14:textId="7246FA70" w:rsidR="00133A7C" w:rsidRPr="0037715C" w:rsidRDefault="00133A7C" w:rsidP="00133A7C">
      <w:pPr>
        <w:spacing w:before="120"/>
        <w:jc w:val="both"/>
        <w:rPr>
          <w:rFonts w:ascii="Arial" w:hAnsi="Arial" w:cs="Arial"/>
          <w:sz w:val="20"/>
          <w:szCs w:val="20"/>
        </w:rPr>
      </w:pPr>
      <w:r w:rsidRPr="0037715C">
        <w:rPr>
          <w:rFonts w:ascii="Arial" w:hAnsi="Arial" w:cs="Arial"/>
          <w:sz w:val="20"/>
          <w:szCs w:val="20"/>
        </w:rPr>
        <w:t xml:space="preserve">The </w:t>
      </w:r>
      <w:r w:rsidR="00AE2384" w:rsidRPr="002850F6">
        <w:rPr>
          <w:rFonts w:ascii="Arial" w:hAnsi="Arial" w:cs="Arial"/>
          <w:sz w:val="20"/>
          <w:szCs w:val="20"/>
        </w:rPr>
        <w:t>Management Representative</w:t>
      </w:r>
      <w:r w:rsidR="002850F6" w:rsidRPr="002850F6">
        <w:rPr>
          <w:rFonts w:ascii="Arial" w:hAnsi="Arial" w:cs="Arial"/>
          <w:sz w:val="20"/>
          <w:szCs w:val="20"/>
        </w:rPr>
        <w:t xml:space="preserve"> </w:t>
      </w:r>
      <w:r w:rsidRPr="002850F6">
        <w:rPr>
          <w:rFonts w:ascii="Arial" w:hAnsi="Arial" w:cs="Arial"/>
          <w:sz w:val="20"/>
          <w:szCs w:val="20"/>
        </w:rPr>
        <w:t xml:space="preserve">is </w:t>
      </w:r>
      <w:r w:rsidRPr="0037715C">
        <w:rPr>
          <w:rFonts w:ascii="Arial" w:hAnsi="Arial" w:cs="Arial"/>
          <w:sz w:val="20"/>
          <w:szCs w:val="20"/>
        </w:rPr>
        <w:t>responsible for:</w:t>
      </w:r>
    </w:p>
    <w:p w14:paraId="17CAD37C" w14:textId="77777777" w:rsidR="00133A7C" w:rsidRPr="0037715C" w:rsidRDefault="00133A7C" w:rsidP="006F0F5B">
      <w:pPr>
        <w:numPr>
          <w:ilvl w:val="0"/>
          <w:numId w:val="9"/>
        </w:numPr>
        <w:jc w:val="both"/>
        <w:rPr>
          <w:rFonts w:ascii="Arial" w:hAnsi="Arial" w:cs="Arial"/>
          <w:sz w:val="20"/>
          <w:szCs w:val="20"/>
        </w:rPr>
      </w:pPr>
      <w:r w:rsidRPr="0037715C">
        <w:rPr>
          <w:rFonts w:ascii="Arial" w:hAnsi="Arial" w:cs="Arial"/>
          <w:sz w:val="20"/>
          <w:szCs w:val="20"/>
        </w:rPr>
        <w:t>Sourcing training and licensing service provision from qualified and suitable training service providers and the coordination of timetabling of training delivery for workers</w:t>
      </w:r>
      <w:r w:rsidR="0037715C" w:rsidRPr="0037715C">
        <w:rPr>
          <w:rFonts w:ascii="Arial" w:hAnsi="Arial" w:cs="Arial"/>
          <w:sz w:val="20"/>
          <w:szCs w:val="20"/>
        </w:rPr>
        <w:t>;</w:t>
      </w:r>
    </w:p>
    <w:p w14:paraId="5B1FE9AD" w14:textId="77777777" w:rsidR="00133A7C" w:rsidRPr="0037715C" w:rsidRDefault="00133A7C" w:rsidP="006F0F5B">
      <w:pPr>
        <w:numPr>
          <w:ilvl w:val="0"/>
          <w:numId w:val="9"/>
        </w:numPr>
        <w:jc w:val="both"/>
        <w:rPr>
          <w:rFonts w:ascii="Arial" w:hAnsi="Arial" w:cs="Arial"/>
          <w:sz w:val="20"/>
          <w:szCs w:val="20"/>
        </w:rPr>
      </w:pPr>
      <w:r w:rsidRPr="0037715C">
        <w:rPr>
          <w:rFonts w:ascii="Arial" w:hAnsi="Arial" w:cs="Arial"/>
          <w:sz w:val="20"/>
          <w:szCs w:val="20"/>
        </w:rPr>
        <w:t>Maintaining and reviewing the Training and Competency Procedure as required</w:t>
      </w:r>
      <w:r w:rsidR="0037715C" w:rsidRPr="0037715C">
        <w:rPr>
          <w:rFonts w:ascii="Arial" w:hAnsi="Arial" w:cs="Arial"/>
          <w:sz w:val="20"/>
          <w:szCs w:val="20"/>
        </w:rPr>
        <w:t>;</w:t>
      </w:r>
    </w:p>
    <w:p w14:paraId="72548370" w14:textId="77777777" w:rsidR="00133A7C" w:rsidRPr="0037715C" w:rsidRDefault="00133A7C" w:rsidP="006F0F5B">
      <w:pPr>
        <w:numPr>
          <w:ilvl w:val="0"/>
          <w:numId w:val="9"/>
        </w:numPr>
        <w:jc w:val="both"/>
        <w:rPr>
          <w:rFonts w:ascii="Arial" w:hAnsi="Arial" w:cs="Arial"/>
          <w:sz w:val="20"/>
          <w:szCs w:val="20"/>
        </w:rPr>
      </w:pPr>
      <w:r w:rsidRPr="0037715C">
        <w:rPr>
          <w:rFonts w:ascii="Arial" w:hAnsi="Arial" w:cs="Arial"/>
          <w:sz w:val="20"/>
          <w:szCs w:val="20"/>
        </w:rPr>
        <w:t>Ensuring all workers complete training and competency assessments as needed</w:t>
      </w:r>
      <w:r w:rsidR="0037715C" w:rsidRPr="0037715C">
        <w:rPr>
          <w:rFonts w:ascii="Arial" w:hAnsi="Arial" w:cs="Arial"/>
          <w:sz w:val="20"/>
          <w:szCs w:val="20"/>
        </w:rPr>
        <w:t>;</w:t>
      </w:r>
    </w:p>
    <w:p w14:paraId="2F43479D" w14:textId="75970C58" w:rsidR="00133A7C" w:rsidRPr="0037715C" w:rsidRDefault="00133A7C" w:rsidP="006F0F5B">
      <w:pPr>
        <w:numPr>
          <w:ilvl w:val="0"/>
          <w:numId w:val="9"/>
        </w:numPr>
        <w:jc w:val="both"/>
        <w:rPr>
          <w:rFonts w:ascii="Arial" w:hAnsi="Arial" w:cs="Arial"/>
          <w:sz w:val="20"/>
          <w:szCs w:val="20"/>
        </w:rPr>
      </w:pPr>
      <w:r w:rsidRPr="0037715C">
        <w:rPr>
          <w:rFonts w:ascii="Arial" w:hAnsi="Arial" w:cs="Arial"/>
          <w:sz w:val="20"/>
          <w:szCs w:val="20"/>
        </w:rPr>
        <w:t xml:space="preserve">Informing and consulting with the </w:t>
      </w:r>
      <w:r w:rsidR="00AE2384">
        <w:rPr>
          <w:rFonts w:ascii="Arial" w:hAnsi="Arial" w:cs="Arial"/>
          <w:sz w:val="20"/>
          <w:szCs w:val="20"/>
        </w:rPr>
        <w:t>WHSA</w:t>
      </w:r>
      <w:r w:rsidRPr="0037715C">
        <w:rPr>
          <w:rFonts w:ascii="Arial" w:hAnsi="Arial" w:cs="Arial"/>
          <w:sz w:val="20"/>
          <w:szCs w:val="20"/>
        </w:rPr>
        <w:t xml:space="preserve"> regarding worker training and competency</w:t>
      </w:r>
      <w:r w:rsidR="0037715C" w:rsidRPr="0037715C">
        <w:rPr>
          <w:rFonts w:ascii="Arial" w:hAnsi="Arial" w:cs="Arial"/>
          <w:sz w:val="20"/>
          <w:szCs w:val="20"/>
        </w:rPr>
        <w:t>;</w:t>
      </w:r>
      <w:r w:rsidRPr="0037715C">
        <w:rPr>
          <w:rFonts w:ascii="Arial" w:hAnsi="Arial" w:cs="Arial"/>
          <w:sz w:val="20"/>
          <w:szCs w:val="20"/>
        </w:rPr>
        <w:t xml:space="preserve"> </w:t>
      </w:r>
    </w:p>
    <w:p w14:paraId="431F297A" w14:textId="77777777" w:rsidR="00133A7C" w:rsidRPr="0037715C" w:rsidRDefault="00133A7C" w:rsidP="006F0F5B">
      <w:pPr>
        <w:numPr>
          <w:ilvl w:val="0"/>
          <w:numId w:val="9"/>
        </w:numPr>
        <w:jc w:val="both"/>
        <w:rPr>
          <w:rFonts w:ascii="Arial" w:hAnsi="Arial" w:cs="Arial"/>
          <w:sz w:val="20"/>
          <w:szCs w:val="20"/>
        </w:rPr>
      </w:pPr>
      <w:r w:rsidRPr="0037715C">
        <w:rPr>
          <w:rFonts w:ascii="Arial" w:hAnsi="Arial" w:cs="Arial"/>
          <w:sz w:val="20"/>
          <w:szCs w:val="20"/>
        </w:rPr>
        <w:t xml:space="preserve">Maintaining records required by legislation relating to worker training and competency, using the Worker Training, Competency and Induction Register for </w:t>
      </w:r>
      <w:r w:rsidR="002E0DB1">
        <w:rPr>
          <w:rFonts w:ascii="Arial" w:hAnsi="Arial" w:cs="Arial"/>
          <w:sz w:val="20"/>
          <w:szCs w:val="20"/>
        </w:rPr>
        <w:t xml:space="preserve">The Edge </w:t>
      </w:r>
      <w:r w:rsidR="006C448F">
        <w:rPr>
          <w:rFonts w:ascii="Arial" w:hAnsi="Arial" w:cs="Arial"/>
          <w:sz w:val="20"/>
          <w:szCs w:val="20"/>
        </w:rPr>
        <w:t>Fabrication Lab</w:t>
      </w:r>
      <w:r w:rsidRPr="0037715C">
        <w:rPr>
          <w:rFonts w:ascii="Arial" w:hAnsi="Arial" w:cs="Arial"/>
          <w:sz w:val="20"/>
          <w:szCs w:val="20"/>
        </w:rPr>
        <w:t>.</w:t>
      </w:r>
    </w:p>
    <w:p w14:paraId="1D870630" w14:textId="77777777" w:rsidR="00133A7C" w:rsidRPr="0037715C" w:rsidRDefault="00133A7C" w:rsidP="006F0F5B">
      <w:pPr>
        <w:numPr>
          <w:ilvl w:val="0"/>
          <w:numId w:val="11"/>
        </w:numPr>
        <w:jc w:val="both"/>
        <w:rPr>
          <w:rFonts w:ascii="Arial" w:hAnsi="Arial" w:cs="Arial"/>
          <w:sz w:val="20"/>
          <w:szCs w:val="20"/>
        </w:rPr>
      </w:pPr>
      <w:r w:rsidRPr="0037715C">
        <w:rPr>
          <w:rFonts w:ascii="Arial" w:hAnsi="Arial" w:cs="Arial"/>
          <w:sz w:val="20"/>
          <w:szCs w:val="20"/>
        </w:rPr>
        <w:t>Informing workers about the requirement to participate in and completion of training and competency assessment as per the needs of their position</w:t>
      </w:r>
      <w:r w:rsidR="0037715C" w:rsidRPr="0037715C">
        <w:rPr>
          <w:rFonts w:ascii="Arial" w:hAnsi="Arial" w:cs="Arial"/>
          <w:sz w:val="20"/>
          <w:szCs w:val="20"/>
        </w:rPr>
        <w:t>;</w:t>
      </w:r>
    </w:p>
    <w:p w14:paraId="6005233F" w14:textId="77777777" w:rsidR="00133A7C" w:rsidRPr="0037715C" w:rsidRDefault="00133A7C" w:rsidP="006F0F5B">
      <w:pPr>
        <w:numPr>
          <w:ilvl w:val="0"/>
          <w:numId w:val="11"/>
        </w:numPr>
        <w:jc w:val="both"/>
        <w:rPr>
          <w:rFonts w:ascii="Arial" w:hAnsi="Arial" w:cs="Arial"/>
          <w:sz w:val="20"/>
          <w:szCs w:val="20"/>
        </w:rPr>
      </w:pPr>
      <w:r w:rsidRPr="0037715C">
        <w:rPr>
          <w:rFonts w:ascii="Arial" w:hAnsi="Arial" w:cs="Arial"/>
          <w:sz w:val="20"/>
          <w:szCs w:val="20"/>
        </w:rPr>
        <w:t>Ensuring that all workers complete training and evaluation as being competent to perform their duties within the required timeframe</w:t>
      </w:r>
      <w:r w:rsidR="0037715C">
        <w:rPr>
          <w:rFonts w:ascii="Arial" w:hAnsi="Arial" w:cs="Arial"/>
          <w:sz w:val="20"/>
          <w:szCs w:val="20"/>
        </w:rPr>
        <w:t>;</w:t>
      </w:r>
    </w:p>
    <w:p w14:paraId="4026107D" w14:textId="77777777" w:rsidR="00133A7C" w:rsidRPr="0037715C" w:rsidRDefault="00133A7C" w:rsidP="006F0F5B">
      <w:pPr>
        <w:numPr>
          <w:ilvl w:val="0"/>
          <w:numId w:val="11"/>
        </w:numPr>
        <w:jc w:val="both"/>
        <w:rPr>
          <w:rFonts w:ascii="Arial" w:hAnsi="Arial" w:cs="Arial"/>
          <w:sz w:val="20"/>
          <w:szCs w:val="20"/>
        </w:rPr>
      </w:pPr>
      <w:r w:rsidRPr="0037715C">
        <w:rPr>
          <w:rFonts w:ascii="Arial" w:hAnsi="Arial" w:cs="Arial"/>
          <w:sz w:val="20"/>
          <w:szCs w:val="20"/>
        </w:rPr>
        <w:t>Give adequate allocation of time and resources for workers to complete training as required</w:t>
      </w:r>
      <w:r w:rsidR="0037715C">
        <w:rPr>
          <w:rFonts w:ascii="Arial" w:hAnsi="Arial" w:cs="Arial"/>
          <w:sz w:val="20"/>
          <w:szCs w:val="20"/>
        </w:rPr>
        <w:t>;</w:t>
      </w:r>
    </w:p>
    <w:p w14:paraId="0F5354C5" w14:textId="77777777" w:rsidR="00133A7C" w:rsidRDefault="00133A7C" w:rsidP="00133A7C">
      <w:pPr>
        <w:spacing w:before="120"/>
        <w:jc w:val="both"/>
        <w:rPr>
          <w:rFonts w:ascii="Arial" w:hAnsi="Arial" w:cs="Arial"/>
          <w:sz w:val="20"/>
          <w:szCs w:val="20"/>
        </w:rPr>
      </w:pPr>
      <w:r w:rsidRPr="0037715C">
        <w:rPr>
          <w:rFonts w:ascii="Arial" w:hAnsi="Arial" w:cs="Arial"/>
          <w:sz w:val="20"/>
          <w:szCs w:val="20"/>
        </w:rPr>
        <w:t>All workers are responsible for actively participating in and completing training and competency</w:t>
      </w:r>
      <w:r w:rsidRPr="00465099">
        <w:rPr>
          <w:rFonts w:ascii="Arial" w:hAnsi="Arial" w:cs="Arial"/>
          <w:sz w:val="20"/>
          <w:szCs w:val="20"/>
        </w:rPr>
        <w:t xml:space="preserve"> assessments (on-the-job, internal/external courses, formal qualifications, licenses) relevant to the performance of their position while working at </w:t>
      </w:r>
      <w:r w:rsidR="002E0DB1">
        <w:rPr>
          <w:rFonts w:ascii="Arial" w:hAnsi="Arial" w:cs="Arial"/>
          <w:sz w:val="20"/>
          <w:szCs w:val="20"/>
        </w:rPr>
        <w:t xml:space="preserve">The Edge </w:t>
      </w:r>
      <w:r w:rsidR="006C448F">
        <w:rPr>
          <w:rFonts w:ascii="Arial" w:hAnsi="Arial" w:cs="Arial"/>
          <w:sz w:val="20"/>
          <w:szCs w:val="20"/>
        </w:rPr>
        <w:t>Fabrication Lab</w:t>
      </w:r>
      <w:r w:rsidRPr="00465099">
        <w:rPr>
          <w:rFonts w:ascii="Arial" w:hAnsi="Arial" w:cs="Arial"/>
          <w:sz w:val="20"/>
          <w:szCs w:val="20"/>
        </w:rPr>
        <w:t>.</w:t>
      </w:r>
    </w:p>
    <w:p w14:paraId="0AE7B661" w14:textId="77777777" w:rsidR="00D8662D" w:rsidRPr="00B66FFB" w:rsidRDefault="00D8662D" w:rsidP="006F0F5B">
      <w:pPr>
        <w:numPr>
          <w:ilvl w:val="0"/>
          <w:numId w:val="117"/>
        </w:numPr>
        <w:spacing w:before="120"/>
        <w:jc w:val="both"/>
        <w:rPr>
          <w:rFonts w:ascii="Arial" w:hAnsi="Arial" w:cs="Arial"/>
          <w:b/>
          <w:sz w:val="20"/>
          <w:szCs w:val="20"/>
        </w:rPr>
      </w:pPr>
      <w:r w:rsidRPr="00B66FFB">
        <w:rPr>
          <w:rFonts w:ascii="Arial" w:hAnsi="Arial" w:cs="Arial"/>
          <w:b/>
          <w:sz w:val="20"/>
          <w:szCs w:val="20"/>
        </w:rPr>
        <w:t>Procedure</w:t>
      </w:r>
      <w:r>
        <w:rPr>
          <w:rFonts w:ascii="Arial" w:hAnsi="Arial" w:cs="Arial"/>
          <w:b/>
          <w:sz w:val="20"/>
          <w:szCs w:val="20"/>
        </w:rPr>
        <w:t>:</w:t>
      </w:r>
    </w:p>
    <w:p w14:paraId="764C4C2D" w14:textId="77777777" w:rsidR="00D8662D" w:rsidRPr="00B66FFB" w:rsidRDefault="002E0DB1" w:rsidP="00D8662D">
      <w:pPr>
        <w:spacing w:before="120"/>
        <w:jc w:val="both"/>
        <w:rPr>
          <w:rFonts w:ascii="Arial" w:hAnsi="Arial" w:cs="Arial"/>
          <w:sz w:val="20"/>
          <w:szCs w:val="20"/>
        </w:rPr>
      </w:pPr>
      <w:r>
        <w:rPr>
          <w:rFonts w:ascii="Arial" w:hAnsi="Arial" w:cs="Arial"/>
          <w:sz w:val="20"/>
          <w:szCs w:val="20"/>
        </w:rPr>
        <w:t xml:space="preserve">The </w:t>
      </w:r>
      <w:r w:rsidR="002850F6">
        <w:rPr>
          <w:rFonts w:ascii="Arial" w:hAnsi="Arial" w:cs="Arial"/>
          <w:sz w:val="20"/>
          <w:szCs w:val="20"/>
        </w:rPr>
        <w:t>Management Representative</w:t>
      </w:r>
      <w:r w:rsidR="00D8662D" w:rsidRPr="00B66FFB">
        <w:rPr>
          <w:rFonts w:ascii="Arial" w:hAnsi="Arial" w:cs="Arial"/>
          <w:sz w:val="20"/>
          <w:szCs w:val="20"/>
        </w:rPr>
        <w:t xml:space="preserve"> will:</w:t>
      </w:r>
    </w:p>
    <w:p w14:paraId="6813493D" w14:textId="77777777" w:rsidR="00D8662D" w:rsidRPr="00B66FFB" w:rsidRDefault="00D8662D" w:rsidP="006F0F5B">
      <w:pPr>
        <w:numPr>
          <w:ilvl w:val="0"/>
          <w:numId w:val="12"/>
        </w:numPr>
        <w:jc w:val="both"/>
        <w:rPr>
          <w:rFonts w:ascii="Arial" w:hAnsi="Arial" w:cs="Arial"/>
          <w:sz w:val="20"/>
          <w:szCs w:val="20"/>
        </w:rPr>
      </w:pPr>
      <w:r w:rsidRPr="00B66FFB">
        <w:rPr>
          <w:rFonts w:ascii="Arial" w:hAnsi="Arial" w:cs="Arial"/>
          <w:sz w:val="20"/>
          <w:szCs w:val="20"/>
        </w:rPr>
        <w:t>Conduct training needs analysis across the organisation</w:t>
      </w:r>
      <w:r w:rsidR="0037715C">
        <w:rPr>
          <w:rFonts w:ascii="Arial" w:hAnsi="Arial" w:cs="Arial"/>
          <w:sz w:val="20"/>
          <w:szCs w:val="20"/>
        </w:rPr>
        <w:t>;</w:t>
      </w:r>
    </w:p>
    <w:p w14:paraId="46EDA2C5" w14:textId="77777777" w:rsidR="00D8662D" w:rsidRPr="00B66FFB" w:rsidRDefault="00D8662D" w:rsidP="006F0F5B">
      <w:pPr>
        <w:numPr>
          <w:ilvl w:val="0"/>
          <w:numId w:val="12"/>
        </w:numPr>
        <w:jc w:val="both"/>
        <w:rPr>
          <w:rFonts w:ascii="Arial" w:hAnsi="Arial" w:cs="Arial"/>
          <w:sz w:val="20"/>
          <w:szCs w:val="20"/>
        </w:rPr>
      </w:pPr>
      <w:r w:rsidRPr="00B66FFB">
        <w:rPr>
          <w:rFonts w:ascii="Arial" w:hAnsi="Arial" w:cs="Arial"/>
          <w:sz w:val="20"/>
          <w:szCs w:val="20"/>
        </w:rPr>
        <w:t>Develop formal training needs and competencies for position requirements at all levels, including management and designated first aiders</w:t>
      </w:r>
      <w:r w:rsidR="0037715C">
        <w:rPr>
          <w:rFonts w:ascii="Arial" w:hAnsi="Arial" w:cs="Arial"/>
          <w:sz w:val="20"/>
          <w:szCs w:val="20"/>
        </w:rPr>
        <w:t>;</w:t>
      </w:r>
    </w:p>
    <w:p w14:paraId="258A31D7" w14:textId="77777777" w:rsidR="00D8662D" w:rsidRPr="00B66FFB" w:rsidRDefault="00D8662D" w:rsidP="006F0F5B">
      <w:pPr>
        <w:numPr>
          <w:ilvl w:val="0"/>
          <w:numId w:val="12"/>
        </w:numPr>
        <w:jc w:val="both"/>
        <w:rPr>
          <w:rFonts w:ascii="Arial" w:hAnsi="Arial" w:cs="Arial"/>
          <w:sz w:val="20"/>
          <w:szCs w:val="20"/>
        </w:rPr>
      </w:pPr>
      <w:r w:rsidRPr="00B66FFB">
        <w:rPr>
          <w:rFonts w:ascii="Arial" w:hAnsi="Arial" w:cs="Arial"/>
          <w:sz w:val="20"/>
          <w:szCs w:val="20"/>
        </w:rPr>
        <w:t>Record all completed training and competency assessments in the Worker Training, Competency and Induction Register as appropriate</w:t>
      </w:r>
      <w:r w:rsidR="0037715C">
        <w:rPr>
          <w:rFonts w:ascii="Arial" w:hAnsi="Arial" w:cs="Arial"/>
          <w:sz w:val="20"/>
          <w:szCs w:val="20"/>
        </w:rPr>
        <w:t>;</w:t>
      </w:r>
    </w:p>
    <w:p w14:paraId="41A6C984" w14:textId="77777777" w:rsidR="00D8662D" w:rsidRPr="00B66FFB" w:rsidRDefault="00D8662D" w:rsidP="006F0F5B">
      <w:pPr>
        <w:numPr>
          <w:ilvl w:val="0"/>
          <w:numId w:val="12"/>
        </w:numPr>
        <w:jc w:val="both"/>
        <w:rPr>
          <w:rFonts w:ascii="Arial" w:hAnsi="Arial" w:cs="Arial"/>
          <w:sz w:val="20"/>
          <w:szCs w:val="20"/>
        </w:rPr>
      </w:pPr>
      <w:r w:rsidRPr="00B66FFB">
        <w:rPr>
          <w:rFonts w:ascii="Arial" w:hAnsi="Arial" w:cs="Arial"/>
          <w:sz w:val="20"/>
          <w:szCs w:val="20"/>
        </w:rPr>
        <w:t>Determine, assess and record the training and competency needs and levels of workers and contractors</w:t>
      </w:r>
      <w:r w:rsidR="0037715C">
        <w:rPr>
          <w:rFonts w:ascii="Arial" w:hAnsi="Arial" w:cs="Arial"/>
          <w:sz w:val="20"/>
          <w:szCs w:val="20"/>
        </w:rPr>
        <w:t>;</w:t>
      </w:r>
    </w:p>
    <w:p w14:paraId="368DA093" w14:textId="77777777" w:rsidR="00D8662D" w:rsidRPr="00B66FFB" w:rsidRDefault="00D8662D" w:rsidP="006F0F5B">
      <w:pPr>
        <w:numPr>
          <w:ilvl w:val="0"/>
          <w:numId w:val="12"/>
        </w:numPr>
        <w:jc w:val="both"/>
        <w:rPr>
          <w:rFonts w:ascii="Arial" w:hAnsi="Arial" w:cs="Arial"/>
          <w:sz w:val="20"/>
          <w:szCs w:val="20"/>
        </w:rPr>
      </w:pPr>
      <w:r w:rsidRPr="00B66FFB">
        <w:rPr>
          <w:rFonts w:ascii="Arial" w:hAnsi="Arial" w:cs="Arial"/>
          <w:sz w:val="20"/>
          <w:szCs w:val="20"/>
        </w:rPr>
        <w:t xml:space="preserve">Provide formal training and competency assessment </w:t>
      </w:r>
      <w:r w:rsidR="002D1A1C">
        <w:rPr>
          <w:rFonts w:ascii="Arial" w:hAnsi="Arial" w:cs="Arial"/>
          <w:sz w:val="20"/>
          <w:szCs w:val="20"/>
        </w:rPr>
        <w:t>plan</w:t>
      </w:r>
      <w:r w:rsidRPr="00B66FFB">
        <w:rPr>
          <w:rFonts w:ascii="Arial" w:hAnsi="Arial" w:cs="Arial"/>
          <w:sz w:val="20"/>
          <w:szCs w:val="20"/>
        </w:rPr>
        <w:t>s for new and transferred workers and contractors</w:t>
      </w:r>
      <w:r w:rsidR="0037715C">
        <w:rPr>
          <w:rFonts w:ascii="Arial" w:hAnsi="Arial" w:cs="Arial"/>
          <w:sz w:val="20"/>
          <w:szCs w:val="20"/>
        </w:rPr>
        <w:t>;</w:t>
      </w:r>
    </w:p>
    <w:p w14:paraId="7255F626" w14:textId="77777777" w:rsidR="00D8662D" w:rsidRPr="00B66FFB" w:rsidRDefault="00D8662D" w:rsidP="006F0F5B">
      <w:pPr>
        <w:numPr>
          <w:ilvl w:val="0"/>
          <w:numId w:val="12"/>
        </w:numPr>
        <w:jc w:val="both"/>
        <w:rPr>
          <w:rFonts w:ascii="Arial" w:hAnsi="Arial" w:cs="Arial"/>
          <w:sz w:val="20"/>
          <w:szCs w:val="20"/>
        </w:rPr>
      </w:pPr>
      <w:r w:rsidRPr="00B66FFB">
        <w:rPr>
          <w:rFonts w:ascii="Arial" w:hAnsi="Arial" w:cs="Arial"/>
          <w:sz w:val="20"/>
          <w:szCs w:val="20"/>
        </w:rPr>
        <w:t>Use Registered Training Organisations (RTO) and appropriately accredited and approved courses/trainers</w:t>
      </w:r>
      <w:r w:rsidR="0037715C">
        <w:rPr>
          <w:rFonts w:ascii="Arial" w:hAnsi="Arial" w:cs="Arial"/>
          <w:sz w:val="20"/>
          <w:szCs w:val="20"/>
        </w:rPr>
        <w:t>;</w:t>
      </w:r>
    </w:p>
    <w:p w14:paraId="66D10C55" w14:textId="77777777" w:rsidR="00D8662D" w:rsidRPr="00B66FFB" w:rsidRDefault="00D8662D" w:rsidP="006F0F5B">
      <w:pPr>
        <w:numPr>
          <w:ilvl w:val="0"/>
          <w:numId w:val="12"/>
        </w:numPr>
        <w:jc w:val="both"/>
        <w:rPr>
          <w:rFonts w:ascii="Arial" w:hAnsi="Arial" w:cs="Arial"/>
          <w:sz w:val="20"/>
          <w:szCs w:val="20"/>
        </w:rPr>
      </w:pPr>
      <w:r w:rsidRPr="00B66FFB">
        <w:rPr>
          <w:rFonts w:ascii="Arial" w:hAnsi="Arial" w:cs="Arial"/>
          <w:sz w:val="20"/>
          <w:szCs w:val="20"/>
        </w:rPr>
        <w:t>Ensure training is competency based</w:t>
      </w:r>
      <w:r w:rsidR="0037715C">
        <w:rPr>
          <w:rFonts w:ascii="Arial" w:hAnsi="Arial" w:cs="Arial"/>
          <w:sz w:val="20"/>
          <w:szCs w:val="20"/>
        </w:rPr>
        <w:t>;</w:t>
      </w:r>
    </w:p>
    <w:p w14:paraId="7CD314E2" w14:textId="77777777" w:rsidR="00D8662D" w:rsidRPr="00B66FFB" w:rsidRDefault="00D8662D" w:rsidP="006F0F5B">
      <w:pPr>
        <w:numPr>
          <w:ilvl w:val="0"/>
          <w:numId w:val="12"/>
        </w:numPr>
        <w:jc w:val="both"/>
        <w:rPr>
          <w:rFonts w:ascii="Arial" w:hAnsi="Arial" w:cs="Arial"/>
          <w:b/>
          <w:sz w:val="20"/>
          <w:szCs w:val="20"/>
        </w:rPr>
      </w:pPr>
      <w:r w:rsidRPr="00B66FFB">
        <w:rPr>
          <w:rFonts w:ascii="Arial" w:hAnsi="Arial" w:cs="Arial"/>
          <w:sz w:val="20"/>
          <w:szCs w:val="20"/>
        </w:rPr>
        <w:t>Utilise the First Aid Worker Register for workers assigned with first aider duties</w:t>
      </w:r>
      <w:r w:rsidR="0037715C">
        <w:rPr>
          <w:rFonts w:ascii="Arial" w:hAnsi="Arial" w:cs="Arial"/>
          <w:sz w:val="20"/>
          <w:szCs w:val="20"/>
        </w:rPr>
        <w:t>;</w:t>
      </w:r>
    </w:p>
    <w:p w14:paraId="48D5138B" w14:textId="77777777" w:rsidR="00D8662D" w:rsidRPr="00B66FFB" w:rsidRDefault="00D8662D" w:rsidP="006F0F5B">
      <w:pPr>
        <w:numPr>
          <w:ilvl w:val="0"/>
          <w:numId w:val="12"/>
        </w:numPr>
        <w:jc w:val="both"/>
        <w:rPr>
          <w:rFonts w:ascii="Arial" w:hAnsi="Arial" w:cs="Arial"/>
          <w:sz w:val="20"/>
          <w:szCs w:val="20"/>
        </w:rPr>
      </w:pPr>
      <w:r w:rsidRPr="00B66FFB">
        <w:rPr>
          <w:rFonts w:ascii="Arial" w:hAnsi="Arial" w:cs="Arial"/>
          <w:sz w:val="20"/>
          <w:szCs w:val="20"/>
        </w:rPr>
        <w:t>Review effectiveness of training</w:t>
      </w:r>
      <w:r w:rsidR="0037715C">
        <w:rPr>
          <w:rFonts w:ascii="Arial" w:hAnsi="Arial" w:cs="Arial"/>
          <w:sz w:val="20"/>
          <w:szCs w:val="20"/>
        </w:rPr>
        <w:t>;</w:t>
      </w:r>
    </w:p>
    <w:p w14:paraId="315B95A3" w14:textId="77777777" w:rsidR="00D8662D" w:rsidRPr="00B66FFB" w:rsidRDefault="00D8662D" w:rsidP="006F0F5B">
      <w:pPr>
        <w:numPr>
          <w:ilvl w:val="0"/>
          <w:numId w:val="12"/>
        </w:numPr>
        <w:jc w:val="both"/>
        <w:rPr>
          <w:rFonts w:ascii="Arial" w:hAnsi="Arial" w:cs="Arial"/>
          <w:b/>
          <w:sz w:val="20"/>
          <w:szCs w:val="20"/>
        </w:rPr>
      </w:pPr>
      <w:r w:rsidRPr="00B66FFB">
        <w:rPr>
          <w:rFonts w:ascii="Arial" w:hAnsi="Arial" w:cs="Arial"/>
          <w:sz w:val="20"/>
          <w:szCs w:val="20"/>
        </w:rPr>
        <w:lastRenderedPageBreak/>
        <w:t xml:space="preserve">Provide managers and supervisors with additional training to ensure that they are aware of their duties and responsibilities under </w:t>
      </w:r>
      <w:r w:rsidR="002E0DB1">
        <w:rPr>
          <w:rFonts w:ascii="Arial" w:hAnsi="Arial" w:cs="Arial"/>
          <w:sz w:val="20"/>
          <w:szCs w:val="20"/>
        </w:rPr>
        <w:t xml:space="preserve">The Edge </w:t>
      </w:r>
      <w:r w:rsidR="006C448F">
        <w:rPr>
          <w:rFonts w:ascii="Arial" w:hAnsi="Arial" w:cs="Arial"/>
          <w:sz w:val="20"/>
          <w:szCs w:val="20"/>
        </w:rPr>
        <w:t>Fabrication Lab</w:t>
      </w:r>
      <w:r w:rsidRPr="00B66FFB">
        <w:rPr>
          <w:rFonts w:ascii="Arial" w:hAnsi="Arial" w:cs="Arial"/>
          <w:sz w:val="20"/>
          <w:szCs w:val="20"/>
        </w:rPr>
        <w:t xml:space="preserve"> WHS</w:t>
      </w:r>
      <w:r w:rsidR="007354B3">
        <w:rPr>
          <w:rFonts w:ascii="Arial" w:hAnsi="Arial" w:cs="Arial"/>
          <w:sz w:val="20"/>
          <w:szCs w:val="20"/>
        </w:rPr>
        <w:t>MS</w:t>
      </w:r>
      <w:r w:rsidRPr="00B66FFB">
        <w:rPr>
          <w:rFonts w:ascii="Arial" w:hAnsi="Arial" w:cs="Arial"/>
          <w:sz w:val="20"/>
          <w:szCs w:val="20"/>
        </w:rPr>
        <w:t xml:space="preserve"> Manual and the current WHS Legislation.</w:t>
      </w:r>
    </w:p>
    <w:p w14:paraId="21885566" w14:textId="77777777" w:rsidR="00D8662D" w:rsidRPr="00B66FFB" w:rsidRDefault="00D8662D" w:rsidP="00D8662D">
      <w:pPr>
        <w:spacing w:before="120"/>
        <w:jc w:val="both"/>
        <w:rPr>
          <w:rFonts w:ascii="Arial" w:hAnsi="Arial" w:cs="Arial"/>
          <w:b/>
          <w:sz w:val="20"/>
          <w:szCs w:val="20"/>
        </w:rPr>
      </w:pPr>
      <w:r w:rsidRPr="00B66FFB">
        <w:rPr>
          <w:rFonts w:ascii="Arial" w:hAnsi="Arial" w:cs="Arial"/>
          <w:sz w:val="20"/>
          <w:szCs w:val="20"/>
        </w:rPr>
        <w:t xml:space="preserve">Provide a refresher of Training or Re-Certification if it becomes evident that a worker is unfamiliar with aspects of their training or if they are determined, via assessment and consultation, to be no longer competent to perform their job tasks by the </w:t>
      </w:r>
      <w:r w:rsidR="00810CA1" w:rsidRPr="008C5330">
        <w:rPr>
          <w:rFonts w:ascii="Arial" w:hAnsi="Arial" w:cs="Arial"/>
          <w:sz w:val="20"/>
          <w:szCs w:val="20"/>
        </w:rPr>
        <w:t>Management Representative</w:t>
      </w:r>
      <w:r w:rsidRPr="008C5330">
        <w:rPr>
          <w:rFonts w:ascii="Arial" w:hAnsi="Arial" w:cs="Arial"/>
          <w:sz w:val="20"/>
          <w:szCs w:val="20"/>
        </w:rPr>
        <w:t xml:space="preserve">. </w:t>
      </w:r>
    </w:p>
    <w:p w14:paraId="0640F2F7" w14:textId="77777777" w:rsidR="00D8662D" w:rsidRPr="00465099" w:rsidRDefault="00D8662D" w:rsidP="00D8662D">
      <w:pPr>
        <w:spacing w:before="120"/>
        <w:jc w:val="both"/>
        <w:rPr>
          <w:rFonts w:ascii="Arial" w:hAnsi="Arial" w:cs="Arial"/>
          <w:sz w:val="20"/>
          <w:szCs w:val="20"/>
        </w:rPr>
      </w:pPr>
      <w:r w:rsidRPr="00465099">
        <w:rPr>
          <w:rFonts w:ascii="Arial" w:hAnsi="Arial" w:cs="Arial"/>
          <w:sz w:val="20"/>
          <w:szCs w:val="20"/>
        </w:rPr>
        <w:t>Training will include:</w:t>
      </w:r>
    </w:p>
    <w:p w14:paraId="04B59718" w14:textId="77777777" w:rsidR="00D8662D" w:rsidRPr="00465099" w:rsidRDefault="00D8662D" w:rsidP="006F0F5B">
      <w:pPr>
        <w:numPr>
          <w:ilvl w:val="0"/>
          <w:numId w:val="12"/>
        </w:numPr>
        <w:jc w:val="both"/>
        <w:rPr>
          <w:rFonts w:ascii="Arial" w:hAnsi="Arial" w:cs="Arial"/>
          <w:sz w:val="20"/>
          <w:szCs w:val="20"/>
        </w:rPr>
      </w:pPr>
      <w:r w:rsidRPr="00465099">
        <w:rPr>
          <w:rFonts w:ascii="Arial" w:hAnsi="Arial" w:cs="Arial"/>
          <w:sz w:val="20"/>
          <w:szCs w:val="20"/>
        </w:rPr>
        <w:t>All health and safety policies and procedures for the organisation</w:t>
      </w:r>
      <w:r w:rsidR="0037715C">
        <w:rPr>
          <w:rFonts w:ascii="Arial" w:hAnsi="Arial" w:cs="Arial"/>
          <w:sz w:val="20"/>
          <w:szCs w:val="20"/>
        </w:rPr>
        <w:t>;</w:t>
      </w:r>
    </w:p>
    <w:p w14:paraId="45723162" w14:textId="77777777" w:rsidR="00D8662D" w:rsidRPr="00465099" w:rsidRDefault="00D8662D" w:rsidP="006F0F5B">
      <w:pPr>
        <w:numPr>
          <w:ilvl w:val="0"/>
          <w:numId w:val="12"/>
        </w:numPr>
        <w:jc w:val="both"/>
        <w:rPr>
          <w:rFonts w:ascii="Arial" w:hAnsi="Arial" w:cs="Arial"/>
          <w:sz w:val="20"/>
          <w:szCs w:val="20"/>
        </w:rPr>
      </w:pPr>
      <w:r w:rsidRPr="00465099">
        <w:rPr>
          <w:rFonts w:ascii="Arial" w:hAnsi="Arial" w:cs="Arial"/>
          <w:sz w:val="20"/>
          <w:szCs w:val="20"/>
        </w:rPr>
        <w:t>Licenses and competencies to perform tasks</w:t>
      </w:r>
      <w:r w:rsidR="0037715C">
        <w:rPr>
          <w:rFonts w:ascii="Arial" w:hAnsi="Arial" w:cs="Arial"/>
          <w:sz w:val="20"/>
          <w:szCs w:val="20"/>
        </w:rPr>
        <w:t>;</w:t>
      </w:r>
    </w:p>
    <w:p w14:paraId="48DD693F" w14:textId="77777777" w:rsidR="00D8662D" w:rsidRPr="00465099" w:rsidRDefault="00D8662D" w:rsidP="006F0F5B">
      <w:pPr>
        <w:numPr>
          <w:ilvl w:val="0"/>
          <w:numId w:val="12"/>
        </w:numPr>
        <w:jc w:val="both"/>
        <w:rPr>
          <w:rFonts w:ascii="Arial" w:hAnsi="Arial" w:cs="Arial"/>
          <w:sz w:val="20"/>
          <w:szCs w:val="20"/>
        </w:rPr>
      </w:pPr>
      <w:r w:rsidRPr="00465099">
        <w:rPr>
          <w:rFonts w:ascii="Arial" w:hAnsi="Arial" w:cs="Arial"/>
          <w:sz w:val="20"/>
          <w:szCs w:val="20"/>
        </w:rPr>
        <w:t>Specific hazards and risk controls</w:t>
      </w:r>
      <w:r w:rsidR="0037715C">
        <w:rPr>
          <w:rFonts w:ascii="Arial" w:hAnsi="Arial" w:cs="Arial"/>
          <w:sz w:val="20"/>
          <w:szCs w:val="20"/>
        </w:rPr>
        <w:t>;</w:t>
      </w:r>
    </w:p>
    <w:p w14:paraId="711B7E42" w14:textId="77777777" w:rsidR="00D8662D" w:rsidRPr="00465099" w:rsidRDefault="00D8662D" w:rsidP="006F0F5B">
      <w:pPr>
        <w:numPr>
          <w:ilvl w:val="0"/>
          <w:numId w:val="12"/>
        </w:numPr>
        <w:jc w:val="both"/>
        <w:rPr>
          <w:rFonts w:ascii="Arial" w:hAnsi="Arial" w:cs="Arial"/>
          <w:sz w:val="20"/>
          <w:szCs w:val="20"/>
        </w:rPr>
      </w:pPr>
      <w:r w:rsidRPr="00465099">
        <w:rPr>
          <w:rFonts w:ascii="Arial" w:hAnsi="Arial" w:cs="Arial"/>
          <w:sz w:val="20"/>
          <w:szCs w:val="20"/>
        </w:rPr>
        <w:t>Consultation and communication arrangements</w:t>
      </w:r>
      <w:r w:rsidR="0037715C">
        <w:rPr>
          <w:rFonts w:ascii="Arial" w:hAnsi="Arial" w:cs="Arial"/>
          <w:sz w:val="20"/>
          <w:szCs w:val="20"/>
        </w:rPr>
        <w:t>;</w:t>
      </w:r>
    </w:p>
    <w:p w14:paraId="46C7AB27" w14:textId="77777777" w:rsidR="00D8662D" w:rsidRPr="00465099" w:rsidRDefault="00D8662D" w:rsidP="006F0F5B">
      <w:pPr>
        <w:numPr>
          <w:ilvl w:val="0"/>
          <w:numId w:val="12"/>
        </w:numPr>
        <w:jc w:val="both"/>
        <w:rPr>
          <w:rFonts w:ascii="Arial" w:hAnsi="Arial" w:cs="Arial"/>
          <w:sz w:val="20"/>
          <w:szCs w:val="20"/>
        </w:rPr>
      </w:pPr>
      <w:r w:rsidRPr="00465099">
        <w:rPr>
          <w:rFonts w:ascii="Arial" w:hAnsi="Arial" w:cs="Arial"/>
          <w:sz w:val="20"/>
          <w:szCs w:val="20"/>
        </w:rPr>
        <w:t>Incident reporting and corrective actions</w:t>
      </w:r>
      <w:r w:rsidR="0037715C">
        <w:rPr>
          <w:rFonts w:ascii="Arial" w:hAnsi="Arial" w:cs="Arial"/>
          <w:sz w:val="20"/>
          <w:szCs w:val="20"/>
        </w:rPr>
        <w:t>;</w:t>
      </w:r>
    </w:p>
    <w:p w14:paraId="74FDD6B3" w14:textId="77777777" w:rsidR="00D8662D" w:rsidRPr="00465099" w:rsidRDefault="00D8662D" w:rsidP="006F0F5B">
      <w:pPr>
        <w:numPr>
          <w:ilvl w:val="0"/>
          <w:numId w:val="12"/>
        </w:numPr>
        <w:jc w:val="both"/>
        <w:rPr>
          <w:rFonts w:ascii="Arial" w:hAnsi="Arial" w:cs="Arial"/>
          <w:sz w:val="20"/>
          <w:szCs w:val="20"/>
        </w:rPr>
      </w:pPr>
      <w:r w:rsidRPr="00465099">
        <w:rPr>
          <w:rFonts w:ascii="Arial" w:hAnsi="Arial" w:cs="Arial"/>
          <w:sz w:val="20"/>
          <w:szCs w:val="20"/>
        </w:rPr>
        <w:t xml:space="preserve">Emergency </w:t>
      </w:r>
      <w:r>
        <w:rPr>
          <w:rFonts w:ascii="Arial" w:hAnsi="Arial" w:cs="Arial"/>
          <w:sz w:val="20"/>
          <w:szCs w:val="20"/>
        </w:rPr>
        <w:t>r</w:t>
      </w:r>
      <w:r w:rsidRPr="00465099">
        <w:rPr>
          <w:rFonts w:ascii="Arial" w:hAnsi="Arial" w:cs="Arial"/>
          <w:sz w:val="20"/>
          <w:szCs w:val="20"/>
        </w:rPr>
        <w:t>esponse</w:t>
      </w:r>
      <w:r w:rsidR="0037715C">
        <w:rPr>
          <w:rFonts w:ascii="Arial" w:hAnsi="Arial" w:cs="Arial"/>
          <w:sz w:val="20"/>
          <w:szCs w:val="20"/>
        </w:rPr>
        <w:t>;</w:t>
      </w:r>
    </w:p>
    <w:p w14:paraId="49228192" w14:textId="77777777" w:rsidR="00D8662D" w:rsidRPr="00465099" w:rsidRDefault="00D8662D" w:rsidP="006F0F5B">
      <w:pPr>
        <w:numPr>
          <w:ilvl w:val="0"/>
          <w:numId w:val="12"/>
        </w:numPr>
        <w:jc w:val="both"/>
        <w:rPr>
          <w:rFonts w:ascii="Arial" w:hAnsi="Arial" w:cs="Arial"/>
          <w:sz w:val="20"/>
          <w:szCs w:val="20"/>
        </w:rPr>
      </w:pPr>
      <w:r w:rsidRPr="00465099">
        <w:rPr>
          <w:rFonts w:ascii="Arial" w:hAnsi="Arial" w:cs="Arial"/>
          <w:sz w:val="20"/>
          <w:szCs w:val="20"/>
        </w:rPr>
        <w:t xml:space="preserve">First </w:t>
      </w:r>
      <w:r>
        <w:rPr>
          <w:rFonts w:ascii="Arial" w:hAnsi="Arial" w:cs="Arial"/>
          <w:sz w:val="20"/>
          <w:szCs w:val="20"/>
        </w:rPr>
        <w:t>a</w:t>
      </w:r>
      <w:r w:rsidRPr="00465099">
        <w:rPr>
          <w:rFonts w:ascii="Arial" w:hAnsi="Arial" w:cs="Arial"/>
          <w:sz w:val="20"/>
          <w:szCs w:val="20"/>
        </w:rPr>
        <w:t>id.</w:t>
      </w:r>
    </w:p>
    <w:p w14:paraId="4BD19149" w14:textId="77777777" w:rsidR="00D8662D" w:rsidRPr="00465099" w:rsidRDefault="00D8662D" w:rsidP="00D8662D">
      <w:pPr>
        <w:spacing w:before="120"/>
        <w:jc w:val="both"/>
        <w:rPr>
          <w:rFonts w:ascii="Arial" w:eastAsia="Times New Roman" w:hAnsi="Arial" w:cs="Arial"/>
          <w:sz w:val="20"/>
          <w:szCs w:val="20"/>
        </w:rPr>
      </w:pPr>
      <w:r w:rsidRPr="00465099">
        <w:rPr>
          <w:rFonts w:ascii="Arial" w:eastAsia="Times New Roman" w:hAnsi="Arial" w:cs="Arial"/>
          <w:sz w:val="20"/>
          <w:szCs w:val="20"/>
        </w:rPr>
        <w:t xml:space="preserve">All managers and supervisors will be provided with additional training to ensure that they are aware of their responsibilities under the </w:t>
      </w:r>
      <w:r>
        <w:rPr>
          <w:rFonts w:ascii="Arial" w:eastAsia="Times New Roman" w:hAnsi="Arial" w:cs="Arial"/>
          <w:sz w:val="20"/>
          <w:szCs w:val="20"/>
        </w:rPr>
        <w:t xml:space="preserve">WHSMS </w:t>
      </w:r>
      <w:r>
        <w:rPr>
          <w:rFonts w:ascii="Arial" w:hAnsi="Arial" w:cs="Arial"/>
          <w:sz w:val="20"/>
          <w:szCs w:val="20"/>
        </w:rPr>
        <w:t>Manual</w:t>
      </w:r>
      <w:r w:rsidRPr="00465099">
        <w:rPr>
          <w:rFonts w:ascii="Arial" w:eastAsia="Times New Roman" w:hAnsi="Arial" w:cs="Arial"/>
          <w:sz w:val="20"/>
          <w:szCs w:val="20"/>
        </w:rPr>
        <w:t xml:space="preserve">. This training includes legislative responsibilities for managers and supervisors, </w:t>
      </w:r>
      <w:r>
        <w:rPr>
          <w:rFonts w:ascii="Arial" w:hAnsi="Arial" w:cs="Arial"/>
          <w:sz w:val="20"/>
          <w:szCs w:val="20"/>
        </w:rPr>
        <w:t>HSR</w:t>
      </w:r>
      <w:r w:rsidRPr="00465099">
        <w:rPr>
          <w:rFonts w:ascii="Arial" w:eastAsia="Times New Roman" w:hAnsi="Arial" w:cs="Arial"/>
          <w:sz w:val="20"/>
          <w:szCs w:val="20"/>
        </w:rPr>
        <w:t xml:space="preserve"> training plus training in the principles of risk management. </w:t>
      </w:r>
    </w:p>
    <w:p w14:paraId="41BF6FCB" w14:textId="77777777" w:rsidR="00133A7C" w:rsidRPr="001B7714" w:rsidRDefault="00A77C04" w:rsidP="00133A7C">
      <w:pPr>
        <w:pStyle w:val="Heading2"/>
        <w:shd w:val="clear" w:color="auto" w:fill="F2F2F2"/>
      </w:pPr>
      <w:bookmarkStart w:id="213" w:name="_Toc509154659"/>
      <w:bookmarkStart w:id="214" w:name="_Toc509154825"/>
      <w:bookmarkStart w:id="215" w:name="_Toc509154662"/>
      <w:bookmarkStart w:id="216" w:name="_Toc509154828"/>
      <w:bookmarkStart w:id="217" w:name="_Toc509154663"/>
      <w:bookmarkStart w:id="218" w:name="_Toc509154829"/>
      <w:bookmarkStart w:id="219" w:name="_Toc297285242"/>
      <w:bookmarkStart w:id="220" w:name="_Toc501455237"/>
      <w:bookmarkStart w:id="221" w:name="_Toc509154830"/>
      <w:bookmarkStart w:id="222" w:name="_Toc30166468"/>
      <w:bookmarkEnd w:id="213"/>
      <w:bookmarkEnd w:id="214"/>
      <w:bookmarkEnd w:id="215"/>
      <w:bookmarkEnd w:id="216"/>
      <w:bookmarkEnd w:id="217"/>
      <w:bookmarkEnd w:id="218"/>
      <w:r>
        <w:t>Workspace</w:t>
      </w:r>
      <w:r w:rsidR="00133A7C" w:rsidRPr="001B7714">
        <w:t xml:space="preserve"> Induction Procedure</w:t>
      </w:r>
      <w:bookmarkEnd w:id="204"/>
      <w:bookmarkEnd w:id="219"/>
      <w:bookmarkEnd w:id="220"/>
      <w:bookmarkEnd w:id="221"/>
      <w:bookmarkEnd w:id="222"/>
    </w:p>
    <w:p w14:paraId="68308327" w14:textId="77777777" w:rsidR="00133A7C" w:rsidRPr="00465099" w:rsidRDefault="00133A7C" w:rsidP="006F0F5B">
      <w:pPr>
        <w:numPr>
          <w:ilvl w:val="0"/>
          <w:numId w:val="118"/>
        </w:numPr>
        <w:spacing w:before="120"/>
        <w:rPr>
          <w:rFonts w:ascii="Arial" w:hAnsi="Arial" w:cs="Arial"/>
          <w:sz w:val="20"/>
          <w:szCs w:val="20"/>
        </w:rPr>
      </w:pPr>
      <w:r w:rsidRPr="00465099">
        <w:rPr>
          <w:rFonts w:ascii="Arial" w:hAnsi="Arial" w:cs="Arial"/>
          <w:b/>
          <w:sz w:val="20"/>
          <w:szCs w:val="20"/>
        </w:rPr>
        <w:t xml:space="preserve">Responsibilities: </w:t>
      </w:r>
    </w:p>
    <w:p w14:paraId="28246927" w14:textId="77777777" w:rsidR="00411FA5" w:rsidRPr="00C556DA" w:rsidRDefault="002E0DB1" w:rsidP="00411FA5">
      <w:pPr>
        <w:spacing w:before="120"/>
        <w:jc w:val="both"/>
        <w:rPr>
          <w:rFonts w:ascii="Arial" w:eastAsia="Calibri" w:hAnsi="Arial" w:cs="Arial"/>
          <w:sz w:val="20"/>
          <w:szCs w:val="20"/>
        </w:rPr>
      </w:pPr>
      <w:r>
        <w:rPr>
          <w:rFonts w:ascii="Arial" w:eastAsia="Calibri" w:hAnsi="Arial" w:cs="Arial"/>
          <w:sz w:val="20"/>
          <w:szCs w:val="20"/>
        </w:rPr>
        <w:t xml:space="preserve">The Edge </w:t>
      </w:r>
      <w:r w:rsidR="006C448F">
        <w:rPr>
          <w:rFonts w:ascii="Arial" w:eastAsia="Calibri" w:hAnsi="Arial" w:cs="Arial"/>
          <w:sz w:val="20"/>
          <w:szCs w:val="20"/>
        </w:rPr>
        <w:t>Fabrication Lab</w:t>
      </w:r>
      <w:r w:rsidR="00411FA5" w:rsidRPr="00C556DA">
        <w:rPr>
          <w:rFonts w:ascii="Arial" w:eastAsia="Calibri" w:hAnsi="Arial" w:cs="Arial"/>
          <w:sz w:val="20"/>
          <w:szCs w:val="20"/>
        </w:rPr>
        <w:t xml:space="preserve"> </w:t>
      </w:r>
      <w:r w:rsidR="004D5C19" w:rsidRPr="007354B3">
        <w:rPr>
          <w:rFonts w:ascii="Arial" w:eastAsia="Calibri" w:hAnsi="Arial" w:cs="Arial"/>
          <w:sz w:val="20"/>
          <w:szCs w:val="20"/>
        </w:rPr>
        <w:t>Management Representative</w:t>
      </w:r>
      <w:r w:rsidR="00411FA5" w:rsidRPr="007354B3">
        <w:rPr>
          <w:rFonts w:ascii="Arial" w:eastAsia="Calibri" w:hAnsi="Arial" w:cs="Arial"/>
          <w:sz w:val="20"/>
          <w:szCs w:val="20"/>
        </w:rPr>
        <w:t xml:space="preserve"> </w:t>
      </w:r>
      <w:r w:rsidR="00411FA5" w:rsidRPr="00C556DA">
        <w:rPr>
          <w:rFonts w:ascii="Arial" w:eastAsia="Calibri" w:hAnsi="Arial" w:cs="Arial"/>
          <w:sz w:val="20"/>
          <w:szCs w:val="20"/>
        </w:rPr>
        <w:t>is responsible for ensuring that:</w:t>
      </w:r>
    </w:p>
    <w:p w14:paraId="17E2CBEC" w14:textId="77777777" w:rsidR="00133A7C" w:rsidRPr="0037715C" w:rsidRDefault="00133A7C" w:rsidP="006F0F5B">
      <w:pPr>
        <w:numPr>
          <w:ilvl w:val="0"/>
          <w:numId w:val="10"/>
        </w:numPr>
        <w:autoSpaceDE w:val="0"/>
        <w:autoSpaceDN w:val="0"/>
        <w:adjustRightInd w:val="0"/>
        <w:jc w:val="both"/>
        <w:rPr>
          <w:rFonts w:ascii="Arial" w:hAnsi="Arial" w:cs="Arial"/>
          <w:sz w:val="20"/>
          <w:szCs w:val="20"/>
          <w:lang w:eastAsia="en-AU"/>
        </w:rPr>
      </w:pPr>
      <w:r w:rsidRPr="0037715C">
        <w:rPr>
          <w:rFonts w:ascii="Arial" w:hAnsi="Arial" w:cs="Arial"/>
          <w:sz w:val="20"/>
          <w:szCs w:val="20"/>
          <w:lang w:eastAsia="en-AU"/>
        </w:rPr>
        <w:t xml:space="preserve">There is a </w:t>
      </w:r>
      <w:bookmarkStart w:id="223" w:name="_Hlk30493250"/>
      <w:r w:rsidR="00A77C04">
        <w:rPr>
          <w:rFonts w:ascii="Arial" w:hAnsi="Arial" w:cs="Arial"/>
          <w:sz w:val="20"/>
          <w:szCs w:val="20"/>
          <w:lang w:eastAsia="en-AU"/>
        </w:rPr>
        <w:t>Workspace</w:t>
      </w:r>
      <w:r w:rsidRPr="0037715C">
        <w:rPr>
          <w:rFonts w:ascii="Arial" w:hAnsi="Arial" w:cs="Arial"/>
          <w:sz w:val="20"/>
          <w:szCs w:val="20"/>
          <w:lang w:eastAsia="en-AU"/>
        </w:rPr>
        <w:t xml:space="preserve"> Induction </w:t>
      </w:r>
      <w:bookmarkEnd w:id="223"/>
      <w:r w:rsidRPr="0037715C">
        <w:rPr>
          <w:rFonts w:ascii="Arial" w:hAnsi="Arial" w:cs="Arial"/>
          <w:sz w:val="20"/>
          <w:szCs w:val="20"/>
          <w:lang w:eastAsia="en-AU"/>
        </w:rPr>
        <w:t>Procedure and system in place</w:t>
      </w:r>
      <w:r w:rsidR="0037715C">
        <w:rPr>
          <w:rFonts w:ascii="Arial" w:hAnsi="Arial" w:cs="Arial"/>
          <w:sz w:val="20"/>
          <w:szCs w:val="20"/>
          <w:lang w:eastAsia="en-AU"/>
        </w:rPr>
        <w:t>;</w:t>
      </w:r>
      <w:r w:rsidRPr="0037715C">
        <w:rPr>
          <w:rFonts w:ascii="Arial" w:hAnsi="Arial" w:cs="Arial"/>
          <w:sz w:val="20"/>
          <w:szCs w:val="20"/>
          <w:lang w:eastAsia="en-AU"/>
        </w:rPr>
        <w:t xml:space="preserve"> </w:t>
      </w:r>
    </w:p>
    <w:p w14:paraId="72B5CC89" w14:textId="77777777" w:rsidR="00133A7C" w:rsidRPr="0037715C" w:rsidRDefault="00133A7C" w:rsidP="006F0F5B">
      <w:pPr>
        <w:numPr>
          <w:ilvl w:val="0"/>
          <w:numId w:val="10"/>
        </w:numPr>
        <w:autoSpaceDE w:val="0"/>
        <w:autoSpaceDN w:val="0"/>
        <w:adjustRightInd w:val="0"/>
        <w:jc w:val="both"/>
        <w:rPr>
          <w:rFonts w:ascii="Arial" w:hAnsi="Arial" w:cs="Arial"/>
          <w:sz w:val="20"/>
          <w:szCs w:val="20"/>
          <w:lang w:eastAsia="en-AU"/>
        </w:rPr>
      </w:pPr>
      <w:r w:rsidRPr="0037715C">
        <w:rPr>
          <w:rFonts w:ascii="Arial" w:hAnsi="Arial" w:cs="Arial"/>
          <w:sz w:val="20"/>
          <w:szCs w:val="20"/>
          <w:lang w:eastAsia="en-AU"/>
        </w:rPr>
        <w:t xml:space="preserve">All workers are trained and familiar with the </w:t>
      </w:r>
      <w:r w:rsidR="00A77C04">
        <w:rPr>
          <w:rFonts w:ascii="Arial" w:hAnsi="Arial" w:cs="Arial"/>
          <w:sz w:val="20"/>
          <w:szCs w:val="20"/>
          <w:lang w:eastAsia="en-AU"/>
        </w:rPr>
        <w:t>Workspace</w:t>
      </w:r>
      <w:r w:rsidRPr="0037715C">
        <w:rPr>
          <w:rFonts w:ascii="Arial" w:hAnsi="Arial" w:cs="Arial"/>
          <w:sz w:val="20"/>
          <w:szCs w:val="20"/>
          <w:lang w:eastAsia="en-AU"/>
        </w:rPr>
        <w:t xml:space="preserve"> Induction Procedure and complete their </w:t>
      </w:r>
      <w:r w:rsidR="00A77C04">
        <w:rPr>
          <w:rFonts w:ascii="Arial" w:hAnsi="Arial" w:cs="Arial"/>
          <w:sz w:val="20"/>
          <w:szCs w:val="20"/>
          <w:lang w:eastAsia="en-AU"/>
        </w:rPr>
        <w:t>Workspace</w:t>
      </w:r>
      <w:r w:rsidRPr="0037715C">
        <w:rPr>
          <w:rFonts w:ascii="Arial" w:hAnsi="Arial" w:cs="Arial"/>
          <w:sz w:val="20"/>
          <w:szCs w:val="20"/>
          <w:lang w:eastAsia="en-AU"/>
        </w:rPr>
        <w:t xml:space="preserve"> Induction as required by the procedure</w:t>
      </w:r>
      <w:r w:rsidR="0037715C">
        <w:rPr>
          <w:rFonts w:ascii="Arial" w:hAnsi="Arial" w:cs="Arial"/>
          <w:sz w:val="20"/>
          <w:szCs w:val="20"/>
          <w:lang w:eastAsia="en-AU"/>
        </w:rPr>
        <w:t>;</w:t>
      </w:r>
    </w:p>
    <w:p w14:paraId="43749FA0" w14:textId="77777777" w:rsidR="00133A7C" w:rsidRPr="0037715C" w:rsidRDefault="00133A7C" w:rsidP="006F0F5B">
      <w:pPr>
        <w:numPr>
          <w:ilvl w:val="0"/>
          <w:numId w:val="9"/>
        </w:numPr>
        <w:autoSpaceDE w:val="0"/>
        <w:autoSpaceDN w:val="0"/>
        <w:adjustRightInd w:val="0"/>
        <w:jc w:val="both"/>
        <w:rPr>
          <w:rFonts w:ascii="Arial" w:hAnsi="Arial" w:cs="Arial"/>
          <w:sz w:val="20"/>
          <w:szCs w:val="20"/>
          <w:lang w:eastAsia="en-AU"/>
        </w:rPr>
      </w:pPr>
      <w:r w:rsidRPr="0037715C">
        <w:rPr>
          <w:rFonts w:ascii="Arial" w:hAnsi="Arial" w:cs="Arial"/>
          <w:sz w:val="20"/>
          <w:szCs w:val="20"/>
          <w:lang w:eastAsia="en-AU"/>
        </w:rPr>
        <w:t xml:space="preserve">Conduct a review of the </w:t>
      </w:r>
      <w:r w:rsidR="00A77C04">
        <w:rPr>
          <w:rFonts w:ascii="Arial" w:hAnsi="Arial" w:cs="Arial"/>
          <w:sz w:val="20"/>
          <w:szCs w:val="20"/>
          <w:lang w:eastAsia="en-AU"/>
        </w:rPr>
        <w:t>Workspace</w:t>
      </w:r>
      <w:r w:rsidRPr="0037715C">
        <w:rPr>
          <w:rFonts w:ascii="Arial" w:hAnsi="Arial" w:cs="Arial"/>
          <w:sz w:val="20"/>
          <w:szCs w:val="20"/>
          <w:lang w:eastAsia="en-AU"/>
        </w:rPr>
        <w:t xml:space="preserve"> Induction Procedure, and the </w:t>
      </w:r>
      <w:r w:rsidR="00A77C04">
        <w:rPr>
          <w:rFonts w:ascii="Arial" w:hAnsi="Arial" w:cs="Arial"/>
          <w:sz w:val="20"/>
          <w:szCs w:val="20"/>
          <w:lang w:eastAsia="en-AU"/>
        </w:rPr>
        <w:t>Workspace</w:t>
      </w:r>
      <w:r w:rsidRPr="0037715C">
        <w:rPr>
          <w:rFonts w:ascii="Arial" w:hAnsi="Arial" w:cs="Arial"/>
          <w:sz w:val="20"/>
          <w:szCs w:val="20"/>
          <w:lang w:eastAsia="en-AU"/>
        </w:rPr>
        <w:t xml:space="preserve"> Safety Rules as necessary.</w:t>
      </w:r>
    </w:p>
    <w:p w14:paraId="6C1CA0B4" w14:textId="77777777" w:rsidR="00133A7C" w:rsidRPr="0037715C" w:rsidRDefault="00133A7C" w:rsidP="00133A7C">
      <w:pPr>
        <w:spacing w:before="120"/>
        <w:jc w:val="both"/>
        <w:rPr>
          <w:rFonts w:ascii="Arial" w:hAnsi="Arial" w:cs="Arial"/>
          <w:sz w:val="20"/>
          <w:szCs w:val="20"/>
        </w:rPr>
      </w:pPr>
      <w:r w:rsidRPr="0037715C">
        <w:rPr>
          <w:rFonts w:ascii="Arial" w:hAnsi="Arial" w:cs="Arial"/>
          <w:sz w:val="20"/>
          <w:szCs w:val="20"/>
        </w:rPr>
        <w:t xml:space="preserve">The </w:t>
      </w:r>
      <w:r w:rsidR="004D5C19" w:rsidRPr="007354B3">
        <w:rPr>
          <w:rFonts w:ascii="Arial" w:eastAsia="Calibri" w:hAnsi="Arial" w:cs="Arial"/>
          <w:sz w:val="20"/>
          <w:szCs w:val="20"/>
        </w:rPr>
        <w:t xml:space="preserve">Management Representative </w:t>
      </w:r>
      <w:r w:rsidRPr="0037715C">
        <w:rPr>
          <w:rFonts w:ascii="Arial" w:hAnsi="Arial" w:cs="Arial"/>
          <w:sz w:val="20"/>
          <w:szCs w:val="20"/>
        </w:rPr>
        <w:t>is responsible for:</w:t>
      </w:r>
    </w:p>
    <w:p w14:paraId="214E0298" w14:textId="77777777" w:rsidR="00133A7C" w:rsidRPr="0037715C" w:rsidRDefault="00133A7C" w:rsidP="006F0F5B">
      <w:pPr>
        <w:numPr>
          <w:ilvl w:val="0"/>
          <w:numId w:val="9"/>
        </w:numPr>
        <w:jc w:val="both"/>
        <w:rPr>
          <w:rFonts w:ascii="Arial" w:hAnsi="Arial" w:cs="Arial"/>
          <w:sz w:val="20"/>
          <w:szCs w:val="20"/>
        </w:rPr>
      </w:pPr>
      <w:r w:rsidRPr="0037715C">
        <w:rPr>
          <w:rFonts w:ascii="Arial" w:hAnsi="Arial" w:cs="Arial"/>
          <w:sz w:val="20"/>
          <w:szCs w:val="20"/>
        </w:rPr>
        <w:t xml:space="preserve">Maintaining and reviewing the </w:t>
      </w:r>
      <w:r w:rsidR="00A77C04">
        <w:rPr>
          <w:rFonts w:ascii="Arial" w:hAnsi="Arial" w:cs="Arial"/>
          <w:sz w:val="20"/>
          <w:szCs w:val="20"/>
        </w:rPr>
        <w:t>Workspace</w:t>
      </w:r>
      <w:r w:rsidRPr="0037715C">
        <w:rPr>
          <w:rFonts w:ascii="Arial" w:hAnsi="Arial" w:cs="Arial"/>
          <w:sz w:val="20"/>
          <w:szCs w:val="20"/>
        </w:rPr>
        <w:t xml:space="preserve"> Induction Procedure as required</w:t>
      </w:r>
      <w:r w:rsidR="0037715C">
        <w:rPr>
          <w:rFonts w:ascii="Arial" w:hAnsi="Arial" w:cs="Arial"/>
          <w:sz w:val="20"/>
          <w:szCs w:val="20"/>
        </w:rPr>
        <w:t>;</w:t>
      </w:r>
    </w:p>
    <w:p w14:paraId="48C63598" w14:textId="77777777" w:rsidR="00133A7C" w:rsidRPr="0037715C" w:rsidRDefault="00133A7C" w:rsidP="006F0F5B">
      <w:pPr>
        <w:numPr>
          <w:ilvl w:val="0"/>
          <w:numId w:val="9"/>
        </w:numPr>
        <w:jc w:val="both"/>
        <w:rPr>
          <w:rFonts w:ascii="Arial" w:hAnsi="Arial" w:cs="Arial"/>
          <w:sz w:val="20"/>
          <w:szCs w:val="20"/>
        </w:rPr>
      </w:pPr>
      <w:r w:rsidRPr="0037715C">
        <w:rPr>
          <w:rFonts w:ascii="Arial" w:hAnsi="Arial" w:cs="Arial"/>
          <w:sz w:val="20"/>
          <w:szCs w:val="20"/>
        </w:rPr>
        <w:t xml:space="preserve">Ensuring all workers complete their </w:t>
      </w:r>
      <w:r w:rsidR="00A77C04">
        <w:rPr>
          <w:rFonts w:ascii="Arial" w:hAnsi="Arial" w:cs="Arial"/>
          <w:sz w:val="20"/>
          <w:szCs w:val="20"/>
        </w:rPr>
        <w:t>Workspace</w:t>
      </w:r>
      <w:r w:rsidRPr="0037715C">
        <w:rPr>
          <w:rFonts w:ascii="Arial" w:hAnsi="Arial" w:cs="Arial"/>
          <w:sz w:val="20"/>
          <w:szCs w:val="20"/>
        </w:rPr>
        <w:t xml:space="preserve"> Induction before commencement of work</w:t>
      </w:r>
      <w:r w:rsidR="0037715C">
        <w:rPr>
          <w:rFonts w:ascii="Arial" w:hAnsi="Arial" w:cs="Arial"/>
          <w:sz w:val="20"/>
          <w:szCs w:val="20"/>
        </w:rPr>
        <w:t>;</w:t>
      </w:r>
    </w:p>
    <w:p w14:paraId="7702E0C8" w14:textId="77777777" w:rsidR="00133A7C" w:rsidRPr="0037715C" w:rsidRDefault="00133A7C" w:rsidP="006F0F5B">
      <w:pPr>
        <w:numPr>
          <w:ilvl w:val="0"/>
          <w:numId w:val="9"/>
        </w:numPr>
        <w:jc w:val="both"/>
        <w:rPr>
          <w:rFonts w:ascii="Arial" w:hAnsi="Arial" w:cs="Arial"/>
          <w:sz w:val="20"/>
          <w:szCs w:val="20"/>
        </w:rPr>
      </w:pPr>
      <w:r w:rsidRPr="0037715C">
        <w:rPr>
          <w:rFonts w:ascii="Arial" w:hAnsi="Arial" w:cs="Arial"/>
          <w:sz w:val="20"/>
          <w:szCs w:val="20"/>
        </w:rPr>
        <w:t xml:space="preserve">Ensuring all workers are familiar with and understand the </w:t>
      </w:r>
      <w:r w:rsidR="00A77C04">
        <w:rPr>
          <w:rFonts w:ascii="Arial" w:hAnsi="Arial" w:cs="Arial"/>
          <w:sz w:val="20"/>
          <w:szCs w:val="20"/>
        </w:rPr>
        <w:t>Workspace</w:t>
      </w:r>
      <w:r w:rsidRPr="0037715C">
        <w:rPr>
          <w:rFonts w:ascii="Arial" w:hAnsi="Arial" w:cs="Arial"/>
          <w:sz w:val="20"/>
          <w:szCs w:val="20"/>
        </w:rPr>
        <w:t xml:space="preserve"> Safety Rules, and have easy access to the </w:t>
      </w:r>
      <w:r w:rsidR="00A77C04">
        <w:rPr>
          <w:rFonts w:ascii="Arial" w:hAnsi="Arial" w:cs="Arial"/>
          <w:sz w:val="20"/>
          <w:szCs w:val="20"/>
        </w:rPr>
        <w:t>Workspace</w:t>
      </w:r>
      <w:r w:rsidRPr="0037715C">
        <w:rPr>
          <w:rFonts w:ascii="Arial" w:hAnsi="Arial" w:cs="Arial"/>
          <w:sz w:val="20"/>
          <w:szCs w:val="20"/>
        </w:rPr>
        <w:t xml:space="preserve"> Safety Rules at each </w:t>
      </w:r>
      <w:r w:rsidR="00A77C04">
        <w:rPr>
          <w:rFonts w:ascii="Arial" w:hAnsi="Arial" w:cs="Arial"/>
          <w:sz w:val="20"/>
          <w:szCs w:val="20"/>
        </w:rPr>
        <w:t>workspace</w:t>
      </w:r>
      <w:r w:rsidR="0037715C">
        <w:rPr>
          <w:rFonts w:ascii="Arial" w:hAnsi="Arial" w:cs="Arial"/>
          <w:sz w:val="20"/>
          <w:szCs w:val="20"/>
        </w:rPr>
        <w:t>;</w:t>
      </w:r>
    </w:p>
    <w:p w14:paraId="44764D52" w14:textId="77777777" w:rsidR="00133A7C" w:rsidRPr="0037715C" w:rsidRDefault="00133A7C" w:rsidP="006F0F5B">
      <w:pPr>
        <w:numPr>
          <w:ilvl w:val="0"/>
          <w:numId w:val="9"/>
        </w:numPr>
        <w:jc w:val="both"/>
        <w:rPr>
          <w:rFonts w:ascii="Arial" w:hAnsi="Arial" w:cs="Arial"/>
          <w:sz w:val="20"/>
          <w:szCs w:val="20"/>
        </w:rPr>
      </w:pPr>
      <w:r w:rsidRPr="0037715C">
        <w:rPr>
          <w:rFonts w:ascii="Arial" w:hAnsi="Arial" w:cs="Arial"/>
          <w:sz w:val="20"/>
          <w:szCs w:val="20"/>
        </w:rPr>
        <w:t>Maintaining worker induction records, including the Worker Training, Competency and</w:t>
      </w:r>
      <w:r w:rsidRPr="0037715C">
        <w:rPr>
          <w:rFonts w:ascii="Arial" w:eastAsia="Times New Roman" w:hAnsi="Arial" w:cs="Arial"/>
          <w:sz w:val="20"/>
          <w:szCs w:val="20"/>
          <w:lang w:eastAsia="en-AU"/>
        </w:rPr>
        <w:t xml:space="preserve"> Induction Register</w:t>
      </w:r>
      <w:r w:rsidRPr="0037715C">
        <w:rPr>
          <w:rFonts w:ascii="Arial" w:hAnsi="Arial" w:cs="Arial"/>
          <w:sz w:val="20"/>
          <w:szCs w:val="20"/>
        </w:rPr>
        <w:t>.</w:t>
      </w:r>
    </w:p>
    <w:p w14:paraId="09811597" w14:textId="77777777" w:rsidR="00133A7C" w:rsidRPr="0037715C" w:rsidRDefault="00133A7C" w:rsidP="006F0F5B">
      <w:pPr>
        <w:numPr>
          <w:ilvl w:val="0"/>
          <w:numId w:val="11"/>
        </w:numPr>
        <w:jc w:val="both"/>
        <w:rPr>
          <w:rFonts w:ascii="Arial" w:hAnsi="Arial" w:cs="Arial"/>
          <w:sz w:val="20"/>
          <w:szCs w:val="20"/>
        </w:rPr>
      </w:pPr>
      <w:r w:rsidRPr="0037715C">
        <w:rPr>
          <w:rFonts w:ascii="Arial" w:hAnsi="Arial" w:cs="Arial"/>
          <w:sz w:val="20"/>
          <w:szCs w:val="20"/>
        </w:rPr>
        <w:t xml:space="preserve">Informing workers and others about the requirement to participate in and complete a </w:t>
      </w:r>
      <w:r w:rsidR="00A77C04">
        <w:rPr>
          <w:rFonts w:ascii="Arial" w:hAnsi="Arial" w:cs="Arial"/>
          <w:sz w:val="20"/>
          <w:szCs w:val="20"/>
        </w:rPr>
        <w:t>Workspace</w:t>
      </w:r>
      <w:r w:rsidRPr="0037715C">
        <w:rPr>
          <w:rFonts w:ascii="Arial" w:hAnsi="Arial" w:cs="Arial"/>
          <w:sz w:val="20"/>
          <w:szCs w:val="20"/>
        </w:rPr>
        <w:t xml:space="preserve"> Induction before commencement of work</w:t>
      </w:r>
      <w:r w:rsidR="0037715C">
        <w:rPr>
          <w:rFonts w:ascii="Arial" w:hAnsi="Arial" w:cs="Arial"/>
          <w:sz w:val="20"/>
          <w:szCs w:val="20"/>
        </w:rPr>
        <w:t>;</w:t>
      </w:r>
    </w:p>
    <w:p w14:paraId="3825EA51" w14:textId="77777777" w:rsidR="00133A7C" w:rsidRPr="0037715C" w:rsidRDefault="00133A7C" w:rsidP="006F0F5B">
      <w:pPr>
        <w:numPr>
          <w:ilvl w:val="0"/>
          <w:numId w:val="11"/>
        </w:numPr>
        <w:jc w:val="both"/>
        <w:rPr>
          <w:rFonts w:ascii="Arial" w:hAnsi="Arial" w:cs="Arial"/>
          <w:sz w:val="20"/>
          <w:szCs w:val="20"/>
        </w:rPr>
      </w:pPr>
      <w:r w:rsidRPr="0037715C">
        <w:rPr>
          <w:rFonts w:ascii="Arial" w:hAnsi="Arial" w:cs="Arial"/>
          <w:sz w:val="20"/>
          <w:szCs w:val="20"/>
        </w:rPr>
        <w:t xml:space="preserve">Ensuring all workers are familiar with and understand the </w:t>
      </w:r>
      <w:r w:rsidR="00A77C04">
        <w:rPr>
          <w:rFonts w:ascii="Arial" w:hAnsi="Arial" w:cs="Arial"/>
          <w:sz w:val="20"/>
          <w:szCs w:val="20"/>
        </w:rPr>
        <w:t>Workspace</w:t>
      </w:r>
      <w:r w:rsidRPr="0037715C">
        <w:rPr>
          <w:rFonts w:ascii="Arial" w:hAnsi="Arial" w:cs="Arial"/>
          <w:sz w:val="20"/>
          <w:szCs w:val="20"/>
        </w:rPr>
        <w:t xml:space="preserve"> Safety Rules</w:t>
      </w:r>
      <w:r w:rsidR="0037715C">
        <w:rPr>
          <w:rFonts w:ascii="Arial" w:hAnsi="Arial" w:cs="Arial"/>
          <w:sz w:val="20"/>
          <w:szCs w:val="20"/>
        </w:rPr>
        <w:t>;</w:t>
      </w:r>
    </w:p>
    <w:p w14:paraId="219B0290" w14:textId="77777777" w:rsidR="00133A7C" w:rsidRPr="0037715C" w:rsidRDefault="004D5C19" w:rsidP="006F0F5B">
      <w:pPr>
        <w:numPr>
          <w:ilvl w:val="0"/>
          <w:numId w:val="11"/>
        </w:numPr>
        <w:jc w:val="both"/>
        <w:rPr>
          <w:rFonts w:ascii="Arial" w:hAnsi="Arial" w:cs="Arial"/>
          <w:sz w:val="20"/>
          <w:szCs w:val="20"/>
        </w:rPr>
      </w:pPr>
      <w:r>
        <w:rPr>
          <w:rFonts w:ascii="Arial" w:hAnsi="Arial" w:cs="Arial"/>
          <w:sz w:val="20"/>
          <w:szCs w:val="20"/>
        </w:rPr>
        <w:t xml:space="preserve">Assisting </w:t>
      </w:r>
      <w:r w:rsidR="00133A7C" w:rsidRPr="0037715C">
        <w:rPr>
          <w:rFonts w:ascii="Arial" w:hAnsi="Arial" w:cs="Arial"/>
          <w:sz w:val="20"/>
          <w:szCs w:val="20"/>
        </w:rPr>
        <w:t xml:space="preserve">all people complete their </w:t>
      </w:r>
      <w:r w:rsidR="00A77C04">
        <w:rPr>
          <w:rFonts w:ascii="Arial" w:hAnsi="Arial" w:cs="Arial"/>
          <w:sz w:val="20"/>
          <w:szCs w:val="20"/>
        </w:rPr>
        <w:t>Workspace</w:t>
      </w:r>
      <w:r w:rsidR="00133A7C" w:rsidRPr="0037715C">
        <w:rPr>
          <w:rFonts w:ascii="Arial" w:hAnsi="Arial" w:cs="Arial"/>
          <w:sz w:val="20"/>
          <w:szCs w:val="20"/>
        </w:rPr>
        <w:t xml:space="preserve"> Induction.</w:t>
      </w:r>
    </w:p>
    <w:p w14:paraId="52BE1FAF" w14:textId="77777777" w:rsidR="00133A7C" w:rsidRDefault="00133A7C" w:rsidP="00133A7C">
      <w:pPr>
        <w:spacing w:before="120"/>
        <w:jc w:val="both"/>
        <w:rPr>
          <w:rFonts w:ascii="Arial" w:hAnsi="Arial" w:cs="Arial"/>
          <w:sz w:val="20"/>
          <w:szCs w:val="20"/>
        </w:rPr>
      </w:pPr>
      <w:r w:rsidRPr="0037715C">
        <w:rPr>
          <w:rFonts w:ascii="Arial" w:hAnsi="Arial" w:cs="Arial"/>
          <w:sz w:val="20"/>
          <w:szCs w:val="20"/>
        </w:rPr>
        <w:t xml:space="preserve">All workers are responsible for actively participating in and completing the </w:t>
      </w:r>
      <w:r w:rsidR="00A77C04">
        <w:rPr>
          <w:rFonts w:ascii="Arial" w:hAnsi="Arial" w:cs="Arial"/>
          <w:sz w:val="20"/>
          <w:szCs w:val="20"/>
        </w:rPr>
        <w:t>workspace</w:t>
      </w:r>
      <w:r w:rsidRPr="0037715C">
        <w:rPr>
          <w:rFonts w:ascii="Arial" w:hAnsi="Arial" w:cs="Arial"/>
          <w:sz w:val="20"/>
          <w:szCs w:val="20"/>
        </w:rPr>
        <w:t xml:space="preserve"> induction and for</w:t>
      </w:r>
      <w:r w:rsidRPr="00465099">
        <w:rPr>
          <w:rFonts w:ascii="Arial" w:hAnsi="Arial" w:cs="Arial"/>
          <w:sz w:val="20"/>
          <w:szCs w:val="20"/>
        </w:rPr>
        <w:t xml:space="preserve"> following reasonable directions in respect of safety procedures.</w:t>
      </w:r>
    </w:p>
    <w:p w14:paraId="62D26074" w14:textId="77777777" w:rsidR="004E1A1A" w:rsidRPr="00465099" w:rsidRDefault="004E1A1A" w:rsidP="00133A7C">
      <w:pPr>
        <w:spacing w:before="120"/>
        <w:jc w:val="both"/>
        <w:rPr>
          <w:rFonts w:ascii="Arial" w:hAnsi="Arial" w:cs="Arial"/>
          <w:sz w:val="20"/>
          <w:szCs w:val="20"/>
        </w:rPr>
      </w:pPr>
      <w:r>
        <w:rPr>
          <w:rFonts w:ascii="Arial" w:hAnsi="Arial" w:cs="Arial"/>
          <w:sz w:val="20"/>
          <w:szCs w:val="20"/>
        </w:rPr>
        <w:br w:type="page"/>
      </w:r>
    </w:p>
    <w:p w14:paraId="3BCB20DA" w14:textId="77777777" w:rsidR="00133A7C" w:rsidRPr="007C00BD" w:rsidRDefault="00133A7C" w:rsidP="006F0F5B">
      <w:pPr>
        <w:numPr>
          <w:ilvl w:val="0"/>
          <w:numId w:val="119"/>
        </w:numPr>
        <w:spacing w:before="120"/>
        <w:jc w:val="both"/>
        <w:rPr>
          <w:rFonts w:ascii="Arial" w:hAnsi="Arial" w:cs="Arial"/>
          <w:b/>
          <w:sz w:val="20"/>
          <w:szCs w:val="20"/>
        </w:rPr>
      </w:pPr>
      <w:r w:rsidRPr="007C00BD">
        <w:rPr>
          <w:rFonts w:ascii="Arial" w:hAnsi="Arial" w:cs="Arial"/>
          <w:b/>
          <w:sz w:val="20"/>
          <w:szCs w:val="20"/>
        </w:rPr>
        <w:lastRenderedPageBreak/>
        <w:t>Procedure:</w:t>
      </w:r>
    </w:p>
    <w:p w14:paraId="7AB81572" w14:textId="77777777" w:rsidR="00133A7C" w:rsidRPr="00E46271" w:rsidRDefault="00133A7C" w:rsidP="006F0F5B">
      <w:pPr>
        <w:numPr>
          <w:ilvl w:val="0"/>
          <w:numId w:val="85"/>
        </w:numPr>
        <w:spacing w:before="120"/>
        <w:jc w:val="both"/>
        <w:rPr>
          <w:rFonts w:ascii="Arial" w:hAnsi="Arial" w:cs="Arial"/>
          <w:sz w:val="20"/>
          <w:szCs w:val="20"/>
        </w:rPr>
      </w:pPr>
      <w:r w:rsidRPr="007C00BD">
        <w:rPr>
          <w:rFonts w:ascii="Arial" w:hAnsi="Arial" w:cs="Arial"/>
          <w:sz w:val="20"/>
          <w:szCs w:val="20"/>
        </w:rPr>
        <w:t xml:space="preserve">Inform the inductee (new worker) that they are required to participate in and complete the </w:t>
      </w:r>
      <w:r>
        <w:rPr>
          <w:rFonts w:ascii="Arial" w:hAnsi="Arial" w:cs="Arial"/>
          <w:sz w:val="20"/>
          <w:szCs w:val="20"/>
        </w:rPr>
        <w:t>induction</w:t>
      </w:r>
      <w:r w:rsidR="0037715C">
        <w:rPr>
          <w:rFonts w:ascii="Arial" w:hAnsi="Arial" w:cs="Arial"/>
          <w:sz w:val="20"/>
          <w:szCs w:val="20"/>
        </w:rPr>
        <w:t>;</w:t>
      </w:r>
    </w:p>
    <w:p w14:paraId="031BB6D8" w14:textId="77777777" w:rsidR="00133A7C" w:rsidRPr="007C00BD" w:rsidRDefault="00133A7C" w:rsidP="006F0F5B">
      <w:pPr>
        <w:numPr>
          <w:ilvl w:val="0"/>
          <w:numId w:val="85"/>
        </w:numPr>
        <w:spacing w:before="120"/>
        <w:jc w:val="both"/>
        <w:rPr>
          <w:rFonts w:ascii="Arial" w:hAnsi="Arial" w:cs="Arial"/>
          <w:sz w:val="20"/>
          <w:szCs w:val="20"/>
        </w:rPr>
      </w:pPr>
      <w:r>
        <w:rPr>
          <w:rFonts w:ascii="Arial" w:hAnsi="Arial" w:cs="Arial"/>
          <w:sz w:val="20"/>
          <w:szCs w:val="20"/>
        </w:rPr>
        <w:t xml:space="preserve">A nominated, </w:t>
      </w:r>
      <w:r w:rsidRPr="00E54758">
        <w:rPr>
          <w:rFonts w:ascii="Arial" w:hAnsi="Arial" w:cs="Arial"/>
          <w:sz w:val="20"/>
          <w:szCs w:val="20"/>
        </w:rPr>
        <w:t xml:space="preserve">responsible person will </w:t>
      </w:r>
      <w:r w:rsidRPr="007C00BD">
        <w:rPr>
          <w:rFonts w:ascii="Arial" w:hAnsi="Arial" w:cs="Arial"/>
          <w:sz w:val="20"/>
          <w:szCs w:val="20"/>
        </w:rPr>
        <w:t xml:space="preserve">work through the induction, including the </w:t>
      </w:r>
      <w:r w:rsidR="00A77C04">
        <w:rPr>
          <w:rFonts w:ascii="Arial" w:hAnsi="Arial" w:cs="Arial"/>
          <w:sz w:val="20"/>
          <w:szCs w:val="20"/>
        </w:rPr>
        <w:t>Workspace</w:t>
      </w:r>
      <w:r w:rsidRPr="007C00BD">
        <w:rPr>
          <w:rFonts w:ascii="Arial" w:hAnsi="Arial" w:cs="Arial"/>
          <w:sz w:val="20"/>
          <w:szCs w:val="20"/>
        </w:rPr>
        <w:t xml:space="preserve"> Safety Rules with the inductee, step by step, and provides that all the necessary </w:t>
      </w:r>
      <w:r w:rsidR="00A77C04">
        <w:rPr>
          <w:rFonts w:ascii="Arial" w:hAnsi="Arial" w:cs="Arial"/>
          <w:sz w:val="20"/>
          <w:szCs w:val="20"/>
        </w:rPr>
        <w:t>workspace</w:t>
      </w:r>
      <w:r w:rsidRPr="007C00BD">
        <w:rPr>
          <w:rFonts w:ascii="Arial" w:hAnsi="Arial" w:cs="Arial"/>
          <w:sz w:val="20"/>
          <w:szCs w:val="20"/>
        </w:rPr>
        <w:t xml:space="preserve"> inspection and i</w:t>
      </w:r>
      <w:r>
        <w:rPr>
          <w:rFonts w:ascii="Arial" w:hAnsi="Arial" w:cs="Arial"/>
          <w:sz w:val="20"/>
          <w:szCs w:val="20"/>
        </w:rPr>
        <w:t>nformation during the induction</w:t>
      </w:r>
      <w:r w:rsidR="0037715C">
        <w:rPr>
          <w:rFonts w:ascii="Arial" w:hAnsi="Arial" w:cs="Arial"/>
          <w:sz w:val="20"/>
          <w:szCs w:val="20"/>
        </w:rPr>
        <w:t>;</w:t>
      </w:r>
    </w:p>
    <w:p w14:paraId="59423CD5" w14:textId="77777777" w:rsidR="00133A7C" w:rsidRPr="00EB12F3" w:rsidRDefault="00133A7C" w:rsidP="006F0F5B">
      <w:pPr>
        <w:numPr>
          <w:ilvl w:val="0"/>
          <w:numId w:val="85"/>
        </w:numPr>
        <w:spacing w:before="120"/>
        <w:jc w:val="both"/>
        <w:rPr>
          <w:rFonts w:ascii="Arial" w:hAnsi="Arial" w:cs="Arial"/>
          <w:sz w:val="20"/>
          <w:szCs w:val="20"/>
        </w:rPr>
      </w:pPr>
      <w:r w:rsidRPr="007C00BD">
        <w:rPr>
          <w:rFonts w:ascii="Arial" w:hAnsi="Arial" w:cs="Arial"/>
          <w:sz w:val="20"/>
          <w:szCs w:val="20"/>
        </w:rPr>
        <w:t xml:space="preserve">In consultation with the inductee, </w:t>
      </w:r>
      <w:r w:rsidRPr="00E54758">
        <w:rPr>
          <w:rFonts w:ascii="Arial" w:hAnsi="Arial" w:cs="Arial"/>
          <w:sz w:val="20"/>
          <w:szCs w:val="20"/>
        </w:rPr>
        <w:t>the responsible person will</w:t>
      </w:r>
      <w:r w:rsidRPr="007C00BD">
        <w:rPr>
          <w:rFonts w:ascii="Arial" w:hAnsi="Arial" w:cs="Arial"/>
          <w:sz w:val="20"/>
          <w:szCs w:val="20"/>
        </w:rPr>
        <w:t xml:space="preserve"> complete the </w:t>
      </w:r>
      <w:r w:rsidR="00A77C04">
        <w:rPr>
          <w:rFonts w:ascii="Arial" w:hAnsi="Arial" w:cs="Arial"/>
          <w:sz w:val="20"/>
          <w:szCs w:val="20"/>
        </w:rPr>
        <w:t>Workspace</w:t>
      </w:r>
      <w:r w:rsidRPr="00EB12F3">
        <w:rPr>
          <w:rFonts w:ascii="Arial" w:hAnsi="Arial" w:cs="Arial"/>
          <w:sz w:val="20"/>
          <w:szCs w:val="20"/>
        </w:rPr>
        <w:t xml:space="preserve"> Induction Checklist, as each par</w:t>
      </w:r>
      <w:r>
        <w:rPr>
          <w:rFonts w:ascii="Arial" w:hAnsi="Arial" w:cs="Arial"/>
          <w:sz w:val="20"/>
          <w:szCs w:val="20"/>
        </w:rPr>
        <w:t>t of the induction is completed</w:t>
      </w:r>
      <w:r w:rsidR="0037715C">
        <w:rPr>
          <w:rFonts w:ascii="Arial" w:hAnsi="Arial" w:cs="Arial"/>
          <w:sz w:val="20"/>
          <w:szCs w:val="20"/>
        </w:rPr>
        <w:t>;</w:t>
      </w:r>
    </w:p>
    <w:p w14:paraId="5D249258" w14:textId="77777777" w:rsidR="00133A7C" w:rsidRPr="007C00BD" w:rsidRDefault="00133A7C" w:rsidP="006F0F5B">
      <w:pPr>
        <w:numPr>
          <w:ilvl w:val="0"/>
          <w:numId w:val="85"/>
        </w:numPr>
        <w:spacing w:before="120"/>
        <w:jc w:val="both"/>
        <w:rPr>
          <w:rFonts w:ascii="Arial" w:hAnsi="Arial" w:cs="Arial"/>
          <w:sz w:val="20"/>
          <w:szCs w:val="20"/>
        </w:rPr>
      </w:pPr>
      <w:r w:rsidRPr="007C00BD">
        <w:rPr>
          <w:rFonts w:ascii="Arial" w:hAnsi="Arial" w:cs="Arial"/>
          <w:sz w:val="20"/>
          <w:szCs w:val="20"/>
        </w:rPr>
        <w:t xml:space="preserve">The </w:t>
      </w:r>
      <w:r w:rsidR="00A77C04">
        <w:rPr>
          <w:rFonts w:ascii="Arial" w:hAnsi="Arial" w:cs="Arial"/>
          <w:sz w:val="20"/>
          <w:szCs w:val="20"/>
        </w:rPr>
        <w:t>Workspace</w:t>
      </w:r>
      <w:r w:rsidRPr="007C00BD">
        <w:rPr>
          <w:rFonts w:ascii="Arial" w:hAnsi="Arial" w:cs="Arial"/>
          <w:sz w:val="20"/>
          <w:szCs w:val="20"/>
        </w:rPr>
        <w:t xml:space="preserve"> Induction Checklist is given to the inductee to sign and provide this signed copy to:</w:t>
      </w:r>
    </w:p>
    <w:p w14:paraId="5F0F1814" w14:textId="77777777" w:rsidR="00133A7C" w:rsidRPr="007C00BD" w:rsidRDefault="00133A7C" w:rsidP="006F0F5B">
      <w:pPr>
        <w:numPr>
          <w:ilvl w:val="1"/>
          <w:numId w:val="85"/>
        </w:numPr>
        <w:spacing w:before="120"/>
        <w:jc w:val="both"/>
        <w:rPr>
          <w:rFonts w:ascii="Arial" w:hAnsi="Arial" w:cs="Arial"/>
          <w:sz w:val="20"/>
          <w:szCs w:val="20"/>
        </w:rPr>
      </w:pPr>
      <w:r w:rsidRPr="007C00BD">
        <w:rPr>
          <w:rFonts w:ascii="Arial" w:hAnsi="Arial" w:cs="Arial"/>
          <w:sz w:val="20"/>
          <w:szCs w:val="20"/>
        </w:rPr>
        <w:t>The inductee (the worker)</w:t>
      </w:r>
      <w:r w:rsidR="0037715C">
        <w:rPr>
          <w:rFonts w:ascii="Arial" w:hAnsi="Arial" w:cs="Arial"/>
          <w:sz w:val="20"/>
          <w:szCs w:val="20"/>
        </w:rPr>
        <w:t>;</w:t>
      </w:r>
    </w:p>
    <w:p w14:paraId="611B967F" w14:textId="77777777" w:rsidR="00133A7C" w:rsidRPr="007C00BD" w:rsidRDefault="00133A7C" w:rsidP="006F0F5B">
      <w:pPr>
        <w:numPr>
          <w:ilvl w:val="1"/>
          <w:numId w:val="85"/>
        </w:numPr>
        <w:spacing w:before="120"/>
        <w:jc w:val="both"/>
        <w:rPr>
          <w:rFonts w:ascii="Arial" w:hAnsi="Arial" w:cs="Arial"/>
          <w:sz w:val="20"/>
          <w:szCs w:val="20"/>
        </w:rPr>
      </w:pPr>
      <w:r w:rsidRPr="007C00BD">
        <w:rPr>
          <w:rFonts w:ascii="Arial" w:hAnsi="Arial" w:cs="Arial"/>
          <w:sz w:val="20"/>
          <w:szCs w:val="20"/>
        </w:rPr>
        <w:t>The Human Resources Manager</w:t>
      </w:r>
      <w:r w:rsidR="0037715C">
        <w:rPr>
          <w:rFonts w:ascii="Arial" w:hAnsi="Arial" w:cs="Arial"/>
          <w:sz w:val="20"/>
          <w:szCs w:val="20"/>
        </w:rPr>
        <w:t>;</w:t>
      </w:r>
    </w:p>
    <w:p w14:paraId="7A69812A" w14:textId="77777777" w:rsidR="00133A7C" w:rsidRPr="007C00BD" w:rsidRDefault="00133A7C" w:rsidP="006F0F5B">
      <w:pPr>
        <w:numPr>
          <w:ilvl w:val="0"/>
          <w:numId w:val="85"/>
        </w:numPr>
        <w:spacing w:before="120"/>
        <w:jc w:val="both"/>
        <w:rPr>
          <w:rFonts w:ascii="Arial" w:hAnsi="Arial" w:cs="Arial"/>
          <w:sz w:val="20"/>
          <w:szCs w:val="20"/>
        </w:rPr>
      </w:pPr>
      <w:r w:rsidRPr="007C00BD">
        <w:rPr>
          <w:rFonts w:ascii="Arial" w:hAnsi="Arial" w:cs="Arial"/>
          <w:sz w:val="20"/>
          <w:szCs w:val="20"/>
        </w:rPr>
        <w:t xml:space="preserve">Provide additional </w:t>
      </w:r>
      <w:r w:rsidR="00A77C04">
        <w:rPr>
          <w:rFonts w:ascii="Arial" w:hAnsi="Arial" w:cs="Arial"/>
          <w:sz w:val="20"/>
          <w:szCs w:val="20"/>
        </w:rPr>
        <w:t>Workspace</w:t>
      </w:r>
      <w:r w:rsidRPr="007C00BD">
        <w:rPr>
          <w:rFonts w:ascii="Arial" w:hAnsi="Arial" w:cs="Arial"/>
          <w:sz w:val="20"/>
          <w:szCs w:val="20"/>
        </w:rPr>
        <w:t xml:space="preserve"> Induction if there are any changes to the work </w:t>
      </w:r>
      <w:r w:rsidR="00A77C04">
        <w:rPr>
          <w:rFonts w:ascii="Arial" w:hAnsi="Arial" w:cs="Arial"/>
          <w:sz w:val="20"/>
          <w:szCs w:val="20"/>
        </w:rPr>
        <w:t>workspace</w:t>
      </w:r>
      <w:r w:rsidRPr="007C00BD">
        <w:rPr>
          <w:rFonts w:ascii="Arial" w:hAnsi="Arial" w:cs="Arial"/>
          <w:sz w:val="20"/>
          <w:szCs w:val="20"/>
        </w:rPr>
        <w:t xml:space="preserve"> that affect the health and safety of </w:t>
      </w:r>
      <w:r>
        <w:rPr>
          <w:rFonts w:ascii="Arial" w:hAnsi="Arial" w:cs="Arial"/>
          <w:sz w:val="20"/>
          <w:szCs w:val="20"/>
        </w:rPr>
        <w:t>workers</w:t>
      </w:r>
      <w:r w:rsidR="0037715C">
        <w:rPr>
          <w:rFonts w:ascii="Arial" w:hAnsi="Arial" w:cs="Arial"/>
          <w:sz w:val="20"/>
          <w:szCs w:val="20"/>
        </w:rPr>
        <w:t>;</w:t>
      </w:r>
    </w:p>
    <w:p w14:paraId="3C8D3234" w14:textId="77777777" w:rsidR="00133A7C" w:rsidRPr="00843C3E" w:rsidRDefault="00133A7C" w:rsidP="006F0F5B">
      <w:pPr>
        <w:numPr>
          <w:ilvl w:val="0"/>
          <w:numId w:val="85"/>
        </w:numPr>
        <w:spacing w:before="120"/>
        <w:jc w:val="both"/>
        <w:rPr>
          <w:rFonts w:ascii="Arial" w:hAnsi="Arial" w:cs="Arial"/>
          <w:sz w:val="20"/>
          <w:szCs w:val="20"/>
        </w:rPr>
      </w:pPr>
      <w:r w:rsidRPr="00843C3E">
        <w:rPr>
          <w:rFonts w:ascii="Arial" w:hAnsi="Arial" w:cs="Arial"/>
          <w:sz w:val="20"/>
          <w:szCs w:val="20"/>
        </w:rPr>
        <w:t xml:space="preserve">Provide a refresher of the </w:t>
      </w:r>
      <w:r w:rsidR="00A77C04">
        <w:rPr>
          <w:rFonts w:ascii="Arial" w:hAnsi="Arial" w:cs="Arial"/>
          <w:sz w:val="20"/>
          <w:szCs w:val="20"/>
        </w:rPr>
        <w:t>Workspace</w:t>
      </w:r>
      <w:r w:rsidRPr="00843C3E">
        <w:rPr>
          <w:rFonts w:ascii="Arial" w:hAnsi="Arial" w:cs="Arial"/>
          <w:sz w:val="20"/>
          <w:szCs w:val="20"/>
        </w:rPr>
        <w:t xml:space="preserve"> Induction if it becomes evident that the worker is unfamiliar with aspects of the induction or if they are determined to be deliberately non-compliant with </w:t>
      </w:r>
      <w:r w:rsidR="00A77C04">
        <w:rPr>
          <w:rFonts w:ascii="Arial" w:hAnsi="Arial" w:cs="Arial"/>
          <w:sz w:val="20"/>
          <w:szCs w:val="20"/>
        </w:rPr>
        <w:t>workspace</w:t>
      </w:r>
      <w:r w:rsidRPr="00843C3E">
        <w:rPr>
          <w:rFonts w:ascii="Arial" w:hAnsi="Arial" w:cs="Arial"/>
          <w:sz w:val="20"/>
          <w:szCs w:val="20"/>
        </w:rPr>
        <w:t xml:space="preserve"> safety proced</w:t>
      </w:r>
      <w:r>
        <w:rPr>
          <w:rFonts w:ascii="Arial" w:hAnsi="Arial" w:cs="Arial"/>
          <w:sz w:val="20"/>
          <w:szCs w:val="20"/>
        </w:rPr>
        <w:t>ures by the appropriate manager</w:t>
      </w:r>
      <w:r w:rsidR="0037715C">
        <w:rPr>
          <w:rFonts w:ascii="Arial" w:hAnsi="Arial" w:cs="Arial"/>
          <w:sz w:val="20"/>
          <w:szCs w:val="20"/>
        </w:rPr>
        <w:t>;</w:t>
      </w:r>
    </w:p>
    <w:p w14:paraId="0FCBB7CE" w14:textId="77777777" w:rsidR="00133A7C" w:rsidRPr="00EE5ECB" w:rsidRDefault="004E1A1A" w:rsidP="006F0F5B">
      <w:pPr>
        <w:numPr>
          <w:ilvl w:val="0"/>
          <w:numId w:val="85"/>
        </w:numPr>
        <w:spacing w:before="120"/>
        <w:rPr>
          <w:rFonts w:ascii="Arial" w:hAnsi="Arial" w:cs="Arial"/>
          <w:sz w:val="20"/>
          <w:szCs w:val="20"/>
        </w:rPr>
      </w:pPr>
      <w:r>
        <w:rPr>
          <w:rFonts w:ascii="Arial" w:hAnsi="Arial" w:cs="Arial"/>
          <w:sz w:val="20"/>
          <w:szCs w:val="20"/>
        </w:rPr>
        <w:t>Employee</w:t>
      </w:r>
      <w:r w:rsidR="00411FA5">
        <w:rPr>
          <w:rFonts w:ascii="Arial" w:hAnsi="Arial" w:cs="Arial"/>
          <w:sz w:val="20"/>
          <w:szCs w:val="20"/>
        </w:rPr>
        <w:t>/</w:t>
      </w:r>
      <w:r w:rsidR="00133A7C" w:rsidRPr="007C00BD">
        <w:rPr>
          <w:rFonts w:ascii="Arial" w:hAnsi="Arial" w:cs="Arial"/>
          <w:sz w:val="20"/>
          <w:szCs w:val="20"/>
        </w:rPr>
        <w:t>Worker</w:t>
      </w:r>
      <w:r w:rsidR="00133A7C" w:rsidRPr="007C00BD">
        <w:rPr>
          <w:rFonts w:ascii="Arial" w:eastAsia="Times New Roman" w:hAnsi="Arial" w:cs="Arial"/>
          <w:sz w:val="20"/>
          <w:szCs w:val="20"/>
          <w:lang w:eastAsia="en-AU"/>
        </w:rPr>
        <w:t xml:space="preserve"> Training, Competency and Induction Register entry is completed for each worker </w:t>
      </w:r>
      <w:r w:rsidR="00133A7C">
        <w:rPr>
          <w:rFonts w:ascii="Arial" w:eastAsia="Times New Roman" w:hAnsi="Arial" w:cs="Arial"/>
          <w:sz w:val="20"/>
          <w:szCs w:val="20"/>
          <w:lang w:eastAsia="en-AU"/>
        </w:rPr>
        <w:t>a record kept</w:t>
      </w:r>
      <w:r w:rsidR="00D8662D">
        <w:rPr>
          <w:rFonts w:ascii="Arial" w:eastAsia="Times New Roman" w:hAnsi="Arial" w:cs="Arial"/>
          <w:sz w:val="20"/>
          <w:szCs w:val="20"/>
          <w:lang w:eastAsia="en-AU"/>
        </w:rPr>
        <w:t>.</w:t>
      </w:r>
    </w:p>
    <w:p w14:paraId="1557152F" w14:textId="77777777" w:rsidR="00133A7C" w:rsidRPr="002343A1" w:rsidRDefault="00133A7C" w:rsidP="00133A7C">
      <w:pPr>
        <w:spacing w:before="120"/>
        <w:rPr>
          <w:rFonts w:ascii="Arial" w:hAnsi="Arial" w:cs="Arial"/>
          <w:sz w:val="2"/>
          <w:szCs w:val="2"/>
        </w:rPr>
      </w:pPr>
      <w:r>
        <w:rPr>
          <w:rFonts w:ascii="Arial" w:hAnsi="Arial" w:cs="Arial"/>
          <w:sz w:val="20"/>
          <w:szCs w:val="20"/>
        </w:rPr>
        <w:br w:type="page"/>
      </w:r>
    </w:p>
    <w:p w14:paraId="48D45A28" w14:textId="77777777" w:rsidR="00133A7C" w:rsidRPr="004A4172" w:rsidRDefault="00133A7C" w:rsidP="00133A7C">
      <w:pPr>
        <w:rPr>
          <w:rFonts w:ascii="Arial" w:hAnsi="Arial" w:cs="Arial"/>
          <w:sz w:val="2"/>
          <w:szCs w:val="2"/>
        </w:rPr>
      </w:pPr>
    </w:p>
    <w:p w14:paraId="15937F35" w14:textId="77777777" w:rsidR="00133A7C" w:rsidRPr="00656470" w:rsidRDefault="00133A7C" w:rsidP="00133A7C">
      <w:pPr>
        <w:jc w:val="both"/>
        <w:rPr>
          <w:rFonts w:ascii="Arial" w:hAnsi="Arial" w:cs="Arial"/>
          <w:sz w:val="2"/>
          <w:szCs w:val="2"/>
        </w:rPr>
      </w:pPr>
    </w:p>
    <w:p w14:paraId="5683E374" w14:textId="77777777" w:rsidR="00133A7C" w:rsidRPr="004A4172" w:rsidRDefault="00133A7C" w:rsidP="00133A7C">
      <w:pPr>
        <w:rPr>
          <w:rFonts w:ascii="Arial" w:hAnsi="Arial" w:cs="Arial"/>
          <w:sz w:val="2"/>
          <w:szCs w:val="2"/>
        </w:rPr>
      </w:pPr>
    </w:p>
    <w:p w14:paraId="1CB9B2C2" w14:textId="77777777" w:rsidR="00133A7C" w:rsidRDefault="00133A7C" w:rsidP="00133A7C">
      <w:pPr>
        <w:pStyle w:val="Heading2"/>
        <w:numPr>
          <w:ilvl w:val="0"/>
          <w:numId w:val="0"/>
        </w:numPr>
        <w:shd w:val="clear" w:color="auto" w:fill="F2F2F2"/>
        <w:rPr>
          <w:rFonts w:cs="Arial"/>
        </w:rPr>
      </w:pPr>
      <w:bookmarkStart w:id="224" w:name="_Toc501455238"/>
      <w:bookmarkStart w:id="225" w:name="_Toc509154832"/>
      <w:bookmarkStart w:id="226" w:name="_Toc30166469"/>
      <w:r>
        <w:rPr>
          <w:rFonts w:cs="Arial"/>
        </w:rPr>
        <w:t>Term and Definitions</w:t>
      </w:r>
      <w:bookmarkEnd w:id="224"/>
      <w:bookmarkEnd w:id="225"/>
      <w:bookmarkEnd w:id="226"/>
    </w:p>
    <w:p w14:paraId="1B0B793F" w14:textId="77777777" w:rsidR="00133A7C" w:rsidRPr="007C00BD" w:rsidRDefault="00133A7C" w:rsidP="00133A7C">
      <w:pPr>
        <w:spacing w:before="120"/>
        <w:jc w:val="both"/>
        <w:rPr>
          <w:rFonts w:ascii="Arial" w:eastAsia="Times New Roman" w:hAnsi="Arial" w:cs="Arial"/>
          <w:sz w:val="20"/>
          <w:szCs w:val="20"/>
        </w:rPr>
      </w:pPr>
      <w:r w:rsidRPr="006E4FD8">
        <w:rPr>
          <w:rFonts w:ascii="Arial" w:eastAsia="Times New Roman" w:hAnsi="Arial" w:cs="Arial"/>
          <w:sz w:val="20"/>
          <w:szCs w:val="20"/>
          <w:u w:val="single"/>
        </w:rPr>
        <w:t>Act:</w:t>
      </w:r>
      <w:r w:rsidRPr="007C00BD">
        <w:rPr>
          <w:rFonts w:ascii="Arial" w:eastAsia="Times New Roman" w:hAnsi="Arial" w:cs="Arial"/>
          <w:b/>
          <w:sz w:val="20"/>
          <w:szCs w:val="20"/>
        </w:rPr>
        <w:t xml:space="preserve"> </w:t>
      </w:r>
      <w:r w:rsidRPr="007C00BD">
        <w:rPr>
          <w:rFonts w:ascii="Arial" w:eastAsia="Times New Roman" w:hAnsi="Arial" w:cs="Arial"/>
          <w:sz w:val="20"/>
          <w:szCs w:val="20"/>
        </w:rPr>
        <w:t xml:space="preserve">An act is a law (legislation) passed and enacted by a state or territory parliament, also commonly known as an Act of Parliament. Acts are the principal pieces of law covering, in this case, health and safety in the </w:t>
      </w:r>
      <w:r w:rsidR="00A77C04">
        <w:rPr>
          <w:rFonts w:ascii="Arial" w:eastAsia="Times New Roman" w:hAnsi="Arial" w:cs="Arial"/>
          <w:sz w:val="20"/>
          <w:szCs w:val="20"/>
        </w:rPr>
        <w:t>workspace</w:t>
      </w:r>
      <w:r w:rsidRPr="007C00BD">
        <w:rPr>
          <w:rFonts w:ascii="Arial" w:eastAsia="Times New Roman" w:hAnsi="Arial" w:cs="Arial"/>
          <w:sz w:val="20"/>
          <w:szCs w:val="20"/>
        </w:rPr>
        <w:t>.</w:t>
      </w:r>
    </w:p>
    <w:p w14:paraId="22372547" w14:textId="3EC18979" w:rsidR="00133A7C" w:rsidRPr="007C00BD" w:rsidRDefault="00133A7C" w:rsidP="00133A7C">
      <w:pPr>
        <w:spacing w:before="120"/>
        <w:jc w:val="both"/>
        <w:rPr>
          <w:rFonts w:ascii="Arial" w:eastAsia="Times New Roman" w:hAnsi="Arial" w:cs="Arial"/>
          <w:b/>
          <w:sz w:val="20"/>
          <w:szCs w:val="20"/>
        </w:rPr>
      </w:pPr>
      <w:r w:rsidRPr="006E4FD8">
        <w:rPr>
          <w:rFonts w:ascii="Arial" w:eastAsia="Times New Roman" w:hAnsi="Arial" w:cs="Arial"/>
          <w:sz w:val="20"/>
          <w:szCs w:val="20"/>
          <w:u w:val="single"/>
        </w:rPr>
        <w:t xml:space="preserve">Code of Practice </w:t>
      </w:r>
      <w:r w:rsidRPr="006E4FD8">
        <w:rPr>
          <w:rFonts w:ascii="Arial" w:eastAsia="Times New Roman" w:hAnsi="Arial" w:cs="Arial"/>
          <w:sz w:val="20"/>
          <w:szCs w:val="20"/>
          <w:u w:val="single"/>
          <w:shd w:val="clear" w:color="auto" w:fill="FFFFFF"/>
        </w:rPr>
        <w:t>(COP):</w:t>
      </w:r>
      <w:r w:rsidRPr="007C00BD">
        <w:rPr>
          <w:rFonts w:ascii="Arial" w:eastAsia="Times New Roman" w:hAnsi="Arial" w:cs="Arial"/>
          <w:sz w:val="20"/>
          <w:szCs w:val="20"/>
          <w:shd w:val="clear" w:color="auto" w:fill="FFFFFF"/>
        </w:rPr>
        <w:t xml:space="preserve"> is a practical guide to achieving the standards of WHS required under </w:t>
      </w:r>
      <w:r>
        <w:rPr>
          <w:rFonts w:ascii="Arial" w:eastAsia="Times New Roman" w:hAnsi="Arial" w:cs="Arial"/>
          <w:sz w:val="20"/>
          <w:szCs w:val="20"/>
          <w:shd w:val="clear" w:color="auto" w:fill="FFFFFF"/>
        </w:rPr>
        <w:t>current WHS Legislation</w:t>
      </w:r>
      <w:r w:rsidRPr="007C00BD">
        <w:rPr>
          <w:rFonts w:ascii="Arial" w:eastAsia="Times New Roman" w:hAnsi="Arial" w:cs="Arial"/>
          <w:sz w:val="20"/>
          <w:szCs w:val="20"/>
          <w:shd w:val="clear" w:color="auto" w:fill="FFFFFF"/>
        </w:rPr>
        <w:t xml:space="preserve">. A COP applies to anyone who has a duty of care in the circumstances described in the code. Mostly, following an approved COP would achieve compliance with the health and safety duties in the </w:t>
      </w:r>
      <w:r>
        <w:rPr>
          <w:rFonts w:ascii="Arial" w:hAnsi="Arial" w:cs="Arial"/>
          <w:sz w:val="20"/>
          <w:szCs w:val="20"/>
        </w:rPr>
        <w:t>current</w:t>
      </w:r>
      <w:r w:rsidRPr="007C00BD">
        <w:rPr>
          <w:rFonts w:ascii="Arial" w:eastAsia="Times New Roman" w:hAnsi="Arial" w:cs="Arial"/>
          <w:sz w:val="20"/>
          <w:szCs w:val="20"/>
          <w:shd w:val="clear" w:color="auto" w:fill="FFFFFF"/>
        </w:rPr>
        <w:t xml:space="preserve"> WHS Act, with the subject matter of the code. Approved COP's are admissible in court proceedings under the </w:t>
      </w:r>
      <w:r>
        <w:rPr>
          <w:rFonts w:ascii="Arial" w:eastAsia="Times New Roman" w:hAnsi="Arial" w:cs="Arial"/>
          <w:sz w:val="20"/>
          <w:szCs w:val="20"/>
          <w:shd w:val="clear" w:color="auto" w:fill="FFFFFF"/>
        </w:rPr>
        <w:t>current WHS Legislation</w:t>
      </w:r>
      <w:r w:rsidRPr="007C00BD">
        <w:rPr>
          <w:rFonts w:ascii="Arial" w:eastAsia="Times New Roman" w:hAnsi="Arial" w:cs="Arial"/>
          <w:sz w:val="20"/>
          <w:szCs w:val="20"/>
          <w:shd w:val="clear" w:color="auto" w:fill="FFFFFF"/>
        </w:rPr>
        <w:t>. Attain</w:t>
      </w:r>
      <w:r>
        <w:rPr>
          <w:rFonts w:ascii="Arial" w:eastAsia="Times New Roman" w:hAnsi="Arial" w:cs="Arial"/>
          <w:sz w:val="20"/>
          <w:szCs w:val="20"/>
          <w:shd w:val="clear" w:color="auto" w:fill="FFFFFF"/>
        </w:rPr>
        <w:t>ing</w:t>
      </w:r>
      <w:r w:rsidRPr="007C00BD">
        <w:rPr>
          <w:rFonts w:ascii="Arial" w:eastAsia="Times New Roman" w:hAnsi="Arial" w:cs="Arial"/>
          <w:sz w:val="20"/>
          <w:szCs w:val="20"/>
          <w:shd w:val="clear" w:color="auto" w:fill="FFFFFF"/>
        </w:rPr>
        <w:t xml:space="preserve"> compliance with the </w:t>
      </w:r>
      <w:r>
        <w:rPr>
          <w:rFonts w:ascii="Arial" w:eastAsia="Times New Roman" w:hAnsi="Arial" w:cs="Arial"/>
          <w:sz w:val="20"/>
          <w:szCs w:val="20"/>
          <w:shd w:val="clear" w:color="auto" w:fill="FFFFFF"/>
        </w:rPr>
        <w:t>current WHS Legislation</w:t>
      </w:r>
      <w:r w:rsidRPr="007C00BD">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 xml:space="preserve">may also be achieved </w:t>
      </w:r>
      <w:r w:rsidRPr="007C00BD">
        <w:rPr>
          <w:rFonts w:ascii="Arial" w:eastAsia="Times New Roman" w:hAnsi="Arial" w:cs="Arial"/>
          <w:sz w:val="20"/>
          <w:szCs w:val="20"/>
          <w:shd w:val="clear" w:color="auto" w:fill="FFFFFF"/>
        </w:rPr>
        <w:t xml:space="preserve">by following another method, such as a technical or an industry standard if it provides an equivalent or higher standard of WHS than the code. </w:t>
      </w:r>
    </w:p>
    <w:p w14:paraId="389DE1E5" w14:textId="77777777" w:rsidR="00133A7C" w:rsidRPr="007C00BD" w:rsidRDefault="00133A7C" w:rsidP="00133A7C">
      <w:pPr>
        <w:spacing w:before="120"/>
        <w:jc w:val="both"/>
        <w:rPr>
          <w:rFonts w:ascii="Arial" w:hAnsi="Arial" w:cs="Arial"/>
          <w:sz w:val="20"/>
          <w:szCs w:val="20"/>
        </w:rPr>
      </w:pPr>
      <w:r w:rsidRPr="006E4FD8">
        <w:rPr>
          <w:rFonts w:ascii="Arial" w:hAnsi="Arial" w:cs="Arial"/>
          <w:sz w:val="20"/>
          <w:szCs w:val="20"/>
          <w:u w:val="single"/>
        </w:rPr>
        <w:t>Contractor:</w:t>
      </w:r>
      <w:r w:rsidRPr="007C00BD">
        <w:rPr>
          <w:rFonts w:ascii="Arial" w:hAnsi="Arial" w:cs="Arial"/>
          <w:b/>
          <w:sz w:val="20"/>
          <w:szCs w:val="20"/>
        </w:rPr>
        <w:t xml:space="preserve"> </w:t>
      </w:r>
      <w:r w:rsidRPr="007C00BD">
        <w:rPr>
          <w:rFonts w:ascii="Arial" w:hAnsi="Arial" w:cs="Arial"/>
          <w:sz w:val="20"/>
          <w:szCs w:val="20"/>
        </w:rPr>
        <w:t xml:space="preserve">A contractor is any person (other than a </w:t>
      </w:r>
      <w:r w:rsidR="002E0DB1">
        <w:rPr>
          <w:rFonts w:ascii="Arial" w:hAnsi="Arial" w:cs="Arial"/>
          <w:sz w:val="20"/>
          <w:szCs w:val="20"/>
        </w:rPr>
        <w:t xml:space="preserve">The Edge </w:t>
      </w:r>
      <w:r w:rsidR="006C448F">
        <w:rPr>
          <w:rFonts w:ascii="Arial" w:hAnsi="Arial" w:cs="Arial"/>
          <w:sz w:val="20"/>
          <w:szCs w:val="20"/>
        </w:rPr>
        <w:t>Fabrication Lab</w:t>
      </w:r>
      <w:r w:rsidRPr="007C00BD">
        <w:rPr>
          <w:rFonts w:ascii="Arial" w:hAnsi="Arial" w:cs="Arial"/>
          <w:sz w:val="20"/>
          <w:szCs w:val="20"/>
        </w:rPr>
        <w:t xml:space="preserve"> </w:t>
      </w:r>
      <w:r>
        <w:rPr>
          <w:rFonts w:ascii="Arial" w:hAnsi="Arial" w:cs="Arial"/>
          <w:sz w:val="20"/>
          <w:szCs w:val="20"/>
        </w:rPr>
        <w:t>worker</w:t>
      </w:r>
      <w:r w:rsidRPr="007C00BD">
        <w:rPr>
          <w:rFonts w:ascii="Arial" w:hAnsi="Arial" w:cs="Arial"/>
          <w:sz w:val="20"/>
          <w:szCs w:val="20"/>
        </w:rPr>
        <w:t xml:space="preserve">) or a company performing work for, or on behalf of </w:t>
      </w:r>
      <w:r w:rsidR="002E0DB1">
        <w:rPr>
          <w:rFonts w:ascii="Arial" w:hAnsi="Arial" w:cs="Arial"/>
          <w:sz w:val="20"/>
          <w:szCs w:val="20"/>
        </w:rPr>
        <w:t xml:space="preserve">The Edge </w:t>
      </w:r>
      <w:r w:rsidR="006C448F">
        <w:rPr>
          <w:rFonts w:ascii="Arial" w:hAnsi="Arial" w:cs="Arial"/>
          <w:sz w:val="20"/>
          <w:szCs w:val="20"/>
        </w:rPr>
        <w:t>Fabrication Lab</w:t>
      </w:r>
      <w:r w:rsidRPr="007C00BD">
        <w:rPr>
          <w:rFonts w:ascii="Arial" w:hAnsi="Arial" w:cs="Arial"/>
          <w:sz w:val="20"/>
          <w:szCs w:val="20"/>
        </w:rPr>
        <w:t>.</w:t>
      </w:r>
    </w:p>
    <w:p w14:paraId="1BEFE483" w14:textId="77777777" w:rsidR="00133A7C" w:rsidRPr="007C00BD" w:rsidRDefault="00133A7C" w:rsidP="00133A7C">
      <w:pPr>
        <w:spacing w:before="120"/>
        <w:jc w:val="both"/>
        <w:rPr>
          <w:rFonts w:ascii="Arial" w:hAnsi="Arial" w:cs="Arial"/>
          <w:sz w:val="20"/>
          <w:szCs w:val="20"/>
        </w:rPr>
      </w:pPr>
      <w:r w:rsidRPr="006E4FD8">
        <w:rPr>
          <w:rFonts w:ascii="Arial" w:hAnsi="Arial" w:cs="Arial"/>
          <w:sz w:val="20"/>
          <w:szCs w:val="20"/>
          <w:u w:val="single"/>
        </w:rPr>
        <w:t>Controlled document or record:</w:t>
      </w:r>
      <w:r w:rsidRPr="007C00BD">
        <w:rPr>
          <w:rFonts w:ascii="Arial" w:hAnsi="Arial" w:cs="Arial"/>
          <w:b/>
          <w:sz w:val="20"/>
          <w:szCs w:val="20"/>
        </w:rPr>
        <w:t xml:space="preserve"> </w:t>
      </w:r>
      <w:r w:rsidRPr="007C00BD">
        <w:rPr>
          <w:rFonts w:ascii="Arial" w:hAnsi="Arial" w:cs="Arial"/>
          <w:sz w:val="20"/>
          <w:szCs w:val="20"/>
        </w:rPr>
        <w:t>Any document for which distribution and status are to be kept current by the issuer to ensure that authorised holders or users have available the most up to date version.</w:t>
      </w:r>
    </w:p>
    <w:p w14:paraId="5D1E32A8" w14:textId="77777777" w:rsidR="00133A7C" w:rsidRPr="007C00BD" w:rsidRDefault="00133A7C" w:rsidP="00133A7C">
      <w:pPr>
        <w:spacing w:before="120"/>
        <w:jc w:val="both"/>
        <w:rPr>
          <w:rFonts w:ascii="Arial" w:hAnsi="Arial" w:cs="Arial"/>
          <w:sz w:val="20"/>
          <w:szCs w:val="20"/>
        </w:rPr>
      </w:pPr>
      <w:r w:rsidRPr="006E4FD8">
        <w:rPr>
          <w:rFonts w:ascii="Arial" w:hAnsi="Arial" w:cs="Arial"/>
          <w:sz w:val="20"/>
          <w:szCs w:val="20"/>
          <w:u w:val="single"/>
        </w:rPr>
        <w:t>Corrective Action:</w:t>
      </w:r>
      <w:r w:rsidRPr="007C00BD">
        <w:rPr>
          <w:rFonts w:ascii="Arial" w:hAnsi="Arial" w:cs="Arial"/>
          <w:b/>
          <w:sz w:val="20"/>
          <w:szCs w:val="20"/>
        </w:rPr>
        <w:t xml:space="preserve"> </w:t>
      </w:r>
      <w:r w:rsidRPr="007C00BD">
        <w:rPr>
          <w:rFonts w:ascii="Arial" w:hAnsi="Arial" w:cs="Arial"/>
          <w:sz w:val="20"/>
          <w:szCs w:val="20"/>
        </w:rPr>
        <w:t>A corrective action is an action, which is taken to eliminate the cause of an identified compliance breach or a hazard.</w:t>
      </w:r>
    </w:p>
    <w:p w14:paraId="6A8A324B" w14:textId="77777777" w:rsidR="00133A7C" w:rsidRPr="007C00BD" w:rsidRDefault="00133A7C" w:rsidP="00133A7C">
      <w:pPr>
        <w:spacing w:before="120"/>
        <w:jc w:val="both"/>
        <w:rPr>
          <w:rFonts w:ascii="Arial" w:hAnsi="Arial" w:cs="Arial"/>
          <w:sz w:val="20"/>
          <w:szCs w:val="20"/>
        </w:rPr>
      </w:pPr>
      <w:r w:rsidRPr="006E4FD8">
        <w:rPr>
          <w:rFonts w:ascii="Arial" w:hAnsi="Arial" w:cs="Arial"/>
          <w:sz w:val="20"/>
          <w:szCs w:val="20"/>
          <w:u w:val="single"/>
        </w:rPr>
        <w:t>Dangerous Goods:</w:t>
      </w:r>
      <w:r w:rsidRPr="007C00BD">
        <w:rPr>
          <w:rFonts w:ascii="Arial" w:hAnsi="Arial" w:cs="Arial"/>
          <w:sz w:val="20"/>
          <w:szCs w:val="20"/>
        </w:rPr>
        <w:t xml:space="preserve"> Dangerous Goods within the meaning of the </w:t>
      </w:r>
      <w:r>
        <w:rPr>
          <w:rFonts w:ascii="Arial" w:hAnsi="Arial" w:cs="Arial"/>
          <w:sz w:val="20"/>
          <w:szCs w:val="20"/>
        </w:rPr>
        <w:t xml:space="preserve">relevant State or Territory </w:t>
      </w:r>
      <w:r w:rsidRPr="007C00BD">
        <w:rPr>
          <w:rFonts w:ascii="Arial" w:hAnsi="Arial" w:cs="Arial"/>
          <w:sz w:val="20"/>
          <w:szCs w:val="20"/>
        </w:rPr>
        <w:t xml:space="preserve">Dangerous Goods </w:t>
      </w:r>
      <w:r>
        <w:rPr>
          <w:rFonts w:ascii="Arial" w:hAnsi="Arial" w:cs="Arial"/>
          <w:sz w:val="20"/>
          <w:szCs w:val="20"/>
        </w:rPr>
        <w:t>Act</w:t>
      </w:r>
      <w:r w:rsidRPr="007C00BD">
        <w:rPr>
          <w:rFonts w:ascii="Arial" w:hAnsi="Arial" w:cs="Arial"/>
          <w:sz w:val="20"/>
          <w:szCs w:val="20"/>
        </w:rPr>
        <w:t xml:space="preserve"> and the Regulations under that Act</w:t>
      </w:r>
      <w:r>
        <w:rPr>
          <w:rFonts w:ascii="Arial" w:hAnsi="Arial" w:cs="Arial"/>
          <w:sz w:val="20"/>
          <w:szCs w:val="20"/>
        </w:rPr>
        <w:t>.</w:t>
      </w:r>
    </w:p>
    <w:p w14:paraId="52B84A3A" w14:textId="77777777" w:rsidR="00133A7C" w:rsidRPr="007C00BD" w:rsidRDefault="00133A7C" w:rsidP="00133A7C">
      <w:pPr>
        <w:spacing w:before="120"/>
        <w:jc w:val="both"/>
        <w:rPr>
          <w:rFonts w:ascii="Arial" w:hAnsi="Arial" w:cs="Arial"/>
          <w:sz w:val="20"/>
          <w:szCs w:val="20"/>
        </w:rPr>
      </w:pPr>
      <w:r w:rsidRPr="006E4FD8">
        <w:rPr>
          <w:rFonts w:ascii="Arial" w:hAnsi="Arial" w:cs="Arial"/>
          <w:sz w:val="20"/>
          <w:szCs w:val="20"/>
          <w:u w:val="single"/>
        </w:rPr>
        <w:t>Decibel:</w:t>
      </w:r>
      <w:r w:rsidRPr="007C00BD">
        <w:rPr>
          <w:rFonts w:ascii="Arial" w:hAnsi="Arial" w:cs="Arial"/>
          <w:b/>
          <w:sz w:val="20"/>
          <w:szCs w:val="20"/>
        </w:rPr>
        <w:t xml:space="preserve"> </w:t>
      </w:r>
      <w:r w:rsidRPr="00B37290">
        <w:rPr>
          <w:rFonts w:ascii="Arial" w:hAnsi="Arial" w:cs="Arial"/>
          <w:sz w:val="20"/>
          <w:szCs w:val="20"/>
        </w:rPr>
        <w:t>is the unit for measuring sound levels</w:t>
      </w:r>
      <w:r w:rsidR="006735F8">
        <w:rPr>
          <w:rFonts w:ascii="Arial" w:hAnsi="Arial" w:cs="Arial"/>
          <w:sz w:val="20"/>
          <w:szCs w:val="20"/>
        </w:rPr>
        <w:t>.</w:t>
      </w:r>
    </w:p>
    <w:p w14:paraId="03046AE4" w14:textId="77777777" w:rsidR="00133A7C" w:rsidRPr="006E4FD8" w:rsidRDefault="00133A7C" w:rsidP="00133A7C">
      <w:pPr>
        <w:pStyle w:val="DraftDefinition2"/>
        <w:ind w:left="851" w:hanging="851"/>
        <w:jc w:val="both"/>
        <w:rPr>
          <w:rFonts w:ascii="Arial" w:hAnsi="Arial" w:cs="Arial"/>
          <w:sz w:val="20"/>
          <w:u w:val="single"/>
        </w:rPr>
      </w:pPr>
      <w:r w:rsidRPr="006E4FD8">
        <w:rPr>
          <w:rFonts w:ascii="Arial" w:hAnsi="Arial" w:cs="Arial"/>
          <w:sz w:val="20"/>
          <w:u w:val="single"/>
        </w:rPr>
        <w:t>Emergency service:</w:t>
      </w:r>
    </w:p>
    <w:tbl>
      <w:tblPr>
        <w:tblW w:w="0" w:type="auto"/>
        <w:tblLook w:val="04A0" w:firstRow="1" w:lastRow="0" w:firstColumn="1" w:lastColumn="0" w:noHBand="0" w:noVBand="1"/>
      </w:tblPr>
      <w:tblGrid>
        <w:gridCol w:w="3127"/>
        <w:gridCol w:w="6505"/>
      </w:tblGrid>
      <w:tr w:rsidR="00133A7C" w14:paraId="4A1FE514" w14:textId="77777777" w:rsidTr="00133A7C">
        <w:tc>
          <w:tcPr>
            <w:tcW w:w="3172" w:type="dxa"/>
            <w:shd w:val="clear" w:color="auto" w:fill="auto"/>
          </w:tcPr>
          <w:p w14:paraId="5B855BCF" w14:textId="77777777" w:rsidR="00133A7C" w:rsidRPr="00120017" w:rsidRDefault="00133A7C" w:rsidP="006F0F5B">
            <w:pPr>
              <w:numPr>
                <w:ilvl w:val="0"/>
                <w:numId w:val="120"/>
              </w:numPr>
              <w:rPr>
                <w:szCs w:val="22"/>
              </w:rPr>
            </w:pPr>
            <w:r w:rsidRPr="00120017">
              <w:rPr>
                <w:rFonts w:ascii="Arial" w:hAnsi="Arial" w:cs="Arial"/>
                <w:sz w:val="20"/>
                <w:szCs w:val="22"/>
              </w:rPr>
              <w:t>Rural Fire Authority; or</w:t>
            </w:r>
          </w:p>
          <w:p w14:paraId="261FE9C6" w14:textId="77777777" w:rsidR="00133A7C" w:rsidRPr="00120017" w:rsidRDefault="00133A7C" w:rsidP="006F0F5B">
            <w:pPr>
              <w:numPr>
                <w:ilvl w:val="0"/>
                <w:numId w:val="120"/>
              </w:numPr>
              <w:rPr>
                <w:szCs w:val="22"/>
              </w:rPr>
            </w:pPr>
            <w:r w:rsidRPr="00120017">
              <w:rPr>
                <w:rFonts w:ascii="Arial" w:hAnsi="Arial" w:cs="Arial"/>
                <w:sz w:val="20"/>
                <w:szCs w:val="22"/>
              </w:rPr>
              <w:t>Fire Brigade (State); or</w:t>
            </w:r>
          </w:p>
          <w:p w14:paraId="315805AE" w14:textId="77777777" w:rsidR="00133A7C" w:rsidRPr="00120017" w:rsidRDefault="00133A7C" w:rsidP="006F0F5B">
            <w:pPr>
              <w:numPr>
                <w:ilvl w:val="0"/>
                <w:numId w:val="120"/>
              </w:numPr>
              <w:rPr>
                <w:sz w:val="22"/>
                <w:szCs w:val="22"/>
              </w:rPr>
            </w:pPr>
            <w:r w:rsidRPr="00120017">
              <w:rPr>
                <w:rFonts w:ascii="Arial" w:hAnsi="Arial" w:cs="Arial"/>
                <w:sz w:val="20"/>
                <w:szCs w:val="22"/>
              </w:rPr>
              <w:t>Ambulance Service; or</w:t>
            </w:r>
          </w:p>
        </w:tc>
        <w:tc>
          <w:tcPr>
            <w:tcW w:w="6676" w:type="dxa"/>
            <w:shd w:val="clear" w:color="auto" w:fill="auto"/>
          </w:tcPr>
          <w:p w14:paraId="18DEB942" w14:textId="77777777" w:rsidR="00133A7C" w:rsidRPr="00120017" w:rsidRDefault="00133A7C" w:rsidP="006F0F5B">
            <w:pPr>
              <w:numPr>
                <w:ilvl w:val="0"/>
                <w:numId w:val="121"/>
              </w:numPr>
              <w:rPr>
                <w:szCs w:val="22"/>
              </w:rPr>
            </w:pPr>
            <w:r w:rsidRPr="00120017">
              <w:rPr>
                <w:rFonts w:ascii="Arial" w:hAnsi="Arial" w:cs="Arial"/>
                <w:sz w:val="20"/>
                <w:szCs w:val="22"/>
              </w:rPr>
              <w:t>State Emergency Service; or</w:t>
            </w:r>
          </w:p>
          <w:p w14:paraId="3375D2AC" w14:textId="77777777" w:rsidR="00133A7C" w:rsidRPr="00120017" w:rsidRDefault="00133A7C" w:rsidP="006F0F5B">
            <w:pPr>
              <w:numPr>
                <w:ilvl w:val="0"/>
                <w:numId w:val="121"/>
              </w:numPr>
              <w:rPr>
                <w:szCs w:val="22"/>
              </w:rPr>
            </w:pPr>
            <w:r w:rsidRPr="00120017">
              <w:rPr>
                <w:rFonts w:ascii="Arial" w:hAnsi="Arial" w:cs="Arial"/>
                <w:sz w:val="20"/>
                <w:szCs w:val="22"/>
              </w:rPr>
              <w:t>Police (State).</w:t>
            </w:r>
          </w:p>
        </w:tc>
      </w:tr>
    </w:tbl>
    <w:p w14:paraId="44A40CE1" w14:textId="77777777" w:rsidR="006735F8" w:rsidRPr="00587467" w:rsidRDefault="006735F8" w:rsidP="00133A7C">
      <w:pPr>
        <w:spacing w:before="120"/>
        <w:jc w:val="both"/>
        <w:rPr>
          <w:rFonts w:ascii="Arial" w:hAnsi="Arial" w:cs="Arial"/>
          <w:sz w:val="20"/>
          <w:szCs w:val="20"/>
        </w:rPr>
      </w:pPr>
      <w:r w:rsidRPr="00587467">
        <w:rPr>
          <w:rFonts w:ascii="Arial" w:hAnsi="Arial" w:cs="Arial"/>
          <w:sz w:val="20"/>
          <w:szCs w:val="20"/>
          <w:u w:val="single"/>
        </w:rPr>
        <w:t>FOA:</w:t>
      </w:r>
      <w:r w:rsidRPr="00587467">
        <w:rPr>
          <w:rFonts w:ascii="Arial" w:hAnsi="Arial" w:cs="Arial"/>
          <w:sz w:val="20"/>
          <w:szCs w:val="20"/>
        </w:rPr>
        <w:t xml:space="preserve"> First Aid officer.</w:t>
      </w:r>
    </w:p>
    <w:p w14:paraId="648EDAB2" w14:textId="77777777" w:rsidR="00133A7C" w:rsidRPr="007C00BD" w:rsidRDefault="00133A7C" w:rsidP="00133A7C">
      <w:pPr>
        <w:spacing w:before="120"/>
        <w:jc w:val="both"/>
        <w:rPr>
          <w:rFonts w:ascii="Arial" w:hAnsi="Arial" w:cs="Arial"/>
          <w:sz w:val="20"/>
          <w:szCs w:val="20"/>
        </w:rPr>
      </w:pPr>
      <w:r w:rsidRPr="00587467">
        <w:rPr>
          <w:rFonts w:ascii="Arial" w:hAnsi="Arial" w:cs="Arial"/>
          <w:sz w:val="20"/>
          <w:szCs w:val="20"/>
          <w:u w:val="single"/>
        </w:rPr>
        <w:t>Hazard:</w:t>
      </w:r>
      <w:r w:rsidRPr="00587467">
        <w:rPr>
          <w:rFonts w:ascii="Arial" w:hAnsi="Arial" w:cs="Arial"/>
          <w:b/>
          <w:sz w:val="20"/>
          <w:szCs w:val="20"/>
        </w:rPr>
        <w:t xml:space="preserve"> </w:t>
      </w:r>
      <w:r w:rsidRPr="00587467">
        <w:rPr>
          <w:rFonts w:ascii="Arial" w:hAnsi="Arial" w:cs="Arial"/>
          <w:sz w:val="20"/>
          <w:szCs w:val="20"/>
        </w:rPr>
        <w:t xml:space="preserve">A hazard is a source </w:t>
      </w:r>
      <w:r w:rsidRPr="007C00BD">
        <w:rPr>
          <w:rFonts w:ascii="Arial" w:hAnsi="Arial" w:cs="Arial"/>
          <w:sz w:val="20"/>
          <w:szCs w:val="20"/>
        </w:rPr>
        <w:t>or a situation with a potential for harm regarding human injury or illness, damage to property, damage to the environm</w:t>
      </w:r>
      <w:r>
        <w:rPr>
          <w:rFonts w:ascii="Arial" w:hAnsi="Arial" w:cs="Arial"/>
          <w:sz w:val="20"/>
          <w:szCs w:val="20"/>
        </w:rPr>
        <w:t>ent, or a combination of these.</w:t>
      </w:r>
    </w:p>
    <w:p w14:paraId="5768B907" w14:textId="77777777" w:rsidR="00133A7C" w:rsidRPr="007C00BD" w:rsidRDefault="00133A7C" w:rsidP="00133A7C">
      <w:pPr>
        <w:spacing w:before="120"/>
        <w:jc w:val="both"/>
        <w:rPr>
          <w:rFonts w:ascii="Arial" w:eastAsia="Times New Roman" w:hAnsi="Arial" w:cs="Arial"/>
          <w:sz w:val="20"/>
          <w:szCs w:val="20"/>
        </w:rPr>
      </w:pPr>
      <w:r w:rsidRPr="006E4FD8">
        <w:rPr>
          <w:rFonts w:ascii="Arial" w:hAnsi="Arial" w:cs="Arial"/>
          <w:sz w:val="20"/>
          <w:szCs w:val="20"/>
          <w:u w:val="single"/>
        </w:rPr>
        <w:t>Hazardous Chemical</w:t>
      </w:r>
      <w:r>
        <w:rPr>
          <w:rFonts w:ascii="Arial" w:hAnsi="Arial" w:cs="Arial"/>
          <w:sz w:val="20"/>
          <w:szCs w:val="20"/>
        </w:rPr>
        <w:t>:</w:t>
      </w:r>
      <w:r w:rsidRPr="007C00BD">
        <w:rPr>
          <w:rFonts w:ascii="Arial" w:hAnsi="Arial" w:cs="Arial"/>
          <w:sz w:val="20"/>
          <w:szCs w:val="20"/>
        </w:rPr>
        <w:t xml:space="preserve"> </w:t>
      </w:r>
      <w:r>
        <w:rPr>
          <w:rFonts w:ascii="Arial" w:hAnsi="Arial" w:cs="Arial"/>
          <w:sz w:val="20"/>
          <w:szCs w:val="20"/>
        </w:rPr>
        <w:t>A</w:t>
      </w:r>
      <w:r w:rsidRPr="007C00BD">
        <w:rPr>
          <w:rFonts w:ascii="Arial" w:hAnsi="Arial" w:cs="Arial"/>
          <w:sz w:val="20"/>
          <w:szCs w:val="20"/>
        </w:rPr>
        <w:t xml:space="preserve"> chemical that meets the criteria for classification as being hazardous according to </w:t>
      </w:r>
      <w:r>
        <w:rPr>
          <w:rFonts w:ascii="Arial" w:hAnsi="Arial" w:cs="Arial"/>
          <w:sz w:val="20"/>
          <w:szCs w:val="20"/>
        </w:rPr>
        <w:t>the current WHS Regulations</w:t>
      </w:r>
      <w:r w:rsidRPr="007C00BD">
        <w:rPr>
          <w:rFonts w:ascii="Arial" w:hAnsi="Arial" w:cs="Arial"/>
          <w:sz w:val="20"/>
          <w:szCs w:val="20"/>
        </w:rPr>
        <w:t>.</w:t>
      </w:r>
      <w:r w:rsidRPr="007C00BD">
        <w:rPr>
          <w:rFonts w:ascii="Arial" w:hAnsi="Arial" w:cs="Arial"/>
          <w:b/>
          <w:sz w:val="20"/>
          <w:szCs w:val="20"/>
        </w:rPr>
        <w:t xml:space="preserve"> </w:t>
      </w:r>
      <w:r w:rsidRPr="007C00BD">
        <w:rPr>
          <w:rFonts w:ascii="Arial" w:hAnsi="Arial" w:cs="Arial"/>
          <w:sz w:val="20"/>
          <w:szCs w:val="20"/>
        </w:rPr>
        <w:t>A</w:t>
      </w:r>
      <w:r>
        <w:rPr>
          <w:rFonts w:ascii="Arial" w:hAnsi="Arial" w:cs="Arial"/>
          <w:b/>
          <w:sz w:val="20"/>
          <w:szCs w:val="20"/>
        </w:rPr>
        <w:t xml:space="preserve"> s</w:t>
      </w:r>
      <w:r w:rsidRPr="007C00BD">
        <w:rPr>
          <w:rFonts w:ascii="Arial" w:hAnsi="Arial" w:cs="Arial"/>
          <w:b/>
          <w:sz w:val="20"/>
          <w:szCs w:val="20"/>
        </w:rPr>
        <w:t>ubstance</w:t>
      </w:r>
      <w:r w:rsidRPr="007C00BD">
        <w:rPr>
          <w:rFonts w:ascii="Arial" w:hAnsi="Arial" w:cs="Arial"/>
          <w:sz w:val="20"/>
          <w:szCs w:val="20"/>
        </w:rPr>
        <w:t xml:space="preserve"> is any natural or artificial substance, whether in the form of a solid, liquid, gas or vapour.</w:t>
      </w:r>
      <w:r w:rsidRPr="007C00BD">
        <w:rPr>
          <w:rFonts w:ascii="Arial" w:eastAsia="Times New Roman" w:hAnsi="Arial" w:cs="Arial"/>
          <w:sz w:val="20"/>
          <w:szCs w:val="20"/>
        </w:rPr>
        <w:t xml:space="preserve"> </w:t>
      </w:r>
    </w:p>
    <w:p w14:paraId="678F1DA1" w14:textId="77777777" w:rsidR="00133A7C" w:rsidRDefault="00133A7C" w:rsidP="00133A7C">
      <w:pPr>
        <w:spacing w:before="120"/>
        <w:jc w:val="both"/>
        <w:rPr>
          <w:rFonts w:ascii="Arial" w:eastAsia="Times New Roman" w:hAnsi="Arial" w:cs="Arial"/>
          <w:sz w:val="20"/>
          <w:szCs w:val="20"/>
        </w:rPr>
      </w:pPr>
      <w:r w:rsidRPr="00E46271">
        <w:rPr>
          <w:rFonts w:ascii="Arial" w:eastAsia="Times New Roman" w:hAnsi="Arial" w:cs="Arial"/>
          <w:sz w:val="20"/>
          <w:szCs w:val="20"/>
          <w:u w:val="single"/>
        </w:rPr>
        <w:t>Hierarchy of Control</w:t>
      </w:r>
      <w:r w:rsidRPr="006E4FD8">
        <w:rPr>
          <w:rFonts w:ascii="Arial" w:eastAsia="Times New Roman" w:hAnsi="Arial" w:cs="Arial"/>
          <w:sz w:val="20"/>
          <w:szCs w:val="20"/>
        </w:rPr>
        <w:t>:</w:t>
      </w:r>
      <w:r w:rsidRPr="007C00BD">
        <w:rPr>
          <w:rFonts w:ascii="Arial" w:eastAsia="Times New Roman" w:hAnsi="Arial" w:cs="Arial"/>
          <w:b/>
          <w:sz w:val="20"/>
          <w:szCs w:val="20"/>
        </w:rPr>
        <w:t xml:space="preserve"> </w:t>
      </w:r>
      <w:r w:rsidRPr="007C00BD">
        <w:rPr>
          <w:rFonts w:ascii="Arial" w:eastAsia="Times New Roman" w:hAnsi="Arial" w:cs="Arial"/>
          <w:sz w:val="20"/>
          <w:szCs w:val="20"/>
        </w:rPr>
        <w:t>A hierarchical structure of actions that can be used to control risk, listed in order of effectiveness.</w:t>
      </w:r>
    </w:p>
    <w:p w14:paraId="78708C64" w14:textId="77777777" w:rsidR="0057535A" w:rsidRPr="00587467" w:rsidRDefault="0057535A" w:rsidP="00133A7C">
      <w:pPr>
        <w:spacing w:before="120"/>
        <w:jc w:val="both"/>
        <w:rPr>
          <w:rFonts w:ascii="Arial" w:eastAsia="Times New Roman" w:hAnsi="Arial" w:cs="Arial"/>
          <w:sz w:val="20"/>
          <w:szCs w:val="20"/>
        </w:rPr>
      </w:pPr>
      <w:r w:rsidRPr="00587467">
        <w:rPr>
          <w:rFonts w:ascii="Arial" w:eastAsia="Times New Roman" w:hAnsi="Arial" w:cs="Arial"/>
          <w:sz w:val="20"/>
          <w:szCs w:val="20"/>
          <w:u w:val="single"/>
        </w:rPr>
        <w:t>HSR:</w:t>
      </w:r>
      <w:r w:rsidRPr="00587467">
        <w:rPr>
          <w:rFonts w:ascii="Arial" w:eastAsia="Times New Roman" w:hAnsi="Arial" w:cs="Arial"/>
          <w:sz w:val="20"/>
          <w:szCs w:val="20"/>
        </w:rPr>
        <w:t xml:space="preserve"> Health &amp; safety representative</w:t>
      </w:r>
    </w:p>
    <w:p w14:paraId="10C6CF8B" w14:textId="77777777" w:rsidR="00133A7C" w:rsidRPr="007C00BD" w:rsidRDefault="00133A7C" w:rsidP="00133A7C">
      <w:pPr>
        <w:spacing w:before="120"/>
        <w:jc w:val="both"/>
        <w:rPr>
          <w:rFonts w:ascii="Arial" w:eastAsia="Times New Roman" w:hAnsi="Arial" w:cs="Arial"/>
          <w:sz w:val="20"/>
          <w:szCs w:val="20"/>
        </w:rPr>
      </w:pPr>
      <w:r w:rsidRPr="006E4FD8">
        <w:rPr>
          <w:rFonts w:ascii="Arial" w:eastAsia="Times New Roman" w:hAnsi="Arial" w:cs="Arial"/>
          <w:sz w:val="20"/>
          <w:szCs w:val="20"/>
          <w:u w:val="single"/>
        </w:rPr>
        <w:t>Incident:</w:t>
      </w:r>
      <w:r w:rsidRPr="007C00BD">
        <w:rPr>
          <w:rFonts w:ascii="Arial" w:eastAsia="Times New Roman" w:hAnsi="Arial" w:cs="Arial"/>
          <w:b/>
          <w:sz w:val="20"/>
          <w:szCs w:val="20"/>
        </w:rPr>
        <w:t xml:space="preserve"> </w:t>
      </w:r>
      <w:r w:rsidRPr="007C00BD">
        <w:rPr>
          <w:rFonts w:ascii="Arial" w:eastAsia="Times New Roman" w:hAnsi="Arial" w:cs="Arial"/>
          <w:sz w:val="20"/>
          <w:szCs w:val="20"/>
        </w:rPr>
        <w:t>An incident is any unplanned event resulting in, or having a potential to result in injury, ill health, damage or loss.</w:t>
      </w:r>
    </w:p>
    <w:p w14:paraId="3614BAAC" w14:textId="77777777" w:rsidR="00133A7C" w:rsidRDefault="00133A7C" w:rsidP="00133A7C">
      <w:pPr>
        <w:spacing w:before="120"/>
        <w:jc w:val="both"/>
        <w:rPr>
          <w:rFonts w:ascii="Arial" w:eastAsia="Times New Roman" w:hAnsi="Arial" w:cs="Arial"/>
          <w:sz w:val="20"/>
          <w:szCs w:val="20"/>
        </w:rPr>
      </w:pPr>
      <w:r w:rsidRPr="006E4FD8">
        <w:rPr>
          <w:rFonts w:ascii="Arial" w:eastAsia="Times New Roman" w:hAnsi="Arial" w:cs="Arial"/>
          <w:sz w:val="20"/>
          <w:szCs w:val="20"/>
          <w:u w:val="single"/>
        </w:rPr>
        <w:t>Lost Time Injury (LTI):</w:t>
      </w:r>
      <w:r w:rsidRPr="007C00BD">
        <w:rPr>
          <w:rFonts w:ascii="Arial" w:eastAsia="Times New Roman" w:hAnsi="Arial" w:cs="Arial"/>
          <w:b/>
          <w:sz w:val="20"/>
          <w:szCs w:val="20"/>
        </w:rPr>
        <w:t xml:space="preserve"> </w:t>
      </w:r>
      <w:r w:rsidRPr="007C00BD">
        <w:rPr>
          <w:rFonts w:ascii="Arial" w:eastAsia="Times New Roman" w:hAnsi="Arial" w:cs="Arial"/>
          <w:sz w:val="20"/>
          <w:szCs w:val="20"/>
        </w:rPr>
        <w:t xml:space="preserve">An injury or illness that occurs in the </w:t>
      </w:r>
      <w:r w:rsidR="00A77C04">
        <w:rPr>
          <w:rFonts w:ascii="Arial" w:eastAsia="Times New Roman" w:hAnsi="Arial" w:cs="Arial"/>
          <w:sz w:val="20"/>
          <w:szCs w:val="20"/>
        </w:rPr>
        <w:t>workspace</w:t>
      </w:r>
      <w:r w:rsidRPr="007C00BD">
        <w:rPr>
          <w:rFonts w:ascii="Arial" w:eastAsia="Times New Roman" w:hAnsi="Arial" w:cs="Arial"/>
          <w:sz w:val="20"/>
          <w:szCs w:val="20"/>
        </w:rPr>
        <w:t xml:space="preserve"> as a result of an activity, or exposure to a hazard and results in at least one full day absence from work.</w:t>
      </w:r>
    </w:p>
    <w:p w14:paraId="544A34A5" w14:textId="77777777" w:rsidR="0057535A" w:rsidRPr="00587467" w:rsidRDefault="0057535A" w:rsidP="00133A7C">
      <w:pPr>
        <w:spacing w:before="120"/>
        <w:jc w:val="both"/>
        <w:rPr>
          <w:rFonts w:ascii="Arial" w:eastAsia="Times New Roman" w:hAnsi="Arial" w:cs="Arial"/>
          <w:sz w:val="20"/>
          <w:szCs w:val="20"/>
        </w:rPr>
      </w:pPr>
      <w:r w:rsidRPr="00587467">
        <w:rPr>
          <w:rFonts w:ascii="Arial" w:eastAsia="Times New Roman" w:hAnsi="Arial" w:cs="Arial"/>
          <w:sz w:val="20"/>
          <w:szCs w:val="20"/>
          <w:u w:val="single"/>
        </w:rPr>
        <w:t>LOTO:</w:t>
      </w:r>
      <w:r w:rsidRPr="00587467">
        <w:rPr>
          <w:rFonts w:ascii="Arial" w:eastAsia="Times New Roman" w:hAnsi="Arial" w:cs="Arial"/>
          <w:sz w:val="20"/>
          <w:szCs w:val="20"/>
        </w:rPr>
        <w:t xml:space="preserve"> Lock out, tag out.</w:t>
      </w:r>
    </w:p>
    <w:p w14:paraId="3DD287D1" w14:textId="77777777" w:rsidR="00133A7C" w:rsidRPr="007C00BD" w:rsidRDefault="00133A7C" w:rsidP="00133A7C">
      <w:pPr>
        <w:spacing w:before="120"/>
        <w:jc w:val="both"/>
        <w:rPr>
          <w:rFonts w:ascii="Arial" w:eastAsia="Times New Roman" w:hAnsi="Arial" w:cs="Arial"/>
          <w:sz w:val="20"/>
          <w:szCs w:val="20"/>
        </w:rPr>
      </w:pPr>
      <w:r w:rsidRPr="006E4FD8">
        <w:rPr>
          <w:rFonts w:ascii="Arial" w:eastAsia="Times New Roman" w:hAnsi="Arial" w:cs="Arial"/>
          <w:sz w:val="20"/>
          <w:szCs w:val="20"/>
          <w:u w:val="single"/>
        </w:rPr>
        <w:t>LTI Average Days Lost Rate:</w:t>
      </w:r>
      <w:r w:rsidRPr="007C00BD">
        <w:rPr>
          <w:rFonts w:ascii="Arial" w:eastAsia="Times New Roman" w:hAnsi="Arial" w:cs="Arial"/>
          <w:b/>
          <w:sz w:val="20"/>
          <w:szCs w:val="20"/>
        </w:rPr>
        <w:t xml:space="preserve"> </w:t>
      </w:r>
      <w:r w:rsidRPr="007C00BD">
        <w:rPr>
          <w:rFonts w:ascii="Arial" w:eastAsia="Times New Roman" w:hAnsi="Arial" w:cs="Arial"/>
          <w:sz w:val="20"/>
          <w:szCs w:val="20"/>
        </w:rPr>
        <w:t xml:space="preserve">The average days lost per </w:t>
      </w:r>
      <w:r>
        <w:rPr>
          <w:rFonts w:ascii="Arial" w:eastAsia="Times New Roman" w:hAnsi="Arial" w:cs="Arial"/>
          <w:sz w:val="20"/>
          <w:szCs w:val="20"/>
        </w:rPr>
        <w:t>accounting period</w:t>
      </w:r>
    </w:p>
    <w:p w14:paraId="50B129A7" w14:textId="77777777" w:rsidR="00133A7C" w:rsidRDefault="00133A7C" w:rsidP="00133A7C">
      <w:pPr>
        <w:spacing w:before="120"/>
        <w:jc w:val="both"/>
        <w:rPr>
          <w:rFonts w:ascii="Arial" w:eastAsia="Times New Roman" w:hAnsi="Arial" w:cs="Arial"/>
          <w:sz w:val="20"/>
          <w:szCs w:val="20"/>
        </w:rPr>
      </w:pPr>
      <w:r w:rsidRPr="006E4FD8">
        <w:rPr>
          <w:rFonts w:ascii="Arial" w:eastAsia="Times New Roman" w:hAnsi="Arial" w:cs="Arial"/>
          <w:sz w:val="20"/>
          <w:szCs w:val="20"/>
          <w:u w:val="single"/>
        </w:rPr>
        <w:t>LTI Incident Rate:</w:t>
      </w:r>
      <w:r w:rsidRPr="007C00BD">
        <w:rPr>
          <w:rFonts w:ascii="Arial" w:eastAsia="Times New Roman" w:hAnsi="Arial" w:cs="Arial"/>
          <w:b/>
          <w:sz w:val="20"/>
          <w:szCs w:val="20"/>
        </w:rPr>
        <w:t xml:space="preserve"> </w:t>
      </w:r>
      <w:r w:rsidRPr="007C00BD">
        <w:rPr>
          <w:rFonts w:ascii="Arial" w:eastAsia="Times New Roman" w:hAnsi="Arial" w:cs="Arial"/>
          <w:sz w:val="20"/>
          <w:szCs w:val="20"/>
        </w:rPr>
        <w:t xml:space="preserve">The rate of LTI injuries or illnesses expressed as per 100 </w:t>
      </w:r>
      <w:r>
        <w:rPr>
          <w:rFonts w:ascii="Arial" w:eastAsia="Times New Roman" w:hAnsi="Arial" w:cs="Arial"/>
          <w:sz w:val="20"/>
          <w:szCs w:val="20"/>
        </w:rPr>
        <w:t>workers.</w:t>
      </w:r>
    </w:p>
    <w:p w14:paraId="3797C582" w14:textId="77777777" w:rsidR="00133A7C" w:rsidRDefault="00133A7C" w:rsidP="00133A7C">
      <w:pPr>
        <w:spacing w:before="120"/>
        <w:jc w:val="both"/>
        <w:rPr>
          <w:rFonts w:ascii="Arial" w:eastAsia="Times New Roman" w:hAnsi="Arial" w:cs="Arial"/>
          <w:sz w:val="20"/>
          <w:szCs w:val="20"/>
        </w:rPr>
      </w:pPr>
      <w:r w:rsidRPr="003B3D2F">
        <w:rPr>
          <w:rFonts w:ascii="Arial" w:eastAsia="Times New Roman" w:hAnsi="Arial" w:cs="Arial"/>
          <w:sz w:val="20"/>
          <w:szCs w:val="20"/>
          <w:u w:val="single"/>
        </w:rPr>
        <w:t>Manifest:</w:t>
      </w:r>
      <w:r w:rsidRPr="009C7E79">
        <w:rPr>
          <w:rFonts w:ascii="Arial" w:eastAsia="Times New Roman" w:hAnsi="Arial" w:cs="Arial"/>
          <w:b/>
          <w:sz w:val="20"/>
          <w:szCs w:val="20"/>
        </w:rPr>
        <w:t xml:space="preserve"> </w:t>
      </w:r>
      <w:r w:rsidRPr="009C7E79">
        <w:rPr>
          <w:rFonts w:ascii="Arial" w:eastAsia="Times New Roman" w:hAnsi="Arial" w:cs="Arial"/>
          <w:sz w:val="20"/>
          <w:szCs w:val="20"/>
        </w:rPr>
        <w:t xml:space="preserve">A manifest is different from a Substance Register.  A manifest is a written summary of specific types of dangerous goods that are used, handled or stored at a </w:t>
      </w:r>
      <w:r w:rsidR="00A77C04">
        <w:rPr>
          <w:rFonts w:ascii="Arial" w:eastAsia="Times New Roman" w:hAnsi="Arial" w:cs="Arial"/>
          <w:sz w:val="20"/>
          <w:szCs w:val="20"/>
        </w:rPr>
        <w:t>workspace</w:t>
      </w:r>
      <w:r w:rsidRPr="009C7E79">
        <w:rPr>
          <w:rFonts w:ascii="Arial" w:eastAsia="Times New Roman" w:hAnsi="Arial" w:cs="Arial"/>
          <w:sz w:val="20"/>
          <w:szCs w:val="20"/>
        </w:rPr>
        <w:t xml:space="preserve">.  Its purpose is to provide the emergency services organisations with detailed information they require and includes </w:t>
      </w:r>
      <w:r w:rsidR="00A77C04">
        <w:rPr>
          <w:rFonts w:ascii="Arial" w:eastAsia="Times New Roman" w:hAnsi="Arial" w:cs="Arial"/>
          <w:sz w:val="20"/>
          <w:szCs w:val="20"/>
        </w:rPr>
        <w:t>workspace</w:t>
      </w:r>
      <w:r w:rsidRPr="009C7E79">
        <w:rPr>
          <w:rFonts w:ascii="Arial" w:eastAsia="Times New Roman" w:hAnsi="Arial" w:cs="Arial"/>
          <w:sz w:val="20"/>
          <w:szCs w:val="20"/>
        </w:rPr>
        <w:t xml:space="preserve"> plans and emergency contact details. </w:t>
      </w:r>
    </w:p>
    <w:p w14:paraId="5480DDE6" w14:textId="77777777" w:rsidR="0057535A" w:rsidRPr="00587467" w:rsidRDefault="0057535A" w:rsidP="00133A7C">
      <w:pPr>
        <w:spacing w:before="120"/>
        <w:jc w:val="both"/>
        <w:rPr>
          <w:rFonts w:ascii="Arial" w:hAnsi="Arial" w:cs="Arial"/>
          <w:sz w:val="20"/>
          <w:szCs w:val="20"/>
        </w:rPr>
      </w:pPr>
      <w:r w:rsidRPr="00587467">
        <w:rPr>
          <w:rFonts w:ascii="Arial" w:eastAsia="Times New Roman" w:hAnsi="Arial" w:cs="Arial"/>
          <w:sz w:val="20"/>
          <w:szCs w:val="20"/>
          <w:u w:val="single"/>
        </w:rPr>
        <w:t>Management Representative:</w:t>
      </w:r>
      <w:r w:rsidRPr="00587467">
        <w:rPr>
          <w:rFonts w:ascii="Arial" w:eastAsia="Times New Roman" w:hAnsi="Arial" w:cs="Arial"/>
          <w:sz w:val="20"/>
          <w:szCs w:val="20"/>
        </w:rPr>
        <w:t xml:space="preserve"> Is the appointed representative for the PCBU </w:t>
      </w:r>
      <w:r w:rsidRPr="00587467">
        <w:rPr>
          <w:rFonts w:ascii="Arial" w:hAnsi="Arial" w:cs="Arial"/>
          <w:sz w:val="20"/>
          <w:szCs w:val="20"/>
        </w:rPr>
        <w:t xml:space="preserve">to establish, implement and maintain the WHSMS in accordance with regulations, standards and guidance. </w:t>
      </w:r>
    </w:p>
    <w:p w14:paraId="6ECD99F1" w14:textId="77777777" w:rsidR="000759C7" w:rsidRPr="007C00BD" w:rsidRDefault="000759C7" w:rsidP="00133A7C">
      <w:pPr>
        <w:spacing w:before="120"/>
        <w:jc w:val="both"/>
        <w:rPr>
          <w:rFonts w:ascii="Arial" w:eastAsia="Times New Roman" w:hAnsi="Arial" w:cs="Arial"/>
          <w:sz w:val="20"/>
          <w:szCs w:val="20"/>
        </w:rPr>
      </w:pPr>
      <w:r w:rsidRPr="000759C7">
        <w:rPr>
          <w:rFonts w:ascii="Arial" w:eastAsia="Times New Roman" w:hAnsi="Arial" w:cs="Arial"/>
          <w:sz w:val="20"/>
          <w:szCs w:val="20"/>
          <w:u w:val="single"/>
        </w:rPr>
        <w:lastRenderedPageBreak/>
        <w:t>Members:</w:t>
      </w:r>
      <w:r w:rsidRPr="000759C7">
        <w:rPr>
          <w:rFonts w:ascii="Arial" w:eastAsia="Times New Roman" w:hAnsi="Arial" w:cs="Arial"/>
          <w:sz w:val="20"/>
          <w:szCs w:val="20"/>
        </w:rPr>
        <w:t xml:space="preserve"> A member of the public with a current State Library of Queensland account.</w:t>
      </w:r>
    </w:p>
    <w:p w14:paraId="6097A723" w14:textId="77777777" w:rsidR="00133A7C" w:rsidRPr="007C00BD" w:rsidRDefault="00133A7C" w:rsidP="00133A7C">
      <w:pPr>
        <w:spacing w:before="120"/>
        <w:jc w:val="both"/>
        <w:rPr>
          <w:rFonts w:ascii="Arial" w:hAnsi="Arial" w:cs="Arial"/>
          <w:sz w:val="20"/>
          <w:szCs w:val="20"/>
        </w:rPr>
      </w:pPr>
      <w:r w:rsidRPr="006E4FD8">
        <w:rPr>
          <w:rFonts w:ascii="Arial" w:hAnsi="Arial" w:cs="Arial"/>
          <w:sz w:val="20"/>
          <w:szCs w:val="20"/>
          <w:u w:val="single"/>
        </w:rPr>
        <w:t>PCBU:</w:t>
      </w:r>
      <w:r w:rsidRPr="007C00BD">
        <w:rPr>
          <w:rFonts w:ascii="Arial" w:hAnsi="Arial" w:cs="Arial"/>
          <w:b/>
          <w:sz w:val="20"/>
          <w:szCs w:val="20"/>
        </w:rPr>
        <w:t xml:space="preserve"> </w:t>
      </w:r>
      <w:r w:rsidRPr="007C00BD">
        <w:rPr>
          <w:rFonts w:ascii="Arial" w:hAnsi="Arial" w:cs="Arial"/>
          <w:sz w:val="20"/>
          <w:szCs w:val="20"/>
        </w:rPr>
        <w:t xml:space="preserve">"Person who Conducts a Business or Undertaking'". The definition of a PCBU is similar to an employer; however, it is termed PCBU to recognise other relevant relationships (such as someone who commissions work, or a landlord) under the </w:t>
      </w:r>
      <w:r>
        <w:rPr>
          <w:rFonts w:ascii="Arial" w:hAnsi="Arial" w:cs="Arial"/>
          <w:sz w:val="20"/>
          <w:szCs w:val="20"/>
        </w:rPr>
        <w:t xml:space="preserve">current WHS Legislation. </w:t>
      </w:r>
    </w:p>
    <w:p w14:paraId="34F3DBD5" w14:textId="77777777" w:rsidR="00133A7C" w:rsidRPr="007C00BD" w:rsidRDefault="00133A7C" w:rsidP="00133A7C">
      <w:pPr>
        <w:spacing w:before="120"/>
        <w:jc w:val="both"/>
        <w:rPr>
          <w:rFonts w:ascii="Arial" w:eastAsia="Times New Roman" w:hAnsi="Arial" w:cs="Arial"/>
          <w:sz w:val="20"/>
          <w:szCs w:val="20"/>
          <w:shd w:val="clear" w:color="auto" w:fill="FFFFFF"/>
        </w:rPr>
      </w:pPr>
      <w:r w:rsidRPr="006E4FD8">
        <w:rPr>
          <w:rFonts w:ascii="Arial" w:hAnsi="Arial" w:cs="Arial"/>
          <w:sz w:val="20"/>
          <w:szCs w:val="20"/>
          <w:u w:val="single"/>
        </w:rPr>
        <w:t>Placard:</w:t>
      </w:r>
      <w:r w:rsidRPr="007C00BD">
        <w:rPr>
          <w:rFonts w:ascii="Arial" w:hAnsi="Arial" w:cs="Arial"/>
          <w:b/>
          <w:sz w:val="20"/>
          <w:szCs w:val="20"/>
        </w:rPr>
        <w:t xml:space="preserve"> </w:t>
      </w:r>
      <w:r w:rsidRPr="007C00BD">
        <w:rPr>
          <w:rFonts w:ascii="Arial" w:eastAsia="Times New Roman" w:hAnsi="Arial" w:cs="Arial"/>
          <w:sz w:val="20"/>
          <w:szCs w:val="20"/>
          <w:shd w:val="clear" w:color="auto" w:fill="FFFFFF"/>
        </w:rPr>
        <w:t xml:space="preserve">A sign or notice that is displayed in a prominent place, next to a container or storage area for Dangerous Goods at a </w:t>
      </w:r>
      <w:r w:rsidR="00A77C04">
        <w:rPr>
          <w:rFonts w:ascii="Arial" w:eastAsia="Times New Roman" w:hAnsi="Arial" w:cs="Arial"/>
          <w:sz w:val="20"/>
          <w:szCs w:val="20"/>
          <w:shd w:val="clear" w:color="auto" w:fill="FFFFFF"/>
        </w:rPr>
        <w:t>workspace</w:t>
      </w:r>
      <w:r w:rsidRPr="007C00BD">
        <w:rPr>
          <w:rFonts w:ascii="Arial" w:eastAsia="Times New Roman" w:hAnsi="Arial" w:cs="Arial"/>
          <w:sz w:val="20"/>
          <w:szCs w:val="20"/>
          <w:shd w:val="clear" w:color="auto" w:fill="FFFFFF"/>
        </w:rPr>
        <w:t>. It contains information about the Dangerous Goods in containers or a storage area. Placards on trucks/vehicle</w:t>
      </w:r>
      <w:r>
        <w:rPr>
          <w:rFonts w:ascii="Arial" w:eastAsia="Times New Roman" w:hAnsi="Arial" w:cs="Arial"/>
          <w:sz w:val="20"/>
          <w:szCs w:val="20"/>
          <w:shd w:val="clear" w:color="auto" w:fill="FFFFFF"/>
        </w:rPr>
        <w:t>s transporting Dangerous Goods.</w:t>
      </w:r>
    </w:p>
    <w:p w14:paraId="0A45465C" w14:textId="77777777" w:rsidR="00133A7C" w:rsidRPr="007C00BD" w:rsidRDefault="00133A7C" w:rsidP="00133A7C">
      <w:pPr>
        <w:pStyle w:val="DraftDefinition2"/>
        <w:ind w:left="709" w:hanging="709"/>
        <w:rPr>
          <w:rFonts w:ascii="Arial" w:hAnsi="Arial" w:cs="Arial"/>
          <w:sz w:val="20"/>
        </w:rPr>
      </w:pPr>
      <w:r w:rsidRPr="006E4FD8">
        <w:rPr>
          <w:rFonts w:ascii="Arial" w:hAnsi="Arial" w:cs="Arial"/>
          <w:sz w:val="20"/>
          <w:u w:val="single"/>
        </w:rPr>
        <w:t>Plant:</w:t>
      </w:r>
      <w:r w:rsidRPr="007C00BD">
        <w:rPr>
          <w:rFonts w:ascii="Arial" w:hAnsi="Arial" w:cs="Arial"/>
          <w:sz w:val="20"/>
        </w:rPr>
        <w:t xml:space="preserve"> includes -</w:t>
      </w:r>
    </w:p>
    <w:p w14:paraId="1EA8F1F1" w14:textId="77777777" w:rsidR="00133A7C" w:rsidRPr="007C00BD" w:rsidRDefault="00133A7C" w:rsidP="006F0F5B">
      <w:pPr>
        <w:pStyle w:val="DraftHeading4"/>
        <w:numPr>
          <w:ilvl w:val="0"/>
          <w:numId w:val="86"/>
        </w:numPr>
        <w:tabs>
          <w:tab w:val="right" w:pos="851"/>
        </w:tabs>
        <w:spacing w:before="0"/>
        <w:ind w:left="851" w:hanging="284"/>
        <w:rPr>
          <w:rFonts w:ascii="Arial" w:hAnsi="Arial" w:cs="Arial"/>
          <w:sz w:val="20"/>
        </w:rPr>
      </w:pPr>
      <w:r w:rsidRPr="007C00BD">
        <w:rPr>
          <w:rFonts w:ascii="Arial" w:hAnsi="Arial" w:cs="Arial"/>
          <w:sz w:val="20"/>
        </w:rPr>
        <w:t>Any machinery, equipment, appliance, implement and tool; and</w:t>
      </w:r>
    </w:p>
    <w:p w14:paraId="52567F12" w14:textId="77777777" w:rsidR="00133A7C" w:rsidRPr="007C00BD" w:rsidRDefault="00133A7C" w:rsidP="006F0F5B">
      <w:pPr>
        <w:pStyle w:val="DraftHeading4"/>
        <w:numPr>
          <w:ilvl w:val="0"/>
          <w:numId w:val="86"/>
        </w:numPr>
        <w:tabs>
          <w:tab w:val="right" w:pos="851"/>
        </w:tabs>
        <w:spacing w:before="0"/>
        <w:ind w:left="851" w:hanging="284"/>
        <w:rPr>
          <w:rFonts w:ascii="Arial" w:hAnsi="Arial" w:cs="Arial"/>
          <w:sz w:val="20"/>
        </w:rPr>
      </w:pPr>
      <w:r w:rsidRPr="007C00BD">
        <w:rPr>
          <w:rFonts w:ascii="Arial" w:hAnsi="Arial" w:cs="Arial"/>
          <w:sz w:val="20"/>
        </w:rPr>
        <w:t>Any component of any of those things; and</w:t>
      </w:r>
    </w:p>
    <w:p w14:paraId="5B55AB2E" w14:textId="77777777" w:rsidR="00133A7C" w:rsidRDefault="00133A7C" w:rsidP="006F0F5B">
      <w:pPr>
        <w:pStyle w:val="DraftHeading4"/>
        <w:numPr>
          <w:ilvl w:val="0"/>
          <w:numId w:val="86"/>
        </w:numPr>
        <w:tabs>
          <w:tab w:val="right" w:pos="851"/>
        </w:tabs>
        <w:spacing w:before="0"/>
        <w:ind w:left="851" w:hanging="284"/>
        <w:rPr>
          <w:rFonts w:ascii="Arial" w:hAnsi="Arial" w:cs="Arial"/>
          <w:sz w:val="20"/>
        </w:rPr>
      </w:pPr>
      <w:r w:rsidRPr="007C00BD">
        <w:rPr>
          <w:rFonts w:ascii="Arial" w:hAnsi="Arial" w:cs="Arial"/>
          <w:sz w:val="20"/>
        </w:rPr>
        <w:t>Anything fitted, connected or related to any of those things.</w:t>
      </w:r>
    </w:p>
    <w:p w14:paraId="0094F528" w14:textId="77777777" w:rsidR="0057535A" w:rsidRPr="00587467" w:rsidRDefault="0057535A" w:rsidP="0057535A">
      <w:pPr>
        <w:spacing w:before="120"/>
        <w:rPr>
          <w:rFonts w:ascii="Arial" w:hAnsi="Arial" w:cs="Arial"/>
          <w:sz w:val="20"/>
          <w:szCs w:val="20"/>
        </w:rPr>
      </w:pPr>
      <w:r w:rsidRPr="00587467">
        <w:rPr>
          <w:rFonts w:ascii="Arial" w:hAnsi="Arial" w:cs="Arial"/>
          <w:sz w:val="20"/>
          <w:szCs w:val="20"/>
          <w:u w:val="single"/>
        </w:rPr>
        <w:t>PPE:</w:t>
      </w:r>
      <w:r w:rsidRPr="00587467">
        <w:rPr>
          <w:rFonts w:ascii="Arial" w:hAnsi="Arial" w:cs="Arial"/>
          <w:sz w:val="20"/>
          <w:szCs w:val="20"/>
        </w:rPr>
        <w:t xml:space="preserve"> Personal protection equipment</w:t>
      </w:r>
    </w:p>
    <w:p w14:paraId="6D8DB328" w14:textId="77777777" w:rsidR="0057535A" w:rsidRPr="00587467" w:rsidRDefault="0057535A" w:rsidP="0057535A">
      <w:pPr>
        <w:spacing w:before="120"/>
        <w:rPr>
          <w:rFonts w:ascii="Arial" w:hAnsi="Arial" w:cs="Arial"/>
          <w:sz w:val="20"/>
          <w:szCs w:val="20"/>
        </w:rPr>
      </w:pPr>
      <w:r w:rsidRPr="00587467">
        <w:rPr>
          <w:rFonts w:ascii="Arial" w:hAnsi="Arial" w:cs="Arial"/>
          <w:sz w:val="20"/>
          <w:szCs w:val="20"/>
          <w:u w:val="single"/>
        </w:rPr>
        <w:t>RA:</w:t>
      </w:r>
      <w:r w:rsidRPr="00587467">
        <w:rPr>
          <w:rFonts w:ascii="Arial" w:hAnsi="Arial" w:cs="Arial"/>
          <w:sz w:val="20"/>
          <w:szCs w:val="20"/>
        </w:rPr>
        <w:t xml:space="preserve"> Risk Assessment</w:t>
      </w:r>
    </w:p>
    <w:p w14:paraId="701EE523" w14:textId="77777777" w:rsidR="00133A7C" w:rsidRPr="007C00BD" w:rsidRDefault="00133A7C" w:rsidP="00133A7C">
      <w:pPr>
        <w:spacing w:before="120"/>
        <w:jc w:val="both"/>
        <w:rPr>
          <w:rFonts w:ascii="Arial" w:eastAsia="Times New Roman" w:hAnsi="Arial" w:cs="Arial"/>
          <w:sz w:val="20"/>
          <w:szCs w:val="20"/>
        </w:rPr>
      </w:pPr>
      <w:r w:rsidRPr="006E4FD8">
        <w:rPr>
          <w:rFonts w:ascii="Arial" w:eastAsia="Times New Roman" w:hAnsi="Arial" w:cs="Arial"/>
          <w:sz w:val="20"/>
          <w:szCs w:val="20"/>
          <w:u w:val="single"/>
        </w:rPr>
        <w:t>Regulations:</w:t>
      </w:r>
      <w:r w:rsidRPr="007C00BD">
        <w:rPr>
          <w:rFonts w:ascii="Arial" w:eastAsia="Times New Roman" w:hAnsi="Arial" w:cs="Arial"/>
          <w:b/>
          <w:sz w:val="20"/>
          <w:szCs w:val="20"/>
        </w:rPr>
        <w:t xml:space="preserve"> </w:t>
      </w:r>
      <w:r w:rsidRPr="007C00BD">
        <w:rPr>
          <w:rFonts w:ascii="Arial" w:eastAsia="Times New Roman" w:hAnsi="Arial" w:cs="Arial"/>
          <w:sz w:val="20"/>
          <w:szCs w:val="20"/>
        </w:rPr>
        <w:t xml:space="preserve">Regulations are the law created under the authority of an Act. Regulations are subordinate to an Act and </w:t>
      </w:r>
      <w:r>
        <w:rPr>
          <w:rFonts w:ascii="Arial" w:eastAsia="Times New Roman" w:hAnsi="Arial" w:cs="Arial"/>
          <w:sz w:val="20"/>
          <w:szCs w:val="20"/>
        </w:rPr>
        <w:t>prescribe</w:t>
      </w:r>
      <w:r>
        <w:rPr>
          <w:rFonts w:ascii="Arial" w:hAnsi="Arial" w:cs="Arial"/>
          <w:color w:val="545454"/>
          <w:shd w:val="clear" w:color="auto" w:fill="FFFFFF"/>
        </w:rPr>
        <w:t xml:space="preserve"> </w:t>
      </w:r>
      <w:r>
        <w:rPr>
          <w:rFonts w:ascii="Arial" w:eastAsia="Times New Roman" w:hAnsi="Arial" w:cs="Arial"/>
          <w:sz w:val="20"/>
          <w:szCs w:val="20"/>
        </w:rPr>
        <w:t>in detail</w:t>
      </w:r>
      <w:r w:rsidRPr="001572C9">
        <w:rPr>
          <w:rFonts w:ascii="Arial" w:eastAsia="Times New Roman" w:hAnsi="Arial" w:cs="Arial"/>
          <w:sz w:val="20"/>
          <w:szCs w:val="20"/>
        </w:rPr>
        <w:t xml:space="preserve"> </w:t>
      </w:r>
      <w:r>
        <w:rPr>
          <w:rFonts w:ascii="Arial" w:eastAsia="Times New Roman" w:hAnsi="Arial" w:cs="Arial"/>
          <w:sz w:val="20"/>
          <w:szCs w:val="20"/>
        </w:rPr>
        <w:t xml:space="preserve">the </w:t>
      </w:r>
      <w:r w:rsidRPr="001572C9">
        <w:rPr>
          <w:rFonts w:ascii="Arial" w:eastAsia="Times New Roman" w:hAnsi="Arial" w:cs="Arial"/>
          <w:sz w:val="20"/>
          <w:szCs w:val="20"/>
        </w:rPr>
        <w:t xml:space="preserve">requirements </w:t>
      </w:r>
      <w:r>
        <w:rPr>
          <w:rFonts w:ascii="Arial" w:eastAsia="Times New Roman" w:hAnsi="Arial" w:cs="Arial"/>
          <w:sz w:val="20"/>
          <w:szCs w:val="20"/>
        </w:rPr>
        <w:t xml:space="preserve">needed </w:t>
      </w:r>
      <w:r w:rsidRPr="001572C9">
        <w:rPr>
          <w:rFonts w:ascii="Arial" w:eastAsia="Times New Roman" w:hAnsi="Arial" w:cs="Arial"/>
          <w:sz w:val="20"/>
          <w:szCs w:val="20"/>
        </w:rPr>
        <w:t xml:space="preserve">to support the duties established in the </w:t>
      </w:r>
      <w:r>
        <w:rPr>
          <w:rFonts w:ascii="Arial" w:eastAsia="Times New Roman" w:hAnsi="Arial" w:cs="Arial"/>
          <w:sz w:val="20"/>
          <w:szCs w:val="20"/>
        </w:rPr>
        <w:t>Act.</w:t>
      </w:r>
    </w:p>
    <w:p w14:paraId="6C4972C3" w14:textId="77777777" w:rsidR="00133A7C" w:rsidRPr="007C00BD" w:rsidRDefault="00133A7C" w:rsidP="00133A7C">
      <w:pPr>
        <w:spacing w:before="120"/>
        <w:jc w:val="both"/>
        <w:rPr>
          <w:rFonts w:ascii="Arial" w:eastAsia="Times New Roman" w:hAnsi="Arial" w:cs="Arial"/>
          <w:sz w:val="20"/>
          <w:szCs w:val="20"/>
        </w:rPr>
      </w:pPr>
      <w:r w:rsidRPr="006E4FD8">
        <w:rPr>
          <w:rFonts w:ascii="Arial" w:eastAsia="Times New Roman" w:hAnsi="Arial" w:cs="Arial"/>
          <w:sz w:val="20"/>
          <w:szCs w:val="20"/>
          <w:u w:val="single"/>
        </w:rPr>
        <w:t>Risk:</w:t>
      </w:r>
      <w:r w:rsidRPr="007C00BD">
        <w:rPr>
          <w:rFonts w:ascii="Arial" w:eastAsia="Times New Roman" w:hAnsi="Arial" w:cs="Arial"/>
          <w:b/>
          <w:sz w:val="20"/>
          <w:szCs w:val="20"/>
        </w:rPr>
        <w:t xml:space="preserve"> </w:t>
      </w:r>
      <w:r w:rsidRPr="007C00BD">
        <w:rPr>
          <w:rFonts w:ascii="Arial" w:eastAsia="Times New Roman" w:hAnsi="Arial" w:cs="Arial"/>
          <w:sz w:val="20"/>
          <w:szCs w:val="20"/>
        </w:rPr>
        <w:t>Risk is a combination of the likelihood and consequences of any injury or harm occurring</w:t>
      </w:r>
      <w:r>
        <w:rPr>
          <w:rFonts w:ascii="Arial" w:eastAsia="Times New Roman" w:hAnsi="Arial" w:cs="Arial"/>
          <w:sz w:val="20"/>
          <w:szCs w:val="20"/>
        </w:rPr>
        <w:t xml:space="preserve"> due to specified hazards</w:t>
      </w:r>
      <w:r w:rsidRPr="007C00BD">
        <w:rPr>
          <w:rFonts w:ascii="Arial" w:eastAsia="Times New Roman" w:hAnsi="Arial" w:cs="Arial"/>
          <w:sz w:val="20"/>
          <w:szCs w:val="20"/>
        </w:rPr>
        <w:t>.</w:t>
      </w:r>
    </w:p>
    <w:p w14:paraId="58C49734" w14:textId="77777777" w:rsidR="00133A7C" w:rsidRPr="007C00BD" w:rsidRDefault="00133A7C" w:rsidP="00133A7C">
      <w:pPr>
        <w:shd w:val="clear" w:color="auto" w:fill="FFFFFF"/>
        <w:spacing w:before="120"/>
        <w:jc w:val="both"/>
        <w:rPr>
          <w:rFonts w:ascii="Arial" w:hAnsi="Arial" w:cs="Arial"/>
          <w:sz w:val="20"/>
          <w:szCs w:val="20"/>
        </w:rPr>
      </w:pPr>
      <w:r w:rsidRPr="006E4FD8">
        <w:rPr>
          <w:rFonts w:ascii="Arial" w:eastAsia="Times New Roman" w:hAnsi="Arial" w:cs="Arial"/>
          <w:sz w:val="20"/>
          <w:szCs w:val="20"/>
          <w:u w:val="single"/>
        </w:rPr>
        <w:t>Safety Data Sheet (SDS):</w:t>
      </w:r>
      <w:r w:rsidRPr="007C00BD">
        <w:rPr>
          <w:rFonts w:ascii="Arial" w:eastAsia="Times New Roman" w:hAnsi="Arial" w:cs="Arial"/>
          <w:b/>
          <w:sz w:val="20"/>
          <w:szCs w:val="20"/>
        </w:rPr>
        <w:t xml:space="preserve"> </w:t>
      </w:r>
      <w:r w:rsidRPr="007C00BD">
        <w:rPr>
          <w:rFonts w:ascii="Arial" w:hAnsi="Arial" w:cs="Arial"/>
          <w:sz w:val="20"/>
          <w:szCs w:val="20"/>
        </w:rPr>
        <w:t xml:space="preserve">Information containing data regarding the properties and effects of a particular chemical provided by the manufacturer, supplier or importer of the hazardous chemical/dangerous good. </w:t>
      </w:r>
      <w:r>
        <w:rPr>
          <w:rFonts w:ascii="Arial" w:hAnsi="Arial" w:cs="Arial"/>
          <w:sz w:val="20"/>
          <w:szCs w:val="20"/>
        </w:rPr>
        <w:t>SDS</w:t>
      </w:r>
      <w:r w:rsidRPr="007C00BD">
        <w:rPr>
          <w:rFonts w:ascii="Arial" w:hAnsi="Arial" w:cs="Arial"/>
          <w:sz w:val="20"/>
          <w:szCs w:val="20"/>
        </w:rPr>
        <w:t xml:space="preserve"> must be current – within five years of the issue date and meet specific </w:t>
      </w:r>
      <w:r>
        <w:rPr>
          <w:rFonts w:ascii="Arial" w:hAnsi="Arial" w:cs="Arial"/>
          <w:sz w:val="20"/>
          <w:szCs w:val="20"/>
        </w:rPr>
        <w:t>legislated format requirements.</w:t>
      </w:r>
    </w:p>
    <w:p w14:paraId="08E9832E" w14:textId="77777777" w:rsidR="00133A7C" w:rsidRDefault="00133A7C" w:rsidP="00133A7C">
      <w:pPr>
        <w:spacing w:before="120"/>
        <w:jc w:val="both"/>
        <w:rPr>
          <w:rFonts w:ascii="Arial" w:eastAsia="Times New Roman" w:hAnsi="Arial" w:cs="Arial"/>
          <w:sz w:val="20"/>
          <w:szCs w:val="20"/>
        </w:rPr>
      </w:pPr>
      <w:r w:rsidRPr="006E4FD8">
        <w:rPr>
          <w:rFonts w:ascii="Arial" w:hAnsi="Arial" w:cs="Arial"/>
          <w:sz w:val="20"/>
          <w:szCs w:val="20"/>
          <w:u w:val="single"/>
        </w:rPr>
        <w:t>Self-employed person:</w:t>
      </w:r>
      <w:r w:rsidRPr="007C00BD">
        <w:rPr>
          <w:rFonts w:ascii="Arial" w:hAnsi="Arial" w:cs="Arial"/>
          <w:sz w:val="20"/>
          <w:szCs w:val="20"/>
        </w:rPr>
        <w:t xml:space="preserve"> </w:t>
      </w:r>
      <w:r>
        <w:rPr>
          <w:rFonts w:ascii="Arial" w:hAnsi="Arial" w:cs="Arial"/>
          <w:sz w:val="20"/>
          <w:szCs w:val="20"/>
        </w:rPr>
        <w:t>A</w:t>
      </w:r>
      <w:r w:rsidRPr="007C00BD">
        <w:rPr>
          <w:rFonts w:ascii="Arial" w:hAnsi="Arial" w:cs="Arial"/>
          <w:sz w:val="20"/>
          <w:szCs w:val="20"/>
        </w:rPr>
        <w:t xml:space="preserve"> person, other than a PCBU, who works for gain or reward other than under a contract of employment or training</w:t>
      </w:r>
      <w:r w:rsidRPr="007C00BD">
        <w:rPr>
          <w:rFonts w:ascii="Arial" w:eastAsia="Times New Roman" w:hAnsi="Arial" w:cs="Arial"/>
          <w:sz w:val="20"/>
          <w:szCs w:val="20"/>
        </w:rPr>
        <w:t>.</w:t>
      </w:r>
    </w:p>
    <w:p w14:paraId="015A34A9" w14:textId="77777777" w:rsidR="0057535A" w:rsidRPr="00587467" w:rsidRDefault="0057535A" w:rsidP="00133A7C">
      <w:pPr>
        <w:spacing w:before="120"/>
        <w:jc w:val="both"/>
        <w:rPr>
          <w:rFonts w:ascii="Arial" w:eastAsia="Times New Roman" w:hAnsi="Arial" w:cs="Arial"/>
          <w:sz w:val="20"/>
          <w:szCs w:val="20"/>
        </w:rPr>
      </w:pPr>
      <w:r w:rsidRPr="00587467">
        <w:rPr>
          <w:rFonts w:ascii="Arial" w:eastAsia="Times New Roman" w:hAnsi="Arial" w:cs="Arial"/>
          <w:sz w:val="20"/>
          <w:szCs w:val="20"/>
          <w:u w:val="single"/>
        </w:rPr>
        <w:t>SOP:</w:t>
      </w:r>
      <w:r w:rsidRPr="00587467">
        <w:rPr>
          <w:rFonts w:ascii="Arial" w:eastAsia="Times New Roman" w:hAnsi="Arial" w:cs="Arial"/>
          <w:sz w:val="20"/>
          <w:szCs w:val="20"/>
        </w:rPr>
        <w:t xml:space="preserve"> </w:t>
      </w:r>
      <w:bookmarkStart w:id="227" w:name="_Hlk34131926"/>
      <w:r w:rsidRPr="00587467">
        <w:rPr>
          <w:rFonts w:ascii="Arial" w:eastAsia="Times New Roman" w:hAnsi="Arial" w:cs="Arial"/>
          <w:sz w:val="20"/>
          <w:szCs w:val="20"/>
        </w:rPr>
        <w:t>Safe operating procedure</w:t>
      </w:r>
      <w:bookmarkEnd w:id="227"/>
      <w:r w:rsidR="006735F8" w:rsidRPr="00587467">
        <w:rPr>
          <w:rFonts w:ascii="Arial" w:eastAsia="Times New Roman" w:hAnsi="Arial" w:cs="Arial"/>
          <w:sz w:val="20"/>
          <w:szCs w:val="20"/>
        </w:rPr>
        <w:t>.</w:t>
      </w:r>
    </w:p>
    <w:p w14:paraId="7CA2ECAA" w14:textId="77777777" w:rsidR="006735F8" w:rsidRPr="00587467" w:rsidRDefault="006735F8" w:rsidP="00133A7C">
      <w:pPr>
        <w:spacing w:before="120"/>
        <w:jc w:val="both"/>
        <w:rPr>
          <w:rFonts w:ascii="Arial" w:eastAsia="Times New Roman" w:hAnsi="Arial" w:cs="Arial"/>
          <w:sz w:val="20"/>
          <w:szCs w:val="20"/>
        </w:rPr>
      </w:pPr>
      <w:r w:rsidRPr="00587467">
        <w:rPr>
          <w:rFonts w:ascii="Arial" w:eastAsia="Times New Roman" w:hAnsi="Arial" w:cs="Arial"/>
          <w:sz w:val="20"/>
          <w:szCs w:val="20"/>
          <w:u w:val="single"/>
        </w:rPr>
        <w:t>SWMS:</w:t>
      </w:r>
      <w:r w:rsidRPr="00587467">
        <w:rPr>
          <w:rFonts w:ascii="Arial" w:eastAsia="Times New Roman" w:hAnsi="Arial" w:cs="Arial"/>
          <w:sz w:val="20"/>
          <w:szCs w:val="20"/>
        </w:rPr>
        <w:t xml:space="preserve"> Safe work method statement.</w:t>
      </w:r>
    </w:p>
    <w:p w14:paraId="115E3B96" w14:textId="77777777" w:rsidR="000759C7" w:rsidRPr="000759C7" w:rsidRDefault="000759C7" w:rsidP="00133A7C">
      <w:pPr>
        <w:spacing w:before="120"/>
        <w:jc w:val="both"/>
        <w:rPr>
          <w:rFonts w:ascii="Arial" w:hAnsi="Arial" w:cs="Arial"/>
          <w:sz w:val="20"/>
          <w:szCs w:val="20"/>
        </w:rPr>
      </w:pPr>
      <w:r w:rsidRPr="000759C7">
        <w:rPr>
          <w:rFonts w:ascii="Arial" w:hAnsi="Arial" w:cs="Arial"/>
          <w:sz w:val="20"/>
          <w:szCs w:val="20"/>
          <w:u w:val="single"/>
        </w:rPr>
        <w:t xml:space="preserve">Visitors: </w:t>
      </w:r>
      <w:r w:rsidRPr="000759C7">
        <w:rPr>
          <w:rFonts w:ascii="Arial" w:hAnsi="Arial" w:cs="Arial"/>
          <w:sz w:val="20"/>
          <w:szCs w:val="20"/>
        </w:rPr>
        <w:t xml:space="preserve">Any member of the public visiting the State Library of Queensland in a recreational </w:t>
      </w:r>
      <w:r>
        <w:rPr>
          <w:rFonts w:ascii="Arial" w:hAnsi="Arial" w:cs="Arial"/>
          <w:sz w:val="20"/>
          <w:szCs w:val="20"/>
        </w:rPr>
        <w:t>or</w:t>
      </w:r>
      <w:r w:rsidRPr="000759C7">
        <w:rPr>
          <w:rFonts w:ascii="Arial" w:hAnsi="Arial" w:cs="Arial"/>
          <w:sz w:val="20"/>
          <w:szCs w:val="20"/>
        </w:rPr>
        <w:t xml:space="preserve"> professional capacity</w:t>
      </w:r>
      <w:r>
        <w:rPr>
          <w:rFonts w:ascii="Arial" w:hAnsi="Arial" w:cs="Arial"/>
          <w:sz w:val="20"/>
          <w:szCs w:val="20"/>
        </w:rPr>
        <w:t>.</w:t>
      </w:r>
    </w:p>
    <w:p w14:paraId="672091E0" w14:textId="77777777" w:rsidR="00133A7C" w:rsidRDefault="00133A7C" w:rsidP="00133A7C">
      <w:pPr>
        <w:spacing w:before="120"/>
        <w:jc w:val="both"/>
        <w:rPr>
          <w:rFonts w:ascii="Arial" w:hAnsi="Arial" w:cs="Arial"/>
          <w:sz w:val="20"/>
          <w:szCs w:val="20"/>
        </w:rPr>
      </w:pPr>
      <w:r w:rsidRPr="006E4FD8">
        <w:rPr>
          <w:rFonts w:ascii="Arial" w:hAnsi="Arial" w:cs="Arial"/>
          <w:sz w:val="20"/>
          <w:szCs w:val="20"/>
          <w:u w:val="single"/>
        </w:rPr>
        <w:t>Volunteer:</w:t>
      </w:r>
      <w:r w:rsidRPr="007C00BD">
        <w:rPr>
          <w:rFonts w:ascii="Arial" w:hAnsi="Arial" w:cs="Arial"/>
          <w:sz w:val="20"/>
          <w:szCs w:val="20"/>
        </w:rPr>
        <w:t xml:space="preserve"> </w:t>
      </w:r>
      <w:r>
        <w:rPr>
          <w:rFonts w:ascii="Arial" w:hAnsi="Arial" w:cs="Arial"/>
          <w:sz w:val="20"/>
          <w:szCs w:val="20"/>
        </w:rPr>
        <w:t>A</w:t>
      </w:r>
      <w:r w:rsidRPr="007C00BD">
        <w:rPr>
          <w:rFonts w:ascii="Arial" w:hAnsi="Arial" w:cs="Arial"/>
          <w:sz w:val="20"/>
          <w:szCs w:val="20"/>
        </w:rPr>
        <w:t xml:space="preserve"> person who is acting on a voluntary basis (irrespective of whether the person receives out-of-pocket expenses).</w:t>
      </w:r>
    </w:p>
    <w:p w14:paraId="67893AE7" w14:textId="77777777" w:rsidR="0057535A" w:rsidRPr="00587467" w:rsidRDefault="0057535A" w:rsidP="00133A7C">
      <w:pPr>
        <w:spacing w:before="120"/>
        <w:jc w:val="both"/>
        <w:rPr>
          <w:rFonts w:ascii="Arial" w:eastAsia="Times New Roman" w:hAnsi="Arial" w:cs="Arial"/>
          <w:sz w:val="20"/>
          <w:szCs w:val="20"/>
        </w:rPr>
      </w:pPr>
      <w:r w:rsidRPr="00587467">
        <w:rPr>
          <w:rFonts w:ascii="Arial" w:hAnsi="Arial" w:cs="Arial"/>
          <w:sz w:val="20"/>
          <w:szCs w:val="20"/>
          <w:u w:val="single"/>
        </w:rPr>
        <w:t>WHSA:</w:t>
      </w:r>
      <w:r w:rsidRPr="00587467">
        <w:rPr>
          <w:rFonts w:ascii="Arial" w:hAnsi="Arial" w:cs="Arial"/>
          <w:sz w:val="20"/>
          <w:szCs w:val="20"/>
        </w:rPr>
        <w:t xml:space="preserve"> Work, Health &amp; Safety Advisor. The role of the WHSA is to assist the Principal, Managers and/or management team by providing advice on health and safety at the workplace.</w:t>
      </w:r>
    </w:p>
    <w:p w14:paraId="16A5ABC7" w14:textId="77777777" w:rsidR="00133A7C" w:rsidRPr="007C00BD" w:rsidRDefault="00133A7C" w:rsidP="00133A7C">
      <w:pPr>
        <w:spacing w:before="120"/>
        <w:jc w:val="both"/>
        <w:rPr>
          <w:rFonts w:ascii="Arial" w:hAnsi="Arial" w:cs="Arial"/>
          <w:sz w:val="20"/>
          <w:szCs w:val="20"/>
        </w:rPr>
      </w:pPr>
      <w:r w:rsidRPr="006E4FD8">
        <w:rPr>
          <w:rFonts w:ascii="Arial" w:hAnsi="Arial" w:cs="Arial"/>
          <w:sz w:val="20"/>
          <w:szCs w:val="20"/>
          <w:u w:val="single"/>
        </w:rPr>
        <w:t>WHS Documents:</w:t>
      </w:r>
      <w:r w:rsidRPr="007C00BD">
        <w:rPr>
          <w:rFonts w:ascii="Arial" w:hAnsi="Arial" w:cs="Arial"/>
          <w:b/>
          <w:sz w:val="20"/>
          <w:szCs w:val="20"/>
        </w:rPr>
        <w:t xml:space="preserve"> </w:t>
      </w:r>
      <w:r w:rsidRPr="007C00BD">
        <w:rPr>
          <w:rFonts w:ascii="Arial" w:hAnsi="Arial" w:cs="Arial"/>
          <w:sz w:val="20"/>
          <w:szCs w:val="20"/>
        </w:rPr>
        <w:t xml:space="preserve">Include, but not limited to policies, procedures, guidelines, </w:t>
      </w:r>
      <w:r w:rsidR="002D1A1C">
        <w:rPr>
          <w:rFonts w:ascii="Arial" w:hAnsi="Arial" w:cs="Arial"/>
          <w:sz w:val="20"/>
          <w:szCs w:val="20"/>
        </w:rPr>
        <w:t>plan</w:t>
      </w:r>
      <w:r w:rsidRPr="007C00BD">
        <w:rPr>
          <w:rFonts w:ascii="Arial" w:hAnsi="Arial" w:cs="Arial"/>
          <w:sz w:val="20"/>
          <w:szCs w:val="20"/>
        </w:rPr>
        <w:t>s, agreements, forms, checklists, templates, risk assessments and safe work procedures.</w:t>
      </w:r>
    </w:p>
    <w:p w14:paraId="6CBBAE6F" w14:textId="77777777" w:rsidR="00133A7C" w:rsidRDefault="00133A7C" w:rsidP="00133A7C">
      <w:pPr>
        <w:spacing w:before="120"/>
        <w:jc w:val="both"/>
        <w:rPr>
          <w:rFonts w:ascii="Arial" w:hAnsi="Arial" w:cs="Arial"/>
          <w:sz w:val="20"/>
          <w:szCs w:val="20"/>
        </w:rPr>
      </w:pPr>
      <w:r w:rsidRPr="006E4FD8">
        <w:rPr>
          <w:rFonts w:ascii="Arial" w:hAnsi="Arial" w:cs="Arial"/>
          <w:sz w:val="20"/>
          <w:szCs w:val="20"/>
          <w:u w:val="single"/>
        </w:rPr>
        <w:t>WHS Records:</w:t>
      </w:r>
      <w:r w:rsidRPr="007C00BD">
        <w:rPr>
          <w:rFonts w:ascii="Arial" w:hAnsi="Arial" w:cs="Arial"/>
          <w:b/>
          <w:sz w:val="20"/>
          <w:szCs w:val="20"/>
        </w:rPr>
        <w:t xml:space="preserve"> </w:t>
      </w:r>
      <w:r w:rsidRPr="007C00BD">
        <w:rPr>
          <w:rFonts w:ascii="Arial" w:hAnsi="Arial" w:cs="Arial"/>
          <w:sz w:val="20"/>
          <w:szCs w:val="20"/>
        </w:rPr>
        <w:t xml:space="preserve">Include, but not limited to audit reports, </w:t>
      </w:r>
      <w:r w:rsidR="00A77C04">
        <w:rPr>
          <w:rFonts w:ascii="Arial" w:hAnsi="Arial" w:cs="Arial"/>
          <w:sz w:val="20"/>
          <w:szCs w:val="20"/>
        </w:rPr>
        <w:t>workspace</w:t>
      </w:r>
      <w:r w:rsidRPr="007C00BD">
        <w:rPr>
          <w:rFonts w:ascii="Arial" w:hAnsi="Arial" w:cs="Arial"/>
          <w:sz w:val="20"/>
          <w:szCs w:val="20"/>
        </w:rPr>
        <w:t xml:space="preserve"> inspections, risk assessments, safe work procedures, training plans and registers, WHS meeting minutes, emergency evacuation reports, health monitoring reports, document control registers, inspection testing and monitoring reports and corrective action registers.</w:t>
      </w:r>
    </w:p>
    <w:p w14:paraId="771FBA8D" w14:textId="77777777" w:rsidR="0057535A" w:rsidRPr="00587467" w:rsidRDefault="0057535A" w:rsidP="00133A7C">
      <w:pPr>
        <w:spacing w:before="120"/>
        <w:jc w:val="both"/>
        <w:rPr>
          <w:rFonts w:ascii="Arial" w:hAnsi="Arial" w:cs="Arial"/>
          <w:sz w:val="20"/>
          <w:szCs w:val="20"/>
        </w:rPr>
      </w:pPr>
      <w:r w:rsidRPr="00587467">
        <w:rPr>
          <w:rFonts w:ascii="Arial" w:hAnsi="Arial" w:cs="Arial"/>
          <w:sz w:val="20"/>
          <w:szCs w:val="20"/>
          <w:u w:val="single"/>
        </w:rPr>
        <w:t>WHSMS:</w:t>
      </w:r>
      <w:r w:rsidRPr="00587467">
        <w:rPr>
          <w:rFonts w:ascii="Arial" w:hAnsi="Arial" w:cs="Arial"/>
          <w:sz w:val="20"/>
          <w:szCs w:val="20"/>
        </w:rPr>
        <w:t xml:space="preserve"> Work, Health &amp; Safety management system.</w:t>
      </w:r>
    </w:p>
    <w:p w14:paraId="1744B886" w14:textId="77777777" w:rsidR="00133A7C" w:rsidRDefault="00133A7C" w:rsidP="00133A7C">
      <w:pPr>
        <w:spacing w:before="120"/>
        <w:rPr>
          <w:rFonts w:ascii="Arial" w:hAnsi="Arial" w:cs="Arial"/>
          <w:sz w:val="20"/>
          <w:szCs w:val="20"/>
        </w:rPr>
      </w:pPr>
      <w:r w:rsidRPr="006E4FD8">
        <w:rPr>
          <w:rFonts w:ascii="Arial" w:hAnsi="Arial" w:cs="Arial"/>
          <w:sz w:val="20"/>
          <w:szCs w:val="20"/>
          <w:u w:val="single"/>
        </w:rPr>
        <w:t>Worker:</w:t>
      </w:r>
      <w:r w:rsidRPr="007C00BD">
        <w:rPr>
          <w:rFonts w:ascii="Arial" w:hAnsi="Arial" w:cs="Arial"/>
          <w:sz w:val="20"/>
          <w:szCs w:val="20"/>
        </w:rPr>
        <w:t xml:space="preserve"> is a person, who carries out work in any capacity for a PCBU, including work as:</w:t>
      </w:r>
    </w:p>
    <w:tbl>
      <w:tblPr>
        <w:tblW w:w="0" w:type="auto"/>
        <w:tblLook w:val="04A0" w:firstRow="1" w:lastRow="0" w:firstColumn="1" w:lastColumn="0" w:noHBand="0" w:noVBand="1"/>
      </w:tblPr>
      <w:tblGrid>
        <w:gridCol w:w="5098"/>
        <w:gridCol w:w="4534"/>
      </w:tblGrid>
      <w:tr w:rsidR="00133A7C" w14:paraId="1F58CA70" w14:textId="77777777" w:rsidTr="00133A7C">
        <w:tc>
          <w:tcPr>
            <w:tcW w:w="5212" w:type="dxa"/>
            <w:shd w:val="clear" w:color="auto" w:fill="auto"/>
          </w:tcPr>
          <w:p w14:paraId="4267A58D" w14:textId="77777777" w:rsidR="00133A7C" w:rsidRPr="00834BB1" w:rsidRDefault="00D8662D" w:rsidP="006F0F5B">
            <w:pPr>
              <w:pStyle w:val="ColorfulList-Accent11"/>
              <w:numPr>
                <w:ilvl w:val="0"/>
                <w:numId w:val="87"/>
              </w:numPr>
              <w:ind w:left="567" w:hanging="284"/>
              <w:rPr>
                <w:rFonts w:ascii="Arial" w:hAnsi="Arial" w:cs="Arial"/>
                <w:sz w:val="20"/>
                <w:szCs w:val="20"/>
              </w:rPr>
            </w:pPr>
            <w:r w:rsidRPr="00834BB1">
              <w:rPr>
                <w:rFonts w:ascii="Arial" w:hAnsi="Arial" w:cs="Arial"/>
                <w:sz w:val="20"/>
                <w:szCs w:val="20"/>
              </w:rPr>
              <w:t>A</w:t>
            </w:r>
            <w:r w:rsidR="00133A7C" w:rsidRPr="00834BB1">
              <w:rPr>
                <w:rFonts w:ascii="Arial" w:hAnsi="Arial" w:cs="Arial"/>
                <w:sz w:val="20"/>
                <w:szCs w:val="20"/>
              </w:rPr>
              <w:t xml:space="preserve"> </w:t>
            </w:r>
            <w:r w:rsidR="00133A7C">
              <w:rPr>
                <w:rFonts w:ascii="Arial" w:hAnsi="Arial" w:cs="Arial"/>
                <w:sz w:val="20"/>
                <w:szCs w:val="20"/>
              </w:rPr>
              <w:t>worker</w:t>
            </w:r>
            <w:r w:rsidR="00133A7C" w:rsidRPr="00834BB1">
              <w:rPr>
                <w:rFonts w:ascii="Arial" w:hAnsi="Arial" w:cs="Arial"/>
                <w:sz w:val="20"/>
                <w:szCs w:val="20"/>
              </w:rPr>
              <w:t>, or</w:t>
            </w:r>
          </w:p>
          <w:p w14:paraId="1D46E6E5" w14:textId="77777777" w:rsidR="00133A7C" w:rsidRPr="00834BB1" w:rsidRDefault="00133A7C" w:rsidP="006F0F5B">
            <w:pPr>
              <w:pStyle w:val="ColorfulList-Accent11"/>
              <w:numPr>
                <w:ilvl w:val="0"/>
                <w:numId w:val="87"/>
              </w:numPr>
              <w:ind w:left="567" w:hanging="284"/>
              <w:rPr>
                <w:rFonts w:ascii="Arial" w:hAnsi="Arial" w:cs="Arial"/>
                <w:sz w:val="20"/>
                <w:szCs w:val="20"/>
              </w:rPr>
            </w:pPr>
            <w:r w:rsidRPr="00834BB1">
              <w:rPr>
                <w:rFonts w:ascii="Arial" w:hAnsi="Arial" w:cs="Arial"/>
                <w:sz w:val="20"/>
                <w:szCs w:val="20"/>
              </w:rPr>
              <w:t>A contractor or subcontractor, or</w:t>
            </w:r>
          </w:p>
          <w:p w14:paraId="44149C68" w14:textId="77777777" w:rsidR="00133A7C" w:rsidRPr="00834BB1" w:rsidRDefault="00D8662D" w:rsidP="006F0F5B">
            <w:pPr>
              <w:pStyle w:val="ColorfulList-Accent11"/>
              <w:numPr>
                <w:ilvl w:val="0"/>
                <w:numId w:val="87"/>
              </w:numPr>
              <w:autoSpaceDE w:val="0"/>
              <w:autoSpaceDN w:val="0"/>
              <w:adjustRightInd w:val="0"/>
              <w:ind w:left="567" w:hanging="284"/>
              <w:rPr>
                <w:rFonts w:ascii="Arial" w:hAnsi="Arial" w:cs="Arial"/>
                <w:sz w:val="20"/>
                <w:szCs w:val="20"/>
              </w:rPr>
            </w:pPr>
            <w:r w:rsidRPr="00834BB1">
              <w:rPr>
                <w:rFonts w:ascii="Arial" w:hAnsi="Arial" w:cs="Arial"/>
                <w:sz w:val="20"/>
                <w:szCs w:val="20"/>
              </w:rPr>
              <w:t>A</w:t>
            </w:r>
            <w:r w:rsidR="00133A7C" w:rsidRPr="00834BB1">
              <w:rPr>
                <w:rFonts w:ascii="Arial" w:hAnsi="Arial" w:cs="Arial"/>
                <w:sz w:val="20"/>
                <w:szCs w:val="20"/>
              </w:rPr>
              <w:t xml:space="preserve"> </w:t>
            </w:r>
            <w:r w:rsidR="00133A7C">
              <w:rPr>
                <w:rFonts w:ascii="Arial" w:hAnsi="Arial" w:cs="Arial"/>
                <w:sz w:val="20"/>
                <w:szCs w:val="20"/>
              </w:rPr>
              <w:t>worker</w:t>
            </w:r>
            <w:r w:rsidR="00133A7C" w:rsidRPr="00834BB1">
              <w:rPr>
                <w:rFonts w:ascii="Arial" w:hAnsi="Arial" w:cs="Arial"/>
                <w:sz w:val="20"/>
                <w:szCs w:val="20"/>
              </w:rPr>
              <w:t xml:space="preserve"> of a contractor or subcontractor, or</w:t>
            </w:r>
          </w:p>
          <w:p w14:paraId="65C12AFB" w14:textId="77777777" w:rsidR="00133A7C" w:rsidRPr="00834BB1" w:rsidRDefault="00D8662D" w:rsidP="006F0F5B">
            <w:pPr>
              <w:pStyle w:val="ColorfulList-Accent11"/>
              <w:numPr>
                <w:ilvl w:val="0"/>
                <w:numId w:val="87"/>
              </w:numPr>
              <w:autoSpaceDE w:val="0"/>
              <w:autoSpaceDN w:val="0"/>
              <w:adjustRightInd w:val="0"/>
              <w:ind w:left="567" w:hanging="284"/>
              <w:rPr>
                <w:rFonts w:ascii="Arial" w:hAnsi="Arial" w:cs="Arial"/>
                <w:sz w:val="20"/>
                <w:szCs w:val="20"/>
              </w:rPr>
            </w:pPr>
            <w:r w:rsidRPr="00834BB1">
              <w:rPr>
                <w:rFonts w:ascii="Arial" w:hAnsi="Arial" w:cs="Arial"/>
                <w:sz w:val="20"/>
                <w:szCs w:val="20"/>
              </w:rPr>
              <w:t>A</w:t>
            </w:r>
            <w:r w:rsidR="00133A7C" w:rsidRPr="00834BB1">
              <w:rPr>
                <w:rFonts w:ascii="Arial" w:hAnsi="Arial" w:cs="Arial"/>
                <w:sz w:val="20"/>
                <w:szCs w:val="20"/>
              </w:rPr>
              <w:t xml:space="preserve"> </w:t>
            </w:r>
            <w:r w:rsidR="00133A7C">
              <w:rPr>
                <w:rFonts w:ascii="Arial" w:hAnsi="Arial" w:cs="Arial"/>
                <w:sz w:val="20"/>
                <w:szCs w:val="20"/>
              </w:rPr>
              <w:t>worker</w:t>
            </w:r>
            <w:r w:rsidR="00133A7C" w:rsidRPr="00834BB1">
              <w:rPr>
                <w:rFonts w:ascii="Arial" w:hAnsi="Arial" w:cs="Arial"/>
                <w:sz w:val="20"/>
                <w:szCs w:val="20"/>
              </w:rPr>
              <w:t xml:space="preserve"> of a labour-hire company who has been assigned to work in the perso</w:t>
            </w:r>
            <w:r w:rsidR="00133A7C">
              <w:rPr>
                <w:rFonts w:ascii="Arial" w:hAnsi="Arial" w:cs="Arial"/>
                <w:sz w:val="20"/>
                <w:szCs w:val="20"/>
              </w:rPr>
              <w:t>n's business or undertaking, or</w:t>
            </w:r>
          </w:p>
        </w:tc>
        <w:tc>
          <w:tcPr>
            <w:tcW w:w="4636" w:type="dxa"/>
            <w:shd w:val="clear" w:color="auto" w:fill="auto"/>
          </w:tcPr>
          <w:p w14:paraId="3E9AB9EC" w14:textId="77777777" w:rsidR="00133A7C" w:rsidRPr="00834BB1" w:rsidRDefault="00133A7C" w:rsidP="006F0F5B">
            <w:pPr>
              <w:pStyle w:val="ColorfulList-Accent11"/>
              <w:numPr>
                <w:ilvl w:val="0"/>
                <w:numId w:val="87"/>
              </w:numPr>
              <w:autoSpaceDE w:val="0"/>
              <w:autoSpaceDN w:val="0"/>
              <w:adjustRightInd w:val="0"/>
              <w:ind w:left="567" w:hanging="284"/>
              <w:rPr>
                <w:rFonts w:ascii="Arial" w:hAnsi="Arial" w:cs="Arial"/>
                <w:sz w:val="20"/>
                <w:szCs w:val="20"/>
              </w:rPr>
            </w:pPr>
            <w:r>
              <w:rPr>
                <w:rFonts w:ascii="Arial" w:hAnsi="Arial" w:cs="Arial"/>
                <w:sz w:val="20"/>
                <w:szCs w:val="20"/>
              </w:rPr>
              <w:t xml:space="preserve">An out-worker, or </w:t>
            </w:r>
          </w:p>
          <w:p w14:paraId="50DB6B4D" w14:textId="77777777" w:rsidR="00133A7C" w:rsidRPr="00834BB1" w:rsidRDefault="00133A7C" w:rsidP="006F0F5B">
            <w:pPr>
              <w:pStyle w:val="ColorfulList-Accent11"/>
              <w:numPr>
                <w:ilvl w:val="0"/>
                <w:numId w:val="87"/>
              </w:numPr>
              <w:autoSpaceDE w:val="0"/>
              <w:autoSpaceDN w:val="0"/>
              <w:adjustRightInd w:val="0"/>
              <w:ind w:left="567" w:hanging="284"/>
              <w:rPr>
                <w:rFonts w:ascii="Arial" w:hAnsi="Arial" w:cs="Arial"/>
                <w:sz w:val="20"/>
                <w:szCs w:val="20"/>
              </w:rPr>
            </w:pPr>
            <w:r w:rsidRPr="00834BB1">
              <w:rPr>
                <w:rFonts w:ascii="Arial" w:hAnsi="Arial" w:cs="Arial"/>
                <w:sz w:val="20"/>
                <w:szCs w:val="20"/>
              </w:rPr>
              <w:t>An apprentice or trainee, or</w:t>
            </w:r>
          </w:p>
          <w:p w14:paraId="0CB03747" w14:textId="77777777" w:rsidR="00133A7C" w:rsidRPr="00834BB1" w:rsidRDefault="00133A7C" w:rsidP="006F0F5B">
            <w:pPr>
              <w:pStyle w:val="ColorfulList-Accent11"/>
              <w:numPr>
                <w:ilvl w:val="0"/>
                <w:numId w:val="87"/>
              </w:numPr>
              <w:autoSpaceDE w:val="0"/>
              <w:autoSpaceDN w:val="0"/>
              <w:adjustRightInd w:val="0"/>
              <w:ind w:left="567" w:hanging="284"/>
              <w:rPr>
                <w:rFonts w:ascii="Arial" w:hAnsi="Arial" w:cs="Arial"/>
                <w:sz w:val="20"/>
                <w:szCs w:val="20"/>
              </w:rPr>
            </w:pPr>
            <w:r w:rsidRPr="00834BB1">
              <w:rPr>
                <w:rFonts w:ascii="Arial" w:hAnsi="Arial" w:cs="Arial"/>
                <w:sz w:val="20"/>
                <w:szCs w:val="20"/>
              </w:rPr>
              <w:t>A student gaining work experience, or</w:t>
            </w:r>
          </w:p>
          <w:p w14:paraId="5F454B26" w14:textId="77777777" w:rsidR="00133A7C" w:rsidRPr="00834BB1" w:rsidRDefault="00133A7C" w:rsidP="006F0F5B">
            <w:pPr>
              <w:pStyle w:val="ColorfulList-Accent11"/>
              <w:numPr>
                <w:ilvl w:val="0"/>
                <w:numId w:val="87"/>
              </w:numPr>
              <w:autoSpaceDE w:val="0"/>
              <w:autoSpaceDN w:val="0"/>
              <w:adjustRightInd w:val="0"/>
              <w:ind w:left="567" w:hanging="284"/>
              <w:rPr>
                <w:rFonts w:ascii="Arial" w:hAnsi="Arial" w:cs="Arial"/>
                <w:sz w:val="20"/>
                <w:szCs w:val="20"/>
              </w:rPr>
            </w:pPr>
            <w:r w:rsidRPr="00834BB1">
              <w:rPr>
                <w:rFonts w:ascii="Arial" w:hAnsi="Arial" w:cs="Arial"/>
                <w:sz w:val="20"/>
                <w:szCs w:val="20"/>
              </w:rPr>
              <w:t>A volunteer, or</w:t>
            </w:r>
          </w:p>
          <w:p w14:paraId="0060DF07" w14:textId="77777777" w:rsidR="00133A7C" w:rsidRPr="00834BB1" w:rsidRDefault="00133A7C" w:rsidP="006F0F5B">
            <w:pPr>
              <w:pStyle w:val="ColorfulList-Accent11"/>
              <w:numPr>
                <w:ilvl w:val="0"/>
                <w:numId w:val="87"/>
              </w:numPr>
              <w:ind w:left="567" w:hanging="284"/>
              <w:rPr>
                <w:rFonts w:ascii="Arial" w:hAnsi="Arial" w:cs="Arial"/>
                <w:sz w:val="20"/>
                <w:szCs w:val="20"/>
              </w:rPr>
            </w:pPr>
            <w:r w:rsidRPr="00834BB1">
              <w:rPr>
                <w:rFonts w:ascii="Arial" w:hAnsi="Arial" w:cs="Arial"/>
                <w:sz w:val="20"/>
                <w:szCs w:val="20"/>
              </w:rPr>
              <w:t>A person of a prescribed class.</w:t>
            </w:r>
          </w:p>
        </w:tc>
      </w:tr>
    </w:tbl>
    <w:p w14:paraId="2C5AFBB0" w14:textId="77777777" w:rsidR="00133A7C" w:rsidRPr="007C00BD" w:rsidRDefault="00A77C04" w:rsidP="00133A7C">
      <w:pPr>
        <w:spacing w:before="120"/>
        <w:jc w:val="both"/>
        <w:rPr>
          <w:rFonts w:ascii="Arial" w:eastAsia="Times New Roman" w:hAnsi="Arial" w:cs="Arial"/>
          <w:sz w:val="20"/>
          <w:szCs w:val="20"/>
        </w:rPr>
      </w:pPr>
      <w:r>
        <w:rPr>
          <w:rFonts w:ascii="Arial" w:eastAsia="Times New Roman" w:hAnsi="Arial" w:cs="Arial"/>
          <w:sz w:val="20"/>
          <w:szCs w:val="20"/>
          <w:u w:val="single"/>
        </w:rPr>
        <w:t>Workspace</w:t>
      </w:r>
      <w:r w:rsidR="00133A7C" w:rsidRPr="00BD42F5">
        <w:rPr>
          <w:rFonts w:ascii="Arial" w:eastAsia="Times New Roman" w:hAnsi="Arial" w:cs="Arial"/>
          <w:sz w:val="20"/>
          <w:szCs w:val="20"/>
          <w:u w:val="single"/>
        </w:rPr>
        <w:t>:</w:t>
      </w:r>
      <w:r w:rsidR="00133A7C" w:rsidRPr="007C00BD">
        <w:rPr>
          <w:rFonts w:ascii="Arial" w:eastAsia="Times New Roman" w:hAnsi="Arial" w:cs="Arial"/>
          <w:sz w:val="20"/>
          <w:szCs w:val="20"/>
        </w:rPr>
        <w:t xml:space="preserve"> means a place where work is carried out for business or undertaking and includes any situation where a worker goes or is likely to be while</w:t>
      </w:r>
      <w:r w:rsidR="00133A7C">
        <w:rPr>
          <w:rFonts w:ascii="Arial" w:eastAsia="Times New Roman" w:hAnsi="Arial" w:cs="Arial"/>
          <w:sz w:val="20"/>
          <w:szCs w:val="20"/>
        </w:rPr>
        <w:t xml:space="preserve"> at work. A </w:t>
      </w:r>
      <w:r>
        <w:rPr>
          <w:rFonts w:ascii="Arial" w:eastAsia="Times New Roman" w:hAnsi="Arial" w:cs="Arial"/>
          <w:sz w:val="20"/>
          <w:szCs w:val="20"/>
        </w:rPr>
        <w:t>workspace</w:t>
      </w:r>
      <w:r w:rsidR="00133A7C">
        <w:rPr>
          <w:rFonts w:ascii="Arial" w:eastAsia="Times New Roman" w:hAnsi="Arial" w:cs="Arial"/>
          <w:sz w:val="20"/>
          <w:szCs w:val="20"/>
        </w:rPr>
        <w:t xml:space="preserve"> includes:</w:t>
      </w:r>
    </w:p>
    <w:p w14:paraId="39765E5D" w14:textId="77777777" w:rsidR="00133A7C" w:rsidRPr="007C00BD" w:rsidRDefault="00133A7C" w:rsidP="006F0F5B">
      <w:pPr>
        <w:numPr>
          <w:ilvl w:val="0"/>
          <w:numId w:val="122"/>
        </w:numPr>
        <w:jc w:val="both"/>
        <w:rPr>
          <w:rFonts w:ascii="Arial" w:eastAsia="Times New Roman" w:hAnsi="Arial" w:cs="Arial"/>
          <w:sz w:val="20"/>
          <w:szCs w:val="20"/>
        </w:rPr>
      </w:pPr>
      <w:r w:rsidRPr="007C00BD">
        <w:rPr>
          <w:rFonts w:ascii="Arial" w:eastAsia="Times New Roman" w:hAnsi="Arial" w:cs="Arial"/>
          <w:sz w:val="20"/>
          <w:szCs w:val="20"/>
        </w:rPr>
        <w:t>A vehicle, vessel, aircraft or other mobile structure; and</w:t>
      </w:r>
    </w:p>
    <w:p w14:paraId="0D0EDDF2" w14:textId="77777777" w:rsidR="00133A7C" w:rsidRPr="007C57A7" w:rsidRDefault="00133A7C" w:rsidP="006F0F5B">
      <w:pPr>
        <w:numPr>
          <w:ilvl w:val="0"/>
          <w:numId w:val="122"/>
        </w:numPr>
        <w:jc w:val="both"/>
        <w:rPr>
          <w:rFonts w:ascii="Arial" w:eastAsia="Times New Roman" w:hAnsi="Arial" w:cs="Arial"/>
          <w:sz w:val="20"/>
          <w:szCs w:val="20"/>
        </w:rPr>
      </w:pPr>
      <w:r w:rsidRPr="007C57A7">
        <w:rPr>
          <w:rFonts w:ascii="Arial" w:eastAsia="Times New Roman" w:hAnsi="Arial" w:cs="Arial"/>
          <w:sz w:val="20"/>
          <w:szCs w:val="20"/>
        </w:rPr>
        <w:t>Any waters and any installations on land, on the bed of any waters or floating on any waters.</w:t>
      </w:r>
    </w:p>
    <w:p w14:paraId="0E653D52" w14:textId="77777777" w:rsidR="00133A7C" w:rsidRPr="004A4172" w:rsidRDefault="00133A7C" w:rsidP="00133A7C">
      <w:pPr>
        <w:spacing w:before="120"/>
        <w:rPr>
          <w:rFonts w:ascii="Arial" w:eastAsia="Times New Roman" w:hAnsi="Arial" w:cs="Arial"/>
          <w:sz w:val="20"/>
          <w:szCs w:val="20"/>
        </w:rPr>
      </w:pPr>
      <w:r>
        <w:rPr>
          <w:rFonts w:ascii="Arial" w:eastAsia="Times New Roman" w:hAnsi="Arial" w:cs="Arial"/>
          <w:sz w:val="20"/>
          <w:szCs w:val="20"/>
        </w:rPr>
        <w:br w:type="page"/>
      </w:r>
    </w:p>
    <w:p w14:paraId="5CEE334D" w14:textId="77777777" w:rsidR="00133A7C" w:rsidRPr="004A4172" w:rsidRDefault="00133A7C" w:rsidP="00133A7C">
      <w:pPr>
        <w:jc w:val="both"/>
        <w:rPr>
          <w:rFonts w:ascii="Arial" w:eastAsia="Times New Roman" w:hAnsi="Arial" w:cs="Arial"/>
          <w:sz w:val="2"/>
          <w:szCs w:val="2"/>
        </w:rPr>
      </w:pPr>
    </w:p>
    <w:p w14:paraId="3932F9DF" w14:textId="77777777" w:rsidR="00133A7C" w:rsidRDefault="00133A7C" w:rsidP="00133A7C">
      <w:pPr>
        <w:pStyle w:val="Heading2"/>
        <w:numPr>
          <w:ilvl w:val="0"/>
          <w:numId w:val="0"/>
        </w:numPr>
        <w:shd w:val="clear" w:color="auto" w:fill="F2F2F2"/>
        <w:rPr>
          <w:rFonts w:cs="Arial"/>
        </w:rPr>
      </w:pPr>
      <w:bookmarkStart w:id="228" w:name="_Toc243371915"/>
      <w:bookmarkStart w:id="229" w:name="_Toc297285248"/>
      <w:bookmarkStart w:id="230" w:name="_Toc501455239"/>
      <w:bookmarkStart w:id="231" w:name="_Toc509154833"/>
      <w:bookmarkStart w:id="232" w:name="_Toc30166470"/>
      <w:r w:rsidRPr="004A4172">
        <w:rPr>
          <w:rFonts w:cs="Arial"/>
        </w:rPr>
        <w:t>References</w:t>
      </w:r>
      <w:bookmarkEnd w:id="228"/>
      <w:bookmarkEnd w:id="229"/>
      <w:bookmarkEnd w:id="230"/>
      <w:bookmarkEnd w:id="231"/>
      <w:bookmarkEnd w:id="232"/>
    </w:p>
    <w:p w14:paraId="73A8C53D" w14:textId="77777777" w:rsidR="00133A7C" w:rsidRDefault="00133A7C" w:rsidP="00133A7C">
      <w:pPr>
        <w:rPr>
          <w:lang w:eastAsia="x-none"/>
        </w:rPr>
      </w:pPr>
    </w:p>
    <w:p w14:paraId="2CA39E36" w14:textId="77777777" w:rsidR="00EE4A47" w:rsidRDefault="00EE4A47" w:rsidP="00133A7C">
      <w:pPr>
        <w:rPr>
          <w:lang w:eastAsia="x-none"/>
        </w:rPr>
      </w:pPr>
    </w:p>
    <w:p w14:paraId="1BF94A92" w14:textId="77777777" w:rsidR="00C53B96" w:rsidRDefault="00C53B96" w:rsidP="00133A7C">
      <w:pPr>
        <w:rPr>
          <w:lang w:eastAsia="x-none"/>
        </w:rPr>
      </w:pPr>
    </w:p>
    <w:p w14:paraId="45AE8B6B" w14:textId="77777777" w:rsidR="00EE4A47" w:rsidRPr="00DC5FF3" w:rsidRDefault="00EE4A47" w:rsidP="00133A7C">
      <w:pPr>
        <w:rPr>
          <w:rFonts w:ascii="Arial" w:hAnsi="Arial" w:cs="Arial"/>
          <w:b/>
          <w:sz w:val="20"/>
          <w:szCs w:val="20"/>
          <w:u w:val="single"/>
          <w:lang w:eastAsia="x-none"/>
        </w:rPr>
      </w:pPr>
      <w:r w:rsidRPr="00DC5FF3">
        <w:rPr>
          <w:rFonts w:ascii="Arial" w:hAnsi="Arial" w:cs="Arial"/>
          <w:b/>
          <w:sz w:val="20"/>
          <w:szCs w:val="20"/>
          <w:u w:val="single"/>
          <w:lang w:eastAsia="x-none"/>
        </w:rPr>
        <w:t>Australian Standards</w:t>
      </w:r>
    </w:p>
    <w:p w14:paraId="5427738B" w14:textId="77777777" w:rsidR="00EE4A47" w:rsidRDefault="00EE4A47" w:rsidP="00133A7C">
      <w:pPr>
        <w:rPr>
          <w:rFonts w:ascii="Arial" w:hAnsi="Arial" w:cs="Arial"/>
          <w:sz w:val="20"/>
          <w:szCs w:val="20"/>
          <w:lang w:eastAsia="x-none"/>
        </w:rPr>
      </w:pPr>
    </w:p>
    <w:p w14:paraId="08887603" w14:textId="77777777" w:rsidR="00EE4A47" w:rsidRPr="000C10AE" w:rsidRDefault="00EE4A47" w:rsidP="006F0F5B">
      <w:pPr>
        <w:pStyle w:val="ColorfulList-Accent11"/>
        <w:numPr>
          <w:ilvl w:val="0"/>
          <w:numId w:val="193"/>
        </w:numPr>
        <w:rPr>
          <w:rFonts w:ascii="Arial" w:hAnsi="Arial" w:cs="Arial"/>
          <w:sz w:val="18"/>
          <w:szCs w:val="18"/>
        </w:rPr>
      </w:pPr>
      <w:r w:rsidRPr="000C10AE">
        <w:rPr>
          <w:rFonts w:ascii="Arial" w:hAnsi="Arial" w:cs="Arial"/>
          <w:sz w:val="18"/>
          <w:szCs w:val="18"/>
        </w:rPr>
        <w:t>Standards Australia 2001, – Occupational health and safety management systems - Specification with guidance for use, AS/NZS 4801: 2001</w:t>
      </w:r>
    </w:p>
    <w:p w14:paraId="762414BF" w14:textId="77777777" w:rsidR="00EE4A47" w:rsidRPr="00EE4A47" w:rsidRDefault="00EE4A47" w:rsidP="00133A7C">
      <w:pPr>
        <w:rPr>
          <w:rFonts w:ascii="Arial" w:hAnsi="Arial" w:cs="Arial"/>
          <w:sz w:val="20"/>
          <w:szCs w:val="20"/>
          <w:lang w:eastAsia="x-none"/>
        </w:rPr>
      </w:pPr>
    </w:p>
    <w:p w14:paraId="613CE469" w14:textId="77777777" w:rsidR="00EE4A47" w:rsidRPr="00DC5FF3" w:rsidRDefault="00DC5FF3" w:rsidP="00133A7C">
      <w:pPr>
        <w:rPr>
          <w:rFonts w:ascii="Arial" w:hAnsi="Arial" w:cs="Arial"/>
          <w:b/>
          <w:sz w:val="20"/>
          <w:szCs w:val="20"/>
          <w:u w:val="single"/>
          <w:lang w:eastAsia="x-none"/>
        </w:rPr>
      </w:pPr>
      <w:r w:rsidRPr="00DC5FF3">
        <w:rPr>
          <w:rFonts w:ascii="Arial" w:hAnsi="Arial" w:cs="Arial"/>
          <w:b/>
          <w:sz w:val="20"/>
          <w:szCs w:val="20"/>
          <w:u w:val="single"/>
          <w:lang w:eastAsia="x-none"/>
        </w:rPr>
        <w:t xml:space="preserve">Queensland State </w:t>
      </w:r>
      <w:r w:rsidR="00EE4A47" w:rsidRPr="00DC5FF3">
        <w:rPr>
          <w:rFonts w:ascii="Arial" w:hAnsi="Arial" w:cs="Arial"/>
          <w:b/>
          <w:sz w:val="20"/>
          <w:szCs w:val="20"/>
          <w:u w:val="single"/>
          <w:lang w:eastAsia="x-none"/>
        </w:rPr>
        <w:t xml:space="preserve">Legalisation </w:t>
      </w:r>
    </w:p>
    <w:p w14:paraId="78138840" w14:textId="77777777" w:rsidR="00EE4A47" w:rsidRPr="00EE4A47" w:rsidRDefault="00EE4A47" w:rsidP="00133A7C">
      <w:pPr>
        <w:rPr>
          <w:rFonts w:ascii="Arial" w:hAnsi="Arial" w:cs="Arial"/>
          <w:b/>
          <w:sz w:val="20"/>
          <w:szCs w:val="20"/>
          <w:lang w:eastAsia="x-none"/>
        </w:rPr>
      </w:pPr>
    </w:p>
    <w:p w14:paraId="205F05F9" w14:textId="77777777" w:rsidR="00CA304E" w:rsidRPr="000C10AE" w:rsidRDefault="00BA334A" w:rsidP="006F0F5B">
      <w:pPr>
        <w:numPr>
          <w:ilvl w:val="0"/>
          <w:numId w:val="191"/>
        </w:numPr>
        <w:rPr>
          <w:rFonts w:ascii="Arial" w:hAnsi="Arial" w:cs="Arial"/>
          <w:sz w:val="18"/>
          <w:szCs w:val="18"/>
        </w:rPr>
      </w:pPr>
      <w:hyperlink r:id="rId16" w:history="1">
        <w:r w:rsidR="003A74BF" w:rsidRPr="00110655">
          <w:rPr>
            <w:rStyle w:val="Hyperlink"/>
            <w:rFonts w:ascii="Arial" w:hAnsi="Arial" w:cs="Arial"/>
            <w:sz w:val="18"/>
            <w:szCs w:val="18"/>
          </w:rPr>
          <w:t xml:space="preserve">QLD </w:t>
        </w:r>
        <w:r w:rsidR="00CA304E" w:rsidRPr="00110655">
          <w:rPr>
            <w:rStyle w:val="Hyperlink"/>
            <w:rFonts w:ascii="Arial" w:hAnsi="Arial" w:cs="Arial"/>
            <w:sz w:val="18"/>
            <w:szCs w:val="18"/>
          </w:rPr>
          <w:t>Work Health and Safety Act 2011</w:t>
        </w:r>
      </w:hyperlink>
    </w:p>
    <w:p w14:paraId="7874EBB5" w14:textId="77777777" w:rsidR="00CA304E" w:rsidRDefault="00BA334A" w:rsidP="006F0F5B">
      <w:pPr>
        <w:numPr>
          <w:ilvl w:val="0"/>
          <w:numId w:val="191"/>
        </w:numPr>
        <w:rPr>
          <w:rFonts w:ascii="Arial" w:hAnsi="Arial" w:cs="Arial"/>
          <w:sz w:val="18"/>
          <w:szCs w:val="18"/>
        </w:rPr>
      </w:pPr>
      <w:hyperlink r:id="rId17" w:history="1">
        <w:r w:rsidR="003A74BF" w:rsidRPr="00110655">
          <w:rPr>
            <w:rStyle w:val="Hyperlink"/>
            <w:rFonts w:ascii="Arial" w:hAnsi="Arial" w:cs="Arial"/>
            <w:sz w:val="18"/>
            <w:szCs w:val="18"/>
          </w:rPr>
          <w:t xml:space="preserve">QLD </w:t>
        </w:r>
        <w:r w:rsidR="00CA304E" w:rsidRPr="00110655">
          <w:rPr>
            <w:rStyle w:val="Hyperlink"/>
            <w:rFonts w:ascii="Arial" w:hAnsi="Arial" w:cs="Arial"/>
            <w:sz w:val="18"/>
            <w:szCs w:val="18"/>
          </w:rPr>
          <w:t>Work Health and Safety Regulations 2011</w:t>
        </w:r>
      </w:hyperlink>
    </w:p>
    <w:p w14:paraId="38837F2F" w14:textId="77777777" w:rsidR="00DC5FF3" w:rsidRDefault="00DC5FF3" w:rsidP="00DC5FF3">
      <w:pPr>
        <w:ind w:left="360"/>
        <w:rPr>
          <w:rFonts w:ascii="Arial" w:hAnsi="Arial" w:cs="Arial"/>
          <w:sz w:val="18"/>
          <w:szCs w:val="18"/>
        </w:rPr>
      </w:pPr>
    </w:p>
    <w:p w14:paraId="27B2EE70" w14:textId="77777777" w:rsidR="00DC5FF3" w:rsidRPr="002B440E" w:rsidRDefault="00BA334A" w:rsidP="006F0F5B">
      <w:pPr>
        <w:numPr>
          <w:ilvl w:val="0"/>
          <w:numId w:val="191"/>
        </w:numPr>
        <w:rPr>
          <w:rFonts w:ascii="Arial" w:hAnsi="Arial" w:cs="Arial"/>
          <w:sz w:val="18"/>
          <w:szCs w:val="18"/>
        </w:rPr>
      </w:pPr>
      <w:hyperlink r:id="rId18" w:history="1">
        <w:r w:rsidR="003A74BF" w:rsidRPr="00110655">
          <w:rPr>
            <w:rStyle w:val="Hyperlink"/>
            <w:rFonts w:ascii="Arial" w:hAnsi="Arial" w:cs="Arial"/>
            <w:sz w:val="18"/>
            <w:szCs w:val="18"/>
          </w:rPr>
          <w:t xml:space="preserve">QLD </w:t>
        </w:r>
        <w:r w:rsidR="00DC5FF3" w:rsidRPr="00110655">
          <w:rPr>
            <w:rStyle w:val="Hyperlink"/>
            <w:rFonts w:ascii="Arial" w:hAnsi="Arial" w:cs="Arial"/>
            <w:sz w:val="18"/>
            <w:szCs w:val="18"/>
          </w:rPr>
          <w:t>Electrical Safety Act 2002</w:t>
        </w:r>
      </w:hyperlink>
    </w:p>
    <w:p w14:paraId="167219A7" w14:textId="77777777" w:rsidR="00DC5FF3" w:rsidRPr="002B440E" w:rsidRDefault="00BA334A" w:rsidP="006F0F5B">
      <w:pPr>
        <w:numPr>
          <w:ilvl w:val="0"/>
          <w:numId w:val="191"/>
        </w:numPr>
        <w:contextualSpacing/>
        <w:rPr>
          <w:rFonts w:ascii="Arial" w:hAnsi="Arial" w:cs="Arial"/>
          <w:sz w:val="18"/>
          <w:szCs w:val="18"/>
        </w:rPr>
      </w:pPr>
      <w:hyperlink r:id="rId19" w:history="1">
        <w:r w:rsidR="003A74BF" w:rsidRPr="00110655">
          <w:rPr>
            <w:rStyle w:val="Hyperlink"/>
            <w:rFonts w:ascii="Arial" w:hAnsi="Arial" w:cs="Arial"/>
            <w:sz w:val="18"/>
            <w:szCs w:val="18"/>
          </w:rPr>
          <w:t xml:space="preserve">QLD </w:t>
        </w:r>
        <w:r w:rsidR="00DC5FF3" w:rsidRPr="00110655">
          <w:rPr>
            <w:rStyle w:val="Hyperlink"/>
            <w:rFonts w:ascii="Arial" w:hAnsi="Arial" w:cs="Arial"/>
            <w:sz w:val="18"/>
            <w:szCs w:val="18"/>
          </w:rPr>
          <w:t>Electrical Safety Regulation 2013</w:t>
        </w:r>
      </w:hyperlink>
    </w:p>
    <w:p w14:paraId="324EE2C7" w14:textId="77777777" w:rsidR="00DC5FF3" w:rsidRDefault="00DC5FF3" w:rsidP="00DC5FF3">
      <w:pPr>
        <w:rPr>
          <w:rFonts w:ascii="Arial" w:hAnsi="Arial" w:cs="Arial"/>
          <w:sz w:val="18"/>
          <w:szCs w:val="18"/>
        </w:rPr>
      </w:pPr>
    </w:p>
    <w:p w14:paraId="175EAE3C" w14:textId="77777777" w:rsidR="00DC5FF3" w:rsidRDefault="004424A7" w:rsidP="00DC5FF3">
      <w:pPr>
        <w:rPr>
          <w:rFonts w:ascii="Arial" w:hAnsi="Arial" w:cs="Arial"/>
          <w:b/>
          <w:sz w:val="20"/>
          <w:szCs w:val="20"/>
          <w:u w:val="single"/>
        </w:rPr>
      </w:pPr>
      <w:r>
        <w:rPr>
          <w:rFonts w:ascii="Arial" w:hAnsi="Arial" w:cs="Arial"/>
          <w:b/>
          <w:sz w:val="20"/>
          <w:szCs w:val="20"/>
          <w:u w:val="single"/>
        </w:rPr>
        <w:t xml:space="preserve">Queensland </w:t>
      </w:r>
      <w:r w:rsidR="00DC5FF3" w:rsidRPr="00DC5FF3">
        <w:rPr>
          <w:rFonts w:ascii="Arial" w:hAnsi="Arial" w:cs="Arial"/>
          <w:b/>
          <w:sz w:val="20"/>
          <w:szCs w:val="20"/>
          <w:u w:val="single"/>
        </w:rPr>
        <w:t>Environmental Legislation</w:t>
      </w:r>
    </w:p>
    <w:p w14:paraId="264EE148" w14:textId="77777777" w:rsidR="00DC5FF3" w:rsidRDefault="00DC5FF3" w:rsidP="00DC5FF3">
      <w:pPr>
        <w:rPr>
          <w:rFonts w:ascii="Arial" w:hAnsi="Arial" w:cs="Arial"/>
          <w:b/>
          <w:sz w:val="20"/>
          <w:szCs w:val="20"/>
          <w:u w:val="single"/>
        </w:rPr>
      </w:pPr>
    </w:p>
    <w:p w14:paraId="3B254473" w14:textId="77777777" w:rsidR="00DC5FF3" w:rsidRPr="006B7C3B" w:rsidRDefault="00BA334A" w:rsidP="006F0F5B">
      <w:pPr>
        <w:numPr>
          <w:ilvl w:val="0"/>
          <w:numId w:val="194"/>
        </w:numPr>
        <w:contextualSpacing/>
        <w:rPr>
          <w:rFonts w:ascii="Arial" w:hAnsi="Arial" w:cs="Arial"/>
          <w:sz w:val="18"/>
          <w:szCs w:val="18"/>
        </w:rPr>
      </w:pPr>
      <w:hyperlink r:id="rId20" w:history="1">
        <w:r w:rsidR="003A74BF" w:rsidRPr="003A74BF">
          <w:rPr>
            <w:rStyle w:val="Hyperlink"/>
            <w:rFonts w:ascii="Arial" w:hAnsi="Arial" w:cs="Arial"/>
            <w:sz w:val="18"/>
            <w:szCs w:val="18"/>
          </w:rPr>
          <w:t xml:space="preserve">QLD </w:t>
        </w:r>
        <w:r w:rsidR="00DC5FF3" w:rsidRPr="003A74BF">
          <w:rPr>
            <w:rStyle w:val="Hyperlink"/>
            <w:rFonts w:ascii="Arial" w:hAnsi="Arial" w:cs="Arial"/>
            <w:sz w:val="18"/>
            <w:szCs w:val="18"/>
          </w:rPr>
          <w:t>Environment Protection Act 1994</w:t>
        </w:r>
      </w:hyperlink>
    </w:p>
    <w:p w14:paraId="1FBFB996" w14:textId="77777777" w:rsidR="003A74BF" w:rsidRPr="006B7C3B" w:rsidRDefault="00BA334A" w:rsidP="006F0F5B">
      <w:pPr>
        <w:numPr>
          <w:ilvl w:val="0"/>
          <w:numId w:val="194"/>
        </w:numPr>
        <w:contextualSpacing/>
        <w:rPr>
          <w:rFonts w:ascii="Arial" w:hAnsi="Arial" w:cs="Arial"/>
          <w:sz w:val="18"/>
          <w:szCs w:val="18"/>
        </w:rPr>
      </w:pPr>
      <w:hyperlink r:id="rId21" w:history="1">
        <w:r w:rsidR="003A74BF" w:rsidRPr="003A74BF">
          <w:rPr>
            <w:rStyle w:val="Hyperlink"/>
            <w:rFonts w:ascii="Arial" w:hAnsi="Arial" w:cs="Arial"/>
            <w:sz w:val="18"/>
            <w:szCs w:val="18"/>
          </w:rPr>
          <w:t>QLD Environmental Protection Regulation 2019</w:t>
        </w:r>
      </w:hyperlink>
    </w:p>
    <w:p w14:paraId="193F5FC0" w14:textId="77777777" w:rsidR="00DC5FF3" w:rsidRPr="006B7C3B" w:rsidRDefault="00BA334A" w:rsidP="006F0F5B">
      <w:pPr>
        <w:numPr>
          <w:ilvl w:val="0"/>
          <w:numId w:val="194"/>
        </w:numPr>
        <w:contextualSpacing/>
        <w:rPr>
          <w:rFonts w:ascii="Arial" w:hAnsi="Arial" w:cs="Arial"/>
          <w:sz w:val="18"/>
          <w:szCs w:val="18"/>
        </w:rPr>
      </w:pPr>
      <w:hyperlink r:id="rId22" w:history="1">
        <w:r w:rsidR="003A74BF" w:rsidRPr="003A74BF">
          <w:rPr>
            <w:rStyle w:val="Hyperlink"/>
            <w:rFonts w:ascii="Arial" w:hAnsi="Arial" w:cs="Arial"/>
            <w:sz w:val="18"/>
            <w:szCs w:val="18"/>
          </w:rPr>
          <w:t xml:space="preserve">QLD </w:t>
        </w:r>
        <w:r w:rsidR="00DC5FF3" w:rsidRPr="003A74BF">
          <w:rPr>
            <w:rStyle w:val="Hyperlink"/>
            <w:rFonts w:ascii="Arial" w:hAnsi="Arial" w:cs="Arial"/>
            <w:sz w:val="18"/>
            <w:szCs w:val="18"/>
          </w:rPr>
          <w:t>Environmental Protection (Air) Policy 20</w:t>
        </w:r>
        <w:r w:rsidR="00C53B96" w:rsidRPr="003A74BF">
          <w:rPr>
            <w:rStyle w:val="Hyperlink"/>
            <w:rFonts w:ascii="Arial" w:hAnsi="Arial" w:cs="Arial"/>
            <w:sz w:val="18"/>
            <w:szCs w:val="18"/>
          </w:rPr>
          <w:t>19</w:t>
        </w:r>
      </w:hyperlink>
    </w:p>
    <w:p w14:paraId="2F48FB54" w14:textId="77777777" w:rsidR="00DC5FF3" w:rsidRPr="006B7C3B" w:rsidRDefault="00BA334A" w:rsidP="006F0F5B">
      <w:pPr>
        <w:numPr>
          <w:ilvl w:val="0"/>
          <w:numId w:val="194"/>
        </w:numPr>
        <w:contextualSpacing/>
        <w:rPr>
          <w:rFonts w:ascii="Arial" w:hAnsi="Arial" w:cs="Arial"/>
          <w:sz w:val="18"/>
          <w:szCs w:val="18"/>
        </w:rPr>
      </w:pPr>
      <w:hyperlink r:id="rId23" w:history="1">
        <w:r w:rsidR="003A74BF" w:rsidRPr="003A74BF">
          <w:rPr>
            <w:rStyle w:val="Hyperlink"/>
            <w:rFonts w:ascii="Arial" w:hAnsi="Arial" w:cs="Arial"/>
            <w:sz w:val="18"/>
            <w:szCs w:val="18"/>
          </w:rPr>
          <w:t xml:space="preserve">QLD </w:t>
        </w:r>
        <w:r w:rsidR="00DC5FF3" w:rsidRPr="003A74BF">
          <w:rPr>
            <w:rStyle w:val="Hyperlink"/>
            <w:rFonts w:ascii="Arial" w:hAnsi="Arial" w:cs="Arial"/>
            <w:sz w:val="18"/>
            <w:szCs w:val="18"/>
          </w:rPr>
          <w:t>Environmental Protection (Noise) Policy 20</w:t>
        </w:r>
        <w:r w:rsidR="00C53B96" w:rsidRPr="003A74BF">
          <w:rPr>
            <w:rStyle w:val="Hyperlink"/>
            <w:rFonts w:ascii="Arial" w:hAnsi="Arial" w:cs="Arial"/>
            <w:sz w:val="18"/>
            <w:szCs w:val="18"/>
          </w:rPr>
          <w:t>19</w:t>
        </w:r>
      </w:hyperlink>
    </w:p>
    <w:p w14:paraId="1DDE904C" w14:textId="77777777" w:rsidR="00DC5FF3" w:rsidRPr="006B7C3B" w:rsidRDefault="00BA334A" w:rsidP="006F0F5B">
      <w:pPr>
        <w:numPr>
          <w:ilvl w:val="0"/>
          <w:numId w:val="194"/>
        </w:numPr>
        <w:contextualSpacing/>
        <w:rPr>
          <w:rFonts w:ascii="Arial" w:hAnsi="Arial" w:cs="Arial"/>
          <w:sz w:val="18"/>
          <w:szCs w:val="18"/>
        </w:rPr>
      </w:pPr>
      <w:hyperlink r:id="rId24" w:history="1">
        <w:r w:rsidR="003A74BF" w:rsidRPr="00110655">
          <w:rPr>
            <w:rStyle w:val="Hyperlink"/>
            <w:rFonts w:ascii="Arial" w:hAnsi="Arial" w:cs="Arial"/>
            <w:sz w:val="18"/>
            <w:szCs w:val="18"/>
          </w:rPr>
          <w:t xml:space="preserve">QLD </w:t>
        </w:r>
        <w:r w:rsidR="00DC5FF3" w:rsidRPr="00110655">
          <w:rPr>
            <w:rStyle w:val="Hyperlink"/>
            <w:rFonts w:ascii="Arial" w:hAnsi="Arial" w:cs="Arial"/>
            <w:sz w:val="18"/>
            <w:szCs w:val="18"/>
          </w:rPr>
          <w:t>Environmental Protection (Water) Policy 20</w:t>
        </w:r>
        <w:r w:rsidR="00C53B96" w:rsidRPr="00110655">
          <w:rPr>
            <w:rStyle w:val="Hyperlink"/>
            <w:rFonts w:ascii="Arial" w:hAnsi="Arial" w:cs="Arial"/>
            <w:sz w:val="18"/>
            <w:szCs w:val="18"/>
          </w:rPr>
          <w:t>1</w:t>
        </w:r>
        <w:r w:rsidR="00DC5FF3" w:rsidRPr="00110655">
          <w:rPr>
            <w:rStyle w:val="Hyperlink"/>
            <w:rFonts w:ascii="Arial" w:hAnsi="Arial" w:cs="Arial"/>
            <w:sz w:val="18"/>
            <w:szCs w:val="18"/>
          </w:rPr>
          <w:t>9</w:t>
        </w:r>
      </w:hyperlink>
    </w:p>
    <w:p w14:paraId="7E5271B9" w14:textId="77777777" w:rsidR="00EE4A47" w:rsidRDefault="00EE4A47" w:rsidP="00EE4A47">
      <w:pPr>
        <w:rPr>
          <w:rFonts w:ascii="Arial" w:hAnsi="Arial" w:cs="Arial"/>
          <w:sz w:val="18"/>
          <w:szCs w:val="18"/>
        </w:rPr>
      </w:pPr>
    </w:p>
    <w:p w14:paraId="3BE1B64D" w14:textId="21C3CA64" w:rsidR="00EE4A47" w:rsidRPr="00FA04C2" w:rsidRDefault="00F01BBA" w:rsidP="00EE4A47">
      <w:pPr>
        <w:rPr>
          <w:rFonts w:ascii="Arial" w:hAnsi="Arial" w:cs="Arial"/>
          <w:b/>
          <w:sz w:val="20"/>
          <w:szCs w:val="20"/>
          <w:u w:val="single"/>
        </w:rPr>
      </w:pPr>
      <w:r w:rsidRPr="00FA04C2">
        <w:rPr>
          <w:rFonts w:ascii="Arial" w:hAnsi="Arial" w:cs="Arial"/>
          <w:b/>
          <w:sz w:val="20"/>
          <w:szCs w:val="20"/>
          <w:u w:val="single"/>
        </w:rPr>
        <w:t>Australian</w:t>
      </w:r>
      <w:r w:rsidR="00161FA9" w:rsidRPr="00FA04C2">
        <w:rPr>
          <w:rFonts w:ascii="Arial" w:hAnsi="Arial" w:cs="Arial"/>
          <w:b/>
          <w:sz w:val="20"/>
          <w:szCs w:val="20"/>
          <w:u w:val="single"/>
        </w:rPr>
        <w:t xml:space="preserve"> </w:t>
      </w:r>
      <w:r w:rsidR="00EE4A47" w:rsidRPr="00FA04C2">
        <w:rPr>
          <w:rFonts w:ascii="Arial" w:hAnsi="Arial" w:cs="Arial"/>
          <w:b/>
          <w:sz w:val="20"/>
          <w:szCs w:val="20"/>
          <w:u w:val="single"/>
        </w:rPr>
        <w:t xml:space="preserve">Code of </w:t>
      </w:r>
      <w:r w:rsidR="00511B2C">
        <w:rPr>
          <w:rFonts w:ascii="Arial" w:hAnsi="Arial" w:cs="Arial"/>
          <w:b/>
          <w:sz w:val="20"/>
          <w:szCs w:val="20"/>
          <w:u w:val="single"/>
        </w:rPr>
        <w:t>Practice</w:t>
      </w:r>
    </w:p>
    <w:p w14:paraId="5D1B779F" w14:textId="77777777" w:rsidR="00EE4A47" w:rsidRDefault="00EE4A47" w:rsidP="00EE4A47">
      <w:pPr>
        <w:rPr>
          <w:rFonts w:ascii="Arial" w:hAnsi="Arial" w:cs="Arial"/>
          <w:sz w:val="18"/>
          <w:szCs w:val="18"/>
        </w:rPr>
      </w:pPr>
    </w:p>
    <w:p w14:paraId="01C8EBD4" w14:textId="77777777" w:rsidR="00EE4A47" w:rsidRPr="000C10AE" w:rsidRDefault="00BA334A" w:rsidP="006F0F5B">
      <w:pPr>
        <w:numPr>
          <w:ilvl w:val="0"/>
          <w:numId w:val="192"/>
        </w:numPr>
        <w:contextualSpacing/>
        <w:rPr>
          <w:rFonts w:ascii="Arial" w:hAnsi="Arial" w:cs="Arial"/>
          <w:sz w:val="18"/>
          <w:szCs w:val="18"/>
        </w:rPr>
      </w:pPr>
      <w:hyperlink r:id="rId25" w:history="1">
        <w:r w:rsidR="00EE4A47" w:rsidRPr="0048535F">
          <w:rPr>
            <w:rStyle w:val="Hyperlink"/>
            <w:rFonts w:ascii="Arial" w:hAnsi="Arial" w:cs="Arial"/>
            <w:sz w:val="18"/>
            <w:szCs w:val="18"/>
          </w:rPr>
          <w:t>Work Health and Safety (Hazardous Manual Tasks) Code of Practice 201</w:t>
        </w:r>
        <w:r w:rsidR="00CB5E31" w:rsidRPr="0048535F">
          <w:rPr>
            <w:rStyle w:val="Hyperlink"/>
            <w:rFonts w:ascii="Arial" w:hAnsi="Arial" w:cs="Arial"/>
            <w:sz w:val="18"/>
            <w:szCs w:val="18"/>
          </w:rPr>
          <w:t>8</w:t>
        </w:r>
      </w:hyperlink>
      <w:r w:rsidR="00A2420C">
        <w:rPr>
          <w:rFonts w:ascii="Arial" w:hAnsi="Arial" w:cs="Arial"/>
          <w:sz w:val="18"/>
          <w:szCs w:val="18"/>
        </w:rPr>
        <w:t xml:space="preserve"> </w:t>
      </w:r>
    </w:p>
    <w:p w14:paraId="140BC80F" w14:textId="77777777" w:rsidR="00EE4A47" w:rsidRPr="000C10AE" w:rsidRDefault="00BA334A" w:rsidP="006F0F5B">
      <w:pPr>
        <w:numPr>
          <w:ilvl w:val="0"/>
          <w:numId w:val="192"/>
        </w:numPr>
        <w:contextualSpacing/>
        <w:rPr>
          <w:rFonts w:ascii="Arial" w:hAnsi="Arial" w:cs="Arial"/>
          <w:sz w:val="18"/>
          <w:szCs w:val="18"/>
        </w:rPr>
      </w:pPr>
      <w:hyperlink r:id="rId26" w:history="1">
        <w:r w:rsidR="00EE4A47" w:rsidRPr="0048535F">
          <w:rPr>
            <w:rStyle w:val="Hyperlink"/>
            <w:rFonts w:ascii="Arial" w:hAnsi="Arial" w:cs="Arial"/>
            <w:sz w:val="18"/>
            <w:szCs w:val="18"/>
          </w:rPr>
          <w:t>Work Health and Safety (How to Manage Work Health and Safety Risks) Code of Practice 201</w:t>
        </w:r>
        <w:r w:rsidR="00CB5E31" w:rsidRPr="0048535F">
          <w:rPr>
            <w:rStyle w:val="Hyperlink"/>
            <w:rFonts w:ascii="Arial" w:hAnsi="Arial" w:cs="Arial"/>
            <w:sz w:val="18"/>
            <w:szCs w:val="18"/>
          </w:rPr>
          <w:t>8</w:t>
        </w:r>
      </w:hyperlink>
      <w:r w:rsidR="0048535F">
        <w:rPr>
          <w:rFonts w:ascii="Arial" w:hAnsi="Arial" w:cs="Arial"/>
          <w:sz w:val="18"/>
          <w:szCs w:val="18"/>
        </w:rPr>
        <w:t xml:space="preserve"> </w:t>
      </w:r>
    </w:p>
    <w:p w14:paraId="2306A917" w14:textId="77777777" w:rsidR="00EE4A47" w:rsidRPr="000C10AE" w:rsidRDefault="00BA334A" w:rsidP="006F0F5B">
      <w:pPr>
        <w:numPr>
          <w:ilvl w:val="0"/>
          <w:numId w:val="192"/>
        </w:numPr>
        <w:contextualSpacing/>
        <w:rPr>
          <w:rFonts w:ascii="Arial" w:hAnsi="Arial" w:cs="Arial"/>
          <w:sz w:val="18"/>
          <w:szCs w:val="18"/>
        </w:rPr>
      </w:pPr>
      <w:hyperlink r:id="rId27" w:history="1">
        <w:r w:rsidR="00EE4A47" w:rsidRPr="0048535F">
          <w:rPr>
            <w:rStyle w:val="Hyperlink"/>
            <w:rFonts w:ascii="Arial" w:hAnsi="Arial" w:cs="Arial"/>
            <w:sz w:val="18"/>
            <w:szCs w:val="18"/>
          </w:rPr>
          <w:t>Work Health and Safety (Labelling of Workplace Hazardous Chemicals) Code of Practice 201</w:t>
        </w:r>
        <w:r w:rsidR="00CB5E31" w:rsidRPr="0048535F">
          <w:rPr>
            <w:rStyle w:val="Hyperlink"/>
            <w:rFonts w:ascii="Arial" w:hAnsi="Arial" w:cs="Arial"/>
            <w:sz w:val="18"/>
            <w:szCs w:val="18"/>
          </w:rPr>
          <w:t>8</w:t>
        </w:r>
      </w:hyperlink>
      <w:r w:rsidR="0048535F">
        <w:rPr>
          <w:rFonts w:ascii="Arial" w:hAnsi="Arial" w:cs="Arial"/>
          <w:sz w:val="18"/>
          <w:szCs w:val="18"/>
        </w:rPr>
        <w:t xml:space="preserve"> </w:t>
      </w:r>
    </w:p>
    <w:p w14:paraId="5191A654" w14:textId="77777777" w:rsidR="00EE4A47" w:rsidRPr="000C10AE" w:rsidRDefault="00BA334A" w:rsidP="006F0F5B">
      <w:pPr>
        <w:numPr>
          <w:ilvl w:val="0"/>
          <w:numId w:val="192"/>
        </w:numPr>
        <w:contextualSpacing/>
        <w:rPr>
          <w:rFonts w:ascii="Arial" w:hAnsi="Arial" w:cs="Arial"/>
          <w:sz w:val="18"/>
          <w:szCs w:val="18"/>
        </w:rPr>
      </w:pPr>
      <w:hyperlink r:id="rId28" w:history="1">
        <w:r w:rsidR="00EE4A47" w:rsidRPr="0048535F">
          <w:rPr>
            <w:rStyle w:val="Hyperlink"/>
            <w:rFonts w:ascii="Arial" w:hAnsi="Arial" w:cs="Arial"/>
            <w:sz w:val="18"/>
            <w:szCs w:val="18"/>
          </w:rPr>
          <w:t>Work Health and Safety (Managing Electrical Risks in the Workplace) Code of Practice 201</w:t>
        </w:r>
        <w:r w:rsidR="00CB5E31" w:rsidRPr="0048535F">
          <w:rPr>
            <w:rStyle w:val="Hyperlink"/>
            <w:rFonts w:ascii="Arial" w:hAnsi="Arial" w:cs="Arial"/>
            <w:sz w:val="18"/>
            <w:szCs w:val="18"/>
          </w:rPr>
          <w:t>8</w:t>
        </w:r>
      </w:hyperlink>
      <w:r w:rsidR="0048535F">
        <w:rPr>
          <w:rFonts w:ascii="Arial" w:hAnsi="Arial" w:cs="Arial"/>
          <w:sz w:val="18"/>
          <w:szCs w:val="18"/>
        </w:rPr>
        <w:t xml:space="preserve"> </w:t>
      </w:r>
    </w:p>
    <w:p w14:paraId="5BA6CF96" w14:textId="77777777" w:rsidR="00EE4A47" w:rsidRPr="000C10AE" w:rsidRDefault="00BA334A" w:rsidP="006F0F5B">
      <w:pPr>
        <w:numPr>
          <w:ilvl w:val="0"/>
          <w:numId w:val="192"/>
        </w:numPr>
        <w:contextualSpacing/>
        <w:rPr>
          <w:rFonts w:ascii="Arial" w:hAnsi="Arial" w:cs="Arial"/>
          <w:sz w:val="18"/>
          <w:szCs w:val="18"/>
        </w:rPr>
      </w:pPr>
      <w:hyperlink r:id="rId29" w:history="1">
        <w:r w:rsidR="00EE4A47" w:rsidRPr="0048535F">
          <w:rPr>
            <w:rStyle w:val="Hyperlink"/>
            <w:rFonts w:ascii="Arial" w:hAnsi="Arial" w:cs="Arial"/>
            <w:sz w:val="18"/>
            <w:szCs w:val="18"/>
          </w:rPr>
          <w:t>Work Health and Safety (Managing Risks of Hazardous Chemicals in the Workplace) Code of Practice 201</w:t>
        </w:r>
        <w:r w:rsidR="00CB5E31" w:rsidRPr="0048535F">
          <w:rPr>
            <w:rStyle w:val="Hyperlink"/>
            <w:rFonts w:ascii="Arial" w:hAnsi="Arial" w:cs="Arial"/>
            <w:sz w:val="18"/>
            <w:szCs w:val="18"/>
          </w:rPr>
          <w:t>8</w:t>
        </w:r>
      </w:hyperlink>
    </w:p>
    <w:p w14:paraId="29769CFD" w14:textId="77777777" w:rsidR="00EE4A47" w:rsidRPr="000C10AE" w:rsidRDefault="00BA334A" w:rsidP="006F0F5B">
      <w:pPr>
        <w:numPr>
          <w:ilvl w:val="0"/>
          <w:numId w:val="192"/>
        </w:numPr>
        <w:contextualSpacing/>
        <w:rPr>
          <w:rFonts w:ascii="Arial" w:hAnsi="Arial" w:cs="Arial"/>
          <w:sz w:val="18"/>
          <w:szCs w:val="18"/>
        </w:rPr>
      </w:pPr>
      <w:hyperlink r:id="rId30" w:history="1">
        <w:r w:rsidR="00EE4A47" w:rsidRPr="0048535F">
          <w:rPr>
            <w:rStyle w:val="Hyperlink"/>
            <w:rFonts w:ascii="Arial" w:hAnsi="Arial" w:cs="Arial"/>
            <w:sz w:val="18"/>
            <w:szCs w:val="18"/>
          </w:rPr>
          <w:t>Work Health and Safety (Managing the Work Environment and Facilities) Code of Practice 201</w:t>
        </w:r>
        <w:r w:rsidR="00CB5E31" w:rsidRPr="0048535F">
          <w:rPr>
            <w:rStyle w:val="Hyperlink"/>
            <w:rFonts w:ascii="Arial" w:hAnsi="Arial" w:cs="Arial"/>
            <w:sz w:val="18"/>
            <w:szCs w:val="18"/>
          </w:rPr>
          <w:t>8</w:t>
        </w:r>
      </w:hyperlink>
    </w:p>
    <w:p w14:paraId="4671542D" w14:textId="77777777" w:rsidR="00EE4A47" w:rsidRPr="00CB5E31" w:rsidRDefault="00BA334A" w:rsidP="006F0F5B">
      <w:pPr>
        <w:numPr>
          <w:ilvl w:val="0"/>
          <w:numId w:val="192"/>
        </w:numPr>
        <w:contextualSpacing/>
        <w:rPr>
          <w:rFonts w:ascii="Arial" w:hAnsi="Arial" w:cs="Arial"/>
          <w:sz w:val="18"/>
          <w:szCs w:val="18"/>
        </w:rPr>
      </w:pPr>
      <w:hyperlink r:id="rId31" w:history="1">
        <w:r w:rsidR="00EE4A47" w:rsidRPr="0048535F">
          <w:rPr>
            <w:rStyle w:val="Hyperlink"/>
            <w:rFonts w:ascii="Arial" w:hAnsi="Arial" w:cs="Arial"/>
            <w:sz w:val="18"/>
            <w:szCs w:val="18"/>
          </w:rPr>
          <w:t>Work Health and Safety (WHS Consultation, Co-operation and Co-ordination) Code of Practice 201</w:t>
        </w:r>
        <w:r w:rsidR="00CB5E31" w:rsidRPr="0048535F">
          <w:rPr>
            <w:rStyle w:val="Hyperlink"/>
            <w:rFonts w:ascii="Arial" w:hAnsi="Arial" w:cs="Arial"/>
            <w:sz w:val="18"/>
            <w:szCs w:val="18"/>
          </w:rPr>
          <w:t>8</w:t>
        </w:r>
      </w:hyperlink>
    </w:p>
    <w:p w14:paraId="04B71A05" w14:textId="77777777" w:rsidR="00EE4A47" w:rsidRPr="000C10AE" w:rsidRDefault="00BA334A" w:rsidP="006F0F5B">
      <w:pPr>
        <w:numPr>
          <w:ilvl w:val="0"/>
          <w:numId w:val="192"/>
        </w:numPr>
        <w:contextualSpacing/>
        <w:rPr>
          <w:rFonts w:ascii="Arial" w:hAnsi="Arial" w:cs="Arial"/>
          <w:sz w:val="18"/>
          <w:szCs w:val="18"/>
        </w:rPr>
      </w:pPr>
      <w:hyperlink r:id="rId32" w:history="1">
        <w:r w:rsidR="00EE4A47" w:rsidRPr="0048535F">
          <w:rPr>
            <w:rStyle w:val="Hyperlink"/>
            <w:rFonts w:ascii="Arial" w:hAnsi="Arial" w:cs="Arial"/>
            <w:sz w:val="18"/>
            <w:szCs w:val="18"/>
          </w:rPr>
          <w:t>Work Health and Safety (Managing Risks of Plant in the Workplace) Code of Practice 201</w:t>
        </w:r>
        <w:r w:rsidR="00CB5E31" w:rsidRPr="0048535F">
          <w:rPr>
            <w:rStyle w:val="Hyperlink"/>
            <w:rFonts w:ascii="Arial" w:hAnsi="Arial" w:cs="Arial"/>
            <w:sz w:val="18"/>
            <w:szCs w:val="18"/>
          </w:rPr>
          <w:t>8</w:t>
        </w:r>
      </w:hyperlink>
    </w:p>
    <w:p w14:paraId="7F6DD2DB" w14:textId="77777777" w:rsidR="00161FA9" w:rsidRDefault="00161FA9" w:rsidP="00161FA9">
      <w:pPr>
        <w:contextualSpacing/>
        <w:rPr>
          <w:rFonts w:ascii="Arial" w:hAnsi="Arial" w:cs="Arial"/>
          <w:sz w:val="18"/>
          <w:szCs w:val="18"/>
        </w:rPr>
      </w:pPr>
    </w:p>
    <w:p w14:paraId="333F1FBC" w14:textId="6F38133A" w:rsidR="00161FA9" w:rsidRPr="00FA04C2" w:rsidRDefault="00161FA9" w:rsidP="00161FA9">
      <w:pPr>
        <w:rPr>
          <w:rFonts w:ascii="Arial" w:hAnsi="Arial" w:cs="Arial"/>
          <w:b/>
          <w:sz w:val="20"/>
          <w:szCs w:val="20"/>
          <w:u w:val="single"/>
        </w:rPr>
      </w:pPr>
      <w:r w:rsidRPr="00FA04C2">
        <w:rPr>
          <w:rFonts w:ascii="Arial" w:hAnsi="Arial" w:cs="Arial"/>
          <w:b/>
          <w:sz w:val="20"/>
          <w:szCs w:val="20"/>
          <w:u w:val="single"/>
        </w:rPr>
        <w:t>Q</w:t>
      </w:r>
      <w:r w:rsidR="00C53B96" w:rsidRPr="00FA04C2">
        <w:rPr>
          <w:rFonts w:ascii="Arial" w:hAnsi="Arial" w:cs="Arial"/>
          <w:b/>
          <w:sz w:val="20"/>
          <w:szCs w:val="20"/>
          <w:u w:val="single"/>
        </w:rPr>
        <w:t>ueensland</w:t>
      </w:r>
      <w:r w:rsidRPr="00FA04C2">
        <w:rPr>
          <w:rFonts w:ascii="Arial" w:hAnsi="Arial" w:cs="Arial"/>
          <w:b/>
          <w:sz w:val="20"/>
          <w:szCs w:val="20"/>
          <w:u w:val="single"/>
        </w:rPr>
        <w:t xml:space="preserve"> Code of </w:t>
      </w:r>
      <w:r w:rsidR="00511B2C">
        <w:rPr>
          <w:rFonts w:ascii="Arial" w:hAnsi="Arial" w:cs="Arial"/>
          <w:b/>
          <w:sz w:val="20"/>
          <w:szCs w:val="20"/>
          <w:u w:val="single"/>
        </w:rPr>
        <w:t>Practice</w:t>
      </w:r>
    </w:p>
    <w:p w14:paraId="17B132A9" w14:textId="77777777" w:rsidR="00161FA9" w:rsidRDefault="00161FA9" w:rsidP="00161FA9">
      <w:pPr>
        <w:contextualSpacing/>
        <w:rPr>
          <w:rFonts w:ascii="Arial" w:hAnsi="Arial" w:cs="Arial"/>
          <w:sz w:val="18"/>
          <w:szCs w:val="18"/>
        </w:rPr>
      </w:pPr>
    </w:p>
    <w:p w14:paraId="03F13C30" w14:textId="77777777" w:rsidR="00161FA9" w:rsidRPr="002B440E" w:rsidRDefault="00BA334A" w:rsidP="006F0F5B">
      <w:pPr>
        <w:numPr>
          <w:ilvl w:val="0"/>
          <w:numId w:val="192"/>
        </w:numPr>
        <w:contextualSpacing/>
        <w:rPr>
          <w:rFonts w:ascii="Arial" w:hAnsi="Arial" w:cs="Arial"/>
          <w:sz w:val="18"/>
          <w:szCs w:val="18"/>
        </w:rPr>
      </w:pPr>
      <w:hyperlink r:id="rId33" w:history="1">
        <w:r w:rsidR="00161FA9" w:rsidRPr="00C02C56">
          <w:rPr>
            <w:rStyle w:val="Hyperlink"/>
            <w:rFonts w:ascii="Arial" w:hAnsi="Arial" w:cs="Arial"/>
            <w:sz w:val="18"/>
            <w:szCs w:val="18"/>
          </w:rPr>
          <w:t>Electrical safety code of practice 2013 - Managing electrical risks in the workplace</w:t>
        </w:r>
      </w:hyperlink>
      <w:r w:rsidR="00161FA9" w:rsidRPr="002B440E">
        <w:rPr>
          <w:rFonts w:ascii="Arial" w:hAnsi="Arial" w:cs="Arial"/>
          <w:sz w:val="18"/>
          <w:szCs w:val="18"/>
        </w:rPr>
        <w:t xml:space="preserve"> </w:t>
      </w:r>
    </w:p>
    <w:p w14:paraId="589EB927" w14:textId="77777777" w:rsidR="00161FA9" w:rsidRPr="002B440E" w:rsidRDefault="00BA334A" w:rsidP="006F0F5B">
      <w:pPr>
        <w:numPr>
          <w:ilvl w:val="0"/>
          <w:numId w:val="192"/>
        </w:numPr>
        <w:contextualSpacing/>
        <w:rPr>
          <w:rFonts w:ascii="Arial" w:hAnsi="Arial" w:cs="Arial"/>
          <w:sz w:val="18"/>
          <w:szCs w:val="18"/>
        </w:rPr>
      </w:pPr>
      <w:hyperlink r:id="rId34" w:history="1">
        <w:r w:rsidR="00161FA9" w:rsidRPr="00C02C56">
          <w:rPr>
            <w:rStyle w:val="Hyperlink"/>
            <w:rFonts w:ascii="Arial" w:hAnsi="Arial" w:cs="Arial"/>
            <w:sz w:val="18"/>
            <w:szCs w:val="18"/>
          </w:rPr>
          <w:t>First Aid in the Workplace Code of Practice 2014</w:t>
        </w:r>
      </w:hyperlink>
      <w:r w:rsidR="00161FA9" w:rsidRPr="002B440E">
        <w:rPr>
          <w:rFonts w:ascii="Arial" w:hAnsi="Arial" w:cs="Arial"/>
          <w:sz w:val="18"/>
          <w:szCs w:val="18"/>
        </w:rPr>
        <w:t xml:space="preserve"> </w:t>
      </w:r>
    </w:p>
    <w:p w14:paraId="5C320474" w14:textId="77777777" w:rsidR="00161FA9" w:rsidRPr="002B440E" w:rsidRDefault="00BA334A" w:rsidP="006F0F5B">
      <w:pPr>
        <w:numPr>
          <w:ilvl w:val="0"/>
          <w:numId w:val="192"/>
        </w:numPr>
        <w:contextualSpacing/>
        <w:rPr>
          <w:rFonts w:ascii="Arial" w:hAnsi="Arial" w:cs="Arial"/>
          <w:sz w:val="18"/>
          <w:szCs w:val="18"/>
        </w:rPr>
      </w:pPr>
      <w:hyperlink r:id="rId35" w:history="1">
        <w:r w:rsidR="00161FA9" w:rsidRPr="00C02C56">
          <w:rPr>
            <w:rStyle w:val="Hyperlink"/>
            <w:rFonts w:ascii="Arial" w:hAnsi="Arial" w:cs="Arial"/>
            <w:sz w:val="18"/>
            <w:szCs w:val="18"/>
          </w:rPr>
          <w:t>Hazardous Manual Tasks Code of Practice 2011</w:t>
        </w:r>
      </w:hyperlink>
    </w:p>
    <w:p w14:paraId="05E1B694" w14:textId="77777777" w:rsidR="00161FA9" w:rsidRPr="002B440E" w:rsidRDefault="00BA334A" w:rsidP="006F0F5B">
      <w:pPr>
        <w:numPr>
          <w:ilvl w:val="0"/>
          <w:numId w:val="192"/>
        </w:numPr>
        <w:contextualSpacing/>
        <w:rPr>
          <w:rFonts w:ascii="Arial" w:hAnsi="Arial" w:cs="Arial"/>
          <w:sz w:val="18"/>
          <w:szCs w:val="18"/>
        </w:rPr>
      </w:pPr>
      <w:hyperlink r:id="rId36" w:history="1">
        <w:r w:rsidR="00161FA9" w:rsidRPr="00C02C56">
          <w:rPr>
            <w:rStyle w:val="Hyperlink"/>
            <w:rFonts w:ascii="Arial" w:hAnsi="Arial" w:cs="Arial"/>
            <w:sz w:val="18"/>
            <w:szCs w:val="18"/>
          </w:rPr>
          <w:t>How to Manage Work Health and Safety Risks Code of Practice 2011</w:t>
        </w:r>
      </w:hyperlink>
      <w:r w:rsidR="00161FA9" w:rsidRPr="002B440E">
        <w:rPr>
          <w:rFonts w:ascii="Arial" w:hAnsi="Arial" w:cs="Arial"/>
          <w:sz w:val="18"/>
          <w:szCs w:val="18"/>
        </w:rPr>
        <w:t xml:space="preserve"> </w:t>
      </w:r>
    </w:p>
    <w:p w14:paraId="3F25F67A" w14:textId="77777777" w:rsidR="00161FA9" w:rsidRPr="002B440E" w:rsidRDefault="00BA334A" w:rsidP="006F0F5B">
      <w:pPr>
        <w:numPr>
          <w:ilvl w:val="0"/>
          <w:numId w:val="192"/>
        </w:numPr>
        <w:contextualSpacing/>
        <w:rPr>
          <w:rFonts w:ascii="Arial" w:hAnsi="Arial" w:cs="Arial"/>
          <w:sz w:val="18"/>
          <w:szCs w:val="18"/>
        </w:rPr>
      </w:pPr>
      <w:hyperlink r:id="rId37" w:history="1">
        <w:r w:rsidR="00161FA9" w:rsidRPr="00C02C56">
          <w:rPr>
            <w:rStyle w:val="Hyperlink"/>
            <w:rFonts w:ascii="Arial" w:hAnsi="Arial" w:cs="Arial"/>
            <w:sz w:val="18"/>
            <w:szCs w:val="18"/>
          </w:rPr>
          <w:t>Labelling of Workplace Hazardous Chemicals Code of Practice 2011</w:t>
        </w:r>
      </w:hyperlink>
      <w:r w:rsidR="00161FA9" w:rsidRPr="002B440E">
        <w:rPr>
          <w:rFonts w:ascii="Arial" w:hAnsi="Arial" w:cs="Arial"/>
          <w:sz w:val="18"/>
          <w:szCs w:val="18"/>
        </w:rPr>
        <w:t xml:space="preserve"> </w:t>
      </w:r>
    </w:p>
    <w:p w14:paraId="2E6D6E54" w14:textId="77777777" w:rsidR="00161FA9" w:rsidRPr="002B440E" w:rsidRDefault="00BA334A" w:rsidP="006F0F5B">
      <w:pPr>
        <w:numPr>
          <w:ilvl w:val="0"/>
          <w:numId w:val="192"/>
        </w:numPr>
        <w:contextualSpacing/>
        <w:rPr>
          <w:rFonts w:ascii="Arial" w:hAnsi="Arial" w:cs="Arial"/>
          <w:sz w:val="18"/>
          <w:szCs w:val="18"/>
        </w:rPr>
      </w:pPr>
      <w:hyperlink r:id="rId38" w:history="1">
        <w:r w:rsidR="00161FA9" w:rsidRPr="00C02C56">
          <w:rPr>
            <w:rStyle w:val="Hyperlink"/>
            <w:rFonts w:ascii="Arial" w:hAnsi="Arial" w:cs="Arial"/>
            <w:sz w:val="18"/>
            <w:szCs w:val="18"/>
          </w:rPr>
          <w:t>Managing Noise and Preventing Hearing Loss at Work Code of Practice 2011</w:t>
        </w:r>
      </w:hyperlink>
      <w:r w:rsidR="00161FA9" w:rsidRPr="002B440E">
        <w:rPr>
          <w:rFonts w:ascii="Arial" w:hAnsi="Arial" w:cs="Arial"/>
          <w:sz w:val="18"/>
          <w:szCs w:val="18"/>
        </w:rPr>
        <w:t xml:space="preserve"> </w:t>
      </w:r>
    </w:p>
    <w:p w14:paraId="372E5559" w14:textId="77777777" w:rsidR="0081793D" w:rsidRPr="0081793D" w:rsidRDefault="00BA334A" w:rsidP="006F0F5B">
      <w:pPr>
        <w:numPr>
          <w:ilvl w:val="0"/>
          <w:numId w:val="192"/>
        </w:numPr>
        <w:contextualSpacing/>
        <w:rPr>
          <w:rFonts w:ascii="Arial" w:hAnsi="Arial" w:cs="Arial"/>
          <w:sz w:val="18"/>
          <w:szCs w:val="18"/>
        </w:rPr>
      </w:pPr>
      <w:hyperlink r:id="rId39" w:history="1">
        <w:r w:rsidR="0081793D" w:rsidRPr="0081793D">
          <w:rPr>
            <w:rStyle w:val="Hyperlink"/>
            <w:rFonts w:ascii="Arial" w:hAnsi="Arial" w:cs="Arial"/>
            <w:sz w:val="18"/>
            <w:szCs w:val="18"/>
          </w:rPr>
          <w:t>Managing risks of hazardous chemicals in the workplace</w:t>
        </w:r>
      </w:hyperlink>
    </w:p>
    <w:p w14:paraId="078D0017" w14:textId="77777777" w:rsidR="00161FA9" w:rsidRPr="002B440E" w:rsidRDefault="00BA334A" w:rsidP="006F0F5B">
      <w:pPr>
        <w:numPr>
          <w:ilvl w:val="0"/>
          <w:numId w:val="192"/>
        </w:numPr>
        <w:contextualSpacing/>
        <w:rPr>
          <w:rFonts w:ascii="Arial" w:hAnsi="Arial" w:cs="Arial"/>
          <w:sz w:val="18"/>
          <w:szCs w:val="18"/>
        </w:rPr>
      </w:pPr>
      <w:hyperlink r:id="rId40" w:history="1">
        <w:r w:rsidR="00161FA9" w:rsidRPr="0081793D">
          <w:rPr>
            <w:rStyle w:val="Hyperlink"/>
            <w:rFonts w:ascii="Arial" w:hAnsi="Arial" w:cs="Arial"/>
            <w:sz w:val="18"/>
            <w:szCs w:val="18"/>
          </w:rPr>
          <w:t>Managing the Risk of Falls at Workplaces Code of Practice 2018</w:t>
        </w:r>
      </w:hyperlink>
      <w:r w:rsidR="00161FA9" w:rsidRPr="002B440E">
        <w:rPr>
          <w:rFonts w:ascii="Arial" w:hAnsi="Arial" w:cs="Arial"/>
          <w:sz w:val="18"/>
          <w:szCs w:val="18"/>
        </w:rPr>
        <w:t xml:space="preserve"> </w:t>
      </w:r>
    </w:p>
    <w:p w14:paraId="47493424" w14:textId="77777777" w:rsidR="00161FA9" w:rsidRPr="002B440E" w:rsidRDefault="00BA334A" w:rsidP="006F0F5B">
      <w:pPr>
        <w:numPr>
          <w:ilvl w:val="0"/>
          <w:numId w:val="192"/>
        </w:numPr>
        <w:contextualSpacing/>
        <w:rPr>
          <w:rFonts w:ascii="Arial" w:hAnsi="Arial" w:cs="Arial"/>
          <w:sz w:val="18"/>
          <w:szCs w:val="18"/>
        </w:rPr>
      </w:pPr>
      <w:hyperlink r:id="rId41" w:history="1">
        <w:r w:rsidR="00161FA9" w:rsidRPr="0081793D">
          <w:rPr>
            <w:rStyle w:val="Hyperlink"/>
            <w:rFonts w:ascii="Arial" w:hAnsi="Arial" w:cs="Arial"/>
            <w:sz w:val="18"/>
            <w:szCs w:val="18"/>
          </w:rPr>
          <w:t>Managing the Work Environment and Facilities Code of Practice 2011</w:t>
        </w:r>
      </w:hyperlink>
      <w:r w:rsidR="00161FA9" w:rsidRPr="002B440E">
        <w:rPr>
          <w:rFonts w:ascii="Arial" w:hAnsi="Arial" w:cs="Arial"/>
          <w:sz w:val="18"/>
          <w:szCs w:val="18"/>
        </w:rPr>
        <w:t xml:space="preserve"> </w:t>
      </w:r>
    </w:p>
    <w:p w14:paraId="5E623559" w14:textId="77777777" w:rsidR="00161FA9" w:rsidRDefault="00BA334A" w:rsidP="006F0F5B">
      <w:pPr>
        <w:numPr>
          <w:ilvl w:val="0"/>
          <w:numId w:val="192"/>
        </w:numPr>
        <w:contextualSpacing/>
        <w:rPr>
          <w:rFonts w:ascii="Arial" w:hAnsi="Arial" w:cs="Arial"/>
          <w:sz w:val="18"/>
          <w:szCs w:val="18"/>
        </w:rPr>
      </w:pPr>
      <w:hyperlink r:id="rId42" w:history="1">
        <w:r w:rsidR="00161FA9" w:rsidRPr="0081793D">
          <w:rPr>
            <w:rStyle w:val="Hyperlink"/>
            <w:rFonts w:ascii="Arial" w:hAnsi="Arial" w:cs="Arial"/>
            <w:sz w:val="18"/>
            <w:szCs w:val="18"/>
          </w:rPr>
          <w:t>Work Health and Safety Consultation, Co-operation and Co-ordination Code of Practice 2011</w:t>
        </w:r>
      </w:hyperlink>
    </w:p>
    <w:p w14:paraId="78A5833A" w14:textId="77777777" w:rsidR="00161FA9" w:rsidRPr="00161FA9" w:rsidRDefault="00BA334A" w:rsidP="006F0F5B">
      <w:pPr>
        <w:numPr>
          <w:ilvl w:val="0"/>
          <w:numId w:val="192"/>
        </w:numPr>
        <w:contextualSpacing/>
        <w:rPr>
          <w:rFonts w:ascii="Arial" w:hAnsi="Arial" w:cs="Arial"/>
          <w:sz w:val="18"/>
          <w:szCs w:val="18"/>
        </w:rPr>
      </w:pPr>
      <w:hyperlink r:id="rId43" w:history="1">
        <w:r w:rsidR="00161FA9" w:rsidRPr="00C02C56">
          <w:rPr>
            <w:rStyle w:val="Hyperlink"/>
            <w:rFonts w:ascii="Arial" w:hAnsi="Arial" w:cs="Arial"/>
            <w:sz w:val="18"/>
            <w:szCs w:val="18"/>
          </w:rPr>
          <w:t>Children and Young Workers Code of Practice 2006</w:t>
        </w:r>
      </w:hyperlink>
      <w:r w:rsidR="00161FA9" w:rsidRPr="00161FA9">
        <w:rPr>
          <w:rFonts w:ascii="Arial" w:hAnsi="Arial" w:cs="Arial"/>
          <w:sz w:val="18"/>
          <w:szCs w:val="18"/>
        </w:rPr>
        <w:t xml:space="preserve"> </w:t>
      </w:r>
    </w:p>
    <w:p w14:paraId="00A8377E" w14:textId="77777777" w:rsidR="00161FA9" w:rsidRPr="00161FA9" w:rsidRDefault="00BA334A" w:rsidP="006F0F5B">
      <w:pPr>
        <w:numPr>
          <w:ilvl w:val="0"/>
          <w:numId w:val="192"/>
        </w:numPr>
        <w:contextualSpacing/>
        <w:rPr>
          <w:rFonts w:ascii="Arial" w:hAnsi="Arial" w:cs="Arial"/>
          <w:sz w:val="18"/>
          <w:szCs w:val="18"/>
        </w:rPr>
      </w:pPr>
      <w:hyperlink r:id="rId44" w:history="1">
        <w:r w:rsidR="00161FA9" w:rsidRPr="0081793D">
          <w:rPr>
            <w:rStyle w:val="Hyperlink"/>
            <w:rFonts w:ascii="Arial" w:hAnsi="Arial" w:cs="Arial"/>
            <w:sz w:val="18"/>
            <w:szCs w:val="18"/>
          </w:rPr>
          <w:t>Managing Risks of Hazardous Chemicals in the Workplace Code of Practice 2013</w:t>
        </w:r>
      </w:hyperlink>
      <w:r w:rsidR="00161FA9" w:rsidRPr="00161FA9">
        <w:rPr>
          <w:rFonts w:ascii="Arial" w:hAnsi="Arial" w:cs="Arial"/>
          <w:sz w:val="18"/>
          <w:szCs w:val="18"/>
        </w:rPr>
        <w:t xml:space="preserve"> </w:t>
      </w:r>
    </w:p>
    <w:p w14:paraId="50659425" w14:textId="77777777" w:rsidR="00161FA9" w:rsidRPr="00161FA9" w:rsidRDefault="00BA334A" w:rsidP="006F0F5B">
      <w:pPr>
        <w:numPr>
          <w:ilvl w:val="0"/>
          <w:numId w:val="192"/>
        </w:numPr>
        <w:contextualSpacing/>
        <w:rPr>
          <w:rFonts w:ascii="Arial" w:hAnsi="Arial" w:cs="Arial"/>
          <w:sz w:val="18"/>
          <w:szCs w:val="18"/>
        </w:rPr>
      </w:pPr>
      <w:hyperlink r:id="rId45" w:history="1">
        <w:r w:rsidR="00161FA9" w:rsidRPr="0081793D">
          <w:rPr>
            <w:rStyle w:val="Hyperlink"/>
            <w:rFonts w:ascii="Arial" w:hAnsi="Arial" w:cs="Arial"/>
            <w:sz w:val="18"/>
            <w:szCs w:val="18"/>
          </w:rPr>
          <w:t>Managing Risks of Plant in the Workplace Code of Practice 2013</w:t>
        </w:r>
      </w:hyperlink>
      <w:r w:rsidR="00161FA9" w:rsidRPr="00161FA9">
        <w:rPr>
          <w:rFonts w:ascii="Arial" w:hAnsi="Arial" w:cs="Arial"/>
          <w:sz w:val="18"/>
          <w:szCs w:val="18"/>
        </w:rPr>
        <w:t xml:space="preserve"> </w:t>
      </w:r>
    </w:p>
    <w:p w14:paraId="63F13232" w14:textId="77777777" w:rsidR="00161FA9" w:rsidRPr="00161FA9" w:rsidRDefault="00BA334A" w:rsidP="006F0F5B">
      <w:pPr>
        <w:numPr>
          <w:ilvl w:val="0"/>
          <w:numId w:val="192"/>
        </w:numPr>
        <w:contextualSpacing/>
        <w:rPr>
          <w:rFonts w:ascii="Arial" w:hAnsi="Arial" w:cs="Arial"/>
          <w:sz w:val="18"/>
          <w:szCs w:val="18"/>
        </w:rPr>
      </w:pPr>
      <w:hyperlink r:id="rId46" w:history="1">
        <w:r w:rsidR="00161FA9" w:rsidRPr="0081793D">
          <w:rPr>
            <w:rStyle w:val="Hyperlink"/>
            <w:rFonts w:ascii="Arial" w:hAnsi="Arial" w:cs="Arial"/>
            <w:sz w:val="18"/>
            <w:szCs w:val="18"/>
          </w:rPr>
          <w:t>Spray Painting and Powder Coating Code of Practice 2013</w:t>
        </w:r>
      </w:hyperlink>
      <w:r w:rsidR="00161FA9" w:rsidRPr="00161FA9">
        <w:rPr>
          <w:rFonts w:ascii="Arial" w:hAnsi="Arial" w:cs="Arial"/>
          <w:sz w:val="18"/>
          <w:szCs w:val="18"/>
        </w:rPr>
        <w:t xml:space="preserve"> </w:t>
      </w:r>
    </w:p>
    <w:p w14:paraId="371F9CE7" w14:textId="77777777" w:rsidR="00161FA9" w:rsidRPr="00161FA9" w:rsidRDefault="00BA334A" w:rsidP="006F0F5B">
      <w:pPr>
        <w:numPr>
          <w:ilvl w:val="0"/>
          <w:numId w:val="192"/>
        </w:numPr>
        <w:contextualSpacing/>
        <w:rPr>
          <w:rFonts w:ascii="Arial" w:hAnsi="Arial" w:cs="Arial"/>
          <w:sz w:val="18"/>
          <w:szCs w:val="18"/>
        </w:rPr>
      </w:pPr>
      <w:hyperlink r:id="rId47" w:history="1">
        <w:r w:rsidR="00161FA9" w:rsidRPr="0081793D">
          <w:rPr>
            <w:rStyle w:val="Hyperlink"/>
            <w:rFonts w:ascii="Arial" w:hAnsi="Arial" w:cs="Arial"/>
            <w:sz w:val="18"/>
            <w:szCs w:val="18"/>
          </w:rPr>
          <w:t>Welding Processes Code of Practice 2013</w:t>
        </w:r>
      </w:hyperlink>
    </w:p>
    <w:p w14:paraId="52D3239B" w14:textId="77777777" w:rsidR="00EE4A47" w:rsidRDefault="00EE4A47" w:rsidP="00C53B96">
      <w:pPr>
        <w:contextualSpacing/>
        <w:rPr>
          <w:rFonts w:ascii="Arial" w:hAnsi="Arial" w:cs="Arial"/>
          <w:sz w:val="18"/>
          <w:szCs w:val="18"/>
        </w:rPr>
      </w:pPr>
    </w:p>
    <w:p w14:paraId="0909DB69" w14:textId="77777777" w:rsidR="008A2B7E" w:rsidRDefault="008A2B7E" w:rsidP="00C53B96">
      <w:pPr>
        <w:contextualSpacing/>
        <w:rPr>
          <w:rFonts w:ascii="Arial" w:hAnsi="Arial" w:cs="Arial"/>
          <w:sz w:val="18"/>
          <w:szCs w:val="18"/>
        </w:rPr>
      </w:pPr>
    </w:p>
    <w:p w14:paraId="5A330669" w14:textId="77777777" w:rsidR="008A2B7E" w:rsidRDefault="008A2B7E" w:rsidP="00C53B96">
      <w:pPr>
        <w:contextualSpacing/>
        <w:rPr>
          <w:rFonts w:ascii="Arial" w:hAnsi="Arial" w:cs="Arial"/>
          <w:sz w:val="18"/>
          <w:szCs w:val="18"/>
        </w:rPr>
      </w:pPr>
    </w:p>
    <w:p w14:paraId="7289DDFB" w14:textId="77777777" w:rsidR="008A2B7E" w:rsidRDefault="008A2B7E" w:rsidP="00C53B96">
      <w:pPr>
        <w:contextualSpacing/>
        <w:rPr>
          <w:rFonts w:ascii="Arial" w:hAnsi="Arial" w:cs="Arial"/>
          <w:sz w:val="18"/>
          <w:szCs w:val="18"/>
        </w:rPr>
      </w:pPr>
    </w:p>
    <w:p w14:paraId="2E15DF58" w14:textId="77777777" w:rsidR="00C53B96" w:rsidRDefault="00C53B96" w:rsidP="00C53B96">
      <w:pPr>
        <w:contextualSpacing/>
        <w:rPr>
          <w:rFonts w:ascii="Arial" w:hAnsi="Arial" w:cs="Arial"/>
          <w:sz w:val="18"/>
          <w:szCs w:val="18"/>
        </w:rPr>
      </w:pPr>
    </w:p>
    <w:p w14:paraId="182601DF" w14:textId="77777777" w:rsidR="00C53B96" w:rsidRDefault="00C53B96" w:rsidP="00C53B96">
      <w:pPr>
        <w:contextualSpacing/>
        <w:rPr>
          <w:rFonts w:ascii="Arial" w:hAnsi="Arial" w:cs="Arial"/>
          <w:sz w:val="18"/>
          <w:szCs w:val="18"/>
        </w:rPr>
      </w:pPr>
    </w:p>
    <w:p w14:paraId="052285C2" w14:textId="77777777" w:rsidR="00C53B96" w:rsidRPr="000C10AE" w:rsidRDefault="00C53B96" w:rsidP="00C53B96">
      <w:pPr>
        <w:contextualSpacing/>
        <w:rPr>
          <w:rFonts w:ascii="Arial" w:hAnsi="Arial" w:cs="Arial"/>
          <w:sz w:val="18"/>
          <w:szCs w:val="18"/>
        </w:rPr>
      </w:pPr>
    </w:p>
    <w:p w14:paraId="18720A5E" w14:textId="77777777" w:rsidR="00DC5FF3" w:rsidRDefault="00DC5FF3" w:rsidP="00EE4A47">
      <w:pPr>
        <w:rPr>
          <w:rFonts w:ascii="Arial" w:hAnsi="Arial" w:cs="Arial"/>
          <w:sz w:val="18"/>
          <w:szCs w:val="18"/>
        </w:rPr>
      </w:pPr>
    </w:p>
    <w:p w14:paraId="6A047609" w14:textId="77777777" w:rsidR="00C53B96" w:rsidRDefault="00C53B96" w:rsidP="00DC5FF3">
      <w:pPr>
        <w:rPr>
          <w:rFonts w:ascii="Arial" w:hAnsi="Arial" w:cs="Arial"/>
          <w:b/>
          <w:sz w:val="20"/>
          <w:szCs w:val="20"/>
          <w:u w:val="single"/>
        </w:rPr>
      </w:pPr>
      <w:bookmarkStart w:id="233" w:name="_Hlk510616627"/>
    </w:p>
    <w:p w14:paraId="483138D2" w14:textId="77777777" w:rsidR="00C53B96" w:rsidRDefault="00C53B96" w:rsidP="00DC5FF3">
      <w:pPr>
        <w:rPr>
          <w:rFonts w:ascii="Arial" w:hAnsi="Arial" w:cs="Arial"/>
          <w:b/>
          <w:sz w:val="20"/>
          <w:szCs w:val="20"/>
          <w:u w:val="single"/>
        </w:rPr>
      </w:pPr>
    </w:p>
    <w:p w14:paraId="235DAC4E" w14:textId="77777777" w:rsidR="00DC5FF3" w:rsidRPr="00DC5FF3" w:rsidRDefault="00DC5FF3" w:rsidP="00DC5FF3">
      <w:pPr>
        <w:rPr>
          <w:rFonts w:ascii="Arial" w:hAnsi="Arial" w:cs="Arial"/>
          <w:b/>
          <w:sz w:val="20"/>
          <w:szCs w:val="20"/>
          <w:u w:val="single"/>
        </w:rPr>
      </w:pPr>
      <w:r w:rsidRPr="00DC5FF3">
        <w:rPr>
          <w:rFonts w:ascii="Arial" w:hAnsi="Arial" w:cs="Arial"/>
          <w:b/>
          <w:sz w:val="20"/>
          <w:szCs w:val="20"/>
          <w:u w:val="single"/>
        </w:rPr>
        <w:t>WHS Regulator</w:t>
      </w:r>
      <w:r w:rsidR="00FA04C2">
        <w:rPr>
          <w:rFonts w:ascii="Arial" w:hAnsi="Arial" w:cs="Arial"/>
          <w:b/>
          <w:sz w:val="20"/>
          <w:szCs w:val="20"/>
          <w:u w:val="single"/>
        </w:rPr>
        <w:t>s</w:t>
      </w:r>
    </w:p>
    <w:p w14:paraId="5BA7E1E9" w14:textId="77777777" w:rsidR="00DC5FF3" w:rsidRPr="00DC5FF3" w:rsidRDefault="00DC5FF3" w:rsidP="00DC5FF3">
      <w:pPr>
        <w:rPr>
          <w:rFonts w:ascii="Arial" w:hAnsi="Arial" w:cs="Arial"/>
          <w:b/>
          <w:sz w:val="20"/>
          <w:szCs w:val="20"/>
        </w:rPr>
      </w:pPr>
    </w:p>
    <w:p w14:paraId="52927C9D" w14:textId="77777777" w:rsidR="00FA04C2" w:rsidRPr="00FA04C2" w:rsidRDefault="00DC5FF3" w:rsidP="00FA04C2">
      <w:pPr>
        <w:rPr>
          <w:rFonts w:ascii="Arial" w:hAnsi="Arial" w:cs="Arial"/>
          <w:sz w:val="20"/>
          <w:szCs w:val="20"/>
        </w:rPr>
      </w:pPr>
      <w:r w:rsidRPr="00FA04C2">
        <w:rPr>
          <w:rFonts w:ascii="Arial" w:hAnsi="Arial" w:cs="Arial"/>
          <w:sz w:val="20"/>
          <w:szCs w:val="20"/>
        </w:rPr>
        <w:t>Worksafe Q</w:t>
      </w:r>
      <w:r w:rsidR="00FA04C2" w:rsidRPr="00FA04C2">
        <w:rPr>
          <w:rFonts w:ascii="Arial" w:hAnsi="Arial" w:cs="Arial"/>
          <w:sz w:val="20"/>
          <w:szCs w:val="20"/>
        </w:rPr>
        <w:t>ueensland</w:t>
      </w:r>
      <w:r w:rsidRPr="00FA04C2">
        <w:rPr>
          <w:rFonts w:ascii="Arial" w:hAnsi="Arial" w:cs="Arial"/>
          <w:sz w:val="20"/>
          <w:szCs w:val="20"/>
        </w:rPr>
        <w:t xml:space="preserve"> </w:t>
      </w:r>
    </w:p>
    <w:p w14:paraId="58C36C20" w14:textId="77777777" w:rsidR="00DC5FF3" w:rsidRDefault="00DC5FF3" w:rsidP="00FA04C2">
      <w:pPr>
        <w:rPr>
          <w:rFonts w:ascii="Arial" w:hAnsi="Arial" w:cs="Arial"/>
          <w:sz w:val="18"/>
          <w:szCs w:val="18"/>
        </w:rPr>
      </w:pPr>
      <w:r w:rsidRPr="00F20250">
        <w:rPr>
          <w:rFonts w:ascii="Arial" w:hAnsi="Arial" w:cs="Arial"/>
          <w:sz w:val="18"/>
          <w:szCs w:val="18"/>
        </w:rPr>
        <w:t>(Workplace Health and Safety, Electrical Safety Office, Workers' Compensation Regulator)</w:t>
      </w:r>
    </w:p>
    <w:p w14:paraId="5C17E057" w14:textId="77777777" w:rsidR="00DC5FF3" w:rsidRDefault="00BA334A" w:rsidP="00FA04C2">
      <w:pPr>
        <w:rPr>
          <w:rFonts w:ascii="Arial" w:hAnsi="Arial" w:cs="Arial"/>
          <w:sz w:val="18"/>
          <w:szCs w:val="18"/>
        </w:rPr>
      </w:pPr>
      <w:hyperlink r:id="rId48" w:history="1">
        <w:r w:rsidR="00FA04C2" w:rsidRPr="00A36AB2">
          <w:rPr>
            <w:rStyle w:val="Hyperlink"/>
            <w:rFonts w:ascii="Arial" w:hAnsi="Arial" w:cs="Arial"/>
            <w:sz w:val="18"/>
            <w:szCs w:val="18"/>
          </w:rPr>
          <w:t>https://www.worksafe.qld.gov.au</w:t>
        </w:r>
      </w:hyperlink>
    </w:p>
    <w:bookmarkEnd w:id="233"/>
    <w:p w14:paraId="1A7DA351" w14:textId="77777777" w:rsidR="00DC5FF3" w:rsidRDefault="00DC5FF3" w:rsidP="00EE4A47">
      <w:pPr>
        <w:rPr>
          <w:rFonts w:ascii="Arial" w:hAnsi="Arial" w:cs="Arial"/>
          <w:sz w:val="18"/>
          <w:szCs w:val="18"/>
        </w:rPr>
      </w:pPr>
    </w:p>
    <w:p w14:paraId="60EF2894" w14:textId="77777777" w:rsidR="00FA04C2" w:rsidRPr="00FA04C2" w:rsidRDefault="00FA04C2" w:rsidP="00EE4A47">
      <w:pPr>
        <w:rPr>
          <w:rFonts w:ascii="Arial" w:hAnsi="Arial" w:cs="Arial"/>
          <w:sz w:val="20"/>
          <w:szCs w:val="20"/>
        </w:rPr>
      </w:pPr>
      <w:r w:rsidRPr="00FA04C2">
        <w:rPr>
          <w:rFonts w:ascii="Arial" w:hAnsi="Arial" w:cs="Arial"/>
          <w:sz w:val="20"/>
          <w:szCs w:val="20"/>
        </w:rPr>
        <w:t>Australian Government (Comcare) –</w:t>
      </w:r>
    </w:p>
    <w:p w14:paraId="51F4918D" w14:textId="77777777" w:rsidR="00FA04C2" w:rsidRDefault="00BA334A" w:rsidP="00EE4A47">
      <w:pPr>
        <w:rPr>
          <w:rFonts w:ascii="Arial" w:hAnsi="Arial" w:cs="Arial"/>
          <w:sz w:val="18"/>
          <w:szCs w:val="18"/>
        </w:rPr>
      </w:pPr>
      <w:hyperlink r:id="rId49" w:history="1">
        <w:r w:rsidR="00FA04C2" w:rsidRPr="00A36AB2">
          <w:rPr>
            <w:rStyle w:val="Hyperlink"/>
            <w:rFonts w:ascii="Arial" w:hAnsi="Arial" w:cs="Arial"/>
            <w:sz w:val="18"/>
            <w:szCs w:val="18"/>
          </w:rPr>
          <w:t>https://www.comcare.gov.au/home</w:t>
        </w:r>
      </w:hyperlink>
    </w:p>
    <w:p w14:paraId="2E80BB9F" w14:textId="31C10CB5" w:rsidR="00FA04C2" w:rsidRDefault="00FA04C2" w:rsidP="00EE4A47">
      <w:pPr>
        <w:rPr>
          <w:rFonts w:ascii="Arial" w:hAnsi="Arial" w:cs="Arial"/>
          <w:sz w:val="18"/>
          <w:szCs w:val="18"/>
        </w:rPr>
      </w:pPr>
    </w:p>
    <w:p w14:paraId="502A41F0" w14:textId="77777777" w:rsidR="00E40B46" w:rsidRPr="00587467" w:rsidRDefault="00E40B46" w:rsidP="00E40B46">
      <w:pPr>
        <w:pStyle w:val="CommentText"/>
        <w:rPr>
          <w:b/>
          <w:bCs/>
        </w:rPr>
      </w:pPr>
      <w:r w:rsidRPr="00587467">
        <w:rPr>
          <w:b/>
          <w:bCs/>
        </w:rPr>
        <w:t xml:space="preserve">Advisory Body </w:t>
      </w:r>
    </w:p>
    <w:p w14:paraId="71EAFB71" w14:textId="54C6229A" w:rsidR="00E40B46" w:rsidRDefault="00E40B46" w:rsidP="00E40B46">
      <w:pPr>
        <w:pStyle w:val="CommentText"/>
      </w:pPr>
      <w:r>
        <w:t xml:space="preserve"> </w:t>
      </w:r>
    </w:p>
    <w:p w14:paraId="5A19BA87" w14:textId="77777777" w:rsidR="00E40B46" w:rsidRPr="00FA04C2" w:rsidRDefault="00E40B46" w:rsidP="00E40B46">
      <w:pPr>
        <w:rPr>
          <w:rFonts w:ascii="Arial" w:hAnsi="Arial" w:cs="Arial"/>
          <w:sz w:val="20"/>
          <w:szCs w:val="20"/>
        </w:rPr>
      </w:pPr>
      <w:r w:rsidRPr="00FA04C2">
        <w:rPr>
          <w:rFonts w:ascii="Arial" w:hAnsi="Arial" w:cs="Arial"/>
          <w:sz w:val="20"/>
          <w:szCs w:val="20"/>
        </w:rPr>
        <w:t xml:space="preserve">Safe Work Australia – </w:t>
      </w:r>
    </w:p>
    <w:p w14:paraId="2815B126" w14:textId="77777777" w:rsidR="00E40B46" w:rsidRDefault="00BA334A" w:rsidP="00E40B46">
      <w:pPr>
        <w:rPr>
          <w:rFonts w:ascii="Arial" w:hAnsi="Arial" w:cs="Arial"/>
          <w:sz w:val="18"/>
          <w:szCs w:val="18"/>
        </w:rPr>
      </w:pPr>
      <w:hyperlink r:id="rId50" w:history="1">
        <w:r w:rsidR="00E40B46" w:rsidRPr="00A36AB2">
          <w:rPr>
            <w:rStyle w:val="Hyperlink"/>
            <w:rFonts w:ascii="Arial" w:hAnsi="Arial" w:cs="Arial"/>
            <w:sz w:val="18"/>
            <w:szCs w:val="18"/>
          </w:rPr>
          <w:t>https://www.safeworkaustralia.gov.au/</w:t>
        </w:r>
      </w:hyperlink>
    </w:p>
    <w:p w14:paraId="561154B1" w14:textId="77777777" w:rsidR="00E40B46" w:rsidRDefault="00E40B46" w:rsidP="00EE4A47">
      <w:pPr>
        <w:rPr>
          <w:rFonts w:ascii="Arial" w:hAnsi="Arial" w:cs="Arial"/>
          <w:sz w:val="18"/>
          <w:szCs w:val="18"/>
        </w:rPr>
      </w:pPr>
    </w:p>
    <w:p w14:paraId="1BAA7DBC" w14:textId="77777777" w:rsidR="00FA04C2" w:rsidRDefault="00FA04C2" w:rsidP="00EE4A47">
      <w:pPr>
        <w:rPr>
          <w:rFonts w:ascii="Arial" w:hAnsi="Arial" w:cs="Arial"/>
          <w:sz w:val="18"/>
          <w:szCs w:val="18"/>
        </w:rPr>
      </w:pPr>
    </w:p>
    <w:p w14:paraId="76A646E5" w14:textId="77777777" w:rsidR="00DC5FF3" w:rsidRPr="00DC5FF3" w:rsidRDefault="00DC5FF3" w:rsidP="00DC5FF3">
      <w:pPr>
        <w:rPr>
          <w:rFonts w:ascii="Arial" w:hAnsi="Arial" w:cs="Arial"/>
          <w:b/>
          <w:sz w:val="20"/>
          <w:szCs w:val="20"/>
        </w:rPr>
      </w:pPr>
      <w:r w:rsidRPr="00DC5FF3">
        <w:rPr>
          <w:rFonts w:ascii="Arial" w:hAnsi="Arial" w:cs="Arial"/>
          <w:b/>
          <w:sz w:val="20"/>
          <w:szCs w:val="20"/>
        </w:rPr>
        <w:t>Further information on Legislation and codes of practice can be found here</w:t>
      </w:r>
      <w:r>
        <w:rPr>
          <w:rFonts w:ascii="Arial" w:hAnsi="Arial" w:cs="Arial"/>
          <w:b/>
          <w:sz w:val="20"/>
          <w:szCs w:val="20"/>
        </w:rPr>
        <w:t>:</w:t>
      </w:r>
    </w:p>
    <w:p w14:paraId="63FAC8D5" w14:textId="77777777" w:rsidR="00DC5FF3" w:rsidRPr="004062D8" w:rsidRDefault="00DC5FF3" w:rsidP="00DC5FF3">
      <w:pPr>
        <w:rPr>
          <w:rFonts w:ascii="Arial" w:hAnsi="Arial" w:cs="Arial"/>
          <w:sz w:val="18"/>
          <w:szCs w:val="18"/>
        </w:rPr>
      </w:pPr>
    </w:p>
    <w:p w14:paraId="26F78725" w14:textId="77777777" w:rsidR="004424A7" w:rsidRPr="00FA04C2" w:rsidRDefault="004424A7" w:rsidP="00DC5FF3">
      <w:pPr>
        <w:rPr>
          <w:rFonts w:ascii="Arial" w:hAnsi="Arial" w:cs="Arial"/>
          <w:sz w:val="20"/>
          <w:szCs w:val="20"/>
        </w:rPr>
      </w:pPr>
      <w:r w:rsidRPr="00FA04C2">
        <w:rPr>
          <w:rFonts w:ascii="Arial" w:hAnsi="Arial" w:cs="Arial"/>
          <w:sz w:val="20"/>
          <w:szCs w:val="20"/>
        </w:rPr>
        <w:t xml:space="preserve">Queensland </w:t>
      </w:r>
      <w:r w:rsidR="00DC5FF3" w:rsidRPr="00FA04C2">
        <w:rPr>
          <w:rFonts w:ascii="Arial" w:hAnsi="Arial" w:cs="Arial"/>
          <w:sz w:val="20"/>
          <w:szCs w:val="20"/>
        </w:rPr>
        <w:t xml:space="preserve">OHS Legislation </w:t>
      </w:r>
      <w:r w:rsidRPr="00FA04C2">
        <w:rPr>
          <w:rFonts w:ascii="Arial" w:hAnsi="Arial" w:cs="Arial"/>
          <w:sz w:val="20"/>
          <w:szCs w:val="20"/>
        </w:rPr>
        <w:t>–</w:t>
      </w:r>
      <w:r w:rsidR="00DC5FF3" w:rsidRPr="00FA04C2">
        <w:rPr>
          <w:rFonts w:ascii="Arial" w:hAnsi="Arial" w:cs="Arial"/>
          <w:sz w:val="20"/>
          <w:szCs w:val="20"/>
        </w:rPr>
        <w:t xml:space="preserve"> </w:t>
      </w:r>
    </w:p>
    <w:p w14:paraId="01086246" w14:textId="77777777" w:rsidR="00DC5FF3" w:rsidRDefault="00BA334A" w:rsidP="00DC5FF3">
      <w:pPr>
        <w:rPr>
          <w:rStyle w:val="Hyperlink"/>
          <w:rFonts w:ascii="Arial" w:hAnsi="Arial" w:cs="Arial"/>
          <w:sz w:val="18"/>
          <w:szCs w:val="18"/>
        </w:rPr>
      </w:pPr>
      <w:hyperlink r:id="rId51" w:history="1">
        <w:r w:rsidR="004424A7" w:rsidRPr="00A36AB2">
          <w:rPr>
            <w:rStyle w:val="Hyperlink"/>
            <w:rFonts w:ascii="Arial" w:hAnsi="Arial" w:cs="Arial"/>
            <w:sz w:val="18"/>
            <w:szCs w:val="18"/>
          </w:rPr>
          <w:t>https://www.worksafe.qld.gov.au/laws-and-compliance/workplace-health-and-safety-laws/laws-and-legislation</w:t>
        </w:r>
      </w:hyperlink>
    </w:p>
    <w:p w14:paraId="39AEC403" w14:textId="77777777" w:rsidR="004424A7" w:rsidRPr="00FA04C2" w:rsidRDefault="004424A7" w:rsidP="00DC5FF3">
      <w:pPr>
        <w:rPr>
          <w:rStyle w:val="Hyperlink"/>
          <w:rFonts w:ascii="Arial" w:hAnsi="Arial" w:cs="Arial"/>
          <w:sz w:val="20"/>
          <w:szCs w:val="20"/>
        </w:rPr>
      </w:pPr>
    </w:p>
    <w:p w14:paraId="00A283DB" w14:textId="77777777" w:rsidR="004424A7" w:rsidRPr="00FA04C2" w:rsidRDefault="004424A7" w:rsidP="00DC5FF3">
      <w:pPr>
        <w:rPr>
          <w:rFonts w:ascii="Arial" w:hAnsi="Arial" w:cs="Arial"/>
          <w:sz w:val="20"/>
          <w:szCs w:val="20"/>
        </w:rPr>
      </w:pPr>
      <w:r w:rsidRPr="00FA04C2">
        <w:rPr>
          <w:rFonts w:ascii="Arial" w:hAnsi="Arial" w:cs="Arial"/>
          <w:sz w:val="20"/>
          <w:szCs w:val="20"/>
        </w:rPr>
        <w:t xml:space="preserve">Queensland </w:t>
      </w:r>
      <w:r w:rsidR="00DC5FF3" w:rsidRPr="00FA04C2">
        <w:rPr>
          <w:rFonts w:ascii="Arial" w:hAnsi="Arial" w:cs="Arial"/>
          <w:sz w:val="20"/>
          <w:szCs w:val="20"/>
        </w:rPr>
        <w:t xml:space="preserve">Environmental Legislation </w:t>
      </w:r>
      <w:r w:rsidRPr="00FA04C2">
        <w:rPr>
          <w:rFonts w:ascii="Arial" w:hAnsi="Arial" w:cs="Arial"/>
          <w:sz w:val="20"/>
          <w:szCs w:val="20"/>
        </w:rPr>
        <w:t>–</w:t>
      </w:r>
    </w:p>
    <w:p w14:paraId="75A9228D" w14:textId="77777777" w:rsidR="00DC5FF3" w:rsidRDefault="00DC5FF3" w:rsidP="00DC5FF3">
      <w:pPr>
        <w:rPr>
          <w:rFonts w:ascii="Arial" w:hAnsi="Arial" w:cs="Arial"/>
          <w:sz w:val="18"/>
          <w:szCs w:val="18"/>
        </w:rPr>
      </w:pPr>
      <w:r>
        <w:rPr>
          <w:rFonts w:ascii="Arial" w:hAnsi="Arial" w:cs="Arial"/>
          <w:sz w:val="18"/>
          <w:szCs w:val="18"/>
        </w:rPr>
        <w:t xml:space="preserve"> </w:t>
      </w:r>
      <w:hyperlink r:id="rId52" w:history="1">
        <w:r w:rsidRPr="00C16061">
          <w:rPr>
            <w:rStyle w:val="Hyperlink"/>
            <w:rFonts w:ascii="Arial" w:hAnsi="Arial" w:cs="Arial"/>
            <w:sz w:val="18"/>
            <w:szCs w:val="18"/>
          </w:rPr>
          <w:t>https://www.ehp.qld.gov.au/management/env-policy-legislation/</w:t>
        </w:r>
      </w:hyperlink>
    </w:p>
    <w:p w14:paraId="749F6BB0" w14:textId="77777777" w:rsidR="004424A7" w:rsidRPr="004062D8" w:rsidRDefault="004424A7" w:rsidP="00DC5FF3">
      <w:pPr>
        <w:rPr>
          <w:rFonts w:ascii="Arial" w:hAnsi="Arial" w:cs="Arial"/>
          <w:sz w:val="18"/>
          <w:szCs w:val="18"/>
        </w:rPr>
      </w:pPr>
    </w:p>
    <w:p w14:paraId="22F33D0B" w14:textId="77777777" w:rsidR="004424A7" w:rsidRPr="00FA04C2" w:rsidRDefault="004424A7" w:rsidP="00DC5FF3">
      <w:pPr>
        <w:rPr>
          <w:rFonts w:ascii="Arial" w:hAnsi="Arial" w:cs="Arial"/>
          <w:sz w:val="20"/>
          <w:szCs w:val="20"/>
        </w:rPr>
      </w:pPr>
      <w:r w:rsidRPr="00FA04C2">
        <w:rPr>
          <w:rFonts w:ascii="Arial" w:hAnsi="Arial" w:cs="Arial"/>
          <w:sz w:val="20"/>
          <w:szCs w:val="20"/>
        </w:rPr>
        <w:t xml:space="preserve">Queensland </w:t>
      </w:r>
      <w:r w:rsidR="00DC5FF3" w:rsidRPr="00FA04C2">
        <w:rPr>
          <w:rFonts w:ascii="Arial" w:hAnsi="Arial" w:cs="Arial"/>
          <w:sz w:val="20"/>
          <w:szCs w:val="20"/>
        </w:rPr>
        <w:t xml:space="preserve">OHS Codes of Practice </w:t>
      </w:r>
      <w:r w:rsidRPr="00FA04C2">
        <w:rPr>
          <w:rFonts w:ascii="Arial" w:hAnsi="Arial" w:cs="Arial"/>
          <w:sz w:val="20"/>
          <w:szCs w:val="20"/>
        </w:rPr>
        <w:t>–</w:t>
      </w:r>
      <w:r w:rsidR="00DC5FF3" w:rsidRPr="00FA04C2">
        <w:rPr>
          <w:rFonts w:ascii="Arial" w:hAnsi="Arial" w:cs="Arial"/>
          <w:sz w:val="20"/>
          <w:szCs w:val="20"/>
        </w:rPr>
        <w:t xml:space="preserve"> </w:t>
      </w:r>
    </w:p>
    <w:p w14:paraId="68799D72" w14:textId="77777777" w:rsidR="00DC5FF3" w:rsidRDefault="00BA334A" w:rsidP="00DC5FF3">
      <w:pPr>
        <w:rPr>
          <w:rStyle w:val="Hyperlink"/>
          <w:rFonts w:ascii="Arial" w:hAnsi="Arial" w:cs="Arial"/>
          <w:sz w:val="18"/>
          <w:szCs w:val="18"/>
        </w:rPr>
      </w:pPr>
      <w:hyperlink r:id="rId53" w:history="1">
        <w:r w:rsidR="004424A7" w:rsidRPr="00A36AB2">
          <w:rPr>
            <w:rStyle w:val="Hyperlink"/>
            <w:rFonts w:ascii="Arial" w:hAnsi="Arial" w:cs="Arial"/>
            <w:sz w:val="18"/>
            <w:szCs w:val="18"/>
          </w:rPr>
          <w:t>https://www.worksafe.qld.gov.au/laws-and-compliance/workplace-health-and-safety-laws/laws-and-legislation/codes-of-practice</w:t>
        </w:r>
      </w:hyperlink>
    </w:p>
    <w:p w14:paraId="1C99FF13" w14:textId="77777777" w:rsidR="004424A7" w:rsidRDefault="004424A7" w:rsidP="00DC5FF3">
      <w:pPr>
        <w:rPr>
          <w:rStyle w:val="Hyperlink"/>
          <w:rFonts w:ascii="Arial" w:hAnsi="Arial" w:cs="Arial"/>
          <w:sz w:val="18"/>
          <w:szCs w:val="18"/>
        </w:rPr>
      </w:pPr>
    </w:p>
    <w:p w14:paraId="5ADB3B84" w14:textId="77777777" w:rsidR="004424A7" w:rsidRPr="00FA04C2" w:rsidRDefault="004424A7" w:rsidP="00DC5FF3">
      <w:pPr>
        <w:rPr>
          <w:rStyle w:val="Hyperlink"/>
          <w:rFonts w:ascii="Arial" w:hAnsi="Arial" w:cs="Arial"/>
          <w:color w:val="auto"/>
          <w:sz w:val="20"/>
          <w:szCs w:val="20"/>
          <w:u w:val="none"/>
        </w:rPr>
      </w:pPr>
      <w:r w:rsidRPr="00FA04C2">
        <w:rPr>
          <w:rStyle w:val="Hyperlink"/>
          <w:rFonts w:ascii="Arial" w:hAnsi="Arial" w:cs="Arial"/>
          <w:color w:val="auto"/>
          <w:sz w:val="20"/>
          <w:szCs w:val="20"/>
          <w:u w:val="none"/>
        </w:rPr>
        <w:t xml:space="preserve">Safe Work Australia Codes of Practice – </w:t>
      </w:r>
    </w:p>
    <w:p w14:paraId="278718F6" w14:textId="77777777" w:rsidR="004424A7" w:rsidRDefault="00BA334A" w:rsidP="00DC5FF3">
      <w:pPr>
        <w:rPr>
          <w:rStyle w:val="Hyperlink"/>
          <w:rFonts w:ascii="Arial" w:hAnsi="Arial" w:cs="Arial"/>
          <w:color w:val="auto"/>
          <w:sz w:val="18"/>
          <w:szCs w:val="18"/>
          <w:u w:val="none"/>
        </w:rPr>
      </w:pPr>
      <w:hyperlink r:id="rId54" w:history="1">
        <w:r w:rsidR="004424A7" w:rsidRPr="00A36AB2">
          <w:rPr>
            <w:rStyle w:val="Hyperlink"/>
            <w:rFonts w:ascii="Arial" w:hAnsi="Arial" w:cs="Arial"/>
            <w:sz w:val="18"/>
            <w:szCs w:val="18"/>
          </w:rPr>
          <w:t>https://www.safeworkaustralia.gov.au/resources_publications/model-codes-of-practice</w:t>
        </w:r>
      </w:hyperlink>
    </w:p>
    <w:p w14:paraId="04D55F53" w14:textId="77777777" w:rsidR="004424A7" w:rsidRPr="004424A7" w:rsidRDefault="004424A7" w:rsidP="00DC5FF3">
      <w:pPr>
        <w:rPr>
          <w:rFonts w:ascii="Arial" w:hAnsi="Arial" w:cs="Arial"/>
          <w:sz w:val="18"/>
          <w:szCs w:val="18"/>
        </w:rPr>
      </w:pPr>
    </w:p>
    <w:p w14:paraId="08B6B159" w14:textId="77777777" w:rsidR="007C047B" w:rsidRPr="00FA04C2" w:rsidRDefault="00AE68EE" w:rsidP="00EE4A47">
      <w:pPr>
        <w:rPr>
          <w:rFonts w:ascii="Arial" w:hAnsi="Arial" w:cs="Arial"/>
          <w:sz w:val="20"/>
          <w:szCs w:val="20"/>
        </w:rPr>
      </w:pPr>
      <w:r w:rsidRPr="00FA04C2">
        <w:rPr>
          <w:rStyle w:val="Hyperlink"/>
          <w:rFonts w:ascii="Arial" w:hAnsi="Arial" w:cs="Arial"/>
          <w:color w:val="auto"/>
          <w:sz w:val="20"/>
          <w:szCs w:val="20"/>
          <w:u w:val="none"/>
        </w:rPr>
        <w:t xml:space="preserve">Australian Standard </w:t>
      </w:r>
      <w:r w:rsidR="007C047B" w:rsidRPr="00FA04C2">
        <w:rPr>
          <w:rFonts w:ascii="Arial" w:hAnsi="Arial" w:cs="Arial"/>
          <w:sz w:val="20"/>
          <w:szCs w:val="20"/>
        </w:rPr>
        <w:t>AS/NZS 4801: 2001 –</w:t>
      </w:r>
    </w:p>
    <w:p w14:paraId="63BE4DAA" w14:textId="77777777" w:rsidR="007C047B" w:rsidRDefault="00BA334A" w:rsidP="00EE4A47">
      <w:pPr>
        <w:rPr>
          <w:rFonts w:ascii="Arial" w:hAnsi="Arial" w:cs="Arial"/>
          <w:sz w:val="18"/>
          <w:szCs w:val="18"/>
        </w:rPr>
      </w:pPr>
      <w:hyperlink r:id="rId55" w:history="1">
        <w:r w:rsidR="007C047B" w:rsidRPr="00A36AB2">
          <w:rPr>
            <w:rStyle w:val="Hyperlink"/>
            <w:rFonts w:ascii="Arial" w:hAnsi="Arial" w:cs="Arial"/>
            <w:sz w:val="18"/>
            <w:szCs w:val="18"/>
          </w:rPr>
          <w:t>https://www.comcare.gov.au/prevent-harm/governance/workplace_health_and_safety_management_system_whsms</w:t>
        </w:r>
      </w:hyperlink>
    </w:p>
    <w:p w14:paraId="16B664A7" w14:textId="77777777" w:rsidR="00133A7C" w:rsidRDefault="00BA334A" w:rsidP="00133A7C">
      <w:pPr>
        <w:rPr>
          <w:rFonts w:ascii="Arial" w:hAnsi="Arial" w:cs="Arial"/>
          <w:sz w:val="18"/>
          <w:szCs w:val="18"/>
          <w:lang w:eastAsia="x-none"/>
        </w:rPr>
      </w:pPr>
      <w:hyperlink r:id="rId56" w:history="1">
        <w:r w:rsidR="00FA04C2" w:rsidRPr="00A36AB2">
          <w:rPr>
            <w:rStyle w:val="Hyperlink"/>
            <w:rFonts w:ascii="Arial" w:hAnsi="Arial" w:cs="Arial"/>
            <w:sz w:val="18"/>
            <w:szCs w:val="18"/>
            <w:lang w:eastAsia="x-none"/>
          </w:rPr>
          <w:t>https://www.comcare.gov.au/__data/assets/pdf_file/0005/166694/04734_RO_WHSMS_snapshot_v4.pdf</w:t>
        </w:r>
      </w:hyperlink>
    </w:p>
    <w:p w14:paraId="6E4011BD" w14:textId="77777777" w:rsidR="00FA04C2" w:rsidRPr="00FA04C2" w:rsidRDefault="00FA04C2" w:rsidP="00133A7C">
      <w:pPr>
        <w:rPr>
          <w:rFonts w:ascii="Arial" w:hAnsi="Arial" w:cs="Arial"/>
          <w:sz w:val="18"/>
          <w:szCs w:val="18"/>
          <w:lang w:eastAsia="x-none"/>
        </w:rPr>
      </w:pPr>
    </w:p>
    <w:p w14:paraId="2AF56CE8" w14:textId="77777777" w:rsidR="00EE4A47" w:rsidRPr="00FA04C2" w:rsidRDefault="00EE4A47" w:rsidP="00133A7C">
      <w:pPr>
        <w:rPr>
          <w:sz w:val="18"/>
          <w:szCs w:val="18"/>
          <w:lang w:eastAsia="x-none"/>
        </w:rPr>
      </w:pPr>
    </w:p>
    <w:p w14:paraId="245FD3D4" w14:textId="77777777" w:rsidR="00133A7C" w:rsidRPr="004A4172" w:rsidRDefault="00133A7C" w:rsidP="00133A7C">
      <w:pPr>
        <w:pStyle w:val="Subtitle"/>
        <w:jc w:val="left"/>
        <w:rPr>
          <w:rFonts w:ascii="Arial" w:hAnsi="Arial" w:cs="Arial"/>
          <w:sz w:val="22"/>
          <w:szCs w:val="22"/>
        </w:rPr>
      </w:pPr>
    </w:p>
    <w:bookmarkEnd w:id="193"/>
    <w:p w14:paraId="0B4E33CD" w14:textId="3FF0B0BA" w:rsidR="00D7316F" w:rsidRDefault="00D7316F" w:rsidP="00C36673">
      <w:pPr>
        <w:jc w:val="center"/>
        <w:rPr>
          <w:rFonts w:ascii="Arial" w:hAnsi="Arial" w:cs="Arial"/>
          <w:sz w:val="22"/>
          <w:szCs w:val="22"/>
        </w:rPr>
      </w:pPr>
    </w:p>
    <w:sectPr w:rsidR="00D7316F" w:rsidSect="00AE5CF6">
      <w:headerReference w:type="even" r:id="rId57"/>
      <w:headerReference w:type="default" r:id="rId58"/>
      <w:footerReference w:type="default" r:id="rId59"/>
      <w:footerReference w:type="first" r:id="rId60"/>
      <w:pgSz w:w="11900" w:h="16840"/>
      <w:pgMar w:top="1418" w:right="1134" w:bottom="1418"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535D" w14:textId="77777777" w:rsidR="00900462" w:rsidRDefault="00900462" w:rsidP="00121556">
      <w:r>
        <w:separator/>
      </w:r>
    </w:p>
  </w:endnote>
  <w:endnote w:type="continuationSeparator" w:id="0">
    <w:p w14:paraId="4BF7B334" w14:textId="77777777" w:rsidR="00900462" w:rsidRDefault="00900462" w:rsidP="0012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adeGothic">
    <w:altName w:val="TradeGothic"/>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Gotham Light">
    <w:altName w:val="Cambria"/>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A334A" w14:paraId="3B55F76F" w14:textId="77777777" w:rsidTr="00C65405">
      <w:trPr>
        <w:trHeight w:val="163"/>
        <w:jc w:val="center"/>
      </w:trPr>
      <w:tc>
        <w:tcPr>
          <w:tcW w:w="7995" w:type="dxa"/>
          <w:gridSpan w:val="4"/>
          <w:shd w:val="clear" w:color="auto" w:fill="auto"/>
        </w:tcPr>
        <w:p w14:paraId="7FD125B2" w14:textId="77777777" w:rsidR="00BA334A" w:rsidRPr="00FF7507" w:rsidRDefault="00BA334A" w:rsidP="00C65405">
          <w:pPr>
            <w:pStyle w:val="Footer"/>
            <w:rPr>
              <w:rFonts w:ascii="Arial" w:eastAsia="MS Gothic" w:hAnsi="Arial" w:cs="Arial"/>
              <w:bCs/>
              <w:sz w:val="16"/>
              <w:szCs w:val="16"/>
            </w:rPr>
          </w:pPr>
          <w:r w:rsidRPr="00FF7507">
            <w:rPr>
              <w:rFonts w:ascii="Arial" w:eastAsia="MS Gothic" w:hAnsi="Arial" w:cs="Arial"/>
              <w:bCs/>
              <w:sz w:val="16"/>
              <w:szCs w:val="16"/>
            </w:rPr>
            <w:t xml:space="preserve">Document Title: </w:t>
          </w:r>
          <w:r>
            <w:rPr>
              <w:rFonts w:ascii="Arial" w:eastAsia="MS Gothic" w:hAnsi="Arial" w:cs="Arial"/>
              <w:bCs/>
              <w:sz w:val="16"/>
              <w:szCs w:val="16"/>
            </w:rPr>
            <w:t>The Edge Fabrication Labs</w:t>
          </w:r>
          <w:r w:rsidRPr="00FF7507">
            <w:rPr>
              <w:rFonts w:ascii="Arial" w:eastAsia="MS Gothic" w:hAnsi="Arial" w:cs="Arial"/>
              <w:bCs/>
              <w:sz w:val="16"/>
              <w:szCs w:val="16"/>
            </w:rPr>
            <w:t xml:space="preserve"> </w:t>
          </w:r>
          <w:r>
            <w:rPr>
              <w:rFonts w:ascii="Arial" w:eastAsia="MS Gothic" w:hAnsi="Arial" w:cs="Arial"/>
              <w:bCs/>
              <w:sz w:val="16"/>
              <w:szCs w:val="16"/>
            </w:rPr>
            <w:t>WHSMS Manual</w:t>
          </w:r>
        </w:p>
      </w:tc>
      <w:tc>
        <w:tcPr>
          <w:tcW w:w="2599" w:type="dxa"/>
          <w:shd w:val="clear" w:color="auto" w:fill="auto"/>
        </w:tcPr>
        <w:p w14:paraId="15A02271" w14:textId="77777777" w:rsidR="00BA334A" w:rsidRPr="00FF7507" w:rsidRDefault="00BA334A" w:rsidP="00C65405">
          <w:pPr>
            <w:pStyle w:val="Footer"/>
            <w:rPr>
              <w:rFonts w:ascii="Arial" w:eastAsia="MS Gothic" w:hAnsi="Arial" w:cs="Arial"/>
              <w:bCs/>
              <w:sz w:val="16"/>
              <w:szCs w:val="16"/>
            </w:rPr>
          </w:pPr>
          <w:r w:rsidRPr="00FF7507">
            <w:rPr>
              <w:rFonts w:ascii="Arial" w:eastAsia="MS Gothic" w:hAnsi="Arial" w:cs="Arial"/>
              <w:bCs/>
              <w:sz w:val="16"/>
              <w:szCs w:val="16"/>
            </w:rPr>
            <w:t xml:space="preserve">Document #: </w:t>
          </w:r>
        </w:p>
      </w:tc>
    </w:tr>
    <w:tr w:rsidR="00BA334A" w14:paraId="0F48863E" w14:textId="77777777" w:rsidTr="00C65405">
      <w:trPr>
        <w:trHeight w:val="156"/>
        <w:jc w:val="center"/>
      </w:trPr>
      <w:tc>
        <w:tcPr>
          <w:tcW w:w="2648" w:type="dxa"/>
          <w:shd w:val="clear" w:color="auto" w:fill="C0C0C0"/>
          <w:vAlign w:val="center"/>
        </w:tcPr>
        <w:p w14:paraId="6C022182" w14:textId="77777777" w:rsidR="00BA334A" w:rsidRPr="00FF7507" w:rsidRDefault="00BA334A" w:rsidP="00C65405">
          <w:pPr>
            <w:pStyle w:val="Footer"/>
            <w:rPr>
              <w:rFonts w:ascii="Arial" w:eastAsia="MS Gothic" w:hAnsi="Arial" w:cs="Arial"/>
              <w:bCs/>
              <w:sz w:val="16"/>
              <w:szCs w:val="16"/>
            </w:rPr>
          </w:pPr>
          <w:r w:rsidRPr="00FF7507">
            <w:rPr>
              <w:rFonts w:ascii="Arial" w:eastAsia="Cambria Math" w:hAnsi="Arial" w:cs="Arial"/>
              <w:bCs/>
              <w:sz w:val="16"/>
              <w:szCs w:val="16"/>
            </w:rPr>
            <w:t>Authorised by:</w:t>
          </w:r>
        </w:p>
      </w:tc>
      <w:tc>
        <w:tcPr>
          <w:tcW w:w="2649" w:type="dxa"/>
          <w:shd w:val="clear" w:color="auto" w:fill="C0C0C0"/>
          <w:vAlign w:val="center"/>
        </w:tcPr>
        <w:p w14:paraId="28CC5D4E" w14:textId="77777777" w:rsidR="00BA334A" w:rsidRPr="00FF7507" w:rsidRDefault="00BA334A" w:rsidP="00C65405">
          <w:pPr>
            <w:pStyle w:val="Footer"/>
            <w:rPr>
              <w:rFonts w:ascii="Arial" w:hAnsi="Arial" w:cs="Arial"/>
              <w:sz w:val="16"/>
              <w:szCs w:val="16"/>
            </w:rPr>
          </w:pPr>
          <w:r w:rsidRPr="00FF7507">
            <w:rPr>
              <w:rFonts w:ascii="Arial" w:hAnsi="Arial" w:cs="Arial"/>
              <w:sz w:val="16"/>
              <w:szCs w:val="16"/>
            </w:rPr>
            <w:t xml:space="preserve">Version #: </w:t>
          </w:r>
          <w:r>
            <w:rPr>
              <w:rFonts w:ascii="Arial" w:hAnsi="Arial" w:cs="Arial"/>
              <w:sz w:val="16"/>
              <w:szCs w:val="16"/>
            </w:rPr>
            <w:t>1</w:t>
          </w:r>
        </w:p>
      </w:tc>
      <w:tc>
        <w:tcPr>
          <w:tcW w:w="2648" w:type="dxa"/>
          <w:shd w:val="clear" w:color="auto" w:fill="C0C0C0"/>
          <w:vAlign w:val="center"/>
        </w:tcPr>
        <w:p w14:paraId="43245486" w14:textId="77777777" w:rsidR="00BA334A" w:rsidRPr="00FF7507" w:rsidRDefault="00BA334A" w:rsidP="00C65405">
          <w:pPr>
            <w:pStyle w:val="Footer"/>
            <w:rPr>
              <w:rFonts w:ascii="Arial" w:hAnsi="Arial" w:cs="Arial"/>
              <w:sz w:val="16"/>
              <w:szCs w:val="16"/>
            </w:rPr>
          </w:pPr>
          <w:r w:rsidRPr="00FF7507">
            <w:rPr>
              <w:rFonts w:ascii="Arial" w:hAnsi="Arial" w:cs="Arial"/>
              <w:sz w:val="16"/>
              <w:szCs w:val="16"/>
            </w:rPr>
            <w:t>Issue Date:</w:t>
          </w:r>
        </w:p>
      </w:tc>
      <w:tc>
        <w:tcPr>
          <w:tcW w:w="2649" w:type="dxa"/>
          <w:gridSpan w:val="2"/>
          <w:shd w:val="clear" w:color="auto" w:fill="C0C0C0"/>
          <w:vAlign w:val="center"/>
        </w:tcPr>
        <w:p w14:paraId="63CB74B1" w14:textId="77777777" w:rsidR="00BA334A" w:rsidRPr="00FF7507" w:rsidRDefault="00BA334A" w:rsidP="00C65405">
          <w:pPr>
            <w:pStyle w:val="Footer"/>
            <w:rPr>
              <w:rFonts w:ascii="Arial" w:hAnsi="Arial" w:cs="Arial"/>
              <w:sz w:val="16"/>
              <w:szCs w:val="16"/>
            </w:rPr>
          </w:pPr>
          <w:r w:rsidRPr="00FF7507">
            <w:rPr>
              <w:rFonts w:ascii="Arial" w:hAnsi="Arial" w:cs="Arial"/>
              <w:sz w:val="16"/>
              <w:szCs w:val="16"/>
            </w:rPr>
            <w:t>Revision Date:</w:t>
          </w:r>
        </w:p>
      </w:tc>
    </w:tr>
  </w:tbl>
  <w:p w14:paraId="6C52A720" w14:textId="77777777" w:rsidR="00BA334A" w:rsidRDefault="00BA3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A334A" w14:paraId="1276759B" w14:textId="77777777" w:rsidTr="00B73841">
      <w:trPr>
        <w:trHeight w:val="163"/>
        <w:jc w:val="center"/>
      </w:trPr>
      <w:tc>
        <w:tcPr>
          <w:tcW w:w="7995" w:type="dxa"/>
          <w:gridSpan w:val="4"/>
          <w:shd w:val="clear" w:color="auto" w:fill="auto"/>
        </w:tcPr>
        <w:p w14:paraId="3FD8B60E" w14:textId="77777777" w:rsidR="00BA334A" w:rsidRPr="00FF7507" w:rsidRDefault="00BA334A" w:rsidP="00407C20">
          <w:pPr>
            <w:pStyle w:val="Footer"/>
            <w:rPr>
              <w:rFonts w:ascii="Arial" w:eastAsia="MS Gothic" w:hAnsi="Arial" w:cs="Arial"/>
              <w:bCs/>
              <w:sz w:val="16"/>
              <w:szCs w:val="16"/>
            </w:rPr>
          </w:pPr>
          <w:r>
            <w:rPr>
              <w:rFonts w:ascii="Arial" w:eastAsia="MS Gothic" w:hAnsi="Arial" w:cs="Arial"/>
              <w:bCs/>
              <w:sz w:val="16"/>
              <w:szCs w:val="16"/>
            </w:rPr>
            <w:t>The Edge Digital and Fabrication Labs</w:t>
          </w:r>
          <w:r w:rsidRPr="00FF7507">
            <w:rPr>
              <w:rFonts w:ascii="Arial" w:eastAsia="MS Gothic" w:hAnsi="Arial" w:cs="Arial"/>
              <w:bCs/>
              <w:sz w:val="16"/>
              <w:szCs w:val="16"/>
            </w:rPr>
            <w:t xml:space="preserve"> </w:t>
          </w:r>
          <w:r>
            <w:rPr>
              <w:rFonts w:ascii="Arial" w:eastAsia="MS Gothic" w:hAnsi="Arial" w:cs="Arial"/>
              <w:bCs/>
              <w:sz w:val="16"/>
              <w:szCs w:val="16"/>
            </w:rPr>
            <w:t>WHSMS Manual</w:t>
          </w:r>
        </w:p>
      </w:tc>
      <w:tc>
        <w:tcPr>
          <w:tcW w:w="2599" w:type="dxa"/>
          <w:shd w:val="clear" w:color="auto" w:fill="auto"/>
        </w:tcPr>
        <w:p w14:paraId="77CD1A4A" w14:textId="77777777" w:rsidR="00BA334A" w:rsidRPr="00FF7507" w:rsidRDefault="00BA334A" w:rsidP="00407C20">
          <w:pPr>
            <w:pStyle w:val="Footer"/>
            <w:rPr>
              <w:rFonts w:ascii="Arial" w:eastAsia="MS Gothic" w:hAnsi="Arial" w:cs="Arial"/>
              <w:bCs/>
              <w:sz w:val="16"/>
              <w:szCs w:val="16"/>
            </w:rPr>
          </w:pPr>
          <w:r w:rsidRPr="00FF7507">
            <w:rPr>
              <w:rFonts w:ascii="Arial" w:eastAsia="MS Gothic" w:hAnsi="Arial" w:cs="Arial"/>
              <w:bCs/>
              <w:sz w:val="16"/>
              <w:szCs w:val="16"/>
            </w:rPr>
            <w:t xml:space="preserve">Document #: </w:t>
          </w:r>
        </w:p>
      </w:tc>
    </w:tr>
    <w:tr w:rsidR="00BA334A" w14:paraId="437DEA11" w14:textId="77777777" w:rsidTr="00B73841">
      <w:trPr>
        <w:trHeight w:val="156"/>
        <w:jc w:val="center"/>
      </w:trPr>
      <w:tc>
        <w:tcPr>
          <w:tcW w:w="2648" w:type="dxa"/>
          <w:shd w:val="clear" w:color="auto" w:fill="C0C0C0"/>
          <w:vAlign w:val="center"/>
        </w:tcPr>
        <w:p w14:paraId="658A845D" w14:textId="77777777" w:rsidR="00BA334A" w:rsidRPr="00FF7507" w:rsidRDefault="00BA334A" w:rsidP="00407C20">
          <w:pPr>
            <w:pStyle w:val="Footer"/>
            <w:rPr>
              <w:rFonts w:ascii="Arial" w:eastAsia="MS Gothic" w:hAnsi="Arial" w:cs="Arial"/>
              <w:bCs/>
              <w:sz w:val="16"/>
              <w:szCs w:val="16"/>
            </w:rPr>
          </w:pPr>
          <w:r w:rsidRPr="00FF7507">
            <w:rPr>
              <w:rFonts w:ascii="Arial" w:eastAsia="Cambria Math" w:hAnsi="Arial" w:cs="Arial"/>
              <w:bCs/>
              <w:sz w:val="16"/>
              <w:szCs w:val="16"/>
            </w:rPr>
            <w:t>Authorised by:</w:t>
          </w:r>
        </w:p>
      </w:tc>
      <w:tc>
        <w:tcPr>
          <w:tcW w:w="2649" w:type="dxa"/>
          <w:shd w:val="clear" w:color="auto" w:fill="C0C0C0"/>
          <w:vAlign w:val="center"/>
        </w:tcPr>
        <w:p w14:paraId="0E04C173" w14:textId="77777777" w:rsidR="00BA334A" w:rsidRPr="00FF7507" w:rsidRDefault="00BA334A" w:rsidP="00407C20">
          <w:pPr>
            <w:pStyle w:val="Footer"/>
            <w:rPr>
              <w:rFonts w:ascii="Arial" w:hAnsi="Arial" w:cs="Arial"/>
              <w:sz w:val="16"/>
              <w:szCs w:val="16"/>
            </w:rPr>
          </w:pPr>
          <w:r w:rsidRPr="00FF7507">
            <w:rPr>
              <w:rFonts w:ascii="Arial" w:hAnsi="Arial" w:cs="Arial"/>
              <w:sz w:val="16"/>
              <w:szCs w:val="16"/>
            </w:rPr>
            <w:t xml:space="preserve">Version #: </w:t>
          </w:r>
          <w:r>
            <w:rPr>
              <w:rFonts w:ascii="Arial" w:hAnsi="Arial" w:cs="Arial"/>
              <w:sz w:val="16"/>
              <w:szCs w:val="16"/>
            </w:rPr>
            <w:t>1</w:t>
          </w:r>
        </w:p>
      </w:tc>
      <w:tc>
        <w:tcPr>
          <w:tcW w:w="2648" w:type="dxa"/>
          <w:shd w:val="clear" w:color="auto" w:fill="C0C0C0"/>
          <w:vAlign w:val="center"/>
        </w:tcPr>
        <w:p w14:paraId="677E0E33" w14:textId="77777777" w:rsidR="00BA334A" w:rsidRPr="00FF7507" w:rsidRDefault="00BA334A" w:rsidP="00407C20">
          <w:pPr>
            <w:pStyle w:val="Footer"/>
            <w:rPr>
              <w:rFonts w:ascii="Arial" w:hAnsi="Arial" w:cs="Arial"/>
              <w:sz w:val="16"/>
              <w:szCs w:val="16"/>
            </w:rPr>
          </w:pPr>
          <w:r w:rsidRPr="00FF7507">
            <w:rPr>
              <w:rFonts w:ascii="Arial" w:hAnsi="Arial" w:cs="Arial"/>
              <w:sz w:val="16"/>
              <w:szCs w:val="16"/>
            </w:rPr>
            <w:t>Issue Date:</w:t>
          </w:r>
        </w:p>
      </w:tc>
      <w:tc>
        <w:tcPr>
          <w:tcW w:w="2649" w:type="dxa"/>
          <w:gridSpan w:val="2"/>
          <w:shd w:val="clear" w:color="auto" w:fill="C0C0C0"/>
          <w:vAlign w:val="center"/>
        </w:tcPr>
        <w:p w14:paraId="69F3A7EC" w14:textId="77777777" w:rsidR="00BA334A" w:rsidRPr="00FF7507" w:rsidRDefault="00BA334A" w:rsidP="00407C20">
          <w:pPr>
            <w:pStyle w:val="Footer"/>
            <w:rPr>
              <w:rFonts w:ascii="Arial" w:hAnsi="Arial" w:cs="Arial"/>
              <w:sz w:val="16"/>
              <w:szCs w:val="16"/>
            </w:rPr>
          </w:pPr>
          <w:r w:rsidRPr="00FF7507">
            <w:rPr>
              <w:rFonts w:ascii="Arial" w:hAnsi="Arial" w:cs="Arial"/>
              <w:sz w:val="16"/>
              <w:szCs w:val="16"/>
            </w:rPr>
            <w:t>Revision Date:</w:t>
          </w:r>
        </w:p>
      </w:tc>
    </w:tr>
  </w:tbl>
  <w:p w14:paraId="50896624" w14:textId="77777777" w:rsidR="00BA334A" w:rsidRDefault="00BA334A" w:rsidP="00407C20">
    <w:pPr>
      <w:pStyle w:val="Footer"/>
    </w:pPr>
  </w:p>
  <w:p w14:paraId="4220565C" w14:textId="77777777" w:rsidR="00BA334A" w:rsidRDefault="00BA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B52C" w14:textId="77777777" w:rsidR="00900462" w:rsidRDefault="00900462" w:rsidP="00121556">
      <w:r>
        <w:separator/>
      </w:r>
    </w:p>
  </w:footnote>
  <w:footnote w:type="continuationSeparator" w:id="0">
    <w:p w14:paraId="4F63AF12" w14:textId="77777777" w:rsidR="00900462" w:rsidRDefault="00900462" w:rsidP="0012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9612"/>
    </w:tblGrid>
    <w:tr w:rsidR="00BA334A" w14:paraId="25B92BB2" w14:textId="77777777" w:rsidTr="00121556">
      <w:tc>
        <w:tcPr>
          <w:tcW w:w="5000" w:type="pct"/>
          <w:shd w:val="clear" w:color="auto" w:fill="auto"/>
        </w:tcPr>
        <w:p w14:paraId="4E802931" w14:textId="77777777" w:rsidR="00BA334A" w:rsidRPr="00F50502" w:rsidRDefault="00BA334A" w:rsidP="00121556">
          <w:pPr>
            <w:rPr>
              <w:color w:val="365F91"/>
              <w:sz w:val="22"/>
              <w:szCs w:val="22"/>
              <w:lang w:eastAsia="zh-TW"/>
            </w:rPr>
          </w:pPr>
          <w:r w:rsidRPr="00F50502">
            <w:rPr>
              <w:rFonts w:ascii="Calibri" w:hAnsi="Calibri"/>
              <w:b/>
              <w:color w:val="365F91"/>
              <w:sz w:val="22"/>
              <w:szCs w:val="22"/>
              <w:lang w:eastAsia="zh-TW"/>
            </w:rPr>
            <w:fldChar w:fldCharType="begin"/>
          </w:r>
          <w:r w:rsidRPr="00F50502">
            <w:rPr>
              <w:rFonts w:ascii="Calibri" w:hAnsi="Calibri"/>
              <w:b/>
              <w:color w:val="365F91"/>
              <w:lang w:eastAsia="zh-TW"/>
            </w:rPr>
            <w:instrText xml:space="preserve"> PAGE   \* MERGEFORMAT </w:instrText>
          </w:r>
          <w:r w:rsidRPr="00F50502">
            <w:rPr>
              <w:rFonts w:ascii="Calibri" w:hAnsi="Calibri"/>
              <w:b/>
              <w:color w:val="365F91"/>
              <w:sz w:val="22"/>
              <w:szCs w:val="22"/>
              <w:lang w:eastAsia="zh-TW"/>
            </w:rPr>
            <w:fldChar w:fldCharType="separate"/>
          </w:r>
          <w:r w:rsidRPr="00F50502">
            <w:rPr>
              <w:rFonts w:ascii="Calibri" w:hAnsi="Calibri"/>
              <w:b/>
              <w:noProof/>
              <w:color w:val="365F91"/>
              <w:lang w:eastAsia="zh-TW"/>
            </w:rPr>
            <w:t>1</w:t>
          </w:r>
          <w:r w:rsidRPr="00F50502">
            <w:rPr>
              <w:rFonts w:ascii="Calibri" w:hAnsi="Calibri"/>
              <w:b/>
              <w:color w:val="365F91"/>
              <w:sz w:val="22"/>
              <w:szCs w:val="22"/>
              <w:lang w:eastAsia="zh-TW"/>
            </w:rPr>
            <w:fldChar w:fldCharType="end"/>
          </w:r>
        </w:p>
      </w:tc>
    </w:tr>
  </w:tbl>
  <w:p w14:paraId="4BCE1EE9" w14:textId="77777777" w:rsidR="00BA334A" w:rsidRDefault="00BA3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jc w:val="center"/>
      <w:tblLook w:val="00A0" w:firstRow="1" w:lastRow="0" w:firstColumn="1" w:lastColumn="0" w:noHBand="0" w:noVBand="0"/>
    </w:tblPr>
    <w:tblGrid>
      <w:gridCol w:w="1672"/>
      <w:gridCol w:w="4436"/>
      <w:gridCol w:w="3748"/>
    </w:tblGrid>
    <w:tr w:rsidR="00BA334A" w14:paraId="360DCB8B" w14:textId="77777777" w:rsidTr="00C65405">
      <w:trPr>
        <w:trHeight w:val="536"/>
        <w:jc w:val="center"/>
      </w:trPr>
      <w:tc>
        <w:tcPr>
          <w:tcW w:w="1672" w:type="dxa"/>
          <w:vMerge w:val="restart"/>
          <w:vAlign w:val="center"/>
        </w:tcPr>
        <w:p w14:paraId="246AD5C8" w14:textId="77777777" w:rsidR="00BA334A" w:rsidRPr="00C947E7" w:rsidRDefault="00BA334A" w:rsidP="00C65405">
          <w:pPr>
            <w:tabs>
              <w:tab w:val="center" w:pos="4320"/>
              <w:tab w:val="right" w:pos="8640"/>
            </w:tabs>
            <w:jc w:val="center"/>
            <w:rPr>
              <w:rFonts w:ascii="Arial Unicode MS" w:eastAsia="Arial Unicode MS" w:hAnsi="Arial Unicode MS" w:cs="Arial Unicode MS"/>
              <w:bCs/>
              <w:color w:val="000000"/>
              <w:sz w:val="16"/>
              <w:szCs w:val="16"/>
            </w:rPr>
          </w:pPr>
          <w:r w:rsidRPr="00C947E7">
            <w:rPr>
              <w:rFonts w:ascii="Helvetica" w:hAnsi="Helvetica" w:cs="Helvetica"/>
              <w:noProof/>
              <w:color w:val="000000"/>
            </w:rPr>
            <w:drawing>
              <wp:inline distT="0" distB="0" distL="0" distR="0" wp14:anchorId="6626CDD0" wp14:editId="79B287EA">
                <wp:extent cx="551915" cy="551915"/>
                <wp:effectExtent l="0" t="0" r="635" b="63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1915" cy="551915"/>
                        </a:xfrm>
                        <a:prstGeom prst="rect">
                          <a:avLst/>
                        </a:prstGeom>
                        <a:noFill/>
                        <a:ln>
                          <a:noFill/>
                        </a:ln>
                      </pic:spPr>
                    </pic:pic>
                  </a:graphicData>
                </a:graphic>
              </wp:inline>
            </w:drawing>
          </w:r>
        </w:p>
      </w:tc>
      <w:tc>
        <w:tcPr>
          <w:tcW w:w="8184" w:type="dxa"/>
          <w:gridSpan w:val="2"/>
        </w:tcPr>
        <w:p w14:paraId="31982D47" w14:textId="77777777" w:rsidR="00BA334A" w:rsidRPr="00C947E7" w:rsidRDefault="00BA334A" w:rsidP="00C65405">
          <w:pPr>
            <w:tabs>
              <w:tab w:val="center" w:pos="4320"/>
              <w:tab w:val="right" w:pos="8640"/>
            </w:tabs>
            <w:rPr>
              <w:rFonts w:ascii="Arial Unicode MS" w:eastAsia="Arial Unicode MS" w:hAnsi="Arial Unicode MS" w:cs="Arial Unicode MS"/>
              <w:b/>
              <w:bCs/>
              <w:color w:val="000000"/>
              <w:sz w:val="20"/>
              <w:szCs w:val="20"/>
            </w:rPr>
          </w:pPr>
        </w:p>
      </w:tc>
    </w:tr>
    <w:tr w:rsidR="00BA334A" w14:paraId="533F3458" w14:textId="77777777" w:rsidTr="00C65405">
      <w:trPr>
        <w:trHeight w:val="112"/>
        <w:jc w:val="center"/>
      </w:trPr>
      <w:tc>
        <w:tcPr>
          <w:tcW w:w="1672" w:type="dxa"/>
          <w:vMerge/>
          <w:vAlign w:val="center"/>
        </w:tcPr>
        <w:p w14:paraId="4A4669AA" w14:textId="77777777" w:rsidR="00BA334A" w:rsidRPr="00C947E7" w:rsidRDefault="00BA334A" w:rsidP="00C65405">
          <w:pPr>
            <w:tabs>
              <w:tab w:val="center" w:pos="4320"/>
              <w:tab w:val="right" w:pos="8640"/>
            </w:tabs>
            <w:jc w:val="center"/>
            <w:rPr>
              <w:rFonts w:ascii="Helvetica" w:hAnsi="Helvetica" w:cs="Helvetica"/>
              <w:noProof/>
              <w:color w:val="000000"/>
            </w:rPr>
          </w:pPr>
        </w:p>
      </w:tc>
      <w:tc>
        <w:tcPr>
          <w:tcW w:w="4436" w:type="dxa"/>
          <w:tcBorders>
            <w:bottom w:val="single" w:sz="4" w:space="0" w:color="000000"/>
          </w:tcBorders>
        </w:tcPr>
        <w:p w14:paraId="0A507441" w14:textId="77777777" w:rsidR="00BA334A" w:rsidRPr="00C947E7" w:rsidRDefault="00BA334A" w:rsidP="00C65405">
          <w:pPr>
            <w:tabs>
              <w:tab w:val="center" w:pos="4320"/>
              <w:tab w:val="right" w:pos="8640"/>
            </w:tabs>
            <w:rPr>
              <w:rFonts w:ascii="Arial Unicode MS" w:eastAsia="Arial Unicode MS" w:hAnsi="Arial Unicode MS" w:cs="Arial Unicode MS"/>
              <w:bCs/>
              <w:color w:val="000000"/>
              <w:sz w:val="20"/>
              <w:szCs w:val="20"/>
            </w:rPr>
          </w:pPr>
        </w:p>
      </w:tc>
      <w:tc>
        <w:tcPr>
          <w:tcW w:w="3748" w:type="dxa"/>
          <w:tcBorders>
            <w:bottom w:val="single" w:sz="4" w:space="0" w:color="000000"/>
          </w:tcBorders>
        </w:tcPr>
        <w:p w14:paraId="4B889EC1" w14:textId="77777777" w:rsidR="00BA334A" w:rsidRPr="00C947E7" w:rsidRDefault="00BA334A" w:rsidP="00C65405">
          <w:pPr>
            <w:tabs>
              <w:tab w:val="center" w:pos="4320"/>
              <w:tab w:val="right" w:pos="8640"/>
            </w:tabs>
            <w:jc w:val="right"/>
            <w:rPr>
              <w:rFonts w:ascii="Arial Unicode MS" w:eastAsia="Arial Unicode MS" w:hAnsi="Arial Unicode MS" w:cs="Arial Unicode MS"/>
              <w:bCs/>
              <w:color w:val="000000"/>
              <w:sz w:val="18"/>
              <w:szCs w:val="18"/>
            </w:rPr>
          </w:pPr>
          <w:r w:rsidRPr="00C947E7">
            <w:rPr>
              <w:rFonts w:ascii="Arial Unicode MS" w:eastAsia="Arial Unicode MS" w:hAnsi="Arial Unicode MS" w:cs="Arial Unicode MS"/>
              <w:color w:val="000000"/>
              <w:sz w:val="18"/>
              <w:szCs w:val="18"/>
            </w:rPr>
            <w:t xml:space="preserve">Page </w:t>
          </w:r>
          <w:r w:rsidRPr="00C947E7">
            <w:rPr>
              <w:rFonts w:ascii="Arial Unicode MS" w:eastAsia="Arial Unicode MS" w:hAnsi="Arial Unicode MS" w:cs="Arial Unicode MS"/>
              <w:color w:val="000000"/>
              <w:sz w:val="18"/>
              <w:szCs w:val="18"/>
            </w:rPr>
            <w:fldChar w:fldCharType="begin"/>
          </w:r>
          <w:r w:rsidRPr="00C947E7">
            <w:rPr>
              <w:rFonts w:ascii="Arial Unicode MS" w:eastAsia="Arial Unicode MS" w:hAnsi="Arial Unicode MS" w:cs="Arial Unicode MS"/>
              <w:color w:val="000000"/>
              <w:sz w:val="18"/>
              <w:szCs w:val="18"/>
            </w:rPr>
            <w:instrText xml:space="preserve"> PAGE </w:instrText>
          </w:r>
          <w:r w:rsidRPr="00C947E7">
            <w:rPr>
              <w:rFonts w:ascii="Arial Unicode MS" w:eastAsia="Arial Unicode MS" w:hAnsi="Arial Unicode MS" w:cs="Arial Unicode MS"/>
              <w:color w:val="000000"/>
              <w:sz w:val="18"/>
              <w:szCs w:val="18"/>
            </w:rPr>
            <w:fldChar w:fldCharType="separate"/>
          </w:r>
          <w:r>
            <w:rPr>
              <w:rFonts w:ascii="Arial Unicode MS" w:eastAsia="Arial Unicode MS" w:hAnsi="Arial Unicode MS" w:cs="Arial Unicode MS"/>
              <w:noProof/>
              <w:color w:val="000000"/>
              <w:sz w:val="18"/>
              <w:szCs w:val="18"/>
            </w:rPr>
            <w:t>97</w:t>
          </w:r>
          <w:r w:rsidRPr="00C947E7">
            <w:rPr>
              <w:rFonts w:ascii="Arial Unicode MS" w:eastAsia="Arial Unicode MS" w:hAnsi="Arial Unicode MS" w:cs="Arial Unicode MS"/>
              <w:color w:val="000000"/>
              <w:sz w:val="18"/>
              <w:szCs w:val="18"/>
            </w:rPr>
            <w:fldChar w:fldCharType="end"/>
          </w:r>
          <w:r w:rsidRPr="00C947E7">
            <w:rPr>
              <w:rFonts w:ascii="Arial Unicode MS" w:eastAsia="Arial Unicode MS" w:hAnsi="Arial Unicode MS" w:cs="Arial Unicode MS"/>
              <w:color w:val="000000"/>
              <w:sz w:val="18"/>
              <w:szCs w:val="18"/>
            </w:rPr>
            <w:t xml:space="preserve"> of </w:t>
          </w:r>
          <w:r w:rsidRPr="00C947E7">
            <w:rPr>
              <w:rFonts w:ascii="Arial Unicode MS" w:eastAsia="Arial Unicode MS" w:hAnsi="Arial Unicode MS" w:cs="Arial Unicode MS"/>
              <w:color w:val="000000"/>
              <w:sz w:val="18"/>
              <w:szCs w:val="18"/>
            </w:rPr>
            <w:fldChar w:fldCharType="begin"/>
          </w:r>
          <w:r w:rsidRPr="00C947E7">
            <w:rPr>
              <w:rFonts w:ascii="Arial Unicode MS" w:eastAsia="Arial Unicode MS" w:hAnsi="Arial Unicode MS" w:cs="Arial Unicode MS"/>
              <w:color w:val="000000"/>
              <w:sz w:val="18"/>
              <w:szCs w:val="18"/>
            </w:rPr>
            <w:instrText xml:space="preserve"> NUMPAGES  </w:instrText>
          </w:r>
          <w:r w:rsidRPr="00C947E7">
            <w:rPr>
              <w:rFonts w:ascii="Arial Unicode MS" w:eastAsia="Arial Unicode MS" w:hAnsi="Arial Unicode MS" w:cs="Arial Unicode MS"/>
              <w:color w:val="000000"/>
              <w:sz w:val="18"/>
              <w:szCs w:val="18"/>
            </w:rPr>
            <w:fldChar w:fldCharType="separate"/>
          </w:r>
          <w:r>
            <w:rPr>
              <w:rFonts w:ascii="Arial Unicode MS" w:eastAsia="Arial Unicode MS" w:hAnsi="Arial Unicode MS" w:cs="Arial Unicode MS"/>
              <w:noProof/>
              <w:color w:val="000000"/>
              <w:sz w:val="18"/>
              <w:szCs w:val="18"/>
            </w:rPr>
            <w:t>99</w:t>
          </w:r>
          <w:r w:rsidRPr="00C947E7">
            <w:rPr>
              <w:rFonts w:ascii="Arial Unicode MS" w:eastAsia="Arial Unicode MS" w:hAnsi="Arial Unicode MS" w:cs="Arial Unicode MS"/>
              <w:color w:val="000000"/>
              <w:sz w:val="18"/>
              <w:szCs w:val="18"/>
            </w:rPr>
            <w:fldChar w:fldCharType="end"/>
          </w:r>
        </w:p>
      </w:tc>
    </w:tr>
    <w:tr w:rsidR="00BA334A" w14:paraId="4074963B" w14:textId="77777777" w:rsidTr="00C65405">
      <w:trPr>
        <w:trHeight w:val="116"/>
        <w:jc w:val="center"/>
      </w:trPr>
      <w:tc>
        <w:tcPr>
          <w:tcW w:w="1672" w:type="dxa"/>
          <w:vMerge/>
        </w:tcPr>
        <w:p w14:paraId="3AC7F2D4" w14:textId="77777777" w:rsidR="00BA334A" w:rsidRPr="00C947E7" w:rsidRDefault="00BA334A" w:rsidP="00C65405">
          <w:pPr>
            <w:tabs>
              <w:tab w:val="center" w:pos="4320"/>
              <w:tab w:val="right" w:pos="8640"/>
            </w:tabs>
            <w:rPr>
              <w:rFonts w:ascii="Arial Unicode MS" w:eastAsia="Arial Unicode MS" w:hAnsi="Arial Unicode MS" w:cs="Arial Unicode MS"/>
              <w:bCs/>
              <w:color w:val="000000"/>
              <w:sz w:val="16"/>
              <w:szCs w:val="16"/>
            </w:rPr>
          </w:pPr>
        </w:p>
      </w:tc>
      <w:tc>
        <w:tcPr>
          <w:tcW w:w="4436" w:type="dxa"/>
          <w:tcBorders>
            <w:top w:val="single" w:sz="4" w:space="0" w:color="000000"/>
          </w:tcBorders>
        </w:tcPr>
        <w:p w14:paraId="23BB8735" w14:textId="77777777" w:rsidR="00BA334A" w:rsidRPr="00C947E7" w:rsidRDefault="00BA334A" w:rsidP="00C65405">
          <w:pPr>
            <w:tabs>
              <w:tab w:val="center" w:pos="4320"/>
              <w:tab w:val="right" w:pos="8640"/>
            </w:tabs>
            <w:rPr>
              <w:rFonts w:ascii="Arial Unicode MS" w:eastAsia="Arial Unicode MS" w:hAnsi="Arial Unicode MS" w:cs="Arial Unicode MS"/>
              <w:color w:val="000000"/>
              <w:sz w:val="20"/>
              <w:szCs w:val="20"/>
            </w:rPr>
          </w:pPr>
        </w:p>
      </w:tc>
      <w:tc>
        <w:tcPr>
          <w:tcW w:w="3748" w:type="dxa"/>
          <w:tcBorders>
            <w:top w:val="single" w:sz="4" w:space="0" w:color="000000"/>
          </w:tcBorders>
        </w:tcPr>
        <w:p w14:paraId="6C3ECE13" w14:textId="77777777" w:rsidR="00BA334A" w:rsidRPr="00C947E7" w:rsidRDefault="00BA334A" w:rsidP="00C65405">
          <w:pPr>
            <w:tabs>
              <w:tab w:val="center" w:pos="4320"/>
              <w:tab w:val="right" w:pos="8640"/>
            </w:tabs>
            <w:rPr>
              <w:rFonts w:ascii="Arial Unicode MS" w:eastAsia="Arial Unicode MS" w:hAnsi="Arial Unicode MS" w:cs="Arial Unicode MS"/>
              <w:color w:val="000000"/>
              <w:sz w:val="20"/>
              <w:szCs w:val="20"/>
            </w:rPr>
          </w:pPr>
        </w:p>
      </w:tc>
    </w:tr>
  </w:tbl>
  <w:p w14:paraId="53B41B7E" w14:textId="77777777" w:rsidR="00BA334A" w:rsidRPr="00307194" w:rsidRDefault="00BA334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Metallic Orb"/>
      </v:shape>
    </w:pict>
  </w:numPicBullet>
  <w:abstractNum w:abstractNumId="0" w15:restartNumberingAfterBreak="0">
    <w:nsid w:val="FFFFFF7F"/>
    <w:multiLevelType w:val="singleLevel"/>
    <w:tmpl w:val="32AC68C6"/>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8AC8A01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93DCCE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7C1AC3"/>
    <w:multiLevelType w:val="hybridMultilevel"/>
    <w:tmpl w:val="F8149AA0"/>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065826"/>
    <w:multiLevelType w:val="hybridMultilevel"/>
    <w:tmpl w:val="D398E9EE"/>
    <w:lvl w:ilvl="0" w:tplc="FFFFFFFF">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2B630B"/>
    <w:multiLevelType w:val="hybridMultilevel"/>
    <w:tmpl w:val="D14498B0"/>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2C45B23"/>
    <w:multiLevelType w:val="hybridMultilevel"/>
    <w:tmpl w:val="441EB402"/>
    <w:lvl w:ilvl="0" w:tplc="FFFFFFFF">
      <w:start w:val="1"/>
      <w:numFmt w:val="bullet"/>
      <w:lvlText w:val=""/>
      <w:lvlPicBulletId w:val="0"/>
      <w:lvlJc w:val="left"/>
      <w:pPr>
        <w:ind w:left="720" w:hanging="360"/>
      </w:pPr>
      <w:rPr>
        <w:rFonts w:ascii="Symbol" w:hAnsi="Symbol"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3B564EB"/>
    <w:multiLevelType w:val="hybridMultilevel"/>
    <w:tmpl w:val="54629496"/>
    <w:lvl w:ilvl="0" w:tplc="22D8FA3C">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81AE7FDC" w:tentative="1">
      <w:start w:val="1"/>
      <w:numFmt w:val="bullet"/>
      <w:lvlText w:val="o"/>
      <w:lvlJc w:val="left"/>
      <w:pPr>
        <w:ind w:left="1440" w:hanging="360"/>
      </w:pPr>
      <w:rPr>
        <w:rFonts w:ascii="Courier New" w:hAnsi="Courier New" w:cs="Courier New" w:hint="default"/>
      </w:rPr>
    </w:lvl>
    <w:lvl w:ilvl="2" w:tplc="8EACD526" w:tentative="1">
      <w:start w:val="1"/>
      <w:numFmt w:val="bullet"/>
      <w:lvlText w:val=""/>
      <w:lvlJc w:val="left"/>
      <w:pPr>
        <w:ind w:left="2160" w:hanging="360"/>
      </w:pPr>
      <w:rPr>
        <w:rFonts w:ascii="Wingdings" w:hAnsi="Wingdings" w:hint="default"/>
      </w:rPr>
    </w:lvl>
    <w:lvl w:ilvl="3" w:tplc="8ED2A8E2" w:tentative="1">
      <w:start w:val="1"/>
      <w:numFmt w:val="bullet"/>
      <w:lvlText w:val=""/>
      <w:lvlJc w:val="left"/>
      <w:pPr>
        <w:ind w:left="2880" w:hanging="360"/>
      </w:pPr>
      <w:rPr>
        <w:rFonts w:ascii="Symbol" w:hAnsi="Symbol" w:hint="default"/>
      </w:rPr>
    </w:lvl>
    <w:lvl w:ilvl="4" w:tplc="59326A28" w:tentative="1">
      <w:start w:val="1"/>
      <w:numFmt w:val="bullet"/>
      <w:lvlText w:val="o"/>
      <w:lvlJc w:val="left"/>
      <w:pPr>
        <w:ind w:left="3600" w:hanging="360"/>
      </w:pPr>
      <w:rPr>
        <w:rFonts w:ascii="Courier New" w:hAnsi="Courier New" w:cs="Courier New" w:hint="default"/>
      </w:rPr>
    </w:lvl>
    <w:lvl w:ilvl="5" w:tplc="ED4E8C84" w:tentative="1">
      <w:start w:val="1"/>
      <w:numFmt w:val="bullet"/>
      <w:lvlText w:val=""/>
      <w:lvlJc w:val="left"/>
      <w:pPr>
        <w:ind w:left="4320" w:hanging="360"/>
      </w:pPr>
      <w:rPr>
        <w:rFonts w:ascii="Wingdings" w:hAnsi="Wingdings" w:hint="default"/>
      </w:rPr>
    </w:lvl>
    <w:lvl w:ilvl="6" w:tplc="175A1DF8" w:tentative="1">
      <w:start w:val="1"/>
      <w:numFmt w:val="bullet"/>
      <w:lvlText w:val=""/>
      <w:lvlJc w:val="left"/>
      <w:pPr>
        <w:ind w:left="5040" w:hanging="360"/>
      </w:pPr>
      <w:rPr>
        <w:rFonts w:ascii="Symbol" w:hAnsi="Symbol" w:hint="default"/>
      </w:rPr>
    </w:lvl>
    <w:lvl w:ilvl="7" w:tplc="16704294" w:tentative="1">
      <w:start w:val="1"/>
      <w:numFmt w:val="bullet"/>
      <w:lvlText w:val="o"/>
      <w:lvlJc w:val="left"/>
      <w:pPr>
        <w:ind w:left="5760" w:hanging="360"/>
      </w:pPr>
      <w:rPr>
        <w:rFonts w:ascii="Courier New" w:hAnsi="Courier New" w:cs="Courier New" w:hint="default"/>
      </w:rPr>
    </w:lvl>
    <w:lvl w:ilvl="8" w:tplc="AEB866BA" w:tentative="1">
      <w:start w:val="1"/>
      <w:numFmt w:val="bullet"/>
      <w:lvlText w:val=""/>
      <w:lvlJc w:val="left"/>
      <w:pPr>
        <w:ind w:left="6480" w:hanging="360"/>
      </w:pPr>
      <w:rPr>
        <w:rFonts w:ascii="Wingdings" w:hAnsi="Wingdings" w:hint="default"/>
      </w:rPr>
    </w:lvl>
  </w:abstractNum>
  <w:abstractNum w:abstractNumId="8" w15:restartNumberingAfterBreak="0">
    <w:nsid w:val="03E9305F"/>
    <w:multiLevelType w:val="hybridMultilevel"/>
    <w:tmpl w:val="D33E907E"/>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2C462B"/>
    <w:multiLevelType w:val="hybridMultilevel"/>
    <w:tmpl w:val="48B8251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48A4FF8"/>
    <w:multiLevelType w:val="hybridMultilevel"/>
    <w:tmpl w:val="08D2D750"/>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672722B"/>
    <w:multiLevelType w:val="hybridMultilevel"/>
    <w:tmpl w:val="78D28D52"/>
    <w:lvl w:ilvl="0" w:tplc="5C3E2696">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B62E9EB2" w:tentative="1">
      <w:start w:val="1"/>
      <w:numFmt w:val="bullet"/>
      <w:lvlText w:val="o"/>
      <w:lvlJc w:val="left"/>
      <w:pPr>
        <w:ind w:left="2160" w:hanging="360"/>
      </w:pPr>
      <w:rPr>
        <w:rFonts w:ascii="Courier New" w:hAnsi="Courier New" w:cs="Courier New" w:hint="default"/>
      </w:rPr>
    </w:lvl>
    <w:lvl w:ilvl="2" w:tplc="9E3E289A" w:tentative="1">
      <w:start w:val="1"/>
      <w:numFmt w:val="bullet"/>
      <w:lvlText w:val=""/>
      <w:lvlJc w:val="left"/>
      <w:pPr>
        <w:ind w:left="2880" w:hanging="360"/>
      </w:pPr>
      <w:rPr>
        <w:rFonts w:ascii="Wingdings" w:hAnsi="Wingdings" w:hint="default"/>
      </w:rPr>
    </w:lvl>
    <w:lvl w:ilvl="3" w:tplc="1FD4613A" w:tentative="1">
      <w:start w:val="1"/>
      <w:numFmt w:val="bullet"/>
      <w:lvlText w:val=""/>
      <w:lvlJc w:val="left"/>
      <w:pPr>
        <w:ind w:left="3600" w:hanging="360"/>
      </w:pPr>
      <w:rPr>
        <w:rFonts w:ascii="Symbol" w:hAnsi="Symbol" w:hint="default"/>
      </w:rPr>
    </w:lvl>
    <w:lvl w:ilvl="4" w:tplc="4F6AE9B0" w:tentative="1">
      <w:start w:val="1"/>
      <w:numFmt w:val="bullet"/>
      <w:lvlText w:val="o"/>
      <w:lvlJc w:val="left"/>
      <w:pPr>
        <w:ind w:left="4320" w:hanging="360"/>
      </w:pPr>
      <w:rPr>
        <w:rFonts w:ascii="Courier New" w:hAnsi="Courier New" w:cs="Courier New" w:hint="default"/>
      </w:rPr>
    </w:lvl>
    <w:lvl w:ilvl="5" w:tplc="8BC0BB4E" w:tentative="1">
      <w:start w:val="1"/>
      <w:numFmt w:val="bullet"/>
      <w:lvlText w:val=""/>
      <w:lvlJc w:val="left"/>
      <w:pPr>
        <w:ind w:left="5040" w:hanging="360"/>
      </w:pPr>
      <w:rPr>
        <w:rFonts w:ascii="Wingdings" w:hAnsi="Wingdings" w:hint="default"/>
      </w:rPr>
    </w:lvl>
    <w:lvl w:ilvl="6" w:tplc="2E167DB2" w:tentative="1">
      <w:start w:val="1"/>
      <w:numFmt w:val="bullet"/>
      <w:lvlText w:val=""/>
      <w:lvlJc w:val="left"/>
      <w:pPr>
        <w:ind w:left="5760" w:hanging="360"/>
      </w:pPr>
      <w:rPr>
        <w:rFonts w:ascii="Symbol" w:hAnsi="Symbol" w:hint="default"/>
      </w:rPr>
    </w:lvl>
    <w:lvl w:ilvl="7" w:tplc="7634401A" w:tentative="1">
      <w:start w:val="1"/>
      <w:numFmt w:val="bullet"/>
      <w:lvlText w:val="o"/>
      <w:lvlJc w:val="left"/>
      <w:pPr>
        <w:ind w:left="6480" w:hanging="360"/>
      </w:pPr>
      <w:rPr>
        <w:rFonts w:ascii="Courier New" w:hAnsi="Courier New" w:cs="Courier New" w:hint="default"/>
      </w:rPr>
    </w:lvl>
    <w:lvl w:ilvl="8" w:tplc="A42CB708" w:tentative="1">
      <w:start w:val="1"/>
      <w:numFmt w:val="bullet"/>
      <w:lvlText w:val=""/>
      <w:lvlJc w:val="left"/>
      <w:pPr>
        <w:ind w:left="7200" w:hanging="360"/>
      </w:pPr>
      <w:rPr>
        <w:rFonts w:ascii="Wingdings" w:hAnsi="Wingdings" w:hint="default"/>
      </w:rPr>
    </w:lvl>
  </w:abstractNum>
  <w:abstractNum w:abstractNumId="12" w15:restartNumberingAfterBreak="0">
    <w:nsid w:val="06F33E08"/>
    <w:multiLevelType w:val="hybridMultilevel"/>
    <w:tmpl w:val="029C61A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8387BE2"/>
    <w:multiLevelType w:val="hybridMultilevel"/>
    <w:tmpl w:val="CA0E0018"/>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8B1229A"/>
    <w:multiLevelType w:val="hybridMultilevel"/>
    <w:tmpl w:val="34422512"/>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C631D9"/>
    <w:multiLevelType w:val="hybridMultilevel"/>
    <w:tmpl w:val="3ED60A7E"/>
    <w:lvl w:ilvl="0" w:tplc="04090003">
      <w:start w:val="1"/>
      <w:numFmt w:val="bullet"/>
      <w:lvlText w:val="o"/>
      <w:lvlJc w:val="left"/>
      <w:pPr>
        <w:ind w:left="1080" w:hanging="360"/>
      </w:pPr>
      <w:rPr>
        <w:rFonts w:ascii="Courier New" w:hAnsi="Courier New" w:cs="Courier New" w:hint="default"/>
        <w:b w:val="0"/>
        <w:bCs w:val="0"/>
        <w:i w:val="0"/>
        <w:iCs w:val="0"/>
        <w:color w:val="auto"/>
        <w:spacing w:val="-1"/>
        <w:w w:val="97"/>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A6155DC"/>
    <w:multiLevelType w:val="hybridMultilevel"/>
    <w:tmpl w:val="368294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134" w:hanging="283"/>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A895EEB"/>
    <w:multiLevelType w:val="hybridMultilevel"/>
    <w:tmpl w:val="3514B5E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134" w:hanging="283"/>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A8E232B"/>
    <w:multiLevelType w:val="hybridMultilevel"/>
    <w:tmpl w:val="5B62299C"/>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7C80E1CC" w:tentative="1">
      <w:start w:val="1"/>
      <w:numFmt w:val="bullet"/>
      <w:lvlText w:val="o"/>
      <w:lvlJc w:val="left"/>
      <w:pPr>
        <w:ind w:left="1080" w:hanging="360"/>
      </w:pPr>
      <w:rPr>
        <w:rFonts w:ascii="Courier New" w:hAnsi="Courier New" w:hint="default"/>
      </w:rPr>
    </w:lvl>
    <w:lvl w:ilvl="2" w:tplc="E47E43F6" w:tentative="1">
      <w:start w:val="1"/>
      <w:numFmt w:val="bullet"/>
      <w:lvlText w:val=""/>
      <w:lvlJc w:val="left"/>
      <w:pPr>
        <w:ind w:left="1800" w:hanging="360"/>
      </w:pPr>
      <w:rPr>
        <w:rFonts w:ascii="Wingdings" w:hAnsi="Wingdings" w:hint="default"/>
      </w:rPr>
    </w:lvl>
    <w:lvl w:ilvl="3" w:tplc="C220DEFE" w:tentative="1">
      <w:start w:val="1"/>
      <w:numFmt w:val="bullet"/>
      <w:lvlText w:val=""/>
      <w:lvlJc w:val="left"/>
      <w:pPr>
        <w:ind w:left="2520" w:hanging="360"/>
      </w:pPr>
      <w:rPr>
        <w:rFonts w:ascii="Symbol" w:hAnsi="Symbol" w:hint="default"/>
      </w:rPr>
    </w:lvl>
    <w:lvl w:ilvl="4" w:tplc="5C8E33EE" w:tentative="1">
      <w:start w:val="1"/>
      <w:numFmt w:val="bullet"/>
      <w:lvlText w:val="o"/>
      <w:lvlJc w:val="left"/>
      <w:pPr>
        <w:ind w:left="3240" w:hanging="360"/>
      </w:pPr>
      <w:rPr>
        <w:rFonts w:ascii="Courier New" w:hAnsi="Courier New" w:hint="default"/>
      </w:rPr>
    </w:lvl>
    <w:lvl w:ilvl="5" w:tplc="AAC83AF4" w:tentative="1">
      <w:start w:val="1"/>
      <w:numFmt w:val="bullet"/>
      <w:lvlText w:val=""/>
      <w:lvlJc w:val="left"/>
      <w:pPr>
        <w:ind w:left="3960" w:hanging="360"/>
      </w:pPr>
      <w:rPr>
        <w:rFonts w:ascii="Wingdings" w:hAnsi="Wingdings" w:hint="default"/>
      </w:rPr>
    </w:lvl>
    <w:lvl w:ilvl="6" w:tplc="2D848B16" w:tentative="1">
      <w:start w:val="1"/>
      <w:numFmt w:val="bullet"/>
      <w:lvlText w:val=""/>
      <w:lvlJc w:val="left"/>
      <w:pPr>
        <w:ind w:left="4680" w:hanging="360"/>
      </w:pPr>
      <w:rPr>
        <w:rFonts w:ascii="Symbol" w:hAnsi="Symbol" w:hint="default"/>
      </w:rPr>
    </w:lvl>
    <w:lvl w:ilvl="7" w:tplc="510A7DB0" w:tentative="1">
      <w:start w:val="1"/>
      <w:numFmt w:val="bullet"/>
      <w:lvlText w:val="o"/>
      <w:lvlJc w:val="left"/>
      <w:pPr>
        <w:ind w:left="5400" w:hanging="360"/>
      </w:pPr>
      <w:rPr>
        <w:rFonts w:ascii="Courier New" w:hAnsi="Courier New" w:hint="default"/>
      </w:rPr>
    </w:lvl>
    <w:lvl w:ilvl="8" w:tplc="2BAA8DE0" w:tentative="1">
      <w:start w:val="1"/>
      <w:numFmt w:val="bullet"/>
      <w:lvlText w:val=""/>
      <w:lvlJc w:val="left"/>
      <w:pPr>
        <w:ind w:left="6120" w:hanging="360"/>
      </w:pPr>
      <w:rPr>
        <w:rFonts w:ascii="Wingdings" w:hAnsi="Wingdings" w:hint="default"/>
      </w:rPr>
    </w:lvl>
  </w:abstractNum>
  <w:abstractNum w:abstractNumId="19" w15:restartNumberingAfterBreak="0">
    <w:nsid w:val="0A9A6891"/>
    <w:multiLevelType w:val="hybridMultilevel"/>
    <w:tmpl w:val="D634214C"/>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AB85B4A"/>
    <w:multiLevelType w:val="hybridMultilevel"/>
    <w:tmpl w:val="BF44205C"/>
    <w:lvl w:ilvl="0" w:tplc="0409000F">
      <w:start w:val="1"/>
      <w:numFmt w:val="decimal"/>
      <w:lvlText w:val="%1."/>
      <w:lvlJc w:val="left"/>
      <w:pPr>
        <w:ind w:left="720" w:hanging="360"/>
      </w:pPr>
      <w:rPr>
        <w:rFonts w:hint="default"/>
        <w:b w:val="0"/>
        <w:bCs w:val="0"/>
        <w:i w:val="0"/>
        <w:iCs w:val="0"/>
        <w:color w:val="auto"/>
        <w:spacing w:val="-1"/>
        <w:w w:val="97"/>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ACA1EF2"/>
    <w:multiLevelType w:val="hybridMultilevel"/>
    <w:tmpl w:val="E6A4A36E"/>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0D687AD2"/>
    <w:multiLevelType w:val="hybridMultilevel"/>
    <w:tmpl w:val="4B5ECD1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DA47766"/>
    <w:multiLevelType w:val="hybridMultilevel"/>
    <w:tmpl w:val="8B6EA6A2"/>
    <w:lvl w:ilvl="0" w:tplc="1A4AFCA4">
      <w:start w:val="1"/>
      <w:numFmt w:val="bullet"/>
      <w:lvlText w:val=""/>
      <w:lvlJc w:val="left"/>
      <w:pPr>
        <w:ind w:left="360" w:hanging="360"/>
      </w:pPr>
      <w:rPr>
        <w:rFonts w:ascii="Symbol" w:hAnsi="Symbol" w:hint="default"/>
      </w:rPr>
    </w:lvl>
    <w:lvl w:ilvl="1" w:tplc="DF0EB92C" w:tentative="1">
      <w:start w:val="1"/>
      <w:numFmt w:val="bullet"/>
      <w:lvlText w:val="o"/>
      <w:lvlJc w:val="left"/>
      <w:pPr>
        <w:ind w:left="1080" w:hanging="360"/>
      </w:pPr>
      <w:rPr>
        <w:rFonts w:ascii="Courier New" w:hAnsi="Courier New" w:cs="Courier New" w:hint="default"/>
      </w:rPr>
    </w:lvl>
    <w:lvl w:ilvl="2" w:tplc="47BA2D4A" w:tentative="1">
      <w:start w:val="1"/>
      <w:numFmt w:val="bullet"/>
      <w:lvlText w:val=""/>
      <w:lvlJc w:val="left"/>
      <w:pPr>
        <w:ind w:left="1800" w:hanging="360"/>
      </w:pPr>
      <w:rPr>
        <w:rFonts w:ascii="Wingdings" w:hAnsi="Wingdings" w:hint="default"/>
      </w:rPr>
    </w:lvl>
    <w:lvl w:ilvl="3" w:tplc="E2EC2348" w:tentative="1">
      <w:start w:val="1"/>
      <w:numFmt w:val="bullet"/>
      <w:lvlText w:val=""/>
      <w:lvlJc w:val="left"/>
      <w:pPr>
        <w:ind w:left="2520" w:hanging="360"/>
      </w:pPr>
      <w:rPr>
        <w:rFonts w:ascii="Symbol" w:hAnsi="Symbol" w:hint="default"/>
      </w:rPr>
    </w:lvl>
    <w:lvl w:ilvl="4" w:tplc="DA56D646" w:tentative="1">
      <w:start w:val="1"/>
      <w:numFmt w:val="bullet"/>
      <w:lvlText w:val="o"/>
      <w:lvlJc w:val="left"/>
      <w:pPr>
        <w:ind w:left="3240" w:hanging="360"/>
      </w:pPr>
      <w:rPr>
        <w:rFonts w:ascii="Courier New" w:hAnsi="Courier New" w:cs="Courier New" w:hint="default"/>
      </w:rPr>
    </w:lvl>
    <w:lvl w:ilvl="5" w:tplc="F932B442" w:tentative="1">
      <w:start w:val="1"/>
      <w:numFmt w:val="bullet"/>
      <w:lvlText w:val=""/>
      <w:lvlJc w:val="left"/>
      <w:pPr>
        <w:ind w:left="3960" w:hanging="360"/>
      </w:pPr>
      <w:rPr>
        <w:rFonts w:ascii="Wingdings" w:hAnsi="Wingdings" w:hint="default"/>
      </w:rPr>
    </w:lvl>
    <w:lvl w:ilvl="6" w:tplc="D0C00458" w:tentative="1">
      <w:start w:val="1"/>
      <w:numFmt w:val="bullet"/>
      <w:lvlText w:val=""/>
      <w:lvlJc w:val="left"/>
      <w:pPr>
        <w:ind w:left="4680" w:hanging="360"/>
      </w:pPr>
      <w:rPr>
        <w:rFonts w:ascii="Symbol" w:hAnsi="Symbol" w:hint="default"/>
      </w:rPr>
    </w:lvl>
    <w:lvl w:ilvl="7" w:tplc="20A2733C" w:tentative="1">
      <w:start w:val="1"/>
      <w:numFmt w:val="bullet"/>
      <w:lvlText w:val="o"/>
      <w:lvlJc w:val="left"/>
      <w:pPr>
        <w:ind w:left="5400" w:hanging="360"/>
      </w:pPr>
      <w:rPr>
        <w:rFonts w:ascii="Courier New" w:hAnsi="Courier New" w:cs="Courier New" w:hint="default"/>
      </w:rPr>
    </w:lvl>
    <w:lvl w:ilvl="8" w:tplc="33129000" w:tentative="1">
      <w:start w:val="1"/>
      <w:numFmt w:val="bullet"/>
      <w:lvlText w:val=""/>
      <w:lvlJc w:val="left"/>
      <w:pPr>
        <w:ind w:left="6120" w:hanging="360"/>
      </w:pPr>
      <w:rPr>
        <w:rFonts w:ascii="Wingdings" w:hAnsi="Wingdings" w:hint="default"/>
      </w:rPr>
    </w:lvl>
  </w:abstractNum>
  <w:abstractNum w:abstractNumId="24" w15:restartNumberingAfterBreak="0">
    <w:nsid w:val="0DE11702"/>
    <w:multiLevelType w:val="hybridMultilevel"/>
    <w:tmpl w:val="9AE4A558"/>
    <w:lvl w:ilvl="0" w:tplc="FFFFFFFF">
      <w:start w:val="1"/>
      <w:numFmt w:val="bullet"/>
      <w:lvlText w:val=""/>
      <w:lvlPicBulletId w:val="0"/>
      <w:lvlJc w:val="left"/>
      <w:pPr>
        <w:ind w:left="720" w:hanging="360"/>
      </w:pPr>
      <w:rPr>
        <w:rFonts w:ascii="Symbol" w:hAnsi="Symbo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DE258B7"/>
    <w:multiLevelType w:val="hybridMultilevel"/>
    <w:tmpl w:val="4C0A935A"/>
    <w:lvl w:ilvl="0" w:tplc="2C3EA882">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6B4778"/>
    <w:multiLevelType w:val="hybridMultilevel"/>
    <w:tmpl w:val="B042681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F126738"/>
    <w:multiLevelType w:val="hybridMultilevel"/>
    <w:tmpl w:val="21C4A684"/>
    <w:lvl w:ilvl="0" w:tplc="407EB6CA">
      <w:start w:val="1"/>
      <w:numFmt w:val="bullet"/>
      <w:lvlText w:val=""/>
      <w:lvlJc w:val="left"/>
      <w:pPr>
        <w:ind w:left="360" w:hanging="360"/>
      </w:pPr>
      <w:rPr>
        <w:rFonts w:ascii="Symbol" w:hAnsi="Symbol" w:hint="default"/>
      </w:rPr>
    </w:lvl>
    <w:lvl w:ilvl="1" w:tplc="E9B6A2F0" w:tentative="1">
      <w:start w:val="1"/>
      <w:numFmt w:val="bullet"/>
      <w:lvlText w:val="o"/>
      <w:lvlJc w:val="left"/>
      <w:pPr>
        <w:ind w:left="1080" w:hanging="360"/>
      </w:pPr>
      <w:rPr>
        <w:rFonts w:ascii="Courier New" w:hAnsi="Courier New" w:cs="Courier New" w:hint="default"/>
      </w:rPr>
    </w:lvl>
    <w:lvl w:ilvl="2" w:tplc="59AA5800" w:tentative="1">
      <w:start w:val="1"/>
      <w:numFmt w:val="bullet"/>
      <w:lvlText w:val=""/>
      <w:lvlJc w:val="left"/>
      <w:pPr>
        <w:ind w:left="1800" w:hanging="360"/>
      </w:pPr>
      <w:rPr>
        <w:rFonts w:ascii="Wingdings" w:hAnsi="Wingdings" w:hint="default"/>
      </w:rPr>
    </w:lvl>
    <w:lvl w:ilvl="3" w:tplc="825430E2" w:tentative="1">
      <w:start w:val="1"/>
      <w:numFmt w:val="bullet"/>
      <w:lvlText w:val=""/>
      <w:lvlJc w:val="left"/>
      <w:pPr>
        <w:ind w:left="2520" w:hanging="360"/>
      </w:pPr>
      <w:rPr>
        <w:rFonts w:ascii="Symbol" w:hAnsi="Symbol" w:hint="default"/>
      </w:rPr>
    </w:lvl>
    <w:lvl w:ilvl="4" w:tplc="BA667B54" w:tentative="1">
      <w:start w:val="1"/>
      <w:numFmt w:val="bullet"/>
      <w:lvlText w:val="o"/>
      <w:lvlJc w:val="left"/>
      <w:pPr>
        <w:ind w:left="3240" w:hanging="360"/>
      </w:pPr>
      <w:rPr>
        <w:rFonts w:ascii="Courier New" w:hAnsi="Courier New" w:cs="Courier New" w:hint="default"/>
      </w:rPr>
    </w:lvl>
    <w:lvl w:ilvl="5" w:tplc="B4C219FA" w:tentative="1">
      <w:start w:val="1"/>
      <w:numFmt w:val="bullet"/>
      <w:lvlText w:val=""/>
      <w:lvlJc w:val="left"/>
      <w:pPr>
        <w:ind w:left="3960" w:hanging="360"/>
      </w:pPr>
      <w:rPr>
        <w:rFonts w:ascii="Wingdings" w:hAnsi="Wingdings" w:hint="default"/>
      </w:rPr>
    </w:lvl>
    <w:lvl w:ilvl="6" w:tplc="F95011FC" w:tentative="1">
      <w:start w:val="1"/>
      <w:numFmt w:val="bullet"/>
      <w:lvlText w:val=""/>
      <w:lvlJc w:val="left"/>
      <w:pPr>
        <w:ind w:left="4680" w:hanging="360"/>
      </w:pPr>
      <w:rPr>
        <w:rFonts w:ascii="Symbol" w:hAnsi="Symbol" w:hint="default"/>
      </w:rPr>
    </w:lvl>
    <w:lvl w:ilvl="7" w:tplc="341EC55C" w:tentative="1">
      <w:start w:val="1"/>
      <w:numFmt w:val="bullet"/>
      <w:lvlText w:val="o"/>
      <w:lvlJc w:val="left"/>
      <w:pPr>
        <w:ind w:left="5400" w:hanging="360"/>
      </w:pPr>
      <w:rPr>
        <w:rFonts w:ascii="Courier New" w:hAnsi="Courier New" w:cs="Courier New" w:hint="default"/>
      </w:rPr>
    </w:lvl>
    <w:lvl w:ilvl="8" w:tplc="DD28E250" w:tentative="1">
      <w:start w:val="1"/>
      <w:numFmt w:val="bullet"/>
      <w:lvlText w:val=""/>
      <w:lvlJc w:val="left"/>
      <w:pPr>
        <w:ind w:left="6120" w:hanging="360"/>
      </w:pPr>
      <w:rPr>
        <w:rFonts w:ascii="Wingdings" w:hAnsi="Wingdings" w:hint="default"/>
      </w:rPr>
    </w:lvl>
  </w:abstractNum>
  <w:abstractNum w:abstractNumId="28" w15:restartNumberingAfterBreak="0">
    <w:nsid w:val="0FCF1C9A"/>
    <w:multiLevelType w:val="hybridMultilevel"/>
    <w:tmpl w:val="D95C4A3C"/>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715DC3"/>
    <w:multiLevelType w:val="hybridMultilevel"/>
    <w:tmpl w:val="97D8D4EC"/>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AA4C09"/>
    <w:multiLevelType w:val="hybridMultilevel"/>
    <w:tmpl w:val="128CEB4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28D5013"/>
    <w:multiLevelType w:val="hybridMultilevel"/>
    <w:tmpl w:val="73249FCC"/>
    <w:lvl w:ilvl="0" w:tplc="96363238">
      <w:start w:val="1"/>
      <w:numFmt w:val="bullet"/>
      <w:lvlText w:val=""/>
      <w:lvlJc w:val="left"/>
      <w:pPr>
        <w:ind w:left="360" w:hanging="360"/>
      </w:pPr>
      <w:rPr>
        <w:rFonts w:ascii="Symbol" w:hAnsi="Symbol" w:hint="default"/>
      </w:rPr>
    </w:lvl>
    <w:lvl w:ilvl="1" w:tplc="F976A5A8" w:tentative="1">
      <w:start w:val="1"/>
      <w:numFmt w:val="bullet"/>
      <w:lvlText w:val="o"/>
      <w:lvlJc w:val="left"/>
      <w:pPr>
        <w:ind w:left="1080" w:hanging="360"/>
      </w:pPr>
      <w:rPr>
        <w:rFonts w:ascii="Courier New" w:hAnsi="Courier New" w:cs="Courier New" w:hint="default"/>
      </w:rPr>
    </w:lvl>
    <w:lvl w:ilvl="2" w:tplc="A524C3A2" w:tentative="1">
      <w:start w:val="1"/>
      <w:numFmt w:val="bullet"/>
      <w:lvlText w:val=""/>
      <w:lvlJc w:val="left"/>
      <w:pPr>
        <w:ind w:left="1800" w:hanging="360"/>
      </w:pPr>
      <w:rPr>
        <w:rFonts w:ascii="Wingdings" w:hAnsi="Wingdings" w:hint="default"/>
      </w:rPr>
    </w:lvl>
    <w:lvl w:ilvl="3" w:tplc="A232D076" w:tentative="1">
      <w:start w:val="1"/>
      <w:numFmt w:val="bullet"/>
      <w:lvlText w:val=""/>
      <w:lvlJc w:val="left"/>
      <w:pPr>
        <w:ind w:left="2520" w:hanging="360"/>
      </w:pPr>
      <w:rPr>
        <w:rFonts w:ascii="Symbol" w:hAnsi="Symbol" w:hint="default"/>
      </w:rPr>
    </w:lvl>
    <w:lvl w:ilvl="4" w:tplc="EA6259DE" w:tentative="1">
      <w:start w:val="1"/>
      <w:numFmt w:val="bullet"/>
      <w:lvlText w:val="o"/>
      <w:lvlJc w:val="left"/>
      <w:pPr>
        <w:ind w:left="3240" w:hanging="360"/>
      </w:pPr>
      <w:rPr>
        <w:rFonts w:ascii="Courier New" w:hAnsi="Courier New" w:cs="Courier New" w:hint="default"/>
      </w:rPr>
    </w:lvl>
    <w:lvl w:ilvl="5" w:tplc="2126067E" w:tentative="1">
      <w:start w:val="1"/>
      <w:numFmt w:val="bullet"/>
      <w:lvlText w:val=""/>
      <w:lvlJc w:val="left"/>
      <w:pPr>
        <w:ind w:left="3960" w:hanging="360"/>
      </w:pPr>
      <w:rPr>
        <w:rFonts w:ascii="Wingdings" w:hAnsi="Wingdings" w:hint="default"/>
      </w:rPr>
    </w:lvl>
    <w:lvl w:ilvl="6" w:tplc="56243E4A" w:tentative="1">
      <w:start w:val="1"/>
      <w:numFmt w:val="bullet"/>
      <w:lvlText w:val=""/>
      <w:lvlJc w:val="left"/>
      <w:pPr>
        <w:ind w:left="4680" w:hanging="360"/>
      </w:pPr>
      <w:rPr>
        <w:rFonts w:ascii="Symbol" w:hAnsi="Symbol" w:hint="default"/>
      </w:rPr>
    </w:lvl>
    <w:lvl w:ilvl="7" w:tplc="24C4EEDA" w:tentative="1">
      <w:start w:val="1"/>
      <w:numFmt w:val="bullet"/>
      <w:lvlText w:val="o"/>
      <w:lvlJc w:val="left"/>
      <w:pPr>
        <w:ind w:left="5400" w:hanging="360"/>
      </w:pPr>
      <w:rPr>
        <w:rFonts w:ascii="Courier New" w:hAnsi="Courier New" w:cs="Courier New" w:hint="default"/>
      </w:rPr>
    </w:lvl>
    <w:lvl w:ilvl="8" w:tplc="A08216CE" w:tentative="1">
      <w:start w:val="1"/>
      <w:numFmt w:val="bullet"/>
      <w:lvlText w:val=""/>
      <w:lvlJc w:val="left"/>
      <w:pPr>
        <w:ind w:left="6120" w:hanging="360"/>
      </w:pPr>
      <w:rPr>
        <w:rFonts w:ascii="Wingdings" w:hAnsi="Wingdings" w:hint="default"/>
      </w:rPr>
    </w:lvl>
  </w:abstractNum>
  <w:abstractNum w:abstractNumId="32" w15:restartNumberingAfterBreak="0">
    <w:nsid w:val="12962F2C"/>
    <w:multiLevelType w:val="hybridMultilevel"/>
    <w:tmpl w:val="A86A950E"/>
    <w:lvl w:ilvl="0" w:tplc="E404225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2DF2C26"/>
    <w:multiLevelType w:val="hybridMultilevel"/>
    <w:tmpl w:val="160AE65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47E5A25"/>
    <w:multiLevelType w:val="hybridMultilevel"/>
    <w:tmpl w:val="085E4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4E966A9"/>
    <w:multiLevelType w:val="hybridMultilevel"/>
    <w:tmpl w:val="627490D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15021E5C"/>
    <w:multiLevelType w:val="hybridMultilevel"/>
    <w:tmpl w:val="D6FAC17A"/>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5342E3C"/>
    <w:multiLevelType w:val="hybridMultilevel"/>
    <w:tmpl w:val="017C54B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170F5628"/>
    <w:multiLevelType w:val="hybridMultilevel"/>
    <w:tmpl w:val="F138787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72C156C"/>
    <w:multiLevelType w:val="hybridMultilevel"/>
    <w:tmpl w:val="10F27718"/>
    <w:lvl w:ilvl="0" w:tplc="BECE8FEE">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33BAE338" w:tentative="1">
      <w:start w:val="1"/>
      <w:numFmt w:val="bullet"/>
      <w:lvlText w:val="o"/>
      <w:lvlJc w:val="left"/>
      <w:pPr>
        <w:ind w:left="1506" w:hanging="360"/>
      </w:pPr>
      <w:rPr>
        <w:rFonts w:ascii="Courier New" w:hAnsi="Courier New" w:hint="default"/>
      </w:rPr>
    </w:lvl>
    <w:lvl w:ilvl="2" w:tplc="8E108422" w:tentative="1">
      <w:start w:val="1"/>
      <w:numFmt w:val="bullet"/>
      <w:lvlText w:val=""/>
      <w:lvlJc w:val="left"/>
      <w:pPr>
        <w:ind w:left="2226" w:hanging="360"/>
      </w:pPr>
      <w:rPr>
        <w:rFonts w:ascii="Wingdings" w:hAnsi="Wingdings" w:hint="default"/>
      </w:rPr>
    </w:lvl>
    <w:lvl w:ilvl="3" w:tplc="920C5528" w:tentative="1">
      <w:start w:val="1"/>
      <w:numFmt w:val="bullet"/>
      <w:lvlText w:val=""/>
      <w:lvlJc w:val="left"/>
      <w:pPr>
        <w:ind w:left="2946" w:hanging="360"/>
      </w:pPr>
      <w:rPr>
        <w:rFonts w:ascii="Symbol" w:hAnsi="Symbol" w:hint="default"/>
      </w:rPr>
    </w:lvl>
    <w:lvl w:ilvl="4" w:tplc="48704060" w:tentative="1">
      <w:start w:val="1"/>
      <w:numFmt w:val="bullet"/>
      <w:lvlText w:val="o"/>
      <w:lvlJc w:val="left"/>
      <w:pPr>
        <w:ind w:left="3666" w:hanging="360"/>
      </w:pPr>
      <w:rPr>
        <w:rFonts w:ascii="Courier New" w:hAnsi="Courier New" w:hint="default"/>
      </w:rPr>
    </w:lvl>
    <w:lvl w:ilvl="5" w:tplc="13A4E330" w:tentative="1">
      <w:start w:val="1"/>
      <w:numFmt w:val="bullet"/>
      <w:lvlText w:val=""/>
      <w:lvlJc w:val="left"/>
      <w:pPr>
        <w:ind w:left="4386" w:hanging="360"/>
      </w:pPr>
      <w:rPr>
        <w:rFonts w:ascii="Wingdings" w:hAnsi="Wingdings" w:hint="default"/>
      </w:rPr>
    </w:lvl>
    <w:lvl w:ilvl="6" w:tplc="597EBC70" w:tentative="1">
      <w:start w:val="1"/>
      <w:numFmt w:val="bullet"/>
      <w:lvlText w:val=""/>
      <w:lvlJc w:val="left"/>
      <w:pPr>
        <w:ind w:left="5106" w:hanging="360"/>
      </w:pPr>
      <w:rPr>
        <w:rFonts w:ascii="Symbol" w:hAnsi="Symbol" w:hint="default"/>
      </w:rPr>
    </w:lvl>
    <w:lvl w:ilvl="7" w:tplc="BC9C30B8" w:tentative="1">
      <w:start w:val="1"/>
      <w:numFmt w:val="bullet"/>
      <w:lvlText w:val="o"/>
      <w:lvlJc w:val="left"/>
      <w:pPr>
        <w:ind w:left="5826" w:hanging="360"/>
      </w:pPr>
      <w:rPr>
        <w:rFonts w:ascii="Courier New" w:hAnsi="Courier New" w:hint="default"/>
      </w:rPr>
    </w:lvl>
    <w:lvl w:ilvl="8" w:tplc="827C4E46" w:tentative="1">
      <w:start w:val="1"/>
      <w:numFmt w:val="bullet"/>
      <w:lvlText w:val=""/>
      <w:lvlJc w:val="left"/>
      <w:pPr>
        <w:ind w:left="6546" w:hanging="360"/>
      </w:pPr>
      <w:rPr>
        <w:rFonts w:ascii="Wingdings" w:hAnsi="Wingdings" w:hint="default"/>
      </w:rPr>
    </w:lvl>
  </w:abstractNum>
  <w:abstractNum w:abstractNumId="40" w15:restartNumberingAfterBreak="0">
    <w:nsid w:val="17473172"/>
    <w:multiLevelType w:val="hybridMultilevel"/>
    <w:tmpl w:val="E92AAEEC"/>
    <w:lvl w:ilvl="0" w:tplc="4FEEED20">
      <w:start w:val="1"/>
      <w:numFmt w:val="bullet"/>
      <w:lvlText w:val=""/>
      <w:lvlPicBulletId w:val="0"/>
      <w:lvlJc w:val="left"/>
      <w:pPr>
        <w:ind w:left="720" w:hanging="360"/>
      </w:pPr>
      <w:rPr>
        <w:rFonts w:ascii="Symbol" w:hAnsi="Symbol" w:hint="default"/>
      </w:rPr>
    </w:lvl>
    <w:lvl w:ilvl="1" w:tplc="82A8E720" w:tentative="1">
      <w:start w:val="1"/>
      <w:numFmt w:val="bullet"/>
      <w:lvlText w:val="o"/>
      <w:lvlJc w:val="left"/>
      <w:pPr>
        <w:ind w:left="1440" w:hanging="360"/>
      </w:pPr>
      <w:rPr>
        <w:rFonts w:ascii="Courier New" w:hAnsi="Courier New" w:hint="default"/>
      </w:rPr>
    </w:lvl>
    <w:lvl w:ilvl="2" w:tplc="4594AB84" w:tentative="1">
      <w:start w:val="1"/>
      <w:numFmt w:val="bullet"/>
      <w:lvlText w:val=""/>
      <w:lvlJc w:val="left"/>
      <w:pPr>
        <w:ind w:left="2160" w:hanging="360"/>
      </w:pPr>
      <w:rPr>
        <w:rFonts w:ascii="Wingdings" w:hAnsi="Wingdings" w:hint="default"/>
      </w:rPr>
    </w:lvl>
    <w:lvl w:ilvl="3" w:tplc="7E0CF600" w:tentative="1">
      <w:start w:val="1"/>
      <w:numFmt w:val="bullet"/>
      <w:lvlText w:val=""/>
      <w:lvlJc w:val="left"/>
      <w:pPr>
        <w:ind w:left="2880" w:hanging="360"/>
      </w:pPr>
      <w:rPr>
        <w:rFonts w:ascii="Symbol" w:hAnsi="Symbol" w:hint="default"/>
      </w:rPr>
    </w:lvl>
    <w:lvl w:ilvl="4" w:tplc="05C23E5A" w:tentative="1">
      <w:start w:val="1"/>
      <w:numFmt w:val="bullet"/>
      <w:lvlText w:val="o"/>
      <w:lvlJc w:val="left"/>
      <w:pPr>
        <w:ind w:left="3600" w:hanging="360"/>
      </w:pPr>
      <w:rPr>
        <w:rFonts w:ascii="Courier New" w:hAnsi="Courier New" w:hint="default"/>
      </w:rPr>
    </w:lvl>
    <w:lvl w:ilvl="5" w:tplc="7C5C4B6E" w:tentative="1">
      <w:start w:val="1"/>
      <w:numFmt w:val="bullet"/>
      <w:lvlText w:val=""/>
      <w:lvlJc w:val="left"/>
      <w:pPr>
        <w:ind w:left="4320" w:hanging="360"/>
      </w:pPr>
      <w:rPr>
        <w:rFonts w:ascii="Wingdings" w:hAnsi="Wingdings" w:hint="default"/>
      </w:rPr>
    </w:lvl>
    <w:lvl w:ilvl="6" w:tplc="1616A778" w:tentative="1">
      <w:start w:val="1"/>
      <w:numFmt w:val="bullet"/>
      <w:lvlText w:val=""/>
      <w:lvlJc w:val="left"/>
      <w:pPr>
        <w:ind w:left="5040" w:hanging="360"/>
      </w:pPr>
      <w:rPr>
        <w:rFonts w:ascii="Symbol" w:hAnsi="Symbol" w:hint="default"/>
      </w:rPr>
    </w:lvl>
    <w:lvl w:ilvl="7" w:tplc="151ADF42" w:tentative="1">
      <w:start w:val="1"/>
      <w:numFmt w:val="bullet"/>
      <w:lvlText w:val="o"/>
      <w:lvlJc w:val="left"/>
      <w:pPr>
        <w:ind w:left="5760" w:hanging="360"/>
      </w:pPr>
      <w:rPr>
        <w:rFonts w:ascii="Courier New" w:hAnsi="Courier New" w:hint="default"/>
      </w:rPr>
    </w:lvl>
    <w:lvl w:ilvl="8" w:tplc="8826C198" w:tentative="1">
      <w:start w:val="1"/>
      <w:numFmt w:val="bullet"/>
      <w:lvlText w:val=""/>
      <w:lvlJc w:val="left"/>
      <w:pPr>
        <w:ind w:left="6480" w:hanging="360"/>
      </w:pPr>
      <w:rPr>
        <w:rFonts w:ascii="Wingdings" w:hAnsi="Wingdings" w:hint="default"/>
      </w:rPr>
    </w:lvl>
  </w:abstractNum>
  <w:abstractNum w:abstractNumId="41" w15:restartNumberingAfterBreak="0">
    <w:nsid w:val="1786285A"/>
    <w:multiLevelType w:val="hybridMultilevel"/>
    <w:tmpl w:val="2DF448A2"/>
    <w:lvl w:ilvl="0" w:tplc="5EF45424">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4A7E4D88">
      <w:start w:val="1"/>
      <w:numFmt w:val="bullet"/>
      <w:lvlText w:val="o"/>
      <w:lvlJc w:val="left"/>
      <w:pPr>
        <w:ind w:left="1440" w:hanging="360"/>
      </w:pPr>
      <w:rPr>
        <w:rFonts w:ascii="Courier New" w:hAnsi="Courier New" w:hint="default"/>
      </w:rPr>
    </w:lvl>
    <w:lvl w:ilvl="2" w:tplc="B218F75A" w:tentative="1">
      <w:start w:val="1"/>
      <w:numFmt w:val="bullet"/>
      <w:lvlText w:val=""/>
      <w:lvlJc w:val="left"/>
      <w:pPr>
        <w:ind w:left="2160" w:hanging="360"/>
      </w:pPr>
      <w:rPr>
        <w:rFonts w:ascii="Wingdings" w:hAnsi="Wingdings" w:hint="default"/>
      </w:rPr>
    </w:lvl>
    <w:lvl w:ilvl="3" w:tplc="C13A521A" w:tentative="1">
      <w:start w:val="1"/>
      <w:numFmt w:val="bullet"/>
      <w:lvlText w:val=""/>
      <w:lvlJc w:val="left"/>
      <w:pPr>
        <w:ind w:left="2880" w:hanging="360"/>
      </w:pPr>
      <w:rPr>
        <w:rFonts w:ascii="Symbol" w:hAnsi="Symbol" w:hint="default"/>
      </w:rPr>
    </w:lvl>
    <w:lvl w:ilvl="4" w:tplc="388004FA" w:tentative="1">
      <w:start w:val="1"/>
      <w:numFmt w:val="bullet"/>
      <w:lvlText w:val="o"/>
      <w:lvlJc w:val="left"/>
      <w:pPr>
        <w:ind w:left="3600" w:hanging="360"/>
      </w:pPr>
      <w:rPr>
        <w:rFonts w:ascii="Courier New" w:hAnsi="Courier New" w:hint="default"/>
      </w:rPr>
    </w:lvl>
    <w:lvl w:ilvl="5" w:tplc="6CFA380A" w:tentative="1">
      <w:start w:val="1"/>
      <w:numFmt w:val="bullet"/>
      <w:lvlText w:val=""/>
      <w:lvlJc w:val="left"/>
      <w:pPr>
        <w:ind w:left="4320" w:hanging="360"/>
      </w:pPr>
      <w:rPr>
        <w:rFonts w:ascii="Wingdings" w:hAnsi="Wingdings" w:hint="default"/>
      </w:rPr>
    </w:lvl>
    <w:lvl w:ilvl="6" w:tplc="3F1C932E" w:tentative="1">
      <w:start w:val="1"/>
      <w:numFmt w:val="bullet"/>
      <w:lvlText w:val=""/>
      <w:lvlJc w:val="left"/>
      <w:pPr>
        <w:ind w:left="5040" w:hanging="360"/>
      </w:pPr>
      <w:rPr>
        <w:rFonts w:ascii="Symbol" w:hAnsi="Symbol" w:hint="default"/>
      </w:rPr>
    </w:lvl>
    <w:lvl w:ilvl="7" w:tplc="F16A1244" w:tentative="1">
      <w:start w:val="1"/>
      <w:numFmt w:val="bullet"/>
      <w:lvlText w:val="o"/>
      <w:lvlJc w:val="left"/>
      <w:pPr>
        <w:ind w:left="5760" w:hanging="360"/>
      </w:pPr>
      <w:rPr>
        <w:rFonts w:ascii="Courier New" w:hAnsi="Courier New" w:hint="default"/>
      </w:rPr>
    </w:lvl>
    <w:lvl w:ilvl="8" w:tplc="3020CB90" w:tentative="1">
      <w:start w:val="1"/>
      <w:numFmt w:val="bullet"/>
      <w:lvlText w:val=""/>
      <w:lvlJc w:val="left"/>
      <w:pPr>
        <w:ind w:left="6480" w:hanging="360"/>
      </w:pPr>
      <w:rPr>
        <w:rFonts w:ascii="Wingdings" w:hAnsi="Wingdings" w:hint="default"/>
      </w:rPr>
    </w:lvl>
  </w:abstractNum>
  <w:abstractNum w:abstractNumId="42" w15:restartNumberingAfterBreak="0">
    <w:nsid w:val="17A84A2E"/>
    <w:multiLevelType w:val="hybridMultilevel"/>
    <w:tmpl w:val="2D789D4A"/>
    <w:lvl w:ilvl="0" w:tplc="FFFFFFFF">
      <w:start w:val="1"/>
      <w:numFmt w:val="bullet"/>
      <w:lvlText w:val=""/>
      <w:lvlPicBulletId w:val="0"/>
      <w:lvlJc w:val="left"/>
      <w:pPr>
        <w:ind w:left="720" w:hanging="360"/>
      </w:pPr>
      <w:rPr>
        <w:rFonts w:ascii="Symbol" w:hAnsi="Symbol" w:hint="default"/>
        <w:b w:val="0"/>
        <w:bCs w:val="0"/>
        <w:i w:val="0"/>
        <w:iCs w:val="0"/>
        <w:color w:val="auto"/>
        <w:spacing w:val="-1"/>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19232C"/>
    <w:multiLevelType w:val="hybridMultilevel"/>
    <w:tmpl w:val="2AA20B98"/>
    <w:lvl w:ilvl="0" w:tplc="E404225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88262E8"/>
    <w:multiLevelType w:val="hybridMultilevel"/>
    <w:tmpl w:val="6FF43B5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5" w15:restartNumberingAfterBreak="0">
    <w:nsid w:val="1A1C5145"/>
    <w:multiLevelType w:val="hybridMultilevel"/>
    <w:tmpl w:val="049C48A2"/>
    <w:lvl w:ilvl="0" w:tplc="8E62C68E">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D0F4B2B2" w:tentative="1">
      <w:start w:val="1"/>
      <w:numFmt w:val="bullet"/>
      <w:lvlText w:val="o"/>
      <w:lvlJc w:val="left"/>
      <w:pPr>
        <w:ind w:left="1440" w:hanging="360"/>
      </w:pPr>
      <w:rPr>
        <w:rFonts w:ascii="Courier New" w:hAnsi="Courier New" w:hint="default"/>
      </w:rPr>
    </w:lvl>
    <w:lvl w:ilvl="2" w:tplc="D51AE79C" w:tentative="1">
      <w:start w:val="1"/>
      <w:numFmt w:val="bullet"/>
      <w:lvlText w:val=""/>
      <w:lvlJc w:val="left"/>
      <w:pPr>
        <w:ind w:left="2160" w:hanging="360"/>
      </w:pPr>
      <w:rPr>
        <w:rFonts w:ascii="Wingdings" w:hAnsi="Wingdings" w:hint="default"/>
      </w:rPr>
    </w:lvl>
    <w:lvl w:ilvl="3" w:tplc="053E8A6E" w:tentative="1">
      <w:start w:val="1"/>
      <w:numFmt w:val="bullet"/>
      <w:lvlText w:val=""/>
      <w:lvlJc w:val="left"/>
      <w:pPr>
        <w:ind w:left="2880" w:hanging="360"/>
      </w:pPr>
      <w:rPr>
        <w:rFonts w:ascii="Symbol" w:hAnsi="Symbol" w:hint="default"/>
      </w:rPr>
    </w:lvl>
    <w:lvl w:ilvl="4" w:tplc="49E67F60" w:tentative="1">
      <w:start w:val="1"/>
      <w:numFmt w:val="bullet"/>
      <w:lvlText w:val="o"/>
      <w:lvlJc w:val="left"/>
      <w:pPr>
        <w:ind w:left="3600" w:hanging="360"/>
      </w:pPr>
      <w:rPr>
        <w:rFonts w:ascii="Courier New" w:hAnsi="Courier New" w:hint="default"/>
      </w:rPr>
    </w:lvl>
    <w:lvl w:ilvl="5" w:tplc="1550F700" w:tentative="1">
      <w:start w:val="1"/>
      <w:numFmt w:val="bullet"/>
      <w:lvlText w:val=""/>
      <w:lvlJc w:val="left"/>
      <w:pPr>
        <w:ind w:left="4320" w:hanging="360"/>
      </w:pPr>
      <w:rPr>
        <w:rFonts w:ascii="Wingdings" w:hAnsi="Wingdings" w:hint="default"/>
      </w:rPr>
    </w:lvl>
    <w:lvl w:ilvl="6" w:tplc="5692A140" w:tentative="1">
      <w:start w:val="1"/>
      <w:numFmt w:val="bullet"/>
      <w:lvlText w:val=""/>
      <w:lvlJc w:val="left"/>
      <w:pPr>
        <w:ind w:left="5040" w:hanging="360"/>
      </w:pPr>
      <w:rPr>
        <w:rFonts w:ascii="Symbol" w:hAnsi="Symbol" w:hint="default"/>
      </w:rPr>
    </w:lvl>
    <w:lvl w:ilvl="7" w:tplc="7E0ADFBE" w:tentative="1">
      <w:start w:val="1"/>
      <w:numFmt w:val="bullet"/>
      <w:lvlText w:val="o"/>
      <w:lvlJc w:val="left"/>
      <w:pPr>
        <w:ind w:left="5760" w:hanging="360"/>
      </w:pPr>
      <w:rPr>
        <w:rFonts w:ascii="Courier New" w:hAnsi="Courier New" w:hint="default"/>
      </w:rPr>
    </w:lvl>
    <w:lvl w:ilvl="8" w:tplc="1618D82A" w:tentative="1">
      <w:start w:val="1"/>
      <w:numFmt w:val="bullet"/>
      <w:lvlText w:val=""/>
      <w:lvlJc w:val="left"/>
      <w:pPr>
        <w:ind w:left="6480" w:hanging="360"/>
      </w:pPr>
      <w:rPr>
        <w:rFonts w:ascii="Wingdings" w:hAnsi="Wingdings" w:hint="default"/>
      </w:rPr>
    </w:lvl>
  </w:abstractNum>
  <w:abstractNum w:abstractNumId="46" w15:restartNumberingAfterBreak="0">
    <w:nsid w:val="1AA609E4"/>
    <w:multiLevelType w:val="hybridMultilevel"/>
    <w:tmpl w:val="4FBC783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1B0A0500"/>
    <w:multiLevelType w:val="hybridMultilevel"/>
    <w:tmpl w:val="EA9AD700"/>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8" w15:restartNumberingAfterBreak="0">
    <w:nsid w:val="1B9F4835"/>
    <w:multiLevelType w:val="hybridMultilevel"/>
    <w:tmpl w:val="C66A63DE"/>
    <w:lvl w:ilvl="0" w:tplc="C71C0068">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D6DE7B06" w:tentative="1">
      <w:start w:val="1"/>
      <w:numFmt w:val="bullet"/>
      <w:lvlText w:val="o"/>
      <w:lvlJc w:val="left"/>
      <w:pPr>
        <w:ind w:left="2520" w:hanging="360"/>
      </w:pPr>
      <w:rPr>
        <w:rFonts w:ascii="Courier New" w:hAnsi="Courier New" w:cs="Courier New" w:hint="default"/>
      </w:rPr>
    </w:lvl>
    <w:lvl w:ilvl="2" w:tplc="2AFC808C" w:tentative="1">
      <w:start w:val="1"/>
      <w:numFmt w:val="bullet"/>
      <w:lvlText w:val=""/>
      <w:lvlJc w:val="left"/>
      <w:pPr>
        <w:ind w:left="3240" w:hanging="360"/>
      </w:pPr>
      <w:rPr>
        <w:rFonts w:ascii="Wingdings" w:hAnsi="Wingdings" w:hint="default"/>
      </w:rPr>
    </w:lvl>
    <w:lvl w:ilvl="3" w:tplc="06E83BB2" w:tentative="1">
      <w:start w:val="1"/>
      <w:numFmt w:val="bullet"/>
      <w:lvlText w:val=""/>
      <w:lvlJc w:val="left"/>
      <w:pPr>
        <w:ind w:left="3960" w:hanging="360"/>
      </w:pPr>
      <w:rPr>
        <w:rFonts w:ascii="Symbol" w:hAnsi="Symbol" w:hint="default"/>
      </w:rPr>
    </w:lvl>
    <w:lvl w:ilvl="4" w:tplc="8B98F16C" w:tentative="1">
      <w:start w:val="1"/>
      <w:numFmt w:val="bullet"/>
      <w:lvlText w:val="o"/>
      <w:lvlJc w:val="left"/>
      <w:pPr>
        <w:ind w:left="4680" w:hanging="360"/>
      </w:pPr>
      <w:rPr>
        <w:rFonts w:ascii="Courier New" w:hAnsi="Courier New" w:cs="Courier New" w:hint="default"/>
      </w:rPr>
    </w:lvl>
    <w:lvl w:ilvl="5" w:tplc="4B6ABA94" w:tentative="1">
      <w:start w:val="1"/>
      <w:numFmt w:val="bullet"/>
      <w:lvlText w:val=""/>
      <w:lvlJc w:val="left"/>
      <w:pPr>
        <w:ind w:left="5400" w:hanging="360"/>
      </w:pPr>
      <w:rPr>
        <w:rFonts w:ascii="Wingdings" w:hAnsi="Wingdings" w:hint="default"/>
      </w:rPr>
    </w:lvl>
    <w:lvl w:ilvl="6" w:tplc="5C86E83E" w:tentative="1">
      <w:start w:val="1"/>
      <w:numFmt w:val="bullet"/>
      <w:lvlText w:val=""/>
      <w:lvlJc w:val="left"/>
      <w:pPr>
        <w:ind w:left="6120" w:hanging="360"/>
      </w:pPr>
      <w:rPr>
        <w:rFonts w:ascii="Symbol" w:hAnsi="Symbol" w:hint="default"/>
      </w:rPr>
    </w:lvl>
    <w:lvl w:ilvl="7" w:tplc="5274C10E" w:tentative="1">
      <w:start w:val="1"/>
      <w:numFmt w:val="bullet"/>
      <w:lvlText w:val="o"/>
      <w:lvlJc w:val="left"/>
      <w:pPr>
        <w:ind w:left="6840" w:hanging="360"/>
      </w:pPr>
      <w:rPr>
        <w:rFonts w:ascii="Courier New" w:hAnsi="Courier New" w:cs="Courier New" w:hint="default"/>
      </w:rPr>
    </w:lvl>
    <w:lvl w:ilvl="8" w:tplc="C046E9D4" w:tentative="1">
      <w:start w:val="1"/>
      <w:numFmt w:val="bullet"/>
      <w:lvlText w:val=""/>
      <w:lvlJc w:val="left"/>
      <w:pPr>
        <w:ind w:left="7560" w:hanging="360"/>
      </w:pPr>
      <w:rPr>
        <w:rFonts w:ascii="Wingdings" w:hAnsi="Wingdings" w:hint="default"/>
      </w:rPr>
    </w:lvl>
  </w:abstractNum>
  <w:abstractNum w:abstractNumId="49" w15:restartNumberingAfterBreak="0">
    <w:nsid w:val="1BCE593C"/>
    <w:multiLevelType w:val="hybridMultilevel"/>
    <w:tmpl w:val="2064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BE60097"/>
    <w:multiLevelType w:val="multilevel"/>
    <w:tmpl w:val="38685808"/>
    <w:lvl w:ilvl="0">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Symbol" w:hAnsi="Symbol" w:hint="default"/>
        <w:sz w:val="20"/>
      </w:rPr>
    </w:lvl>
    <w:lvl w:ilvl="3">
      <w:start w:val="4"/>
      <w:numFmt w:val="bullet"/>
      <w:lvlText w:val="-"/>
      <w:lvlJc w:val="left"/>
      <w:pPr>
        <w:ind w:left="2880" w:hanging="360"/>
      </w:pPr>
      <w:rPr>
        <w:rFonts w:ascii="Arial" w:eastAsia="Times" w:hAnsi="Aria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D4E7681"/>
    <w:multiLevelType w:val="hybridMultilevel"/>
    <w:tmpl w:val="1BD62B3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1E4F004B"/>
    <w:multiLevelType w:val="hybridMultilevel"/>
    <w:tmpl w:val="B7C45136"/>
    <w:lvl w:ilvl="0" w:tplc="04090003">
      <w:start w:val="1"/>
      <w:numFmt w:val="bullet"/>
      <w:lvlText w:val="o"/>
      <w:lvlJc w:val="left"/>
      <w:pPr>
        <w:ind w:left="1080" w:hanging="360"/>
      </w:pPr>
      <w:rPr>
        <w:rFonts w:ascii="Courier New" w:hAnsi="Courier New" w:cs="Courier New" w:hint="default"/>
        <w:b w:val="0"/>
        <w:bCs w:val="0"/>
        <w:i w:val="0"/>
        <w:iCs w:val="0"/>
        <w:color w:val="auto"/>
        <w:spacing w:val="-1"/>
        <w:w w:val="97"/>
        <w:sz w:val="20"/>
        <w:szCs w:val="20"/>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53" w15:restartNumberingAfterBreak="0">
    <w:nsid w:val="1FF247AB"/>
    <w:multiLevelType w:val="hybridMultilevel"/>
    <w:tmpl w:val="6590AF1E"/>
    <w:lvl w:ilvl="0" w:tplc="9AF07D78">
      <w:start w:val="1"/>
      <w:numFmt w:val="bullet"/>
      <w:lvlText w:val=""/>
      <w:lvlJc w:val="left"/>
      <w:pPr>
        <w:ind w:left="360" w:hanging="360"/>
      </w:pPr>
      <w:rPr>
        <w:rFonts w:ascii="Symbol" w:hAnsi="Symbol" w:hint="default"/>
      </w:rPr>
    </w:lvl>
    <w:lvl w:ilvl="1" w:tplc="0194E174" w:tentative="1">
      <w:start w:val="1"/>
      <w:numFmt w:val="bullet"/>
      <w:lvlText w:val="o"/>
      <w:lvlJc w:val="left"/>
      <w:pPr>
        <w:ind w:left="1080" w:hanging="360"/>
      </w:pPr>
      <w:rPr>
        <w:rFonts w:ascii="Courier New" w:hAnsi="Courier New" w:cs="Courier New" w:hint="default"/>
      </w:rPr>
    </w:lvl>
    <w:lvl w:ilvl="2" w:tplc="E4E2354E" w:tentative="1">
      <w:start w:val="1"/>
      <w:numFmt w:val="bullet"/>
      <w:lvlText w:val=""/>
      <w:lvlJc w:val="left"/>
      <w:pPr>
        <w:ind w:left="1800" w:hanging="360"/>
      </w:pPr>
      <w:rPr>
        <w:rFonts w:ascii="Wingdings" w:hAnsi="Wingdings" w:hint="default"/>
      </w:rPr>
    </w:lvl>
    <w:lvl w:ilvl="3" w:tplc="7F8CA33A" w:tentative="1">
      <w:start w:val="1"/>
      <w:numFmt w:val="bullet"/>
      <w:lvlText w:val=""/>
      <w:lvlJc w:val="left"/>
      <w:pPr>
        <w:ind w:left="2520" w:hanging="360"/>
      </w:pPr>
      <w:rPr>
        <w:rFonts w:ascii="Symbol" w:hAnsi="Symbol" w:hint="default"/>
      </w:rPr>
    </w:lvl>
    <w:lvl w:ilvl="4" w:tplc="5BE4A1DC" w:tentative="1">
      <w:start w:val="1"/>
      <w:numFmt w:val="bullet"/>
      <w:lvlText w:val="o"/>
      <w:lvlJc w:val="left"/>
      <w:pPr>
        <w:ind w:left="3240" w:hanging="360"/>
      </w:pPr>
      <w:rPr>
        <w:rFonts w:ascii="Courier New" w:hAnsi="Courier New" w:cs="Courier New" w:hint="default"/>
      </w:rPr>
    </w:lvl>
    <w:lvl w:ilvl="5" w:tplc="27CE93EA" w:tentative="1">
      <w:start w:val="1"/>
      <w:numFmt w:val="bullet"/>
      <w:lvlText w:val=""/>
      <w:lvlJc w:val="left"/>
      <w:pPr>
        <w:ind w:left="3960" w:hanging="360"/>
      </w:pPr>
      <w:rPr>
        <w:rFonts w:ascii="Wingdings" w:hAnsi="Wingdings" w:hint="default"/>
      </w:rPr>
    </w:lvl>
    <w:lvl w:ilvl="6" w:tplc="17B6F506" w:tentative="1">
      <w:start w:val="1"/>
      <w:numFmt w:val="bullet"/>
      <w:lvlText w:val=""/>
      <w:lvlJc w:val="left"/>
      <w:pPr>
        <w:ind w:left="4680" w:hanging="360"/>
      </w:pPr>
      <w:rPr>
        <w:rFonts w:ascii="Symbol" w:hAnsi="Symbol" w:hint="default"/>
      </w:rPr>
    </w:lvl>
    <w:lvl w:ilvl="7" w:tplc="9CE8DBAC" w:tentative="1">
      <w:start w:val="1"/>
      <w:numFmt w:val="bullet"/>
      <w:lvlText w:val="o"/>
      <w:lvlJc w:val="left"/>
      <w:pPr>
        <w:ind w:left="5400" w:hanging="360"/>
      </w:pPr>
      <w:rPr>
        <w:rFonts w:ascii="Courier New" w:hAnsi="Courier New" w:cs="Courier New" w:hint="default"/>
      </w:rPr>
    </w:lvl>
    <w:lvl w:ilvl="8" w:tplc="EFAE96D4" w:tentative="1">
      <w:start w:val="1"/>
      <w:numFmt w:val="bullet"/>
      <w:lvlText w:val=""/>
      <w:lvlJc w:val="left"/>
      <w:pPr>
        <w:ind w:left="6120" w:hanging="360"/>
      </w:pPr>
      <w:rPr>
        <w:rFonts w:ascii="Wingdings" w:hAnsi="Wingdings" w:hint="default"/>
      </w:rPr>
    </w:lvl>
  </w:abstractNum>
  <w:abstractNum w:abstractNumId="54" w15:restartNumberingAfterBreak="0">
    <w:nsid w:val="20650DB3"/>
    <w:multiLevelType w:val="hybridMultilevel"/>
    <w:tmpl w:val="69AA141C"/>
    <w:lvl w:ilvl="0" w:tplc="2C3EA88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1557C0C"/>
    <w:multiLevelType w:val="hybridMultilevel"/>
    <w:tmpl w:val="70A0381E"/>
    <w:lvl w:ilvl="0" w:tplc="04090003">
      <w:start w:val="1"/>
      <w:numFmt w:val="bullet"/>
      <w:lvlText w:val="o"/>
      <w:lvlJc w:val="left"/>
      <w:pPr>
        <w:ind w:left="720" w:hanging="360"/>
      </w:pPr>
      <w:rPr>
        <w:rFonts w:ascii="Courier New" w:hAnsi="Courier New" w:cs="Courier New" w:hint="default"/>
        <w:b w:val="0"/>
        <w:bCs w:val="0"/>
        <w:i w:val="0"/>
        <w:iCs w:val="0"/>
        <w:color w:val="auto"/>
        <w:spacing w:val="-1"/>
        <w:w w:val="97"/>
        <w:sz w:val="20"/>
        <w:szCs w:val="20"/>
      </w:rPr>
    </w:lvl>
    <w:lvl w:ilvl="1" w:tplc="04090003">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223929ED"/>
    <w:multiLevelType w:val="hybridMultilevel"/>
    <w:tmpl w:val="5E369EB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38D01A6"/>
    <w:multiLevelType w:val="hybridMultilevel"/>
    <w:tmpl w:val="145683C0"/>
    <w:lvl w:ilvl="0" w:tplc="80D6FB96">
      <w:start w:val="1"/>
      <w:numFmt w:val="decimal"/>
      <w:lvlText w:val="%1."/>
      <w:lvlJc w:val="left"/>
      <w:pPr>
        <w:ind w:left="720" w:hanging="360"/>
      </w:pPr>
      <w:rPr>
        <w:rFonts w:hint="default"/>
      </w:rPr>
    </w:lvl>
    <w:lvl w:ilvl="1" w:tplc="77B4949C">
      <w:start w:val="1"/>
      <w:numFmt w:val="lowerLetter"/>
      <w:lvlText w:val="%2."/>
      <w:lvlJc w:val="left"/>
      <w:pPr>
        <w:ind w:left="1440" w:hanging="360"/>
      </w:pPr>
    </w:lvl>
    <w:lvl w:ilvl="2" w:tplc="BD7EFE58" w:tentative="1">
      <w:start w:val="1"/>
      <w:numFmt w:val="lowerRoman"/>
      <w:lvlText w:val="%3."/>
      <w:lvlJc w:val="right"/>
      <w:pPr>
        <w:ind w:left="2160" w:hanging="180"/>
      </w:pPr>
    </w:lvl>
    <w:lvl w:ilvl="3" w:tplc="19A2DFF8" w:tentative="1">
      <w:start w:val="1"/>
      <w:numFmt w:val="decimal"/>
      <w:lvlText w:val="%4."/>
      <w:lvlJc w:val="left"/>
      <w:pPr>
        <w:ind w:left="2880" w:hanging="360"/>
      </w:pPr>
    </w:lvl>
    <w:lvl w:ilvl="4" w:tplc="B98003A2" w:tentative="1">
      <w:start w:val="1"/>
      <w:numFmt w:val="lowerLetter"/>
      <w:lvlText w:val="%5."/>
      <w:lvlJc w:val="left"/>
      <w:pPr>
        <w:ind w:left="3600" w:hanging="360"/>
      </w:pPr>
    </w:lvl>
    <w:lvl w:ilvl="5" w:tplc="A9A80E6A" w:tentative="1">
      <w:start w:val="1"/>
      <w:numFmt w:val="lowerRoman"/>
      <w:lvlText w:val="%6."/>
      <w:lvlJc w:val="right"/>
      <w:pPr>
        <w:ind w:left="4320" w:hanging="180"/>
      </w:pPr>
    </w:lvl>
    <w:lvl w:ilvl="6" w:tplc="6F30031E" w:tentative="1">
      <w:start w:val="1"/>
      <w:numFmt w:val="decimal"/>
      <w:lvlText w:val="%7."/>
      <w:lvlJc w:val="left"/>
      <w:pPr>
        <w:ind w:left="5040" w:hanging="360"/>
      </w:pPr>
    </w:lvl>
    <w:lvl w:ilvl="7" w:tplc="1144A1DA" w:tentative="1">
      <w:start w:val="1"/>
      <w:numFmt w:val="lowerLetter"/>
      <w:lvlText w:val="%8."/>
      <w:lvlJc w:val="left"/>
      <w:pPr>
        <w:ind w:left="5760" w:hanging="360"/>
      </w:pPr>
    </w:lvl>
    <w:lvl w:ilvl="8" w:tplc="C792C7C8" w:tentative="1">
      <w:start w:val="1"/>
      <w:numFmt w:val="lowerRoman"/>
      <w:lvlText w:val="%9."/>
      <w:lvlJc w:val="right"/>
      <w:pPr>
        <w:ind w:left="6480" w:hanging="180"/>
      </w:pPr>
    </w:lvl>
  </w:abstractNum>
  <w:abstractNum w:abstractNumId="58" w15:restartNumberingAfterBreak="0">
    <w:nsid w:val="23A94100"/>
    <w:multiLevelType w:val="hybridMultilevel"/>
    <w:tmpl w:val="D242EC1A"/>
    <w:lvl w:ilvl="0" w:tplc="279AA590">
      <w:start w:val="1"/>
      <w:numFmt w:val="decimal"/>
      <w:lvlText w:val="%1."/>
      <w:lvlJc w:val="left"/>
      <w:pPr>
        <w:ind w:left="720" w:hanging="360"/>
      </w:pPr>
      <w:rPr>
        <w:color w:val="24406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4FB6825"/>
    <w:multiLevelType w:val="hybridMultilevel"/>
    <w:tmpl w:val="5EAC58F8"/>
    <w:lvl w:ilvl="0" w:tplc="FFFFFFFF">
      <w:start w:val="1"/>
      <w:numFmt w:val="bullet"/>
      <w:lvlText w:val=""/>
      <w:lvlPicBulletId w:val="0"/>
      <w:lvlJc w:val="left"/>
      <w:pPr>
        <w:ind w:left="720" w:hanging="360"/>
      </w:pPr>
      <w:rPr>
        <w:rFonts w:ascii="Symbol" w:hAnsi="Symbo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50F6EB6"/>
    <w:multiLevelType w:val="hybridMultilevel"/>
    <w:tmpl w:val="F2949732"/>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25B600AF"/>
    <w:multiLevelType w:val="hybridMultilevel"/>
    <w:tmpl w:val="11984FA6"/>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6C631A5"/>
    <w:multiLevelType w:val="hybridMultilevel"/>
    <w:tmpl w:val="EEA4C708"/>
    <w:lvl w:ilvl="0" w:tplc="8CD8C932">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33CA5BEA" w:tentative="1">
      <w:start w:val="1"/>
      <w:numFmt w:val="bullet"/>
      <w:lvlText w:val="o"/>
      <w:lvlJc w:val="left"/>
      <w:pPr>
        <w:ind w:left="1080" w:hanging="360"/>
      </w:pPr>
      <w:rPr>
        <w:rFonts w:ascii="Courier New" w:hAnsi="Courier New" w:hint="default"/>
      </w:rPr>
    </w:lvl>
    <w:lvl w:ilvl="2" w:tplc="77FA3ECE" w:tentative="1">
      <w:start w:val="1"/>
      <w:numFmt w:val="bullet"/>
      <w:lvlText w:val=""/>
      <w:lvlJc w:val="left"/>
      <w:pPr>
        <w:ind w:left="1800" w:hanging="360"/>
      </w:pPr>
      <w:rPr>
        <w:rFonts w:ascii="Wingdings" w:hAnsi="Wingdings" w:hint="default"/>
      </w:rPr>
    </w:lvl>
    <w:lvl w:ilvl="3" w:tplc="DBA83456" w:tentative="1">
      <w:start w:val="1"/>
      <w:numFmt w:val="bullet"/>
      <w:lvlText w:val=""/>
      <w:lvlJc w:val="left"/>
      <w:pPr>
        <w:ind w:left="2520" w:hanging="360"/>
      </w:pPr>
      <w:rPr>
        <w:rFonts w:ascii="Symbol" w:hAnsi="Symbol" w:hint="default"/>
      </w:rPr>
    </w:lvl>
    <w:lvl w:ilvl="4" w:tplc="51FCA9C0" w:tentative="1">
      <w:start w:val="1"/>
      <w:numFmt w:val="bullet"/>
      <w:lvlText w:val="o"/>
      <w:lvlJc w:val="left"/>
      <w:pPr>
        <w:ind w:left="3240" w:hanging="360"/>
      </w:pPr>
      <w:rPr>
        <w:rFonts w:ascii="Courier New" w:hAnsi="Courier New" w:hint="default"/>
      </w:rPr>
    </w:lvl>
    <w:lvl w:ilvl="5" w:tplc="CDCA3E64" w:tentative="1">
      <w:start w:val="1"/>
      <w:numFmt w:val="bullet"/>
      <w:lvlText w:val=""/>
      <w:lvlJc w:val="left"/>
      <w:pPr>
        <w:ind w:left="3960" w:hanging="360"/>
      </w:pPr>
      <w:rPr>
        <w:rFonts w:ascii="Wingdings" w:hAnsi="Wingdings" w:hint="default"/>
      </w:rPr>
    </w:lvl>
    <w:lvl w:ilvl="6" w:tplc="124EADD4" w:tentative="1">
      <w:start w:val="1"/>
      <w:numFmt w:val="bullet"/>
      <w:lvlText w:val=""/>
      <w:lvlJc w:val="left"/>
      <w:pPr>
        <w:ind w:left="4680" w:hanging="360"/>
      </w:pPr>
      <w:rPr>
        <w:rFonts w:ascii="Symbol" w:hAnsi="Symbol" w:hint="default"/>
      </w:rPr>
    </w:lvl>
    <w:lvl w:ilvl="7" w:tplc="514AF76A" w:tentative="1">
      <w:start w:val="1"/>
      <w:numFmt w:val="bullet"/>
      <w:lvlText w:val="o"/>
      <w:lvlJc w:val="left"/>
      <w:pPr>
        <w:ind w:left="5400" w:hanging="360"/>
      </w:pPr>
      <w:rPr>
        <w:rFonts w:ascii="Courier New" w:hAnsi="Courier New" w:hint="default"/>
      </w:rPr>
    </w:lvl>
    <w:lvl w:ilvl="8" w:tplc="39F2505A" w:tentative="1">
      <w:start w:val="1"/>
      <w:numFmt w:val="bullet"/>
      <w:lvlText w:val=""/>
      <w:lvlJc w:val="left"/>
      <w:pPr>
        <w:ind w:left="6120" w:hanging="360"/>
      </w:pPr>
      <w:rPr>
        <w:rFonts w:ascii="Wingdings" w:hAnsi="Wingdings" w:hint="default"/>
      </w:rPr>
    </w:lvl>
  </w:abstractNum>
  <w:abstractNum w:abstractNumId="63" w15:restartNumberingAfterBreak="0">
    <w:nsid w:val="27151AD5"/>
    <w:multiLevelType w:val="hybridMultilevel"/>
    <w:tmpl w:val="41724376"/>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69265E"/>
    <w:multiLevelType w:val="hybridMultilevel"/>
    <w:tmpl w:val="1CFC6848"/>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B692755"/>
    <w:multiLevelType w:val="hybridMultilevel"/>
    <w:tmpl w:val="5D2A824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66" w15:restartNumberingAfterBreak="0">
    <w:nsid w:val="2C270F62"/>
    <w:multiLevelType w:val="hybridMultilevel"/>
    <w:tmpl w:val="C8B4320A"/>
    <w:lvl w:ilvl="0" w:tplc="780CE7C8">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765E4EFC">
      <w:start w:val="1"/>
      <w:numFmt w:val="bullet"/>
      <w:lvlText w:val="o"/>
      <w:lvlJc w:val="left"/>
      <w:pPr>
        <w:ind w:left="1440" w:hanging="360"/>
      </w:pPr>
      <w:rPr>
        <w:rFonts w:ascii="Courier New" w:hAnsi="Courier New" w:cs="Courier New" w:hint="default"/>
      </w:rPr>
    </w:lvl>
    <w:lvl w:ilvl="2" w:tplc="A322C706" w:tentative="1">
      <w:start w:val="1"/>
      <w:numFmt w:val="bullet"/>
      <w:lvlText w:val=""/>
      <w:lvlJc w:val="left"/>
      <w:pPr>
        <w:ind w:left="2160" w:hanging="360"/>
      </w:pPr>
      <w:rPr>
        <w:rFonts w:ascii="Wingdings" w:hAnsi="Wingdings" w:hint="default"/>
      </w:rPr>
    </w:lvl>
    <w:lvl w:ilvl="3" w:tplc="DC6813E4" w:tentative="1">
      <w:start w:val="1"/>
      <w:numFmt w:val="bullet"/>
      <w:lvlText w:val=""/>
      <w:lvlJc w:val="left"/>
      <w:pPr>
        <w:ind w:left="2880" w:hanging="360"/>
      </w:pPr>
      <w:rPr>
        <w:rFonts w:ascii="Symbol" w:hAnsi="Symbol" w:hint="default"/>
      </w:rPr>
    </w:lvl>
    <w:lvl w:ilvl="4" w:tplc="71D697DC" w:tentative="1">
      <w:start w:val="1"/>
      <w:numFmt w:val="bullet"/>
      <w:lvlText w:val="o"/>
      <w:lvlJc w:val="left"/>
      <w:pPr>
        <w:ind w:left="3600" w:hanging="360"/>
      </w:pPr>
      <w:rPr>
        <w:rFonts w:ascii="Courier New" w:hAnsi="Courier New" w:cs="Courier New" w:hint="default"/>
      </w:rPr>
    </w:lvl>
    <w:lvl w:ilvl="5" w:tplc="3850A4F4" w:tentative="1">
      <w:start w:val="1"/>
      <w:numFmt w:val="bullet"/>
      <w:lvlText w:val=""/>
      <w:lvlJc w:val="left"/>
      <w:pPr>
        <w:ind w:left="4320" w:hanging="360"/>
      </w:pPr>
      <w:rPr>
        <w:rFonts w:ascii="Wingdings" w:hAnsi="Wingdings" w:hint="default"/>
      </w:rPr>
    </w:lvl>
    <w:lvl w:ilvl="6" w:tplc="ADD2EF98" w:tentative="1">
      <w:start w:val="1"/>
      <w:numFmt w:val="bullet"/>
      <w:lvlText w:val=""/>
      <w:lvlJc w:val="left"/>
      <w:pPr>
        <w:ind w:left="5040" w:hanging="360"/>
      </w:pPr>
      <w:rPr>
        <w:rFonts w:ascii="Symbol" w:hAnsi="Symbol" w:hint="default"/>
      </w:rPr>
    </w:lvl>
    <w:lvl w:ilvl="7" w:tplc="32DCA090" w:tentative="1">
      <w:start w:val="1"/>
      <w:numFmt w:val="bullet"/>
      <w:lvlText w:val="o"/>
      <w:lvlJc w:val="left"/>
      <w:pPr>
        <w:ind w:left="5760" w:hanging="360"/>
      </w:pPr>
      <w:rPr>
        <w:rFonts w:ascii="Courier New" w:hAnsi="Courier New" w:cs="Courier New" w:hint="default"/>
      </w:rPr>
    </w:lvl>
    <w:lvl w:ilvl="8" w:tplc="375055C8" w:tentative="1">
      <w:start w:val="1"/>
      <w:numFmt w:val="bullet"/>
      <w:lvlText w:val=""/>
      <w:lvlJc w:val="left"/>
      <w:pPr>
        <w:ind w:left="6480" w:hanging="360"/>
      </w:pPr>
      <w:rPr>
        <w:rFonts w:ascii="Wingdings" w:hAnsi="Wingdings" w:hint="default"/>
      </w:rPr>
    </w:lvl>
  </w:abstractNum>
  <w:abstractNum w:abstractNumId="67" w15:restartNumberingAfterBreak="0">
    <w:nsid w:val="2C3223E3"/>
    <w:multiLevelType w:val="hybridMultilevel"/>
    <w:tmpl w:val="000C1818"/>
    <w:lvl w:ilvl="0" w:tplc="FFFFFFFF">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B212EC"/>
    <w:multiLevelType w:val="hybridMultilevel"/>
    <w:tmpl w:val="1A8606A6"/>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2F8E15E3"/>
    <w:multiLevelType w:val="hybridMultilevel"/>
    <w:tmpl w:val="CC14A64E"/>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F9A620B"/>
    <w:multiLevelType w:val="hybridMultilevel"/>
    <w:tmpl w:val="02A0168C"/>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FBB6041"/>
    <w:multiLevelType w:val="hybridMultilevel"/>
    <w:tmpl w:val="A0882FEA"/>
    <w:lvl w:ilvl="0" w:tplc="FFFFFFFF">
      <w:start w:val="1"/>
      <w:numFmt w:val="bullet"/>
      <w:lvlText w:val=""/>
      <w:lvlJc w:val="left"/>
      <w:pPr>
        <w:ind w:left="765" w:hanging="360"/>
      </w:pPr>
      <w:rPr>
        <w:rFonts w:ascii="Wingdings" w:hAnsi="Wingdings" w:hint="default"/>
        <w:b w:val="0"/>
        <w:bCs w:val="0"/>
        <w:i w:val="0"/>
        <w:iCs w:val="0"/>
        <w:color w:val="auto"/>
        <w:spacing w:val="-1"/>
        <w:w w:val="97"/>
        <w:sz w:val="20"/>
        <w:szCs w:val="20"/>
      </w:rPr>
    </w:lvl>
    <w:lvl w:ilvl="1" w:tplc="51047980">
      <w:start w:val="1"/>
      <w:numFmt w:val="bullet"/>
      <w:lvlText w:val="o"/>
      <w:lvlJc w:val="left"/>
      <w:pPr>
        <w:ind w:left="1440" w:hanging="360"/>
      </w:pPr>
      <w:rPr>
        <w:rFonts w:ascii="Courier New" w:hAnsi="Courier New" w:hint="default"/>
      </w:rPr>
    </w:lvl>
    <w:lvl w:ilvl="2" w:tplc="98D6F8BA" w:tentative="1">
      <w:start w:val="1"/>
      <w:numFmt w:val="bullet"/>
      <w:lvlText w:val=""/>
      <w:lvlJc w:val="left"/>
      <w:pPr>
        <w:ind w:left="2160" w:hanging="360"/>
      </w:pPr>
      <w:rPr>
        <w:rFonts w:ascii="Wingdings" w:hAnsi="Wingdings" w:hint="default"/>
      </w:rPr>
    </w:lvl>
    <w:lvl w:ilvl="3" w:tplc="AF1E94BE" w:tentative="1">
      <w:start w:val="1"/>
      <w:numFmt w:val="bullet"/>
      <w:lvlText w:val=""/>
      <w:lvlJc w:val="left"/>
      <w:pPr>
        <w:ind w:left="2880" w:hanging="360"/>
      </w:pPr>
      <w:rPr>
        <w:rFonts w:ascii="Symbol" w:hAnsi="Symbol" w:hint="default"/>
      </w:rPr>
    </w:lvl>
    <w:lvl w:ilvl="4" w:tplc="A2B6BD0A" w:tentative="1">
      <w:start w:val="1"/>
      <w:numFmt w:val="bullet"/>
      <w:lvlText w:val="o"/>
      <w:lvlJc w:val="left"/>
      <w:pPr>
        <w:ind w:left="3600" w:hanging="360"/>
      </w:pPr>
      <w:rPr>
        <w:rFonts w:ascii="Courier New" w:hAnsi="Courier New" w:hint="default"/>
      </w:rPr>
    </w:lvl>
    <w:lvl w:ilvl="5" w:tplc="B5FCF9FC" w:tentative="1">
      <w:start w:val="1"/>
      <w:numFmt w:val="bullet"/>
      <w:lvlText w:val=""/>
      <w:lvlJc w:val="left"/>
      <w:pPr>
        <w:ind w:left="4320" w:hanging="360"/>
      </w:pPr>
      <w:rPr>
        <w:rFonts w:ascii="Wingdings" w:hAnsi="Wingdings" w:hint="default"/>
      </w:rPr>
    </w:lvl>
    <w:lvl w:ilvl="6" w:tplc="00342318" w:tentative="1">
      <w:start w:val="1"/>
      <w:numFmt w:val="bullet"/>
      <w:lvlText w:val=""/>
      <w:lvlJc w:val="left"/>
      <w:pPr>
        <w:ind w:left="5040" w:hanging="360"/>
      </w:pPr>
      <w:rPr>
        <w:rFonts w:ascii="Symbol" w:hAnsi="Symbol" w:hint="default"/>
      </w:rPr>
    </w:lvl>
    <w:lvl w:ilvl="7" w:tplc="95509122" w:tentative="1">
      <w:start w:val="1"/>
      <w:numFmt w:val="bullet"/>
      <w:lvlText w:val="o"/>
      <w:lvlJc w:val="left"/>
      <w:pPr>
        <w:ind w:left="5760" w:hanging="360"/>
      </w:pPr>
      <w:rPr>
        <w:rFonts w:ascii="Courier New" w:hAnsi="Courier New" w:hint="default"/>
      </w:rPr>
    </w:lvl>
    <w:lvl w:ilvl="8" w:tplc="36CE0A82" w:tentative="1">
      <w:start w:val="1"/>
      <w:numFmt w:val="bullet"/>
      <w:lvlText w:val=""/>
      <w:lvlJc w:val="left"/>
      <w:pPr>
        <w:ind w:left="6480" w:hanging="360"/>
      </w:pPr>
      <w:rPr>
        <w:rFonts w:ascii="Wingdings" w:hAnsi="Wingdings" w:hint="default"/>
      </w:rPr>
    </w:lvl>
  </w:abstractNum>
  <w:abstractNum w:abstractNumId="72" w15:restartNumberingAfterBreak="0">
    <w:nsid w:val="30282C75"/>
    <w:multiLevelType w:val="hybridMultilevel"/>
    <w:tmpl w:val="8BB89AAA"/>
    <w:lvl w:ilvl="0" w:tplc="FFFFFFFF">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0586E76"/>
    <w:multiLevelType w:val="hybridMultilevel"/>
    <w:tmpl w:val="F5AC6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079427A"/>
    <w:multiLevelType w:val="hybridMultilevel"/>
    <w:tmpl w:val="23863FF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305731A"/>
    <w:multiLevelType w:val="hybridMultilevel"/>
    <w:tmpl w:val="FA702F1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start w:val="1"/>
      <w:numFmt w:val="bullet"/>
      <w:lvlText w:val="o"/>
      <w:lvlJc w:val="left"/>
      <w:pPr>
        <w:ind w:left="1494" w:hanging="283"/>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6" w15:restartNumberingAfterBreak="0">
    <w:nsid w:val="33BC6686"/>
    <w:multiLevelType w:val="hybridMultilevel"/>
    <w:tmpl w:val="F81043B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start w:val="1"/>
      <w:numFmt w:val="decimal"/>
      <w:lvlText w:val="%2."/>
      <w:lvlJc w:val="left"/>
      <w:pPr>
        <w:tabs>
          <w:tab w:val="num" w:pos="1724"/>
        </w:tabs>
        <w:ind w:left="1724" w:hanging="360"/>
      </w:p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77" w15:restartNumberingAfterBreak="0">
    <w:nsid w:val="3554266F"/>
    <w:multiLevelType w:val="hybridMultilevel"/>
    <w:tmpl w:val="384295F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35C75F30"/>
    <w:multiLevelType w:val="hybridMultilevel"/>
    <w:tmpl w:val="F41A0A88"/>
    <w:lvl w:ilvl="0" w:tplc="949A4E1C">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26804C8" w:tentative="1">
      <w:start w:val="1"/>
      <w:numFmt w:val="bullet"/>
      <w:lvlText w:val="o"/>
      <w:lvlJc w:val="left"/>
      <w:pPr>
        <w:ind w:left="1440" w:hanging="360"/>
      </w:pPr>
      <w:rPr>
        <w:rFonts w:ascii="Courier New" w:hAnsi="Courier New" w:hint="default"/>
      </w:rPr>
    </w:lvl>
    <w:lvl w:ilvl="2" w:tplc="D4542A78" w:tentative="1">
      <w:start w:val="1"/>
      <w:numFmt w:val="bullet"/>
      <w:lvlText w:val=""/>
      <w:lvlJc w:val="left"/>
      <w:pPr>
        <w:ind w:left="2160" w:hanging="360"/>
      </w:pPr>
      <w:rPr>
        <w:rFonts w:ascii="Wingdings" w:hAnsi="Wingdings" w:hint="default"/>
      </w:rPr>
    </w:lvl>
    <w:lvl w:ilvl="3" w:tplc="CC021EDC" w:tentative="1">
      <w:start w:val="1"/>
      <w:numFmt w:val="bullet"/>
      <w:lvlText w:val=""/>
      <w:lvlJc w:val="left"/>
      <w:pPr>
        <w:ind w:left="2880" w:hanging="360"/>
      </w:pPr>
      <w:rPr>
        <w:rFonts w:ascii="Symbol" w:hAnsi="Symbol" w:hint="default"/>
      </w:rPr>
    </w:lvl>
    <w:lvl w:ilvl="4" w:tplc="370E80EC" w:tentative="1">
      <w:start w:val="1"/>
      <w:numFmt w:val="bullet"/>
      <w:lvlText w:val="o"/>
      <w:lvlJc w:val="left"/>
      <w:pPr>
        <w:ind w:left="3600" w:hanging="360"/>
      </w:pPr>
      <w:rPr>
        <w:rFonts w:ascii="Courier New" w:hAnsi="Courier New" w:hint="default"/>
      </w:rPr>
    </w:lvl>
    <w:lvl w:ilvl="5" w:tplc="6B90D4D8" w:tentative="1">
      <w:start w:val="1"/>
      <w:numFmt w:val="bullet"/>
      <w:lvlText w:val=""/>
      <w:lvlJc w:val="left"/>
      <w:pPr>
        <w:ind w:left="4320" w:hanging="360"/>
      </w:pPr>
      <w:rPr>
        <w:rFonts w:ascii="Wingdings" w:hAnsi="Wingdings" w:hint="default"/>
      </w:rPr>
    </w:lvl>
    <w:lvl w:ilvl="6" w:tplc="FD042F1A" w:tentative="1">
      <w:start w:val="1"/>
      <w:numFmt w:val="bullet"/>
      <w:lvlText w:val=""/>
      <w:lvlJc w:val="left"/>
      <w:pPr>
        <w:ind w:left="5040" w:hanging="360"/>
      </w:pPr>
      <w:rPr>
        <w:rFonts w:ascii="Symbol" w:hAnsi="Symbol" w:hint="default"/>
      </w:rPr>
    </w:lvl>
    <w:lvl w:ilvl="7" w:tplc="5104563C" w:tentative="1">
      <w:start w:val="1"/>
      <w:numFmt w:val="bullet"/>
      <w:lvlText w:val="o"/>
      <w:lvlJc w:val="left"/>
      <w:pPr>
        <w:ind w:left="5760" w:hanging="360"/>
      </w:pPr>
      <w:rPr>
        <w:rFonts w:ascii="Courier New" w:hAnsi="Courier New" w:hint="default"/>
      </w:rPr>
    </w:lvl>
    <w:lvl w:ilvl="8" w:tplc="CD7A4A5C" w:tentative="1">
      <w:start w:val="1"/>
      <w:numFmt w:val="bullet"/>
      <w:lvlText w:val=""/>
      <w:lvlJc w:val="left"/>
      <w:pPr>
        <w:ind w:left="6480" w:hanging="360"/>
      </w:pPr>
      <w:rPr>
        <w:rFonts w:ascii="Wingdings" w:hAnsi="Wingdings" w:hint="default"/>
      </w:rPr>
    </w:lvl>
  </w:abstractNum>
  <w:abstractNum w:abstractNumId="79" w15:restartNumberingAfterBreak="0">
    <w:nsid w:val="37741DE9"/>
    <w:multiLevelType w:val="hybridMultilevel"/>
    <w:tmpl w:val="42D0A368"/>
    <w:lvl w:ilvl="0" w:tplc="04090003">
      <w:start w:val="1"/>
      <w:numFmt w:val="bullet"/>
      <w:lvlText w:val="o"/>
      <w:lvlJc w:val="left"/>
      <w:pPr>
        <w:ind w:left="1080" w:hanging="360"/>
      </w:pPr>
      <w:rPr>
        <w:rFonts w:ascii="Courier New" w:hAnsi="Courier New" w:cs="Courier New"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377A7113"/>
    <w:multiLevelType w:val="hybridMultilevel"/>
    <w:tmpl w:val="4022C100"/>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37F740B7"/>
    <w:multiLevelType w:val="hybridMultilevel"/>
    <w:tmpl w:val="568CD452"/>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386830BC"/>
    <w:multiLevelType w:val="hybridMultilevel"/>
    <w:tmpl w:val="B978D138"/>
    <w:lvl w:ilvl="0" w:tplc="FFFFFFFF">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8C653C1"/>
    <w:multiLevelType w:val="hybridMultilevel"/>
    <w:tmpl w:val="AC387F76"/>
    <w:lvl w:ilvl="0" w:tplc="6A466F68">
      <w:start w:val="1"/>
      <w:numFmt w:val="bullet"/>
      <w:lvlText w:val="o"/>
      <w:lvlJc w:val="left"/>
      <w:pPr>
        <w:ind w:left="1080" w:hanging="360"/>
      </w:pPr>
      <w:rPr>
        <w:rFonts w:ascii="Courier New" w:hAnsi="Courier New" w:hint="default"/>
        <w:b w:val="0"/>
        <w:bCs w:val="0"/>
        <w:i w:val="0"/>
        <w:iCs w:val="0"/>
        <w:color w:val="auto"/>
        <w:spacing w:val="-1"/>
        <w:w w:val="97"/>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4" w15:restartNumberingAfterBreak="0">
    <w:nsid w:val="38D90F33"/>
    <w:multiLevelType w:val="hybridMultilevel"/>
    <w:tmpl w:val="96387F1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134" w:hanging="283"/>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3A272B4D"/>
    <w:multiLevelType w:val="hybridMultilevel"/>
    <w:tmpl w:val="E0443BC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3AC26440"/>
    <w:multiLevelType w:val="hybridMultilevel"/>
    <w:tmpl w:val="4B5C6E0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AEB0E87"/>
    <w:multiLevelType w:val="hybridMultilevel"/>
    <w:tmpl w:val="BB983B60"/>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3BB12F42"/>
    <w:multiLevelType w:val="hybridMultilevel"/>
    <w:tmpl w:val="6602F0D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3C6001F9"/>
    <w:multiLevelType w:val="hybridMultilevel"/>
    <w:tmpl w:val="0CBE5616"/>
    <w:lvl w:ilvl="0" w:tplc="FFFFFFFF">
      <w:start w:val="1"/>
      <w:numFmt w:val="bullet"/>
      <w:lvlText w:val=""/>
      <w:lvlPicBulletId w:val="0"/>
      <w:lvlJc w:val="left"/>
      <w:pPr>
        <w:ind w:left="720" w:hanging="360"/>
      </w:pPr>
      <w:rPr>
        <w:rFonts w:ascii="Symbol" w:hAnsi="Symbol" w:hint="default"/>
        <w:b w:val="0"/>
        <w:bCs w:val="0"/>
        <w:i w:val="0"/>
        <w:iCs w:val="0"/>
        <w:color w:val="auto"/>
        <w:spacing w:val="-1"/>
        <w:w w:val="97"/>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3C6079D0"/>
    <w:multiLevelType w:val="hybridMultilevel"/>
    <w:tmpl w:val="0104727C"/>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3CE566C8"/>
    <w:multiLevelType w:val="hybridMultilevel"/>
    <w:tmpl w:val="A95CDC4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3D006DBF"/>
    <w:multiLevelType w:val="hybridMultilevel"/>
    <w:tmpl w:val="1DCC97B8"/>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DF21E44"/>
    <w:multiLevelType w:val="hybridMultilevel"/>
    <w:tmpl w:val="AD74E3B4"/>
    <w:lvl w:ilvl="0" w:tplc="10E6A3CC">
      <w:start w:val="1"/>
      <w:numFmt w:val="bullet"/>
      <w:lvlText w:val=""/>
      <w:lvlJc w:val="left"/>
      <w:pPr>
        <w:ind w:left="360" w:hanging="360"/>
      </w:pPr>
      <w:rPr>
        <w:rFonts w:ascii="Symbol" w:hAnsi="Symbol" w:hint="default"/>
      </w:rPr>
    </w:lvl>
    <w:lvl w:ilvl="1" w:tplc="5E36D6CC" w:tentative="1">
      <w:start w:val="1"/>
      <w:numFmt w:val="bullet"/>
      <w:lvlText w:val="o"/>
      <w:lvlJc w:val="left"/>
      <w:pPr>
        <w:ind w:left="1080" w:hanging="360"/>
      </w:pPr>
      <w:rPr>
        <w:rFonts w:ascii="Courier New" w:hAnsi="Courier New" w:cs="Courier New" w:hint="default"/>
      </w:rPr>
    </w:lvl>
    <w:lvl w:ilvl="2" w:tplc="FBA6CD72" w:tentative="1">
      <w:start w:val="1"/>
      <w:numFmt w:val="bullet"/>
      <w:lvlText w:val=""/>
      <w:lvlJc w:val="left"/>
      <w:pPr>
        <w:ind w:left="1800" w:hanging="360"/>
      </w:pPr>
      <w:rPr>
        <w:rFonts w:ascii="Wingdings" w:hAnsi="Wingdings" w:hint="default"/>
      </w:rPr>
    </w:lvl>
    <w:lvl w:ilvl="3" w:tplc="2F3EDCF2" w:tentative="1">
      <w:start w:val="1"/>
      <w:numFmt w:val="bullet"/>
      <w:lvlText w:val=""/>
      <w:lvlJc w:val="left"/>
      <w:pPr>
        <w:ind w:left="2520" w:hanging="360"/>
      </w:pPr>
      <w:rPr>
        <w:rFonts w:ascii="Symbol" w:hAnsi="Symbol" w:hint="default"/>
      </w:rPr>
    </w:lvl>
    <w:lvl w:ilvl="4" w:tplc="BD944A64" w:tentative="1">
      <w:start w:val="1"/>
      <w:numFmt w:val="bullet"/>
      <w:lvlText w:val="o"/>
      <w:lvlJc w:val="left"/>
      <w:pPr>
        <w:ind w:left="3240" w:hanging="360"/>
      </w:pPr>
      <w:rPr>
        <w:rFonts w:ascii="Courier New" w:hAnsi="Courier New" w:cs="Courier New" w:hint="default"/>
      </w:rPr>
    </w:lvl>
    <w:lvl w:ilvl="5" w:tplc="62F4A480" w:tentative="1">
      <w:start w:val="1"/>
      <w:numFmt w:val="bullet"/>
      <w:lvlText w:val=""/>
      <w:lvlJc w:val="left"/>
      <w:pPr>
        <w:ind w:left="3960" w:hanging="360"/>
      </w:pPr>
      <w:rPr>
        <w:rFonts w:ascii="Wingdings" w:hAnsi="Wingdings" w:hint="default"/>
      </w:rPr>
    </w:lvl>
    <w:lvl w:ilvl="6" w:tplc="44246A80" w:tentative="1">
      <w:start w:val="1"/>
      <w:numFmt w:val="bullet"/>
      <w:lvlText w:val=""/>
      <w:lvlJc w:val="left"/>
      <w:pPr>
        <w:ind w:left="4680" w:hanging="360"/>
      </w:pPr>
      <w:rPr>
        <w:rFonts w:ascii="Symbol" w:hAnsi="Symbol" w:hint="default"/>
      </w:rPr>
    </w:lvl>
    <w:lvl w:ilvl="7" w:tplc="315C0FB0" w:tentative="1">
      <w:start w:val="1"/>
      <w:numFmt w:val="bullet"/>
      <w:lvlText w:val="o"/>
      <w:lvlJc w:val="left"/>
      <w:pPr>
        <w:ind w:left="5400" w:hanging="360"/>
      </w:pPr>
      <w:rPr>
        <w:rFonts w:ascii="Courier New" w:hAnsi="Courier New" w:cs="Courier New" w:hint="default"/>
      </w:rPr>
    </w:lvl>
    <w:lvl w:ilvl="8" w:tplc="29DA1278" w:tentative="1">
      <w:start w:val="1"/>
      <w:numFmt w:val="bullet"/>
      <w:lvlText w:val=""/>
      <w:lvlJc w:val="left"/>
      <w:pPr>
        <w:ind w:left="6120" w:hanging="360"/>
      </w:pPr>
      <w:rPr>
        <w:rFonts w:ascii="Wingdings" w:hAnsi="Wingdings" w:hint="default"/>
      </w:rPr>
    </w:lvl>
  </w:abstractNum>
  <w:abstractNum w:abstractNumId="94" w15:restartNumberingAfterBreak="0">
    <w:nsid w:val="3E987E43"/>
    <w:multiLevelType w:val="hybridMultilevel"/>
    <w:tmpl w:val="D2EA00F4"/>
    <w:lvl w:ilvl="0" w:tplc="CA20CDD0">
      <w:start w:val="1"/>
      <w:numFmt w:val="bullet"/>
      <w:lvlText w:val=""/>
      <w:lvlJc w:val="left"/>
      <w:pPr>
        <w:ind w:left="360" w:hanging="360"/>
      </w:pPr>
      <w:rPr>
        <w:rFonts w:ascii="Wingdings 3" w:hAnsi="Wingdings 3" w:hint="default"/>
        <w:b/>
        <w:color w:val="000000"/>
        <w:sz w:val="28"/>
        <w:szCs w:val="28"/>
      </w:rPr>
    </w:lvl>
    <w:lvl w:ilvl="1" w:tplc="200A99C2" w:tentative="1">
      <w:start w:val="1"/>
      <w:numFmt w:val="bullet"/>
      <w:lvlText w:val="o"/>
      <w:lvlJc w:val="left"/>
      <w:pPr>
        <w:ind w:left="1080" w:hanging="360"/>
      </w:pPr>
      <w:rPr>
        <w:rFonts w:ascii="Courier New" w:hAnsi="Courier New" w:cs="Courier New" w:hint="default"/>
      </w:rPr>
    </w:lvl>
    <w:lvl w:ilvl="2" w:tplc="5034443E" w:tentative="1">
      <w:start w:val="1"/>
      <w:numFmt w:val="bullet"/>
      <w:lvlText w:val=""/>
      <w:lvlJc w:val="left"/>
      <w:pPr>
        <w:ind w:left="1800" w:hanging="360"/>
      </w:pPr>
      <w:rPr>
        <w:rFonts w:ascii="Wingdings" w:hAnsi="Wingdings" w:hint="default"/>
      </w:rPr>
    </w:lvl>
    <w:lvl w:ilvl="3" w:tplc="6700CD3C" w:tentative="1">
      <w:start w:val="1"/>
      <w:numFmt w:val="bullet"/>
      <w:lvlText w:val=""/>
      <w:lvlJc w:val="left"/>
      <w:pPr>
        <w:ind w:left="2520" w:hanging="360"/>
      </w:pPr>
      <w:rPr>
        <w:rFonts w:ascii="Symbol" w:hAnsi="Symbol" w:hint="default"/>
      </w:rPr>
    </w:lvl>
    <w:lvl w:ilvl="4" w:tplc="054A5F56" w:tentative="1">
      <w:start w:val="1"/>
      <w:numFmt w:val="bullet"/>
      <w:lvlText w:val="o"/>
      <w:lvlJc w:val="left"/>
      <w:pPr>
        <w:ind w:left="3240" w:hanging="360"/>
      </w:pPr>
      <w:rPr>
        <w:rFonts w:ascii="Courier New" w:hAnsi="Courier New" w:cs="Courier New" w:hint="default"/>
      </w:rPr>
    </w:lvl>
    <w:lvl w:ilvl="5" w:tplc="D478AAA4" w:tentative="1">
      <w:start w:val="1"/>
      <w:numFmt w:val="bullet"/>
      <w:lvlText w:val=""/>
      <w:lvlJc w:val="left"/>
      <w:pPr>
        <w:ind w:left="3960" w:hanging="360"/>
      </w:pPr>
      <w:rPr>
        <w:rFonts w:ascii="Wingdings" w:hAnsi="Wingdings" w:hint="default"/>
      </w:rPr>
    </w:lvl>
    <w:lvl w:ilvl="6" w:tplc="C6DED0E2" w:tentative="1">
      <w:start w:val="1"/>
      <w:numFmt w:val="bullet"/>
      <w:lvlText w:val=""/>
      <w:lvlJc w:val="left"/>
      <w:pPr>
        <w:ind w:left="4680" w:hanging="360"/>
      </w:pPr>
      <w:rPr>
        <w:rFonts w:ascii="Symbol" w:hAnsi="Symbol" w:hint="default"/>
      </w:rPr>
    </w:lvl>
    <w:lvl w:ilvl="7" w:tplc="04769E76" w:tentative="1">
      <w:start w:val="1"/>
      <w:numFmt w:val="bullet"/>
      <w:lvlText w:val="o"/>
      <w:lvlJc w:val="left"/>
      <w:pPr>
        <w:ind w:left="5400" w:hanging="360"/>
      </w:pPr>
      <w:rPr>
        <w:rFonts w:ascii="Courier New" w:hAnsi="Courier New" w:cs="Courier New" w:hint="default"/>
      </w:rPr>
    </w:lvl>
    <w:lvl w:ilvl="8" w:tplc="92CAE6D2" w:tentative="1">
      <w:start w:val="1"/>
      <w:numFmt w:val="bullet"/>
      <w:lvlText w:val=""/>
      <w:lvlJc w:val="left"/>
      <w:pPr>
        <w:ind w:left="6120" w:hanging="360"/>
      </w:pPr>
      <w:rPr>
        <w:rFonts w:ascii="Wingdings" w:hAnsi="Wingdings" w:hint="default"/>
      </w:rPr>
    </w:lvl>
  </w:abstractNum>
  <w:abstractNum w:abstractNumId="95" w15:restartNumberingAfterBreak="0">
    <w:nsid w:val="3ED3722C"/>
    <w:multiLevelType w:val="hybridMultilevel"/>
    <w:tmpl w:val="A6CEA0DE"/>
    <w:lvl w:ilvl="0" w:tplc="FFFFFFFF">
      <w:start w:val="1"/>
      <w:numFmt w:val="bullet"/>
      <w:lvlText w:val=""/>
      <w:lvlJc w:val="left"/>
      <w:pPr>
        <w:ind w:left="207" w:hanging="207"/>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6" w15:restartNumberingAfterBreak="0">
    <w:nsid w:val="3EE5136E"/>
    <w:multiLevelType w:val="hybridMultilevel"/>
    <w:tmpl w:val="125EF728"/>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7" w15:restartNumberingAfterBreak="0">
    <w:nsid w:val="3F1001DB"/>
    <w:multiLevelType w:val="hybridMultilevel"/>
    <w:tmpl w:val="995280F0"/>
    <w:lvl w:ilvl="0" w:tplc="E404225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3FD334C3"/>
    <w:multiLevelType w:val="hybridMultilevel"/>
    <w:tmpl w:val="C0B0AD4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FF614E8"/>
    <w:multiLevelType w:val="hybridMultilevel"/>
    <w:tmpl w:val="63E81FF2"/>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40302673"/>
    <w:multiLevelType w:val="hybridMultilevel"/>
    <w:tmpl w:val="6FDE00A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790D03"/>
    <w:multiLevelType w:val="hybridMultilevel"/>
    <w:tmpl w:val="AD04F364"/>
    <w:lvl w:ilvl="0" w:tplc="FFFFFFFF">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2" w15:restartNumberingAfterBreak="0">
    <w:nsid w:val="439B56BC"/>
    <w:multiLevelType w:val="hybridMultilevel"/>
    <w:tmpl w:val="7242F23A"/>
    <w:lvl w:ilvl="0" w:tplc="FFFFFFFF">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5685C77"/>
    <w:multiLevelType w:val="hybridMultilevel"/>
    <w:tmpl w:val="EDE02CF8"/>
    <w:lvl w:ilvl="0" w:tplc="25824038">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0A298" w:tentative="1">
      <w:start w:val="1"/>
      <w:numFmt w:val="bullet"/>
      <w:lvlText w:val="o"/>
      <w:lvlJc w:val="left"/>
      <w:pPr>
        <w:ind w:left="1440" w:hanging="360"/>
      </w:pPr>
      <w:rPr>
        <w:rFonts w:ascii="Courier New" w:hAnsi="Courier New" w:cs="Courier New" w:hint="default"/>
      </w:rPr>
    </w:lvl>
    <w:lvl w:ilvl="2" w:tplc="112070CE" w:tentative="1">
      <w:start w:val="1"/>
      <w:numFmt w:val="bullet"/>
      <w:lvlText w:val=""/>
      <w:lvlJc w:val="left"/>
      <w:pPr>
        <w:ind w:left="2160" w:hanging="360"/>
      </w:pPr>
      <w:rPr>
        <w:rFonts w:ascii="Wingdings" w:hAnsi="Wingdings" w:hint="default"/>
      </w:rPr>
    </w:lvl>
    <w:lvl w:ilvl="3" w:tplc="FD78A0C4" w:tentative="1">
      <w:start w:val="1"/>
      <w:numFmt w:val="bullet"/>
      <w:lvlText w:val=""/>
      <w:lvlJc w:val="left"/>
      <w:pPr>
        <w:ind w:left="2880" w:hanging="360"/>
      </w:pPr>
      <w:rPr>
        <w:rFonts w:ascii="Symbol" w:hAnsi="Symbol" w:hint="default"/>
      </w:rPr>
    </w:lvl>
    <w:lvl w:ilvl="4" w:tplc="18A2442C" w:tentative="1">
      <w:start w:val="1"/>
      <w:numFmt w:val="bullet"/>
      <w:lvlText w:val="o"/>
      <w:lvlJc w:val="left"/>
      <w:pPr>
        <w:ind w:left="3600" w:hanging="360"/>
      </w:pPr>
      <w:rPr>
        <w:rFonts w:ascii="Courier New" w:hAnsi="Courier New" w:cs="Courier New" w:hint="default"/>
      </w:rPr>
    </w:lvl>
    <w:lvl w:ilvl="5" w:tplc="A5D66E24" w:tentative="1">
      <w:start w:val="1"/>
      <w:numFmt w:val="bullet"/>
      <w:lvlText w:val=""/>
      <w:lvlJc w:val="left"/>
      <w:pPr>
        <w:ind w:left="4320" w:hanging="360"/>
      </w:pPr>
      <w:rPr>
        <w:rFonts w:ascii="Wingdings" w:hAnsi="Wingdings" w:hint="default"/>
      </w:rPr>
    </w:lvl>
    <w:lvl w:ilvl="6" w:tplc="B840E800" w:tentative="1">
      <w:start w:val="1"/>
      <w:numFmt w:val="bullet"/>
      <w:lvlText w:val=""/>
      <w:lvlJc w:val="left"/>
      <w:pPr>
        <w:ind w:left="5040" w:hanging="360"/>
      </w:pPr>
      <w:rPr>
        <w:rFonts w:ascii="Symbol" w:hAnsi="Symbol" w:hint="default"/>
      </w:rPr>
    </w:lvl>
    <w:lvl w:ilvl="7" w:tplc="EA5681E8" w:tentative="1">
      <w:start w:val="1"/>
      <w:numFmt w:val="bullet"/>
      <w:lvlText w:val="o"/>
      <w:lvlJc w:val="left"/>
      <w:pPr>
        <w:ind w:left="5760" w:hanging="360"/>
      </w:pPr>
      <w:rPr>
        <w:rFonts w:ascii="Courier New" w:hAnsi="Courier New" w:cs="Courier New" w:hint="default"/>
      </w:rPr>
    </w:lvl>
    <w:lvl w:ilvl="8" w:tplc="2D0EFA38" w:tentative="1">
      <w:start w:val="1"/>
      <w:numFmt w:val="bullet"/>
      <w:lvlText w:val=""/>
      <w:lvlJc w:val="left"/>
      <w:pPr>
        <w:ind w:left="6480" w:hanging="360"/>
      </w:pPr>
      <w:rPr>
        <w:rFonts w:ascii="Wingdings" w:hAnsi="Wingdings" w:hint="default"/>
      </w:rPr>
    </w:lvl>
  </w:abstractNum>
  <w:abstractNum w:abstractNumId="104" w15:restartNumberingAfterBreak="0">
    <w:nsid w:val="45FD4C0F"/>
    <w:multiLevelType w:val="hybridMultilevel"/>
    <w:tmpl w:val="266E9DBC"/>
    <w:lvl w:ilvl="0" w:tplc="FFFFFFFF">
      <w:start w:val="1"/>
      <w:numFmt w:val="bullet"/>
      <w:lvlText w:val=""/>
      <w:lvlPicBulletId w:val="0"/>
      <w:lvlJc w:val="left"/>
      <w:pPr>
        <w:ind w:left="720" w:hanging="360"/>
      </w:pPr>
      <w:rPr>
        <w:rFonts w:ascii="Symbol" w:hAnsi="Symbol" w:hint="default"/>
        <w:b w:val="0"/>
        <w:bCs w:val="0"/>
        <w:i w:val="0"/>
        <w:iCs w:val="0"/>
        <w:color w:val="auto"/>
        <w:spacing w:val="-1"/>
        <w:w w:val="97"/>
        <w:sz w:val="20"/>
        <w:szCs w:val="2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5" w15:restartNumberingAfterBreak="0">
    <w:nsid w:val="484F35BB"/>
    <w:multiLevelType w:val="hybridMultilevel"/>
    <w:tmpl w:val="E4FAF90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89117C1"/>
    <w:multiLevelType w:val="hybridMultilevel"/>
    <w:tmpl w:val="120A575A"/>
    <w:lvl w:ilvl="0" w:tplc="FFFFFFFF">
      <w:start w:val="1"/>
      <w:numFmt w:val="bullet"/>
      <w:lvlText w:val=""/>
      <w:lvlPicBulletId w:val="0"/>
      <w:lvlJc w:val="left"/>
      <w:pPr>
        <w:ind w:left="720" w:hanging="360"/>
      </w:pPr>
      <w:rPr>
        <w:rFonts w:ascii="Symbol" w:hAnsi="Symbo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8E41641"/>
    <w:multiLevelType w:val="hybridMultilevel"/>
    <w:tmpl w:val="A574E1B4"/>
    <w:lvl w:ilvl="0" w:tplc="FFFFFFFF">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48FB10EE"/>
    <w:multiLevelType w:val="hybridMultilevel"/>
    <w:tmpl w:val="77241118"/>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9306B69"/>
    <w:multiLevelType w:val="hybridMultilevel"/>
    <w:tmpl w:val="D3D06536"/>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496C71AA"/>
    <w:multiLevelType w:val="hybridMultilevel"/>
    <w:tmpl w:val="95F66FF8"/>
    <w:lvl w:ilvl="0" w:tplc="8188B714">
      <w:start w:val="1"/>
      <w:numFmt w:val="bullet"/>
      <w:lvlText w:val=""/>
      <w:lvlPicBulletId w:val="0"/>
      <w:lvlJc w:val="left"/>
      <w:pPr>
        <w:ind w:left="720" w:hanging="360"/>
      </w:pPr>
      <w:rPr>
        <w:rFonts w:ascii="Symbol" w:hAnsi="Symbol" w:hint="default"/>
        <w:b w:val="0"/>
        <w:bCs w:val="0"/>
        <w:i w:val="0"/>
        <w:iCs w:val="0"/>
        <w:color w:val="auto"/>
        <w:spacing w:val="-1"/>
        <w:w w:val="97"/>
        <w:sz w:val="20"/>
        <w:szCs w:val="20"/>
      </w:rPr>
    </w:lvl>
    <w:lvl w:ilvl="1" w:tplc="0E02DFCE" w:tentative="1">
      <w:start w:val="1"/>
      <w:numFmt w:val="bullet"/>
      <w:lvlText w:val="o"/>
      <w:lvlJc w:val="left"/>
      <w:pPr>
        <w:ind w:left="1440" w:hanging="360"/>
      </w:pPr>
      <w:rPr>
        <w:rFonts w:ascii="Courier New" w:hAnsi="Courier New" w:cs="Courier New" w:hint="default"/>
      </w:rPr>
    </w:lvl>
    <w:lvl w:ilvl="2" w:tplc="639A707A" w:tentative="1">
      <w:start w:val="1"/>
      <w:numFmt w:val="bullet"/>
      <w:lvlText w:val=""/>
      <w:lvlJc w:val="left"/>
      <w:pPr>
        <w:ind w:left="2160" w:hanging="360"/>
      </w:pPr>
      <w:rPr>
        <w:rFonts w:ascii="Wingdings" w:hAnsi="Wingdings" w:hint="default"/>
      </w:rPr>
    </w:lvl>
    <w:lvl w:ilvl="3" w:tplc="6A605440" w:tentative="1">
      <w:start w:val="1"/>
      <w:numFmt w:val="bullet"/>
      <w:lvlText w:val=""/>
      <w:lvlJc w:val="left"/>
      <w:pPr>
        <w:ind w:left="2880" w:hanging="360"/>
      </w:pPr>
      <w:rPr>
        <w:rFonts w:ascii="Symbol" w:hAnsi="Symbol" w:hint="default"/>
      </w:rPr>
    </w:lvl>
    <w:lvl w:ilvl="4" w:tplc="8416BEF4" w:tentative="1">
      <w:start w:val="1"/>
      <w:numFmt w:val="bullet"/>
      <w:lvlText w:val="o"/>
      <w:lvlJc w:val="left"/>
      <w:pPr>
        <w:ind w:left="3600" w:hanging="360"/>
      </w:pPr>
      <w:rPr>
        <w:rFonts w:ascii="Courier New" w:hAnsi="Courier New" w:cs="Courier New" w:hint="default"/>
      </w:rPr>
    </w:lvl>
    <w:lvl w:ilvl="5" w:tplc="51DCC04C" w:tentative="1">
      <w:start w:val="1"/>
      <w:numFmt w:val="bullet"/>
      <w:lvlText w:val=""/>
      <w:lvlJc w:val="left"/>
      <w:pPr>
        <w:ind w:left="4320" w:hanging="360"/>
      </w:pPr>
      <w:rPr>
        <w:rFonts w:ascii="Wingdings" w:hAnsi="Wingdings" w:hint="default"/>
      </w:rPr>
    </w:lvl>
    <w:lvl w:ilvl="6" w:tplc="D972819C" w:tentative="1">
      <w:start w:val="1"/>
      <w:numFmt w:val="bullet"/>
      <w:lvlText w:val=""/>
      <w:lvlJc w:val="left"/>
      <w:pPr>
        <w:ind w:left="5040" w:hanging="360"/>
      </w:pPr>
      <w:rPr>
        <w:rFonts w:ascii="Symbol" w:hAnsi="Symbol" w:hint="default"/>
      </w:rPr>
    </w:lvl>
    <w:lvl w:ilvl="7" w:tplc="D5FA92F4" w:tentative="1">
      <w:start w:val="1"/>
      <w:numFmt w:val="bullet"/>
      <w:lvlText w:val="o"/>
      <w:lvlJc w:val="left"/>
      <w:pPr>
        <w:ind w:left="5760" w:hanging="360"/>
      </w:pPr>
      <w:rPr>
        <w:rFonts w:ascii="Courier New" w:hAnsi="Courier New" w:cs="Courier New" w:hint="default"/>
      </w:rPr>
    </w:lvl>
    <w:lvl w:ilvl="8" w:tplc="390042EC" w:tentative="1">
      <w:start w:val="1"/>
      <w:numFmt w:val="bullet"/>
      <w:lvlText w:val=""/>
      <w:lvlJc w:val="left"/>
      <w:pPr>
        <w:ind w:left="6480" w:hanging="360"/>
      </w:pPr>
      <w:rPr>
        <w:rFonts w:ascii="Wingdings" w:hAnsi="Wingdings" w:hint="default"/>
      </w:rPr>
    </w:lvl>
  </w:abstractNum>
  <w:abstractNum w:abstractNumId="111" w15:restartNumberingAfterBreak="0">
    <w:nsid w:val="49B97F88"/>
    <w:multiLevelType w:val="hybridMultilevel"/>
    <w:tmpl w:val="2848B488"/>
    <w:lvl w:ilvl="0" w:tplc="5284E264">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B6206526" w:tentative="1">
      <w:start w:val="1"/>
      <w:numFmt w:val="bullet"/>
      <w:lvlText w:val="o"/>
      <w:lvlJc w:val="left"/>
      <w:pPr>
        <w:ind w:left="1440" w:hanging="360"/>
      </w:pPr>
      <w:rPr>
        <w:rFonts w:ascii="Courier New" w:hAnsi="Courier New" w:cs="Courier New" w:hint="default"/>
      </w:rPr>
    </w:lvl>
    <w:lvl w:ilvl="2" w:tplc="CD889592" w:tentative="1">
      <w:start w:val="1"/>
      <w:numFmt w:val="bullet"/>
      <w:lvlText w:val=""/>
      <w:lvlJc w:val="left"/>
      <w:pPr>
        <w:ind w:left="2160" w:hanging="360"/>
      </w:pPr>
      <w:rPr>
        <w:rFonts w:ascii="Wingdings" w:hAnsi="Wingdings" w:hint="default"/>
      </w:rPr>
    </w:lvl>
    <w:lvl w:ilvl="3" w:tplc="A69C42CA" w:tentative="1">
      <w:start w:val="1"/>
      <w:numFmt w:val="bullet"/>
      <w:lvlText w:val=""/>
      <w:lvlJc w:val="left"/>
      <w:pPr>
        <w:ind w:left="2880" w:hanging="360"/>
      </w:pPr>
      <w:rPr>
        <w:rFonts w:ascii="Symbol" w:hAnsi="Symbol" w:hint="default"/>
      </w:rPr>
    </w:lvl>
    <w:lvl w:ilvl="4" w:tplc="B2C853FA" w:tentative="1">
      <w:start w:val="1"/>
      <w:numFmt w:val="bullet"/>
      <w:lvlText w:val="o"/>
      <w:lvlJc w:val="left"/>
      <w:pPr>
        <w:ind w:left="3600" w:hanging="360"/>
      </w:pPr>
      <w:rPr>
        <w:rFonts w:ascii="Courier New" w:hAnsi="Courier New" w:cs="Courier New" w:hint="default"/>
      </w:rPr>
    </w:lvl>
    <w:lvl w:ilvl="5" w:tplc="382A0FCE" w:tentative="1">
      <w:start w:val="1"/>
      <w:numFmt w:val="bullet"/>
      <w:lvlText w:val=""/>
      <w:lvlJc w:val="left"/>
      <w:pPr>
        <w:ind w:left="4320" w:hanging="360"/>
      </w:pPr>
      <w:rPr>
        <w:rFonts w:ascii="Wingdings" w:hAnsi="Wingdings" w:hint="default"/>
      </w:rPr>
    </w:lvl>
    <w:lvl w:ilvl="6" w:tplc="AF9C6400" w:tentative="1">
      <w:start w:val="1"/>
      <w:numFmt w:val="bullet"/>
      <w:lvlText w:val=""/>
      <w:lvlJc w:val="left"/>
      <w:pPr>
        <w:ind w:left="5040" w:hanging="360"/>
      </w:pPr>
      <w:rPr>
        <w:rFonts w:ascii="Symbol" w:hAnsi="Symbol" w:hint="default"/>
      </w:rPr>
    </w:lvl>
    <w:lvl w:ilvl="7" w:tplc="C94ACC98" w:tentative="1">
      <w:start w:val="1"/>
      <w:numFmt w:val="bullet"/>
      <w:lvlText w:val="o"/>
      <w:lvlJc w:val="left"/>
      <w:pPr>
        <w:ind w:left="5760" w:hanging="360"/>
      </w:pPr>
      <w:rPr>
        <w:rFonts w:ascii="Courier New" w:hAnsi="Courier New" w:cs="Courier New" w:hint="default"/>
      </w:rPr>
    </w:lvl>
    <w:lvl w:ilvl="8" w:tplc="5CCA4D18" w:tentative="1">
      <w:start w:val="1"/>
      <w:numFmt w:val="bullet"/>
      <w:lvlText w:val=""/>
      <w:lvlJc w:val="left"/>
      <w:pPr>
        <w:ind w:left="6480" w:hanging="360"/>
      </w:pPr>
      <w:rPr>
        <w:rFonts w:ascii="Wingdings" w:hAnsi="Wingdings" w:hint="default"/>
      </w:rPr>
    </w:lvl>
  </w:abstractNum>
  <w:abstractNum w:abstractNumId="112" w15:restartNumberingAfterBreak="0">
    <w:nsid w:val="4A07248B"/>
    <w:multiLevelType w:val="hybridMultilevel"/>
    <w:tmpl w:val="4B22A5A8"/>
    <w:lvl w:ilvl="0" w:tplc="FFFFFFFF">
      <w:start w:val="1"/>
      <w:numFmt w:val="bullet"/>
      <w:lvlText w:val=""/>
      <w:lvlPicBulletId w:val="0"/>
      <w:lvlJc w:val="left"/>
      <w:pPr>
        <w:ind w:left="720" w:hanging="360"/>
      </w:pPr>
      <w:rPr>
        <w:rFonts w:ascii="Symbol" w:hAnsi="Symbol" w:hint="default"/>
        <w:b w:val="0"/>
        <w:bCs w:val="0"/>
        <w:i w:val="0"/>
        <w:iCs w:val="0"/>
        <w:color w:val="auto"/>
        <w:spacing w:val="-1"/>
        <w:w w:val="97"/>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A253E90"/>
    <w:multiLevelType w:val="hybridMultilevel"/>
    <w:tmpl w:val="9B1604B6"/>
    <w:lvl w:ilvl="0" w:tplc="838C2C64">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42424D62">
      <w:start w:val="1"/>
      <w:numFmt w:val="bullet"/>
      <w:lvlText w:val="o"/>
      <w:lvlJc w:val="left"/>
      <w:pPr>
        <w:ind w:left="1080" w:hanging="360"/>
      </w:pPr>
      <w:rPr>
        <w:rFonts w:ascii="Courier New" w:hAnsi="Courier New" w:cs="Courier New" w:hint="default"/>
      </w:rPr>
    </w:lvl>
    <w:lvl w:ilvl="2" w:tplc="0E786384" w:tentative="1">
      <w:start w:val="1"/>
      <w:numFmt w:val="bullet"/>
      <w:lvlText w:val=""/>
      <w:lvlJc w:val="left"/>
      <w:pPr>
        <w:ind w:left="1800" w:hanging="360"/>
      </w:pPr>
      <w:rPr>
        <w:rFonts w:ascii="Wingdings" w:hAnsi="Wingdings" w:hint="default"/>
      </w:rPr>
    </w:lvl>
    <w:lvl w:ilvl="3" w:tplc="384E6AFC" w:tentative="1">
      <w:start w:val="1"/>
      <w:numFmt w:val="bullet"/>
      <w:lvlText w:val=""/>
      <w:lvlJc w:val="left"/>
      <w:pPr>
        <w:ind w:left="2520" w:hanging="360"/>
      </w:pPr>
      <w:rPr>
        <w:rFonts w:ascii="Symbol" w:hAnsi="Symbol" w:hint="default"/>
      </w:rPr>
    </w:lvl>
    <w:lvl w:ilvl="4" w:tplc="AB0EDB34" w:tentative="1">
      <w:start w:val="1"/>
      <w:numFmt w:val="bullet"/>
      <w:lvlText w:val="o"/>
      <w:lvlJc w:val="left"/>
      <w:pPr>
        <w:ind w:left="3240" w:hanging="360"/>
      </w:pPr>
      <w:rPr>
        <w:rFonts w:ascii="Courier New" w:hAnsi="Courier New" w:cs="Courier New" w:hint="default"/>
      </w:rPr>
    </w:lvl>
    <w:lvl w:ilvl="5" w:tplc="D88C2AC4" w:tentative="1">
      <w:start w:val="1"/>
      <w:numFmt w:val="bullet"/>
      <w:lvlText w:val=""/>
      <w:lvlJc w:val="left"/>
      <w:pPr>
        <w:ind w:left="3960" w:hanging="360"/>
      </w:pPr>
      <w:rPr>
        <w:rFonts w:ascii="Wingdings" w:hAnsi="Wingdings" w:hint="default"/>
      </w:rPr>
    </w:lvl>
    <w:lvl w:ilvl="6" w:tplc="EA6CEF2E" w:tentative="1">
      <w:start w:val="1"/>
      <w:numFmt w:val="bullet"/>
      <w:lvlText w:val=""/>
      <w:lvlJc w:val="left"/>
      <w:pPr>
        <w:ind w:left="4680" w:hanging="360"/>
      </w:pPr>
      <w:rPr>
        <w:rFonts w:ascii="Symbol" w:hAnsi="Symbol" w:hint="default"/>
      </w:rPr>
    </w:lvl>
    <w:lvl w:ilvl="7" w:tplc="6472C30A" w:tentative="1">
      <w:start w:val="1"/>
      <w:numFmt w:val="bullet"/>
      <w:lvlText w:val="o"/>
      <w:lvlJc w:val="left"/>
      <w:pPr>
        <w:ind w:left="5400" w:hanging="360"/>
      </w:pPr>
      <w:rPr>
        <w:rFonts w:ascii="Courier New" w:hAnsi="Courier New" w:cs="Courier New" w:hint="default"/>
      </w:rPr>
    </w:lvl>
    <w:lvl w:ilvl="8" w:tplc="0592FEAE" w:tentative="1">
      <w:start w:val="1"/>
      <w:numFmt w:val="bullet"/>
      <w:lvlText w:val=""/>
      <w:lvlJc w:val="left"/>
      <w:pPr>
        <w:ind w:left="6120" w:hanging="360"/>
      </w:pPr>
      <w:rPr>
        <w:rFonts w:ascii="Wingdings" w:hAnsi="Wingdings" w:hint="default"/>
      </w:rPr>
    </w:lvl>
  </w:abstractNum>
  <w:abstractNum w:abstractNumId="114" w15:restartNumberingAfterBreak="0">
    <w:nsid w:val="4A9C1160"/>
    <w:multiLevelType w:val="hybridMultilevel"/>
    <w:tmpl w:val="9A58A3B4"/>
    <w:lvl w:ilvl="0" w:tplc="E404225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BBF2092"/>
    <w:multiLevelType w:val="hybridMultilevel"/>
    <w:tmpl w:val="4ACE15A4"/>
    <w:lvl w:ilvl="0" w:tplc="C8CEFEC2">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ED6CD23C">
      <w:start w:val="1"/>
      <w:numFmt w:val="bullet"/>
      <w:lvlText w:val="o"/>
      <w:lvlJc w:val="left"/>
      <w:pPr>
        <w:tabs>
          <w:tab w:val="num" w:pos="1440"/>
        </w:tabs>
        <w:ind w:left="1440" w:hanging="360"/>
      </w:pPr>
      <w:rPr>
        <w:rFonts w:ascii="Courier New" w:hAnsi="Courier New" w:cs="Wingdings" w:hint="default"/>
      </w:rPr>
    </w:lvl>
    <w:lvl w:ilvl="2" w:tplc="E8BAD074">
      <w:start w:val="1"/>
      <w:numFmt w:val="bullet"/>
      <w:lvlText w:val=""/>
      <w:lvlJc w:val="left"/>
      <w:pPr>
        <w:tabs>
          <w:tab w:val="num" w:pos="2160"/>
        </w:tabs>
        <w:ind w:left="2160" w:hanging="360"/>
      </w:pPr>
      <w:rPr>
        <w:rFonts w:ascii="Symbol" w:hAnsi="Symbol" w:hint="default"/>
        <w:sz w:val="20"/>
      </w:rPr>
    </w:lvl>
    <w:lvl w:ilvl="3" w:tplc="768C7A9A">
      <w:start w:val="4"/>
      <w:numFmt w:val="bullet"/>
      <w:lvlText w:val="-"/>
      <w:lvlJc w:val="left"/>
      <w:pPr>
        <w:ind w:left="2880" w:hanging="360"/>
      </w:pPr>
      <w:rPr>
        <w:rFonts w:ascii="Arial" w:eastAsia="Times" w:hAnsi="Arial" w:cs="Wingdings" w:hint="default"/>
      </w:rPr>
    </w:lvl>
    <w:lvl w:ilvl="4" w:tplc="C57E1F2C">
      <w:start w:val="1"/>
      <w:numFmt w:val="bullet"/>
      <w:lvlText w:val="o"/>
      <w:lvlJc w:val="left"/>
      <w:pPr>
        <w:tabs>
          <w:tab w:val="num" w:pos="3600"/>
        </w:tabs>
        <w:ind w:left="3600" w:hanging="360"/>
      </w:pPr>
      <w:rPr>
        <w:rFonts w:ascii="Courier New" w:hAnsi="Courier New" w:cs="Wingdings" w:hint="default"/>
      </w:rPr>
    </w:lvl>
    <w:lvl w:ilvl="5" w:tplc="27D695BE" w:tentative="1">
      <w:start w:val="1"/>
      <w:numFmt w:val="bullet"/>
      <w:lvlText w:val=""/>
      <w:lvlJc w:val="left"/>
      <w:pPr>
        <w:tabs>
          <w:tab w:val="num" w:pos="4320"/>
        </w:tabs>
        <w:ind w:left="4320" w:hanging="360"/>
      </w:pPr>
      <w:rPr>
        <w:rFonts w:ascii="Wingdings" w:hAnsi="Wingdings" w:hint="default"/>
      </w:rPr>
    </w:lvl>
    <w:lvl w:ilvl="6" w:tplc="2E70E270" w:tentative="1">
      <w:start w:val="1"/>
      <w:numFmt w:val="bullet"/>
      <w:lvlText w:val=""/>
      <w:lvlJc w:val="left"/>
      <w:pPr>
        <w:tabs>
          <w:tab w:val="num" w:pos="5040"/>
        </w:tabs>
        <w:ind w:left="5040" w:hanging="360"/>
      </w:pPr>
      <w:rPr>
        <w:rFonts w:ascii="Symbol" w:hAnsi="Symbol" w:hint="default"/>
      </w:rPr>
    </w:lvl>
    <w:lvl w:ilvl="7" w:tplc="951A724C" w:tentative="1">
      <w:start w:val="1"/>
      <w:numFmt w:val="bullet"/>
      <w:lvlText w:val="o"/>
      <w:lvlJc w:val="left"/>
      <w:pPr>
        <w:tabs>
          <w:tab w:val="num" w:pos="5760"/>
        </w:tabs>
        <w:ind w:left="5760" w:hanging="360"/>
      </w:pPr>
      <w:rPr>
        <w:rFonts w:ascii="Courier New" w:hAnsi="Courier New" w:cs="Wingdings" w:hint="default"/>
      </w:rPr>
    </w:lvl>
    <w:lvl w:ilvl="8" w:tplc="6C8A65CE"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BF373E6"/>
    <w:multiLevelType w:val="hybridMultilevel"/>
    <w:tmpl w:val="FC3E8D0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C4C5227"/>
    <w:multiLevelType w:val="hybridMultilevel"/>
    <w:tmpl w:val="EBE2D890"/>
    <w:lvl w:ilvl="0" w:tplc="FFFFFFFF">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4C8834AE"/>
    <w:multiLevelType w:val="hybridMultilevel"/>
    <w:tmpl w:val="82D00906"/>
    <w:lvl w:ilvl="0" w:tplc="FFFFFFFF">
      <w:start w:val="1"/>
      <w:numFmt w:val="bullet"/>
      <w:lvlText w:val=""/>
      <w:lvlPicBulletId w:val="0"/>
      <w:lvlJc w:val="left"/>
      <w:pPr>
        <w:ind w:left="720" w:hanging="360"/>
      </w:pPr>
      <w:rPr>
        <w:rFonts w:ascii="Symbol" w:hAnsi="Symbo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CD424BA"/>
    <w:multiLevelType w:val="hybridMultilevel"/>
    <w:tmpl w:val="6624CD5C"/>
    <w:lvl w:ilvl="0" w:tplc="99B4252E">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B1AE1084" w:tentative="1">
      <w:start w:val="1"/>
      <w:numFmt w:val="bullet"/>
      <w:lvlText w:val="o"/>
      <w:lvlJc w:val="left"/>
      <w:pPr>
        <w:ind w:left="1080" w:hanging="360"/>
      </w:pPr>
      <w:rPr>
        <w:rFonts w:ascii="Courier New" w:hAnsi="Courier New" w:hint="default"/>
      </w:rPr>
    </w:lvl>
    <w:lvl w:ilvl="2" w:tplc="E8188A86" w:tentative="1">
      <w:start w:val="1"/>
      <w:numFmt w:val="bullet"/>
      <w:lvlText w:val=""/>
      <w:lvlJc w:val="left"/>
      <w:pPr>
        <w:ind w:left="1800" w:hanging="360"/>
      </w:pPr>
      <w:rPr>
        <w:rFonts w:ascii="Wingdings" w:hAnsi="Wingdings" w:hint="default"/>
      </w:rPr>
    </w:lvl>
    <w:lvl w:ilvl="3" w:tplc="D79C227E" w:tentative="1">
      <w:start w:val="1"/>
      <w:numFmt w:val="bullet"/>
      <w:lvlText w:val=""/>
      <w:lvlJc w:val="left"/>
      <w:pPr>
        <w:ind w:left="2520" w:hanging="360"/>
      </w:pPr>
      <w:rPr>
        <w:rFonts w:ascii="Symbol" w:hAnsi="Symbol" w:hint="default"/>
      </w:rPr>
    </w:lvl>
    <w:lvl w:ilvl="4" w:tplc="9D62562A" w:tentative="1">
      <w:start w:val="1"/>
      <w:numFmt w:val="bullet"/>
      <w:lvlText w:val="o"/>
      <w:lvlJc w:val="left"/>
      <w:pPr>
        <w:ind w:left="3240" w:hanging="360"/>
      </w:pPr>
      <w:rPr>
        <w:rFonts w:ascii="Courier New" w:hAnsi="Courier New" w:hint="default"/>
      </w:rPr>
    </w:lvl>
    <w:lvl w:ilvl="5" w:tplc="F66634E6" w:tentative="1">
      <w:start w:val="1"/>
      <w:numFmt w:val="bullet"/>
      <w:lvlText w:val=""/>
      <w:lvlJc w:val="left"/>
      <w:pPr>
        <w:ind w:left="3960" w:hanging="360"/>
      </w:pPr>
      <w:rPr>
        <w:rFonts w:ascii="Wingdings" w:hAnsi="Wingdings" w:hint="default"/>
      </w:rPr>
    </w:lvl>
    <w:lvl w:ilvl="6" w:tplc="A4FCF904" w:tentative="1">
      <w:start w:val="1"/>
      <w:numFmt w:val="bullet"/>
      <w:lvlText w:val=""/>
      <w:lvlJc w:val="left"/>
      <w:pPr>
        <w:ind w:left="4680" w:hanging="360"/>
      </w:pPr>
      <w:rPr>
        <w:rFonts w:ascii="Symbol" w:hAnsi="Symbol" w:hint="default"/>
      </w:rPr>
    </w:lvl>
    <w:lvl w:ilvl="7" w:tplc="97CCF0D0" w:tentative="1">
      <w:start w:val="1"/>
      <w:numFmt w:val="bullet"/>
      <w:lvlText w:val="o"/>
      <w:lvlJc w:val="left"/>
      <w:pPr>
        <w:ind w:left="5400" w:hanging="360"/>
      </w:pPr>
      <w:rPr>
        <w:rFonts w:ascii="Courier New" w:hAnsi="Courier New" w:hint="default"/>
      </w:rPr>
    </w:lvl>
    <w:lvl w:ilvl="8" w:tplc="E8E8BC42" w:tentative="1">
      <w:start w:val="1"/>
      <w:numFmt w:val="bullet"/>
      <w:lvlText w:val=""/>
      <w:lvlJc w:val="left"/>
      <w:pPr>
        <w:ind w:left="6120" w:hanging="360"/>
      </w:pPr>
      <w:rPr>
        <w:rFonts w:ascii="Wingdings" w:hAnsi="Wingdings" w:hint="default"/>
      </w:rPr>
    </w:lvl>
  </w:abstractNum>
  <w:abstractNum w:abstractNumId="120" w15:restartNumberingAfterBreak="0">
    <w:nsid w:val="4D795CF2"/>
    <w:multiLevelType w:val="hybridMultilevel"/>
    <w:tmpl w:val="476A07B0"/>
    <w:lvl w:ilvl="0" w:tplc="D6565EFC">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72CA1662">
      <w:start w:val="1"/>
      <w:numFmt w:val="bullet"/>
      <w:lvlText w:val="o"/>
      <w:lvlJc w:val="left"/>
      <w:pPr>
        <w:ind w:left="720" w:hanging="360"/>
      </w:pPr>
      <w:rPr>
        <w:rFonts w:ascii="Courier New" w:hAnsi="Courier New" w:cs="Courier New" w:hint="default"/>
      </w:rPr>
    </w:lvl>
    <w:lvl w:ilvl="2" w:tplc="2E2A8888" w:tentative="1">
      <w:start w:val="1"/>
      <w:numFmt w:val="bullet"/>
      <w:lvlText w:val=""/>
      <w:lvlJc w:val="left"/>
      <w:pPr>
        <w:ind w:left="1440" w:hanging="360"/>
      </w:pPr>
      <w:rPr>
        <w:rFonts w:ascii="Wingdings" w:hAnsi="Wingdings" w:hint="default"/>
      </w:rPr>
    </w:lvl>
    <w:lvl w:ilvl="3" w:tplc="2BA82114" w:tentative="1">
      <w:start w:val="1"/>
      <w:numFmt w:val="bullet"/>
      <w:lvlText w:val=""/>
      <w:lvlJc w:val="left"/>
      <w:pPr>
        <w:ind w:left="2160" w:hanging="360"/>
      </w:pPr>
      <w:rPr>
        <w:rFonts w:ascii="Symbol" w:hAnsi="Symbol" w:hint="default"/>
      </w:rPr>
    </w:lvl>
    <w:lvl w:ilvl="4" w:tplc="4AB21340" w:tentative="1">
      <w:start w:val="1"/>
      <w:numFmt w:val="bullet"/>
      <w:lvlText w:val="o"/>
      <w:lvlJc w:val="left"/>
      <w:pPr>
        <w:ind w:left="2880" w:hanging="360"/>
      </w:pPr>
      <w:rPr>
        <w:rFonts w:ascii="Courier New" w:hAnsi="Courier New" w:cs="Courier New" w:hint="default"/>
      </w:rPr>
    </w:lvl>
    <w:lvl w:ilvl="5" w:tplc="F5648DA0" w:tentative="1">
      <w:start w:val="1"/>
      <w:numFmt w:val="bullet"/>
      <w:lvlText w:val=""/>
      <w:lvlJc w:val="left"/>
      <w:pPr>
        <w:ind w:left="3600" w:hanging="360"/>
      </w:pPr>
      <w:rPr>
        <w:rFonts w:ascii="Wingdings" w:hAnsi="Wingdings" w:hint="default"/>
      </w:rPr>
    </w:lvl>
    <w:lvl w:ilvl="6" w:tplc="C332DF8A" w:tentative="1">
      <w:start w:val="1"/>
      <w:numFmt w:val="bullet"/>
      <w:lvlText w:val=""/>
      <w:lvlJc w:val="left"/>
      <w:pPr>
        <w:ind w:left="4320" w:hanging="360"/>
      </w:pPr>
      <w:rPr>
        <w:rFonts w:ascii="Symbol" w:hAnsi="Symbol" w:hint="default"/>
      </w:rPr>
    </w:lvl>
    <w:lvl w:ilvl="7" w:tplc="3FD6726E" w:tentative="1">
      <w:start w:val="1"/>
      <w:numFmt w:val="bullet"/>
      <w:lvlText w:val="o"/>
      <w:lvlJc w:val="left"/>
      <w:pPr>
        <w:ind w:left="5040" w:hanging="360"/>
      </w:pPr>
      <w:rPr>
        <w:rFonts w:ascii="Courier New" w:hAnsi="Courier New" w:cs="Courier New" w:hint="default"/>
      </w:rPr>
    </w:lvl>
    <w:lvl w:ilvl="8" w:tplc="7B2CEAA4" w:tentative="1">
      <w:start w:val="1"/>
      <w:numFmt w:val="bullet"/>
      <w:lvlText w:val=""/>
      <w:lvlJc w:val="left"/>
      <w:pPr>
        <w:ind w:left="5760" w:hanging="360"/>
      </w:pPr>
      <w:rPr>
        <w:rFonts w:ascii="Wingdings" w:hAnsi="Wingdings" w:hint="default"/>
      </w:rPr>
    </w:lvl>
  </w:abstractNum>
  <w:abstractNum w:abstractNumId="121" w15:restartNumberingAfterBreak="0">
    <w:nsid w:val="4E333CDD"/>
    <w:multiLevelType w:val="hybridMultilevel"/>
    <w:tmpl w:val="30CC7538"/>
    <w:lvl w:ilvl="0" w:tplc="E404225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4E764FD7"/>
    <w:multiLevelType w:val="hybridMultilevel"/>
    <w:tmpl w:val="3C5CE058"/>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4F496696"/>
    <w:multiLevelType w:val="hybridMultilevel"/>
    <w:tmpl w:val="97F2C8D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50E829E0"/>
    <w:multiLevelType w:val="hybridMultilevel"/>
    <w:tmpl w:val="F6747126"/>
    <w:lvl w:ilvl="0" w:tplc="FFFFFFFF">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25" w15:restartNumberingAfterBreak="0">
    <w:nsid w:val="519A50D2"/>
    <w:multiLevelType w:val="hybridMultilevel"/>
    <w:tmpl w:val="272C228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524C7163"/>
    <w:multiLevelType w:val="hybridMultilevel"/>
    <w:tmpl w:val="DF2C3BA6"/>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53163A42"/>
    <w:multiLevelType w:val="hybridMultilevel"/>
    <w:tmpl w:val="81C87738"/>
    <w:lvl w:ilvl="0" w:tplc="B8983978">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223250A6" w:tentative="1">
      <w:start w:val="1"/>
      <w:numFmt w:val="bullet"/>
      <w:lvlText w:val="o"/>
      <w:lvlJc w:val="left"/>
      <w:pPr>
        <w:ind w:left="1440" w:hanging="360"/>
      </w:pPr>
      <w:rPr>
        <w:rFonts w:ascii="Courier New" w:hAnsi="Courier New" w:cs="Courier New" w:hint="default"/>
      </w:rPr>
    </w:lvl>
    <w:lvl w:ilvl="2" w:tplc="81A28C14" w:tentative="1">
      <w:start w:val="1"/>
      <w:numFmt w:val="bullet"/>
      <w:lvlText w:val=""/>
      <w:lvlJc w:val="left"/>
      <w:pPr>
        <w:ind w:left="2160" w:hanging="360"/>
      </w:pPr>
      <w:rPr>
        <w:rFonts w:ascii="Wingdings" w:hAnsi="Wingdings" w:hint="default"/>
      </w:rPr>
    </w:lvl>
    <w:lvl w:ilvl="3" w:tplc="60FE49B6" w:tentative="1">
      <w:start w:val="1"/>
      <w:numFmt w:val="bullet"/>
      <w:lvlText w:val=""/>
      <w:lvlJc w:val="left"/>
      <w:pPr>
        <w:ind w:left="2880" w:hanging="360"/>
      </w:pPr>
      <w:rPr>
        <w:rFonts w:ascii="Symbol" w:hAnsi="Symbol" w:hint="default"/>
      </w:rPr>
    </w:lvl>
    <w:lvl w:ilvl="4" w:tplc="5F16611A" w:tentative="1">
      <w:start w:val="1"/>
      <w:numFmt w:val="bullet"/>
      <w:lvlText w:val="o"/>
      <w:lvlJc w:val="left"/>
      <w:pPr>
        <w:ind w:left="3600" w:hanging="360"/>
      </w:pPr>
      <w:rPr>
        <w:rFonts w:ascii="Courier New" w:hAnsi="Courier New" w:cs="Courier New" w:hint="default"/>
      </w:rPr>
    </w:lvl>
    <w:lvl w:ilvl="5" w:tplc="B5506F3A" w:tentative="1">
      <w:start w:val="1"/>
      <w:numFmt w:val="bullet"/>
      <w:lvlText w:val=""/>
      <w:lvlJc w:val="left"/>
      <w:pPr>
        <w:ind w:left="4320" w:hanging="360"/>
      </w:pPr>
      <w:rPr>
        <w:rFonts w:ascii="Wingdings" w:hAnsi="Wingdings" w:hint="default"/>
      </w:rPr>
    </w:lvl>
    <w:lvl w:ilvl="6" w:tplc="6A34AB94" w:tentative="1">
      <w:start w:val="1"/>
      <w:numFmt w:val="bullet"/>
      <w:lvlText w:val=""/>
      <w:lvlJc w:val="left"/>
      <w:pPr>
        <w:ind w:left="5040" w:hanging="360"/>
      </w:pPr>
      <w:rPr>
        <w:rFonts w:ascii="Symbol" w:hAnsi="Symbol" w:hint="default"/>
      </w:rPr>
    </w:lvl>
    <w:lvl w:ilvl="7" w:tplc="E51ABE42" w:tentative="1">
      <w:start w:val="1"/>
      <w:numFmt w:val="bullet"/>
      <w:lvlText w:val="o"/>
      <w:lvlJc w:val="left"/>
      <w:pPr>
        <w:ind w:left="5760" w:hanging="360"/>
      </w:pPr>
      <w:rPr>
        <w:rFonts w:ascii="Courier New" w:hAnsi="Courier New" w:cs="Courier New" w:hint="default"/>
      </w:rPr>
    </w:lvl>
    <w:lvl w:ilvl="8" w:tplc="77824542" w:tentative="1">
      <w:start w:val="1"/>
      <w:numFmt w:val="bullet"/>
      <w:lvlText w:val=""/>
      <w:lvlJc w:val="left"/>
      <w:pPr>
        <w:ind w:left="6480" w:hanging="360"/>
      </w:pPr>
      <w:rPr>
        <w:rFonts w:ascii="Wingdings" w:hAnsi="Wingdings" w:hint="default"/>
      </w:rPr>
    </w:lvl>
  </w:abstractNum>
  <w:abstractNum w:abstractNumId="128" w15:restartNumberingAfterBreak="0">
    <w:nsid w:val="538D010D"/>
    <w:multiLevelType w:val="hybridMultilevel"/>
    <w:tmpl w:val="E65CFCC8"/>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53DB31B1"/>
    <w:multiLevelType w:val="hybridMultilevel"/>
    <w:tmpl w:val="0DAA8EF2"/>
    <w:lvl w:ilvl="0" w:tplc="FFFFFFFF">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3FA661E"/>
    <w:multiLevelType w:val="hybridMultilevel"/>
    <w:tmpl w:val="3CCE01D0"/>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569F6357"/>
    <w:multiLevelType w:val="hybridMultilevel"/>
    <w:tmpl w:val="7ED2A150"/>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56D85573"/>
    <w:multiLevelType w:val="hybridMultilevel"/>
    <w:tmpl w:val="9D8C9C1C"/>
    <w:lvl w:ilvl="0" w:tplc="ADEA6548">
      <w:start w:val="1"/>
      <w:numFmt w:val="bullet"/>
      <w:lvlText w:val=""/>
      <w:lvlPicBulletId w:val="0"/>
      <w:lvlJc w:val="left"/>
      <w:pPr>
        <w:ind w:left="720" w:hanging="360"/>
      </w:pPr>
      <w:rPr>
        <w:rFonts w:ascii="Symbol" w:hAnsi="Symbol" w:hint="default"/>
        <w:b w:val="0"/>
        <w:bCs w:val="0"/>
        <w:i w:val="0"/>
        <w:iCs w:val="0"/>
        <w:color w:val="auto"/>
        <w:spacing w:val="-1"/>
        <w:w w:val="97"/>
        <w:sz w:val="20"/>
        <w:szCs w:val="20"/>
      </w:rPr>
    </w:lvl>
    <w:lvl w:ilvl="1" w:tplc="09DA458C" w:tentative="1">
      <w:start w:val="1"/>
      <w:numFmt w:val="bullet"/>
      <w:lvlText w:val="o"/>
      <w:lvlJc w:val="left"/>
      <w:pPr>
        <w:ind w:left="1440" w:hanging="360"/>
      </w:pPr>
      <w:rPr>
        <w:rFonts w:ascii="Courier New" w:hAnsi="Courier New" w:cs="Courier New" w:hint="default"/>
      </w:rPr>
    </w:lvl>
    <w:lvl w:ilvl="2" w:tplc="68285E3C" w:tentative="1">
      <w:start w:val="1"/>
      <w:numFmt w:val="bullet"/>
      <w:lvlText w:val=""/>
      <w:lvlJc w:val="left"/>
      <w:pPr>
        <w:ind w:left="2160" w:hanging="360"/>
      </w:pPr>
      <w:rPr>
        <w:rFonts w:ascii="Wingdings" w:hAnsi="Wingdings" w:hint="default"/>
      </w:rPr>
    </w:lvl>
    <w:lvl w:ilvl="3" w:tplc="B234F8FE" w:tentative="1">
      <w:start w:val="1"/>
      <w:numFmt w:val="bullet"/>
      <w:lvlText w:val=""/>
      <w:lvlJc w:val="left"/>
      <w:pPr>
        <w:ind w:left="2880" w:hanging="360"/>
      </w:pPr>
      <w:rPr>
        <w:rFonts w:ascii="Symbol" w:hAnsi="Symbol" w:hint="default"/>
      </w:rPr>
    </w:lvl>
    <w:lvl w:ilvl="4" w:tplc="E9143300" w:tentative="1">
      <w:start w:val="1"/>
      <w:numFmt w:val="bullet"/>
      <w:lvlText w:val="o"/>
      <w:lvlJc w:val="left"/>
      <w:pPr>
        <w:ind w:left="3600" w:hanging="360"/>
      </w:pPr>
      <w:rPr>
        <w:rFonts w:ascii="Courier New" w:hAnsi="Courier New" w:cs="Courier New" w:hint="default"/>
      </w:rPr>
    </w:lvl>
    <w:lvl w:ilvl="5" w:tplc="03F87F06" w:tentative="1">
      <w:start w:val="1"/>
      <w:numFmt w:val="bullet"/>
      <w:lvlText w:val=""/>
      <w:lvlJc w:val="left"/>
      <w:pPr>
        <w:ind w:left="4320" w:hanging="360"/>
      </w:pPr>
      <w:rPr>
        <w:rFonts w:ascii="Wingdings" w:hAnsi="Wingdings" w:hint="default"/>
      </w:rPr>
    </w:lvl>
    <w:lvl w:ilvl="6" w:tplc="86DE8348" w:tentative="1">
      <w:start w:val="1"/>
      <w:numFmt w:val="bullet"/>
      <w:lvlText w:val=""/>
      <w:lvlJc w:val="left"/>
      <w:pPr>
        <w:ind w:left="5040" w:hanging="360"/>
      </w:pPr>
      <w:rPr>
        <w:rFonts w:ascii="Symbol" w:hAnsi="Symbol" w:hint="default"/>
      </w:rPr>
    </w:lvl>
    <w:lvl w:ilvl="7" w:tplc="ED4073DC" w:tentative="1">
      <w:start w:val="1"/>
      <w:numFmt w:val="bullet"/>
      <w:lvlText w:val="o"/>
      <w:lvlJc w:val="left"/>
      <w:pPr>
        <w:ind w:left="5760" w:hanging="360"/>
      </w:pPr>
      <w:rPr>
        <w:rFonts w:ascii="Courier New" w:hAnsi="Courier New" w:cs="Courier New" w:hint="default"/>
      </w:rPr>
    </w:lvl>
    <w:lvl w:ilvl="8" w:tplc="439638E4" w:tentative="1">
      <w:start w:val="1"/>
      <w:numFmt w:val="bullet"/>
      <w:lvlText w:val=""/>
      <w:lvlJc w:val="left"/>
      <w:pPr>
        <w:ind w:left="6480" w:hanging="360"/>
      </w:pPr>
      <w:rPr>
        <w:rFonts w:ascii="Wingdings" w:hAnsi="Wingdings" w:hint="default"/>
      </w:rPr>
    </w:lvl>
  </w:abstractNum>
  <w:abstractNum w:abstractNumId="133" w15:restartNumberingAfterBreak="0">
    <w:nsid w:val="579C4798"/>
    <w:multiLevelType w:val="hybridMultilevel"/>
    <w:tmpl w:val="D12E6A40"/>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57DA0824"/>
    <w:multiLevelType w:val="hybridMultilevel"/>
    <w:tmpl w:val="0568E45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580B69A4"/>
    <w:multiLevelType w:val="multilevel"/>
    <w:tmpl w:val="B510A296"/>
    <w:lvl w:ilvl="0">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9431842"/>
    <w:multiLevelType w:val="hybridMultilevel"/>
    <w:tmpl w:val="632AD71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800" w:hanging="360"/>
      </w:pPr>
      <w:rPr>
        <w:rFonts w:ascii="Courier New" w:hAnsi="Courier New" w:cs="Cambria"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ambria"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ambria" w:hint="default"/>
      </w:rPr>
    </w:lvl>
    <w:lvl w:ilvl="8" w:tplc="FFFFFFFF" w:tentative="1">
      <w:start w:val="1"/>
      <w:numFmt w:val="bullet"/>
      <w:lvlText w:val=""/>
      <w:lvlJc w:val="left"/>
      <w:pPr>
        <w:ind w:left="6840" w:hanging="360"/>
      </w:pPr>
      <w:rPr>
        <w:rFonts w:ascii="Wingdings" w:hAnsi="Wingdings" w:hint="default"/>
      </w:rPr>
    </w:lvl>
  </w:abstractNum>
  <w:abstractNum w:abstractNumId="137" w15:restartNumberingAfterBreak="0">
    <w:nsid w:val="594D22AC"/>
    <w:multiLevelType w:val="hybridMultilevel"/>
    <w:tmpl w:val="9D568F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9670CA6"/>
    <w:multiLevelType w:val="hybridMultilevel"/>
    <w:tmpl w:val="B656A6EA"/>
    <w:lvl w:ilvl="0" w:tplc="F026891A">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3DB25DF8" w:tentative="1">
      <w:start w:val="1"/>
      <w:numFmt w:val="bullet"/>
      <w:lvlText w:val="o"/>
      <w:lvlJc w:val="left"/>
      <w:pPr>
        <w:ind w:left="1080" w:hanging="360"/>
      </w:pPr>
      <w:rPr>
        <w:rFonts w:ascii="Courier New" w:hAnsi="Courier New" w:cs="Courier New" w:hint="default"/>
      </w:rPr>
    </w:lvl>
    <w:lvl w:ilvl="2" w:tplc="608A1654" w:tentative="1">
      <w:start w:val="1"/>
      <w:numFmt w:val="bullet"/>
      <w:lvlText w:val=""/>
      <w:lvlJc w:val="left"/>
      <w:pPr>
        <w:ind w:left="1800" w:hanging="360"/>
      </w:pPr>
      <w:rPr>
        <w:rFonts w:ascii="Wingdings" w:hAnsi="Wingdings" w:hint="default"/>
      </w:rPr>
    </w:lvl>
    <w:lvl w:ilvl="3" w:tplc="F5FA0E18" w:tentative="1">
      <w:start w:val="1"/>
      <w:numFmt w:val="bullet"/>
      <w:lvlText w:val=""/>
      <w:lvlJc w:val="left"/>
      <w:pPr>
        <w:ind w:left="2520" w:hanging="360"/>
      </w:pPr>
      <w:rPr>
        <w:rFonts w:ascii="Symbol" w:hAnsi="Symbol" w:hint="default"/>
      </w:rPr>
    </w:lvl>
    <w:lvl w:ilvl="4" w:tplc="18A260B8" w:tentative="1">
      <w:start w:val="1"/>
      <w:numFmt w:val="bullet"/>
      <w:lvlText w:val="o"/>
      <w:lvlJc w:val="left"/>
      <w:pPr>
        <w:ind w:left="3240" w:hanging="360"/>
      </w:pPr>
      <w:rPr>
        <w:rFonts w:ascii="Courier New" w:hAnsi="Courier New" w:cs="Courier New" w:hint="default"/>
      </w:rPr>
    </w:lvl>
    <w:lvl w:ilvl="5" w:tplc="E8689CC6" w:tentative="1">
      <w:start w:val="1"/>
      <w:numFmt w:val="bullet"/>
      <w:lvlText w:val=""/>
      <w:lvlJc w:val="left"/>
      <w:pPr>
        <w:ind w:left="3960" w:hanging="360"/>
      </w:pPr>
      <w:rPr>
        <w:rFonts w:ascii="Wingdings" w:hAnsi="Wingdings" w:hint="default"/>
      </w:rPr>
    </w:lvl>
    <w:lvl w:ilvl="6" w:tplc="DC8A3668" w:tentative="1">
      <w:start w:val="1"/>
      <w:numFmt w:val="bullet"/>
      <w:lvlText w:val=""/>
      <w:lvlJc w:val="left"/>
      <w:pPr>
        <w:ind w:left="4680" w:hanging="360"/>
      </w:pPr>
      <w:rPr>
        <w:rFonts w:ascii="Symbol" w:hAnsi="Symbol" w:hint="default"/>
      </w:rPr>
    </w:lvl>
    <w:lvl w:ilvl="7" w:tplc="7FF0841C" w:tentative="1">
      <w:start w:val="1"/>
      <w:numFmt w:val="bullet"/>
      <w:lvlText w:val="o"/>
      <w:lvlJc w:val="left"/>
      <w:pPr>
        <w:ind w:left="5400" w:hanging="360"/>
      </w:pPr>
      <w:rPr>
        <w:rFonts w:ascii="Courier New" w:hAnsi="Courier New" w:cs="Courier New" w:hint="default"/>
      </w:rPr>
    </w:lvl>
    <w:lvl w:ilvl="8" w:tplc="A6186D64" w:tentative="1">
      <w:start w:val="1"/>
      <w:numFmt w:val="bullet"/>
      <w:lvlText w:val=""/>
      <w:lvlJc w:val="left"/>
      <w:pPr>
        <w:ind w:left="6120" w:hanging="360"/>
      </w:pPr>
      <w:rPr>
        <w:rFonts w:ascii="Wingdings" w:hAnsi="Wingdings" w:hint="default"/>
      </w:rPr>
    </w:lvl>
  </w:abstractNum>
  <w:abstractNum w:abstractNumId="139" w15:restartNumberingAfterBreak="0">
    <w:nsid w:val="59A60898"/>
    <w:multiLevelType w:val="hybridMultilevel"/>
    <w:tmpl w:val="B3AA20F6"/>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5A35609C"/>
    <w:multiLevelType w:val="hybridMultilevel"/>
    <w:tmpl w:val="3022F4B0"/>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15:restartNumberingAfterBreak="0">
    <w:nsid w:val="5B313C49"/>
    <w:multiLevelType w:val="hybridMultilevel"/>
    <w:tmpl w:val="ED72F7FA"/>
    <w:lvl w:ilvl="0" w:tplc="A93A95E6">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1AEC1D30" w:tentative="1">
      <w:start w:val="1"/>
      <w:numFmt w:val="bullet"/>
      <w:lvlText w:val="o"/>
      <w:lvlJc w:val="left"/>
      <w:pPr>
        <w:ind w:left="720" w:hanging="360"/>
      </w:pPr>
      <w:rPr>
        <w:rFonts w:ascii="Courier New" w:hAnsi="Courier New" w:cs="Courier New" w:hint="default"/>
      </w:rPr>
    </w:lvl>
    <w:lvl w:ilvl="2" w:tplc="2408BCA2" w:tentative="1">
      <w:start w:val="1"/>
      <w:numFmt w:val="bullet"/>
      <w:lvlText w:val=""/>
      <w:lvlJc w:val="left"/>
      <w:pPr>
        <w:ind w:left="1440" w:hanging="360"/>
      </w:pPr>
      <w:rPr>
        <w:rFonts w:ascii="Wingdings" w:hAnsi="Wingdings" w:hint="default"/>
      </w:rPr>
    </w:lvl>
    <w:lvl w:ilvl="3" w:tplc="4742030E" w:tentative="1">
      <w:start w:val="1"/>
      <w:numFmt w:val="bullet"/>
      <w:lvlText w:val=""/>
      <w:lvlJc w:val="left"/>
      <w:pPr>
        <w:ind w:left="2160" w:hanging="360"/>
      </w:pPr>
      <w:rPr>
        <w:rFonts w:ascii="Symbol" w:hAnsi="Symbol" w:hint="default"/>
      </w:rPr>
    </w:lvl>
    <w:lvl w:ilvl="4" w:tplc="67E409B8" w:tentative="1">
      <w:start w:val="1"/>
      <w:numFmt w:val="bullet"/>
      <w:lvlText w:val="o"/>
      <w:lvlJc w:val="left"/>
      <w:pPr>
        <w:ind w:left="2880" w:hanging="360"/>
      </w:pPr>
      <w:rPr>
        <w:rFonts w:ascii="Courier New" w:hAnsi="Courier New" w:cs="Courier New" w:hint="default"/>
      </w:rPr>
    </w:lvl>
    <w:lvl w:ilvl="5" w:tplc="57468702" w:tentative="1">
      <w:start w:val="1"/>
      <w:numFmt w:val="bullet"/>
      <w:lvlText w:val=""/>
      <w:lvlJc w:val="left"/>
      <w:pPr>
        <w:ind w:left="3600" w:hanging="360"/>
      </w:pPr>
      <w:rPr>
        <w:rFonts w:ascii="Wingdings" w:hAnsi="Wingdings" w:hint="default"/>
      </w:rPr>
    </w:lvl>
    <w:lvl w:ilvl="6" w:tplc="EADCB54E" w:tentative="1">
      <w:start w:val="1"/>
      <w:numFmt w:val="bullet"/>
      <w:lvlText w:val=""/>
      <w:lvlJc w:val="left"/>
      <w:pPr>
        <w:ind w:left="4320" w:hanging="360"/>
      </w:pPr>
      <w:rPr>
        <w:rFonts w:ascii="Symbol" w:hAnsi="Symbol" w:hint="default"/>
      </w:rPr>
    </w:lvl>
    <w:lvl w:ilvl="7" w:tplc="E2E4C192" w:tentative="1">
      <w:start w:val="1"/>
      <w:numFmt w:val="bullet"/>
      <w:lvlText w:val="o"/>
      <w:lvlJc w:val="left"/>
      <w:pPr>
        <w:ind w:left="5040" w:hanging="360"/>
      </w:pPr>
      <w:rPr>
        <w:rFonts w:ascii="Courier New" w:hAnsi="Courier New" w:cs="Courier New" w:hint="default"/>
      </w:rPr>
    </w:lvl>
    <w:lvl w:ilvl="8" w:tplc="90266F10" w:tentative="1">
      <w:start w:val="1"/>
      <w:numFmt w:val="bullet"/>
      <w:lvlText w:val=""/>
      <w:lvlJc w:val="left"/>
      <w:pPr>
        <w:ind w:left="5760" w:hanging="360"/>
      </w:pPr>
      <w:rPr>
        <w:rFonts w:ascii="Wingdings" w:hAnsi="Wingdings" w:hint="default"/>
      </w:rPr>
    </w:lvl>
  </w:abstractNum>
  <w:abstractNum w:abstractNumId="142" w15:restartNumberingAfterBreak="0">
    <w:nsid w:val="5C295296"/>
    <w:multiLevelType w:val="hybridMultilevel"/>
    <w:tmpl w:val="F99EE85E"/>
    <w:lvl w:ilvl="0" w:tplc="2B9ED906">
      <w:start w:val="1"/>
      <w:numFmt w:val="bullet"/>
      <w:lvlText w:val="o"/>
      <w:lvlJc w:val="left"/>
      <w:pPr>
        <w:ind w:left="720" w:hanging="360"/>
      </w:pPr>
      <w:rPr>
        <w:rFonts w:ascii="Courier New" w:hAnsi="Courier New" w:hint="default"/>
      </w:rPr>
    </w:lvl>
    <w:lvl w:ilvl="1" w:tplc="74E4C85C">
      <w:start w:val="1"/>
      <w:numFmt w:val="bullet"/>
      <w:lvlText w:val="o"/>
      <w:lvlJc w:val="left"/>
      <w:pPr>
        <w:tabs>
          <w:tab w:val="num" w:pos="1440"/>
        </w:tabs>
        <w:ind w:left="1440" w:hanging="360"/>
      </w:pPr>
      <w:rPr>
        <w:rFonts w:ascii="Courier New" w:hAnsi="Courier New" w:cs="Wingdings" w:hint="default"/>
      </w:rPr>
    </w:lvl>
    <w:lvl w:ilvl="2" w:tplc="2C2C087A">
      <w:start w:val="1"/>
      <w:numFmt w:val="bullet"/>
      <w:lvlText w:val=""/>
      <w:lvlJc w:val="left"/>
      <w:pPr>
        <w:tabs>
          <w:tab w:val="num" w:pos="2160"/>
        </w:tabs>
        <w:ind w:left="2160" w:hanging="360"/>
      </w:pPr>
      <w:rPr>
        <w:rFonts w:ascii="Symbol" w:hAnsi="Symbol" w:hint="default"/>
        <w:sz w:val="20"/>
      </w:rPr>
    </w:lvl>
    <w:lvl w:ilvl="3" w:tplc="85DCD3F2">
      <w:start w:val="4"/>
      <w:numFmt w:val="bullet"/>
      <w:lvlText w:val="-"/>
      <w:lvlJc w:val="left"/>
      <w:pPr>
        <w:ind w:left="2880" w:hanging="360"/>
      </w:pPr>
      <w:rPr>
        <w:rFonts w:ascii="Arial" w:eastAsia="Times" w:hAnsi="Arial" w:cs="Wingdings" w:hint="default"/>
      </w:rPr>
    </w:lvl>
    <w:lvl w:ilvl="4" w:tplc="67C45C86">
      <w:start w:val="1"/>
      <w:numFmt w:val="bullet"/>
      <w:lvlText w:val="o"/>
      <w:lvlJc w:val="left"/>
      <w:pPr>
        <w:tabs>
          <w:tab w:val="num" w:pos="3600"/>
        </w:tabs>
        <w:ind w:left="3600" w:hanging="360"/>
      </w:pPr>
      <w:rPr>
        <w:rFonts w:ascii="Courier New" w:hAnsi="Courier New" w:cs="Wingdings" w:hint="default"/>
      </w:rPr>
    </w:lvl>
    <w:lvl w:ilvl="5" w:tplc="1A7E9AD4" w:tentative="1">
      <w:start w:val="1"/>
      <w:numFmt w:val="bullet"/>
      <w:lvlText w:val=""/>
      <w:lvlJc w:val="left"/>
      <w:pPr>
        <w:tabs>
          <w:tab w:val="num" w:pos="4320"/>
        </w:tabs>
        <w:ind w:left="4320" w:hanging="360"/>
      </w:pPr>
      <w:rPr>
        <w:rFonts w:ascii="Wingdings" w:hAnsi="Wingdings" w:hint="default"/>
      </w:rPr>
    </w:lvl>
    <w:lvl w:ilvl="6" w:tplc="5E846940" w:tentative="1">
      <w:start w:val="1"/>
      <w:numFmt w:val="bullet"/>
      <w:lvlText w:val=""/>
      <w:lvlJc w:val="left"/>
      <w:pPr>
        <w:tabs>
          <w:tab w:val="num" w:pos="5040"/>
        </w:tabs>
        <w:ind w:left="5040" w:hanging="360"/>
      </w:pPr>
      <w:rPr>
        <w:rFonts w:ascii="Symbol" w:hAnsi="Symbol" w:hint="default"/>
      </w:rPr>
    </w:lvl>
    <w:lvl w:ilvl="7" w:tplc="47724154" w:tentative="1">
      <w:start w:val="1"/>
      <w:numFmt w:val="bullet"/>
      <w:lvlText w:val="o"/>
      <w:lvlJc w:val="left"/>
      <w:pPr>
        <w:tabs>
          <w:tab w:val="num" w:pos="5760"/>
        </w:tabs>
        <w:ind w:left="5760" w:hanging="360"/>
      </w:pPr>
      <w:rPr>
        <w:rFonts w:ascii="Courier New" w:hAnsi="Courier New" w:cs="Wingdings" w:hint="default"/>
      </w:rPr>
    </w:lvl>
    <w:lvl w:ilvl="8" w:tplc="A1E8A8A6"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CAF7955"/>
    <w:multiLevelType w:val="hybridMultilevel"/>
    <w:tmpl w:val="CA18B582"/>
    <w:lvl w:ilvl="0" w:tplc="32181C0C">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6A466F68">
      <w:start w:val="1"/>
      <w:numFmt w:val="bullet"/>
      <w:lvlText w:val="o"/>
      <w:lvlJc w:val="left"/>
      <w:pPr>
        <w:ind w:left="1440" w:hanging="360"/>
      </w:pPr>
      <w:rPr>
        <w:rFonts w:ascii="Courier New" w:hAnsi="Courier New" w:hint="default"/>
      </w:rPr>
    </w:lvl>
    <w:lvl w:ilvl="2" w:tplc="55CAA5B2" w:tentative="1">
      <w:start w:val="1"/>
      <w:numFmt w:val="bullet"/>
      <w:lvlText w:val=""/>
      <w:lvlJc w:val="left"/>
      <w:pPr>
        <w:ind w:left="2160" w:hanging="360"/>
      </w:pPr>
      <w:rPr>
        <w:rFonts w:ascii="Wingdings" w:hAnsi="Wingdings" w:hint="default"/>
      </w:rPr>
    </w:lvl>
    <w:lvl w:ilvl="3" w:tplc="23FE4A8C" w:tentative="1">
      <w:start w:val="1"/>
      <w:numFmt w:val="bullet"/>
      <w:lvlText w:val=""/>
      <w:lvlJc w:val="left"/>
      <w:pPr>
        <w:ind w:left="2880" w:hanging="360"/>
      </w:pPr>
      <w:rPr>
        <w:rFonts w:ascii="Symbol" w:hAnsi="Symbol" w:hint="default"/>
      </w:rPr>
    </w:lvl>
    <w:lvl w:ilvl="4" w:tplc="4CF27048" w:tentative="1">
      <w:start w:val="1"/>
      <w:numFmt w:val="bullet"/>
      <w:lvlText w:val="o"/>
      <w:lvlJc w:val="left"/>
      <w:pPr>
        <w:ind w:left="3600" w:hanging="360"/>
      </w:pPr>
      <w:rPr>
        <w:rFonts w:ascii="Courier New" w:hAnsi="Courier New" w:hint="default"/>
      </w:rPr>
    </w:lvl>
    <w:lvl w:ilvl="5" w:tplc="062E717A" w:tentative="1">
      <w:start w:val="1"/>
      <w:numFmt w:val="bullet"/>
      <w:lvlText w:val=""/>
      <w:lvlJc w:val="left"/>
      <w:pPr>
        <w:ind w:left="4320" w:hanging="360"/>
      </w:pPr>
      <w:rPr>
        <w:rFonts w:ascii="Wingdings" w:hAnsi="Wingdings" w:hint="default"/>
      </w:rPr>
    </w:lvl>
    <w:lvl w:ilvl="6" w:tplc="CAD4B3DE" w:tentative="1">
      <w:start w:val="1"/>
      <w:numFmt w:val="bullet"/>
      <w:lvlText w:val=""/>
      <w:lvlJc w:val="left"/>
      <w:pPr>
        <w:ind w:left="5040" w:hanging="360"/>
      </w:pPr>
      <w:rPr>
        <w:rFonts w:ascii="Symbol" w:hAnsi="Symbol" w:hint="default"/>
      </w:rPr>
    </w:lvl>
    <w:lvl w:ilvl="7" w:tplc="CA7CABB2" w:tentative="1">
      <w:start w:val="1"/>
      <w:numFmt w:val="bullet"/>
      <w:lvlText w:val="o"/>
      <w:lvlJc w:val="left"/>
      <w:pPr>
        <w:ind w:left="5760" w:hanging="360"/>
      </w:pPr>
      <w:rPr>
        <w:rFonts w:ascii="Courier New" w:hAnsi="Courier New" w:hint="default"/>
      </w:rPr>
    </w:lvl>
    <w:lvl w:ilvl="8" w:tplc="4E7441E8" w:tentative="1">
      <w:start w:val="1"/>
      <w:numFmt w:val="bullet"/>
      <w:lvlText w:val=""/>
      <w:lvlJc w:val="left"/>
      <w:pPr>
        <w:ind w:left="6480" w:hanging="360"/>
      </w:pPr>
      <w:rPr>
        <w:rFonts w:ascii="Wingdings" w:hAnsi="Wingdings" w:hint="default"/>
      </w:rPr>
    </w:lvl>
  </w:abstractNum>
  <w:abstractNum w:abstractNumId="144" w15:restartNumberingAfterBreak="0">
    <w:nsid w:val="5EEF30CF"/>
    <w:multiLevelType w:val="hybridMultilevel"/>
    <w:tmpl w:val="404E5F3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5F003D46"/>
    <w:multiLevelType w:val="multilevel"/>
    <w:tmpl w:val="C986C636"/>
    <w:lvl w:ilvl="0">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Symbol" w:hAnsi="Symbol" w:hint="default"/>
        <w:sz w:val="20"/>
      </w:rPr>
    </w:lvl>
    <w:lvl w:ilvl="3">
      <w:start w:val="4"/>
      <w:numFmt w:val="bullet"/>
      <w:lvlText w:val="-"/>
      <w:lvlJc w:val="left"/>
      <w:pPr>
        <w:ind w:left="2880" w:hanging="360"/>
      </w:pPr>
      <w:rPr>
        <w:rFonts w:ascii="Arial" w:eastAsia="Times" w:hAnsi="Aria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F4A6439"/>
    <w:multiLevelType w:val="hybridMultilevel"/>
    <w:tmpl w:val="E8520D86"/>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604571FD"/>
    <w:multiLevelType w:val="hybridMultilevel"/>
    <w:tmpl w:val="BFDA97D0"/>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612474B4"/>
    <w:multiLevelType w:val="hybridMultilevel"/>
    <w:tmpl w:val="FE187A88"/>
    <w:lvl w:ilvl="0" w:tplc="27A0A7C4">
      <w:start w:val="1"/>
      <w:numFmt w:val="bullet"/>
      <w:lvlText w:val=""/>
      <w:lvlJc w:val="left"/>
      <w:pPr>
        <w:ind w:left="765" w:hanging="360"/>
      </w:pPr>
      <w:rPr>
        <w:rFonts w:ascii="Wingdings" w:hAnsi="Wingdings" w:hint="default"/>
        <w:b w:val="0"/>
        <w:bCs w:val="0"/>
        <w:i w:val="0"/>
        <w:iCs w:val="0"/>
        <w:color w:val="auto"/>
        <w:spacing w:val="-1"/>
        <w:w w:val="97"/>
        <w:sz w:val="20"/>
        <w:szCs w:val="20"/>
      </w:rPr>
    </w:lvl>
    <w:lvl w:ilvl="1" w:tplc="A7B68414" w:tentative="1">
      <w:start w:val="1"/>
      <w:numFmt w:val="bullet"/>
      <w:lvlText w:val="o"/>
      <w:lvlJc w:val="left"/>
      <w:pPr>
        <w:ind w:left="1485" w:hanging="360"/>
      </w:pPr>
      <w:rPr>
        <w:rFonts w:ascii="Courier New" w:hAnsi="Courier New" w:cs="Courier New" w:hint="default"/>
      </w:rPr>
    </w:lvl>
    <w:lvl w:ilvl="2" w:tplc="92D6B654" w:tentative="1">
      <w:start w:val="1"/>
      <w:numFmt w:val="bullet"/>
      <w:lvlText w:val=""/>
      <w:lvlJc w:val="left"/>
      <w:pPr>
        <w:ind w:left="2205" w:hanging="360"/>
      </w:pPr>
      <w:rPr>
        <w:rFonts w:ascii="Wingdings" w:hAnsi="Wingdings" w:hint="default"/>
      </w:rPr>
    </w:lvl>
    <w:lvl w:ilvl="3" w:tplc="4DA059DA" w:tentative="1">
      <w:start w:val="1"/>
      <w:numFmt w:val="bullet"/>
      <w:lvlText w:val=""/>
      <w:lvlJc w:val="left"/>
      <w:pPr>
        <w:ind w:left="2925" w:hanging="360"/>
      </w:pPr>
      <w:rPr>
        <w:rFonts w:ascii="Symbol" w:hAnsi="Symbol" w:hint="default"/>
      </w:rPr>
    </w:lvl>
    <w:lvl w:ilvl="4" w:tplc="64BCEDE2" w:tentative="1">
      <w:start w:val="1"/>
      <w:numFmt w:val="bullet"/>
      <w:lvlText w:val="o"/>
      <w:lvlJc w:val="left"/>
      <w:pPr>
        <w:ind w:left="3645" w:hanging="360"/>
      </w:pPr>
      <w:rPr>
        <w:rFonts w:ascii="Courier New" w:hAnsi="Courier New" w:cs="Courier New" w:hint="default"/>
      </w:rPr>
    </w:lvl>
    <w:lvl w:ilvl="5" w:tplc="9A68EEC8" w:tentative="1">
      <w:start w:val="1"/>
      <w:numFmt w:val="bullet"/>
      <w:lvlText w:val=""/>
      <w:lvlJc w:val="left"/>
      <w:pPr>
        <w:ind w:left="4365" w:hanging="360"/>
      </w:pPr>
      <w:rPr>
        <w:rFonts w:ascii="Wingdings" w:hAnsi="Wingdings" w:hint="default"/>
      </w:rPr>
    </w:lvl>
    <w:lvl w:ilvl="6" w:tplc="255227D2" w:tentative="1">
      <w:start w:val="1"/>
      <w:numFmt w:val="bullet"/>
      <w:lvlText w:val=""/>
      <w:lvlJc w:val="left"/>
      <w:pPr>
        <w:ind w:left="5085" w:hanging="360"/>
      </w:pPr>
      <w:rPr>
        <w:rFonts w:ascii="Symbol" w:hAnsi="Symbol" w:hint="default"/>
      </w:rPr>
    </w:lvl>
    <w:lvl w:ilvl="7" w:tplc="27EE4E88" w:tentative="1">
      <w:start w:val="1"/>
      <w:numFmt w:val="bullet"/>
      <w:lvlText w:val="o"/>
      <w:lvlJc w:val="left"/>
      <w:pPr>
        <w:ind w:left="5805" w:hanging="360"/>
      </w:pPr>
      <w:rPr>
        <w:rFonts w:ascii="Courier New" w:hAnsi="Courier New" w:cs="Courier New" w:hint="default"/>
      </w:rPr>
    </w:lvl>
    <w:lvl w:ilvl="8" w:tplc="2AEA9C42" w:tentative="1">
      <w:start w:val="1"/>
      <w:numFmt w:val="bullet"/>
      <w:lvlText w:val=""/>
      <w:lvlJc w:val="left"/>
      <w:pPr>
        <w:ind w:left="6525" w:hanging="360"/>
      </w:pPr>
      <w:rPr>
        <w:rFonts w:ascii="Wingdings" w:hAnsi="Wingdings" w:hint="default"/>
      </w:rPr>
    </w:lvl>
  </w:abstractNum>
  <w:abstractNum w:abstractNumId="149" w15:restartNumberingAfterBreak="0">
    <w:nsid w:val="61486431"/>
    <w:multiLevelType w:val="hybridMultilevel"/>
    <w:tmpl w:val="D0804AB4"/>
    <w:lvl w:ilvl="0" w:tplc="07EE9930">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2D7083EA">
      <w:start w:val="1"/>
      <w:numFmt w:val="bullet"/>
      <w:lvlText w:val="o"/>
      <w:lvlJc w:val="left"/>
      <w:pPr>
        <w:ind w:left="1440" w:hanging="360"/>
      </w:pPr>
      <w:rPr>
        <w:rFonts w:ascii="Courier New" w:hAnsi="Courier New" w:hint="default"/>
      </w:rPr>
    </w:lvl>
    <w:lvl w:ilvl="2" w:tplc="0D54BF76" w:tentative="1">
      <w:start w:val="1"/>
      <w:numFmt w:val="bullet"/>
      <w:lvlText w:val=""/>
      <w:lvlJc w:val="left"/>
      <w:pPr>
        <w:ind w:left="2160" w:hanging="360"/>
      </w:pPr>
      <w:rPr>
        <w:rFonts w:ascii="Wingdings" w:hAnsi="Wingdings" w:hint="default"/>
      </w:rPr>
    </w:lvl>
    <w:lvl w:ilvl="3" w:tplc="9FE0C352" w:tentative="1">
      <w:start w:val="1"/>
      <w:numFmt w:val="bullet"/>
      <w:lvlText w:val=""/>
      <w:lvlJc w:val="left"/>
      <w:pPr>
        <w:ind w:left="2880" w:hanging="360"/>
      </w:pPr>
      <w:rPr>
        <w:rFonts w:ascii="Symbol" w:hAnsi="Symbol" w:hint="default"/>
      </w:rPr>
    </w:lvl>
    <w:lvl w:ilvl="4" w:tplc="9E9AEC16" w:tentative="1">
      <w:start w:val="1"/>
      <w:numFmt w:val="bullet"/>
      <w:lvlText w:val="o"/>
      <w:lvlJc w:val="left"/>
      <w:pPr>
        <w:ind w:left="3600" w:hanging="360"/>
      </w:pPr>
      <w:rPr>
        <w:rFonts w:ascii="Courier New" w:hAnsi="Courier New" w:hint="default"/>
      </w:rPr>
    </w:lvl>
    <w:lvl w:ilvl="5" w:tplc="B8ECDB20" w:tentative="1">
      <w:start w:val="1"/>
      <w:numFmt w:val="bullet"/>
      <w:lvlText w:val=""/>
      <w:lvlJc w:val="left"/>
      <w:pPr>
        <w:ind w:left="4320" w:hanging="360"/>
      </w:pPr>
      <w:rPr>
        <w:rFonts w:ascii="Wingdings" w:hAnsi="Wingdings" w:hint="default"/>
      </w:rPr>
    </w:lvl>
    <w:lvl w:ilvl="6" w:tplc="DE4CB7BA" w:tentative="1">
      <w:start w:val="1"/>
      <w:numFmt w:val="bullet"/>
      <w:lvlText w:val=""/>
      <w:lvlJc w:val="left"/>
      <w:pPr>
        <w:ind w:left="5040" w:hanging="360"/>
      </w:pPr>
      <w:rPr>
        <w:rFonts w:ascii="Symbol" w:hAnsi="Symbol" w:hint="default"/>
      </w:rPr>
    </w:lvl>
    <w:lvl w:ilvl="7" w:tplc="0DCED264" w:tentative="1">
      <w:start w:val="1"/>
      <w:numFmt w:val="bullet"/>
      <w:lvlText w:val="o"/>
      <w:lvlJc w:val="left"/>
      <w:pPr>
        <w:ind w:left="5760" w:hanging="360"/>
      </w:pPr>
      <w:rPr>
        <w:rFonts w:ascii="Courier New" w:hAnsi="Courier New" w:hint="default"/>
      </w:rPr>
    </w:lvl>
    <w:lvl w:ilvl="8" w:tplc="025865BA" w:tentative="1">
      <w:start w:val="1"/>
      <w:numFmt w:val="bullet"/>
      <w:lvlText w:val=""/>
      <w:lvlJc w:val="left"/>
      <w:pPr>
        <w:ind w:left="6480" w:hanging="360"/>
      </w:pPr>
      <w:rPr>
        <w:rFonts w:ascii="Wingdings" w:hAnsi="Wingdings" w:hint="default"/>
      </w:rPr>
    </w:lvl>
  </w:abstractNum>
  <w:abstractNum w:abstractNumId="150" w15:restartNumberingAfterBreak="0">
    <w:nsid w:val="62214AC3"/>
    <w:multiLevelType w:val="hybridMultilevel"/>
    <w:tmpl w:val="D04CA6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134" w:hanging="283"/>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623B4471"/>
    <w:multiLevelType w:val="hybridMultilevel"/>
    <w:tmpl w:val="C172B8D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2" w15:restartNumberingAfterBreak="0">
    <w:nsid w:val="639B795D"/>
    <w:multiLevelType w:val="hybridMultilevel"/>
    <w:tmpl w:val="76668D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134" w:hanging="283"/>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63AD2705"/>
    <w:multiLevelType w:val="hybridMultilevel"/>
    <w:tmpl w:val="83A83C6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64B00027"/>
    <w:multiLevelType w:val="hybridMultilevel"/>
    <w:tmpl w:val="9F68DEBA"/>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65512760"/>
    <w:multiLevelType w:val="hybridMultilevel"/>
    <w:tmpl w:val="2EFABAEC"/>
    <w:lvl w:ilvl="0" w:tplc="D794D47A">
      <w:start w:val="1"/>
      <w:numFmt w:val="bullet"/>
      <w:lvlText w:val=""/>
      <w:lvlJc w:val="left"/>
      <w:pPr>
        <w:ind w:left="720" w:hanging="360"/>
      </w:pPr>
      <w:rPr>
        <w:rFonts w:ascii="Wingdings 3" w:hAnsi="Wingdings 3" w:hint="default"/>
        <w:b/>
        <w:color w:val="000000"/>
        <w:sz w:val="20"/>
        <w:szCs w:val="20"/>
      </w:rPr>
    </w:lvl>
    <w:lvl w:ilvl="1" w:tplc="D416080E" w:tentative="1">
      <w:start w:val="1"/>
      <w:numFmt w:val="bullet"/>
      <w:lvlText w:val="o"/>
      <w:lvlJc w:val="left"/>
      <w:pPr>
        <w:ind w:left="1440" w:hanging="360"/>
      </w:pPr>
      <w:rPr>
        <w:rFonts w:ascii="Courier New" w:hAnsi="Courier New" w:cs="Courier New" w:hint="default"/>
      </w:rPr>
    </w:lvl>
    <w:lvl w:ilvl="2" w:tplc="52D2D33A" w:tentative="1">
      <w:start w:val="1"/>
      <w:numFmt w:val="bullet"/>
      <w:lvlText w:val=""/>
      <w:lvlJc w:val="left"/>
      <w:pPr>
        <w:ind w:left="2160" w:hanging="360"/>
      </w:pPr>
      <w:rPr>
        <w:rFonts w:ascii="Wingdings" w:hAnsi="Wingdings" w:hint="default"/>
      </w:rPr>
    </w:lvl>
    <w:lvl w:ilvl="3" w:tplc="D8E20B86" w:tentative="1">
      <w:start w:val="1"/>
      <w:numFmt w:val="bullet"/>
      <w:lvlText w:val=""/>
      <w:lvlJc w:val="left"/>
      <w:pPr>
        <w:ind w:left="2880" w:hanging="360"/>
      </w:pPr>
      <w:rPr>
        <w:rFonts w:ascii="Symbol" w:hAnsi="Symbol" w:hint="default"/>
      </w:rPr>
    </w:lvl>
    <w:lvl w:ilvl="4" w:tplc="4E0A3988" w:tentative="1">
      <w:start w:val="1"/>
      <w:numFmt w:val="bullet"/>
      <w:lvlText w:val="o"/>
      <w:lvlJc w:val="left"/>
      <w:pPr>
        <w:ind w:left="3600" w:hanging="360"/>
      </w:pPr>
      <w:rPr>
        <w:rFonts w:ascii="Courier New" w:hAnsi="Courier New" w:cs="Courier New" w:hint="default"/>
      </w:rPr>
    </w:lvl>
    <w:lvl w:ilvl="5" w:tplc="6C5A4DB0" w:tentative="1">
      <w:start w:val="1"/>
      <w:numFmt w:val="bullet"/>
      <w:lvlText w:val=""/>
      <w:lvlJc w:val="left"/>
      <w:pPr>
        <w:ind w:left="4320" w:hanging="360"/>
      </w:pPr>
      <w:rPr>
        <w:rFonts w:ascii="Wingdings" w:hAnsi="Wingdings" w:hint="default"/>
      </w:rPr>
    </w:lvl>
    <w:lvl w:ilvl="6" w:tplc="BADC37EC" w:tentative="1">
      <w:start w:val="1"/>
      <w:numFmt w:val="bullet"/>
      <w:lvlText w:val=""/>
      <w:lvlJc w:val="left"/>
      <w:pPr>
        <w:ind w:left="5040" w:hanging="360"/>
      </w:pPr>
      <w:rPr>
        <w:rFonts w:ascii="Symbol" w:hAnsi="Symbol" w:hint="default"/>
      </w:rPr>
    </w:lvl>
    <w:lvl w:ilvl="7" w:tplc="CCD0C9E0" w:tentative="1">
      <w:start w:val="1"/>
      <w:numFmt w:val="bullet"/>
      <w:lvlText w:val="o"/>
      <w:lvlJc w:val="left"/>
      <w:pPr>
        <w:ind w:left="5760" w:hanging="360"/>
      </w:pPr>
      <w:rPr>
        <w:rFonts w:ascii="Courier New" w:hAnsi="Courier New" w:cs="Courier New" w:hint="default"/>
      </w:rPr>
    </w:lvl>
    <w:lvl w:ilvl="8" w:tplc="3252D8E0" w:tentative="1">
      <w:start w:val="1"/>
      <w:numFmt w:val="bullet"/>
      <w:lvlText w:val=""/>
      <w:lvlJc w:val="left"/>
      <w:pPr>
        <w:ind w:left="6480" w:hanging="360"/>
      </w:pPr>
      <w:rPr>
        <w:rFonts w:ascii="Wingdings" w:hAnsi="Wingdings" w:hint="default"/>
      </w:rPr>
    </w:lvl>
  </w:abstractNum>
  <w:abstractNum w:abstractNumId="156" w15:restartNumberingAfterBreak="0">
    <w:nsid w:val="6682448F"/>
    <w:multiLevelType w:val="hybridMultilevel"/>
    <w:tmpl w:val="D646DDD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670F059A"/>
    <w:multiLevelType w:val="hybridMultilevel"/>
    <w:tmpl w:val="9650F912"/>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67F3168F"/>
    <w:multiLevelType w:val="hybridMultilevel"/>
    <w:tmpl w:val="BBD6B4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82A6FE4"/>
    <w:multiLevelType w:val="hybridMultilevel"/>
    <w:tmpl w:val="94143606"/>
    <w:lvl w:ilvl="0" w:tplc="23863A64">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95763DD0" w:tentative="1">
      <w:start w:val="1"/>
      <w:numFmt w:val="bullet"/>
      <w:lvlText w:val="o"/>
      <w:lvlJc w:val="left"/>
      <w:pPr>
        <w:ind w:left="1080" w:hanging="360"/>
      </w:pPr>
      <w:rPr>
        <w:rFonts w:ascii="Courier New" w:hAnsi="Courier New" w:cs="Courier New" w:hint="default"/>
      </w:rPr>
    </w:lvl>
    <w:lvl w:ilvl="2" w:tplc="ADCE6D1C" w:tentative="1">
      <w:start w:val="1"/>
      <w:numFmt w:val="bullet"/>
      <w:lvlText w:val=""/>
      <w:lvlJc w:val="left"/>
      <w:pPr>
        <w:ind w:left="1800" w:hanging="360"/>
      </w:pPr>
      <w:rPr>
        <w:rFonts w:ascii="Wingdings" w:hAnsi="Wingdings" w:hint="default"/>
      </w:rPr>
    </w:lvl>
    <w:lvl w:ilvl="3" w:tplc="55AADAB4" w:tentative="1">
      <w:start w:val="1"/>
      <w:numFmt w:val="bullet"/>
      <w:lvlText w:val=""/>
      <w:lvlJc w:val="left"/>
      <w:pPr>
        <w:ind w:left="2520" w:hanging="360"/>
      </w:pPr>
      <w:rPr>
        <w:rFonts w:ascii="Symbol" w:hAnsi="Symbol" w:hint="default"/>
      </w:rPr>
    </w:lvl>
    <w:lvl w:ilvl="4" w:tplc="CAFEEC04" w:tentative="1">
      <w:start w:val="1"/>
      <w:numFmt w:val="bullet"/>
      <w:lvlText w:val="o"/>
      <w:lvlJc w:val="left"/>
      <w:pPr>
        <w:ind w:left="3240" w:hanging="360"/>
      </w:pPr>
      <w:rPr>
        <w:rFonts w:ascii="Courier New" w:hAnsi="Courier New" w:cs="Courier New" w:hint="default"/>
      </w:rPr>
    </w:lvl>
    <w:lvl w:ilvl="5" w:tplc="0840E678" w:tentative="1">
      <w:start w:val="1"/>
      <w:numFmt w:val="bullet"/>
      <w:lvlText w:val=""/>
      <w:lvlJc w:val="left"/>
      <w:pPr>
        <w:ind w:left="3960" w:hanging="360"/>
      </w:pPr>
      <w:rPr>
        <w:rFonts w:ascii="Wingdings" w:hAnsi="Wingdings" w:hint="default"/>
      </w:rPr>
    </w:lvl>
    <w:lvl w:ilvl="6" w:tplc="0E1EF296" w:tentative="1">
      <w:start w:val="1"/>
      <w:numFmt w:val="bullet"/>
      <w:lvlText w:val=""/>
      <w:lvlJc w:val="left"/>
      <w:pPr>
        <w:ind w:left="4680" w:hanging="360"/>
      </w:pPr>
      <w:rPr>
        <w:rFonts w:ascii="Symbol" w:hAnsi="Symbol" w:hint="default"/>
      </w:rPr>
    </w:lvl>
    <w:lvl w:ilvl="7" w:tplc="2536DB94" w:tentative="1">
      <w:start w:val="1"/>
      <w:numFmt w:val="bullet"/>
      <w:lvlText w:val="o"/>
      <w:lvlJc w:val="left"/>
      <w:pPr>
        <w:ind w:left="5400" w:hanging="360"/>
      </w:pPr>
      <w:rPr>
        <w:rFonts w:ascii="Courier New" w:hAnsi="Courier New" w:cs="Courier New" w:hint="default"/>
      </w:rPr>
    </w:lvl>
    <w:lvl w:ilvl="8" w:tplc="79727AB8" w:tentative="1">
      <w:start w:val="1"/>
      <w:numFmt w:val="bullet"/>
      <w:lvlText w:val=""/>
      <w:lvlJc w:val="left"/>
      <w:pPr>
        <w:ind w:left="6120" w:hanging="360"/>
      </w:pPr>
      <w:rPr>
        <w:rFonts w:ascii="Wingdings" w:hAnsi="Wingdings" w:hint="default"/>
      </w:rPr>
    </w:lvl>
  </w:abstractNum>
  <w:abstractNum w:abstractNumId="160" w15:restartNumberingAfterBreak="0">
    <w:nsid w:val="68315B17"/>
    <w:multiLevelType w:val="multilevel"/>
    <w:tmpl w:val="CB04DD5A"/>
    <w:lvl w:ilvl="0">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8600488"/>
    <w:multiLevelType w:val="hybridMultilevel"/>
    <w:tmpl w:val="F40E722C"/>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86118C0"/>
    <w:multiLevelType w:val="hybridMultilevel"/>
    <w:tmpl w:val="7254706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63" w15:restartNumberingAfterBreak="0">
    <w:nsid w:val="687D632A"/>
    <w:multiLevelType w:val="multilevel"/>
    <w:tmpl w:val="E9B2E6AC"/>
    <w:lvl w:ilvl="0">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A021B37"/>
    <w:multiLevelType w:val="hybridMultilevel"/>
    <w:tmpl w:val="B9545ADA"/>
    <w:lvl w:ilvl="0" w:tplc="9FFE5B7E">
      <w:start w:val="1"/>
      <w:numFmt w:val="bullet"/>
      <w:lvlText w:val=""/>
      <w:lvlPicBulletId w:val="0"/>
      <w:lvlJc w:val="left"/>
      <w:pPr>
        <w:ind w:left="720" w:hanging="360"/>
      </w:pPr>
      <w:rPr>
        <w:rFonts w:ascii="Symbol" w:hAnsi="Symbol" w:hint="default"/>
      </w:rPr>
    </w:lvl>
    <w:lvl w:ilvl="1" w:tplc="4440CF3A" w:tentative="1">
      <w:start w:val="1"/>
      <w:numFmt w:val="bullet"/>
      <w:lvlText w:val="o"/>
      <w:lvlJc w:val="left"/>
      <w:pPr>
        <w:ind w:left="1440" w:hanging="360"/>
      </w:pPr>
      <w:rPr>
        <w:rFonts w:ascii="Courier New" w:hAnsi="Courier New" w:cs="Courier New" w:hint="default"/>
      </w:rPr>
    </w:lvl>
    <w:lvl w:ilvl="2" w:tplc="9FEED416" w:tentative="1">
      <w:start w:val="1"/>
      <w:numFmt w:val="bullet"/>
      <w:lvlText w:val=""/>
      <w:lvlJc w:val="left"/>
      <w:pPr>
        <w:ind w:left="2160" w:hanging="360"/>
      </w:pPr>
      <w:rPr>
        <w:rFonts w:ascii="Wingdings" w:hAnsi="Wingdings" w:hint="default"/>
      </w:rPr>
    </w:lvl>
    <w:lvl w:ilvl="3" w:tplc="DCD09AC4" w:tentative="1">
      <w:start w:val="1"/>
      <w:numFmt w:val="bullet"/>
      <w:lvlText w:val=""/>
      <w:lvlJc w:val="left"/>
      <w:pPr>
        <w:ind w:left="2880" w:hanging="360"/>
      </w:pPr>
      <w:rPr>
        <w:rFonts w:ascii="Symbol" w:hAnsi="Symbol" w:hint="default"/>
      </w:rPr>
    </w:lvl>
    <w:lvl w:ilvl="4" w:tplc="F6F24B62" w:tentative="1">
      <w:start w:val="1"/>
      <w:numFmt w:val="bullet"/>
      <w:lvlText w:val="o"/>
      <w:lvlJc w:val="left"/>
      <w:pPr>
        <w:ind w:left="3600" w:hanging="360"/>
      </w:pPr>
      <w:rPr>
        <w:rFonts w:ascii="Courier New" w:hAnsi="Courier New" w:cs="Courier New" w:hint="default"/>
      </w:rPr>
    </w:lvl>
    <w:lvl w:ilvl="5" w:tplc="88023618" w:tentative="1">
      <w:start w:val="1"/>
      <w:numFmt w:val="bullet"/>
      <w:lvlText w:val=""/>
      <w:lvlJc w:val="left"/>
      <w:pPr>
        <w:ind w:left="4320" w:hanging="360"/>
      </w:pPr>
      <w:rPr>
        <w:rFonts w:ascii="Wingdings" w:hAnsi="Wingdings" w:hint="default"/>
      </w:rPr>
    </w:lvl>
    <w:lvl w:ilvl="6" w:tplc="83501656" w:tentative="1">
      <w:start w:val="1"/>
      <w:numFmt w:val="bullet"/>
      <w:lvlText w:val=""/>
      <w:lvlJc w:val="left"/>
      <w:pPr>
        <w:ind w:left="5040" w:hanging="360"/>
      </w:pPr>
      <w:rPr>
        <w:rFonts w:ascii="Symbol" w:hAnsi="Symbol" w:hint="default"/>
      </w:rPr>
    </w:lvl>
    <w:lvl w:ilvl="7" w:tplc="64BACCD6" w:tentative="1">
      <w:start w:val="1"/>
      <w:numFmt w:val="bullet"/>
      <w:lvlText w:val="o"/>
      <w:lvlJc w:val="left"/>
      <w:pPr>
        <w:ind w:left="5760" w:hanging="360"/>
      </w:pPr>
      <w:rPr>
        <w:rFonts w:ascii="Courier New" w:hAnsi="Courier New" w:cs="Courier New" w:hint="default"/>
      </w:rPr>
    </w:lvl>
    <w:lvl w:ilvl="8" w:tplc="CF1E6F7C" w:tentative="1">
      <w:start w:val="1"/>
      <w:numFmt w:val="bullet"/>
      <w:lvlText w:val=""/>
      <w:lvlJc w:val="left"/>
      <w:pPr>
        <w:ind w:left="6480" w:hanging="360"/>
      </w:pPr>
      <w:rPr>
        <w:rFonts w:ascii="Wingdings" w:hAnsi="Wingdings" w:hint="default"/>
      </w:rPr>
    </w:lvl>
  </w:abstractNum>
  <w:abstractNum w:abstractNumId="165" w15:restartNumberingAfterBreak="0">
    <w:nsid w:val="6A0A4BE9"/>
    <w:multiLevelType w:val="hybridMultilevel"/>
    <w:tmpl w:val="FA261380"/>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E1702EE6" w:tentative="1">
      <w:start w:val="1"/>
      <w:numFmt w:val="bullet"/>
      <w:lvlText w:val="o"/>
      <w:lvlJc w:val="left"/>
      <w:pPr>
        <w:ind w:left="1080" w:hanging="360"/>
      </w:pPr>
      <w:rPr>
        <w:rFonts w:ascii="Courier New" w:hAnsi="Courier New" w:hint="default"/>
      </w:rPr>
    </w:lvl>
    <w:lvl w:ilvl="2" w:tplc="81CAA4D0" w:tentative="1">
      <w:start w:val="1"/>
      <w:numFmt w:val="bullet"/>
      <w:lvlText w:val=""/>
      <w:lvlJc w:val="left"/>
      <w:pPr>
        <w:ind w:left="1800" w:hanging="360"/>
      </w:pPr>
      <w:rPr>
        <w:rFonts w:ascii="Wingdings" w:hAnsi="Wingdings" w:hint="default"/>
      </w:rPr>
    </w:lvl>
    <w:lvl w:ilvl="3" w:tplc="2DCEBAB2" w:tentative="1">
      <w:start w:val="1"/>
      <w:numFmt w:val="bullet"/>
      <w:lvlText w:val=""/>
      <w:lvlJc w:val="left"/>
      <w:pPr>
        <w:ind w:left="2520" w:hanging="360"/>
      </w:pPr>
      <w:rPr>
        <w:rFonts w:ascii="Symbol" w:hAnsi="Symbol" w:hint="default"/>
      </w:rPr>
    </w:lvl>
    <w:lvl w:ilvl="4" w:tplc="F21819D4" w:tentative="1">
      <w:start w:val="1"/>
      <w:numFmt w:val="bullet"/>
      <w:lvlText w:val="o"/>
      <w:lvlJc w:val="left"/>
      <w:pPr>
        <w:ind w:left="3240" w:hanging="360"/>
      </w:pPr>
      <w:rPr>
        <w:rFonts w:ascii="Courier New" w:hAnsi="Courier New" w:hint="default"/>
      </w:rPr>
    </w:lvl>
    <w:lvl w:ilvl="5" w:tplc="37869F64" w:tentative="1">
      <w:start w:val="1"/>
      <w:numFmt w:val="bullet"/>
      <w:lvlText w:val=""/>
      <w:lvlJc w:val="left"/>
      <w:pPr>
        <w:ind w:left="3960" w:hanging="360"/>
      </w:pPr>
      <w:rPr>
        <w:rFonts w:ascii="Wingdings" w:hAnsi="Wingdings" w:hint="default"/>
      </w:rPr>
    </w:lvl>
    <w:lvl w:ilvl="6" w:tplc="295643B0" w:tentative="1">
      <w:start w:val="1"/>
      <w:numFmt w:val="bullet"/>
      <w:lvlText w:val=""/>
      <w:lvlJc w:val="left"/>
      <w:pPr>
        <w:ind w:left="4680" w:hanging="360"/>
      </w:pPr>
      <w:rPr>
        <w:rFonts w:ascii="Symbol" w:hAnsi="Symbol" w:hint="default"/>
      </w:rPr>
    </w:lvl>
    <w:lvl w:ilvl="7" w:tplc="034A8E64" w:tentative="1">
      <w:start w:val="1"/>
      <w:numFmt w:val="bullet"/>
      <w:lvlText w:val="o"/>
      <w:lvlJc w:val="left"/>
      <w:pPr>
        <w:ind w:left="5400" w:hanging="360"/>
      </w:pPr>
      <w:rPr>
        <w:rFonts w:ascii="Courier New" w:hAnsi="Courier New" w:hint="default"/>
      </w:rPr>
    </w:lvl>
    <w:lvl w:ilvl="8" w:tplc="3D5C4794" w:tentative="1">
      <w:start w:val="1"/>
      <w:numFmt w:val="bullet"/>
      <w:lvlText w:val=""/>
      <w:lvlJc w:val="left"/>
      <w:pPr>
        <w:ind w:left="6120" w:hanging="360"/>
      </w:pPr>
      <w:rPr>
        <w:rFonts w:ascii="Wingdings" w:hAnsi="Wingdings" w:hint="default"/>
      </w:rPr>
    </w:lvl>
  </w:abstractNum>
  <w:abstractNum w:abstractNumId="166" w15:restartNumberingAfterBreak="0">
    <w:nsid w:val="6A922726"/>
    <w:multiLevelType w:val="multilevel"/>
    <w:tmpl w:val="67B2A078"/>
    <w:lvl w:ilvl="0">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Symbol" w:hAnsi="Symbol" w:hint="default"/>
        <w:sz w:val="20"/>
      </w:rPr>
    </w:lvl>
    <w:lvl w:ilvl="3">
      <w:start w:val="4"/>
      <w:numFmt w:val="bullet"/>
      <w:lvlText w:val="-"/>
      <w:lvlJc w:val="left"/>
      <w:pPr>
        <w:ind w:left="2880" w:hanging="360"/>
      </w:pPr>
      <w:rPr>
        <w:rFonts w:ascii="Arial" w:eastAsia="Times" w:hAnsi="Aria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B5D17C6"/>
    <w:multiLevelType w:val="hybridMultilevel"/>
    <w:tmpl w:val="56403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BEE5065"/>
    <w:multiLevelType w:val="hybridMultilevel"/>
    <w:tmpl w:val="FFAAAB5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134" w:hanging="283"/>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6C385C46"/>
    <w:multiLevelType w:val="hybridMultilevel"/>
    <w:tmpl w:val="793A3340"/>
    <w:lvl w:ilvl="0" w:tplc="E404225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6DF1081C"/>
    <w:multiLevelType w:val="hybridMultilevel"/>
    <w:tmpl w:val="ACF02266"/>
    <w:lvl w:ilvl="0" w:tplc="FFFFFFFF">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6F5D1CC7"/>
    <w:multiLevelType w:val="hybridMultilevel"/>
    <w:tmpl w:val="72940498"/>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FB8251D"/>
    <w:multiLevelType w:val="hybridMultilevel"/>
    <w:tmpl w:val="1DD01CEE"/>
    <w:lvl w:ilvl="0" w:tplc="63646B4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FDB7170"/>
    <w:multiLevelType w:val="hybridMultilevel"/>
    <w:tmpl w:val="571E9F7E"/>
    <w:lvl w:ilvl="0" w:tplc="D626218E">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A17C97C2" w:tentative="1">
      <w:start w:val="1"/>
      <w:numFmt w:val="bullet"/>
      <w:lvlText w:val="o"/>
      <w:lvlJc w:val="left"/>
      <w:pPr>
        <w:ind w:left="1440" w:hanging="360"/>
      </w:pPr>
      <w:rPr>
        <w:rFonts w:ascii="Courier New" w:hAnsi="Courier New" w:cs="Courier New" w:hint="default"/>
      </w:rPr>
    </w:lvl>
    <w:lvl w:ilvl="2" w:tplc="7288538C" w:tentative="1">
      <w:start w:val="1"/>
      <w:numFmt w:val="bullet"/>
      <w:lvlText w:val=""/>
      <w:lvlJc w:val="left"/>
      <w:pPr>
        <w:ind w:left="2160" w:hanging="360"/>
      </w:pPr>
      <w:rPr>
        <w:rFonts w:ascii="Wingdings" w:hAnsi="Wingdings" w:hint="default"/>
      </w:rPr>
    </w:lvl>
    <w:lvl w:ilvl="3" w:tplc="AD02A0B4" w:tentative="1">
      <w:start w:val="1"/>
      <w:numFmt w:val="bullet"/>
      <w:lvlText w:val=""/>
      <w:lvlJc w:val="left"/>
      <w:pPr>
        <w:ind w:left="2880" w:hanging="360"/>
      </w:pPr>
      <w:rPr>
        <w:rFonts w:ascii="Symbol" w:hAnsi="Symbol" w:hint="default"/>
      </w:rPr>
    </w:lvl>
    <w:lvl w:ilvl="4" w:tplc="92E038D6" w:tentative="1">
      <w:start w:val="1"/>
      <w:numFmt w:val="bullet"/>
      <w:lvlText w:val="o"/>
      <w:lvlJc w:val="left"/>
      <w:pPr>
        <w:ind w:left="3600" w:hanging="360"/>
      </w:pPr>
      <w:rPr>
        <w:rFonts w:ascii="Courier New" w:hAnsi="Courier New" w:cs="Courier New" w:hint="default"/>
      </w:rPr>
    </w:lvl>
    <w:lvl w:ilvl="5" w:tplc="B9022B2E" w:tentative="1">
      <w:start w:val="1"/>
      <w:numFmt w:val="bullet"/>
      <w:lvlText w:val=""/>
      <w:lvlJc w:val="left"/>
      <w:pPr>
        <w:ind w:left="4320" w:hanging="360"/>
      </w:pPr>
      <w:rPr>
        <w:rFonts w:ascii="Wingdings" w:hAnsi="Wingdings" w:hint="default"/>
      </w:rPr>
    </w:lvl>
    <w:lvl w:ilvl="6" w:tplc="0D34E37E" w:tentative="1">
      <w:start w:val="1"/>
      <w:numFmt w:val="bullet"/>
      <w:lvlText w:val=""/>
      <w:lvlJc w:val="left"/>
      <w:pPr>
        <w:ind w:left="5040" w:hanging="360"/>
      </w:pPr>
      <w:rPr>
        <w:rFonts w:ascii="Symbol" w:hAnsi="Symbol" w:hint="default"/>
      </w:rPr>
    </w:lvl>
    <w:lvl w:ilvl="7" w:tplc="0DDCF214" w:tentative="1">
      <w:start w:val="1"/>
      <w:numFmt w:val="bullet"/>
      <w:lvlText w:val="o"/>
      <w:lvlJc w:val="left"/>
      <w:pPr>
        <w:ind w:left="5760" w:hanging="360"/>
      </w:pPr>
      <w:rPr>
        <w:rFonts w:ascii="Courier New" w:hAnsi="Courier New" w:cs="Courier New" w:hint="default"/>
      </w:rPr>
    </w:lvl>
    <w:lvl w:ilvl="8" w:tplc="6EE25A0A" w:tentative="1">
      <w:start w:val="1"/>
      <w:numFmt w:val="bullet"/>
      <w:lvlText w:val=""/>
      <w:lvlJc w:val="left"/>
      <w:pPr>
        <w:ind w:left="6480" w:hanging="360"/>
      </w:pPr>
      <w:rPr>
        <w:rFonts w:ascii="Wingdings" w:hAnsi="Wingdings" w:hint="default"/>
      </w:rPr>
    </w:lvl>
  </w:abstractNum>
  <w:abstractNum w:abstractNumId="174" w15:restartNumberingAfterBreak="0">
    <w:nsid w:val="70D906B5"/>
    <w:multiLevelType w:val="hybridMultilevel"/>
    <w:tmpl w:val="FE547D1C"/>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E53FFE"/>
    <w:multiLevelType w:val="hybridMultilevel"/>
    <w:tmpl w:val="CAAA937E"/>
    <w:lvl w:ilvl="0" w:tplc="9DD8E052">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3B4A0AD4" w:tentative="1">
      <w:start w:val="1"/>
      <w:numFmt w:val="bullet"/>
      <w:lvlText w:val="o"/>
      <w:lvlJc w:val="left"/>
      <w:pPr>
        <w:ind w:left="1440" w:hanging="360"/>
      </w:pPr>
      <w:rPr>
        <w:rFonts w:ascii="Courier New" w:hAnsi="Courier New" w:cs="Courier New" w:hint="default"/>
      </w:rPr>
    </w:lvl>
    <w:lvl w:ilvl="2" w:tplc="E3B6556A" w:tentative="1">
      <w:start w:val="1"/>
      <w:numFmt w:val="bullet"/>
      <w:lvlText w:val=""/>
      <w:lvlJc w:val="left"/>
      <w:pPr>
        <w:ind w:left="2160" w:hanging="360"/>
      </w:pPr>
      <w:rPr>
        <w:rFonts w:ascii="Wingdings" w:hAnsi="Wingdings" w:hint="default"/>
      </w:rPr>
    </w:lvl>
    <w:lvl w:ilvl="3" w:tplc="415A8694" w:tentative="1">
      <w:start w:val="1"/>
      <w:numFmt w:val="bullet"/>
      <w:lvlText w:val=""/>
      <w:lvlJc w:val="left"/>
      <w:pPr>
        <w:ind w:left="2880" w:hanging="360"/>
      </w:pPr>
      <w:rPr>
        <w:rFonts w:ascii="Symbol" w:hAnsi="Symbol" w:hint="default"/>
      </w:rPr>
    </w:lvl>
    <w:lvl w:ilvl="4" w:tplc="506EE0D8" w:tentative="1">
      <w:start w:val="1"/>
      <w:numFmt w:val="bullet"/>
      <w:lvlText w:val="o"/>
      <w:lvlJc w:val="left"/>
      <w:pPr>
        <w:ind w:left="3600" w:hanging="360"/>
      </w:pPr>
      <w:rPr>
        <w:rFonts w:ascii="Courier New" w:hAnsi="Courier New" w:cs="Courier New" w:hint="default"/>
      </w:rPr>
    </w:lvl>
    <w:lvl w:ilvl="5" w:tplc="4CC80A94" w:tentative="1">
      <w:start w:val="1"/>
      <w:numFmt w:val="bullet"/>
      <w:lvlText w:val=""/>
      <w:lvlJc w:val="left"/>
      <w:pPr>
        <w:ind w:left="4320" w:hanging="360"/>
      </w:pPr>
      <w:rPr>
        <w:rFonts w:ascii="Wingdings" w:hAnsi="Wingdings" w:hint="default"/>
      </w:rPr>
    </w:lvl>
    <w:lvl w:ilvl="6" w:tplc="3CAAC69A" w:tentative="1">
      <w:start w:val="1"/>
      <w:numFmt w:val="bullet"/>
      <w:lvlText w:val=""/>
      <w:lvlJc w:val="left"/>
      <w:pPr>
        <w:ind w:left="5040" w:hanging="360"/>
      </w:pPr>
      <w:rPr>
        <w:rFonts w:ascii="Symbol" w:hAnsi="Symbol" w:hint="default"/>
      </w:rPr>
    </w:lvl>
    <w:lvl w:ilvl="7" w:tplc="B890F8AE" w:tentative="1">
      <w:start w:val="1"/>
      <w:numFmt w:val="bullet"/>
      <w:lvlText w:val="o"/>
      <w:lvlJc w:val="left"/>
      <w:pPr>
        <w:ind w:left="5760" w:hanging="360"/>
      </w:pPr>
      <w:rPr>
        <w:rFonts w:ascii="Courier New" w:hAnsi="Courier New" w:cs="Courier New" w:hint="default"/>
      </w:rPr>
    </w:lvl>
    <w:lvl w:ilvl="8" w:tplc="E1C0081E" w:tentative="1">
      <w:start w:val="1"/>
      <w:numFmt w:val="bullet"/>
      <w:lvlText w:val=""/>
      <w:lvlJc w:val="left"/>
      <w:pPr>
        <w:ind w:left="6480" w:hanging="360"/>
      </w:pPr>
      <w:rPr>
        <w:rFonts w:ascii="Wingdings" w:hAnsi="Wingdings" w:hint="default"/>
      </w:rPr>
    </w:lvl>
  </w:abstractNum>
  <w:abstractNum w:abstractNumId="176" w15:restartNumberingAfterBreak="0">
    <w:nsid w:val="713710CD"/>
    <w:multiLevelType w:val="hybridMultilevel"/>
    <w:tmpl w:val="ED90309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77" w15:restartNumberingAfterBreak="0">
    <w:nsid w:val="73625A14"/>
    <w:multiLevelType w:val="hybridMultilevel"/>
    <w:tmpl w:val="0C1E3464"/>
    <w:lvl w:ilvl="0" w:tplc="FFFFFFFF">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8" w15:restartNumberingAfterBreak="0">
    <w:nsid w:val="75A161AF"/>
    <w:multiLevelType w:val="hybridMultilevel"/>
    <w:tmpl w:val="A50A055C"/>
    <w:lvl w:ilvl="0" w:tplc="0409000F">
      <w:start w:val="1"/>
      <w:numFmt w:val="decimal"/>
      <w:lvlText w:val="%1."/>
      <w:lvlJc w:val="left"/>
      <w:pPr>
        <w:ind w:left="720" w:hanging="360"/>
      </w:pPr>
      <w:rPr>
        <w:rFonts w:hint="default"/>
        <w:b w:val="0"/>
        <w:bCs w:val="0"/>
        <w:i w:val="0"/>
        <w:iCs w:val="0"/>
        <w:color w:val="auto"/>
        <w:spacing w:val="-1"/>
        <w:w w:val="97"/>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5E10F09"/>
    <w:multiLevelType w:val="multilevel"/>
    <w:tmpl w:val="5DAAAC72"/>
    <w:lvl w:ilvl="0">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Symbol" w:hAnsi="Symbol" w:hint="default"/>
        <w:sz w:val="20"/>
      </w:rPr>
    </w:lvl>
    <w:lvl w:ilvl="3">
      <w:start w:val="4"/>
      <w:numFmt w:val="bullet"/>
      <w:lvlText w:val="-"/>
      <w:lvlJc w:val="left"/>
      <w:pPr>
        <w:ind w:left="2880" w:hanging="360"/>
      </w:pPr>
      <w:rPr>
        <w:rFonts w:ascii="Arial" w:eastAsia="Times" w:hAnsi="Aria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67C5209"/>
    <w:multiLevelType w:val="multilevel"/>
    <w:tmpl w:val="5F629C68"/>
    <w:lvl w:ilvl="0">
      <w:start w:val="1"/>
      <w:numFmt w:val="decimal"/>
      <w:pStyle w:val="Heading1"/>
      <w:lvlText w:val="Section %1"/>
      <w:lvlJc w:val="left"/>
      <w:pPr>
        <w:ind w:left="432" w:hanging="432"/>
      </w:pPr>
      <w:rPr>
        <w:rFonts w:ascii="Arial" w:hAnsi="Arial" w:cs="Arial" w:hint="default"/>
        <w:b w:val="0"/>
        <w:bCs w:val="0"/>
        <w:i w:val="0"/>
        <w:iCs w:val="0"/>
        <w:color w:val="auto"/>
        <w:sz w:val="72"/>
        <w:szCs w:val="72"/>
        <w:u w:val="none"/>
      </w:rPr>
    </w:lvl>
    <w:lvl w:ilvl="1">
      <w:start w:val="1"/>
      <w:numFmt w:val="decimal"/>
      <w:pStyle w:val="Heading2"/>
      <w:lvlText w:val="%1.%2"/>
      <w:lvlJc w:val="left"/>
      <w:pPr>
        <w:ind w:left="718" w:hanging="576"/>
      </w:pPr>
      <w:rPr>
        <w:rFonts w:ascii="Arial" w:hAnsi="Arial" w:cs="Arial" w:hint="default"/>
        <w:b w:val="0"/>
        <w:bCs w:val="0"/>
        <w:i w:val="0"/>
        <w:iCs w:val="0"/>
        <w:color w:val="auto"/>
        <w:sz w:val="28"/>
        <w:szCs w:val="28"/>
      </w:rPr>
    </w:lvl>
    <w:lvl w:ilvl="2">
      <w:start w:val="1"/>
      <w:numFmt w:val="decimal"/>
      <w:pStyle w:val="Heading3"/>
      <w:lvlText w:val="%1.%2.%3"/>
      <w:lvlJc w:val="left"/>
      <w:pPr>
        <w:ind w:left="720" w:hanging="720"/>
      </w:pPr>
      <w:rPr>
        <w:rFonts w:ascii="Arial" w:hAnsi="Arial" w:cs="Arial" w:hint="default"/>
        <w:b w:val="0"/>
        <w:bCs w:val="0"/>
        <w:i w:val="0"/>
        <w:iCs w:val="0"/>
        <w:color w:val="auto"/>
        <w:sz w:val="28"/>
        <w:szCs w:val="28"/>
        <w:u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1" w15:restartNumberingAfterBreak="0">
    <w:nsid w:val="76C24195"/>
    <w:multiLevelType w:val="hybridMultilevel"/>
    <w:tmpl w:val="6602EA76"/>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2083" w:hanging="360"/>
      </w:pPr>
      <w:rPr>
        <w:rFonts w:ascii="Courier New" w:hAnsi="Courier New" w:hint="default"/>
      </w:rPr>
    </w:lvl>
    <w:lvl w:ilvl="2" w:tplc="FFFFFFFF" w:tentative="1">
      <w:start w:val="1"/>
      <w:numFmt w:val="bullet"/>
      <w:lvlText w:val=""/>
      <w:lvlJc w:val="left"/>
      <w:pPr>
        <w:ind w:left="2803" w:hanging="360"/>
      </w:pPr>
      <w:rPr>
        <w:rFonts w:ascii="Wingdings" w:hAnsi="Wingdings" w:hint="default"/>
      </w:rPr>
    </w:lvl>
    <w:lvl w:ilvl="3" w:tplc="FFFFFFFF" w:tentative="1">
      <w:start w:val="1"/>
      <w:numFmt w:val="bullet"/>
      <w:lvlText w:val=""/>
      <w:lvlJc w:val="left"/>
      <w:pPr>
        <w:ind w:left="3523" w:hanging="360"/>
      </w:pPr>
      <w:rPr>
        <w:rFonts w:ascii="Symbol" w:hAnsi="Symbol" w:hint="default"/>
      </w:rPr>
    </w:lvl>
    <w:lvl w:ilvl="4" w:tplc="FFFFFFFF" w:tentative="1">
      <w:start w:val="1"/>
      <w:numFmt w:val="bullet"/>
      <w:lvlText w:val="o"/>
      <w:lvlJc w:val="left"/>
      <w:pPr>
        <w:ind w:left="4243" w:hanging="360"/>
      </w:pPr>
      <w:rPr>
        <w:rFonts w:ascii="Courier New" w:hAnsi="Courier New" w:hint="default"/>
      </w:rPr>
    </w:lvl>
    <w:lvl w:ilvl="5" w:tplc="FFFFFFFF" w:tentative="1">
      <w:start w:val="1"/>
      <w:numFmt w:val="bullet"/>
      <w:lvlText w:val=""/>
      <w:lvlJc w:val="left"/>
      <w:pPr>
        <w:ind w:left="4963" w:hanging="360"/>
      </w:pPr>
      <w:rPr>
        <w:rFonts w:ascii="Wingdings" w:hAnsi="Wingdings" w:hint="default"/>
      </w:rPr>
    </w:lvl>
    <w:lvl w:ilvl="6" w:tplc="FFFFFFFF" w:tentative="1">
      <w:start w:val="1"/>
      <w:numFmt w:val="bullet"/>
      <w:lvlText w:val=""/>
      <w:lvlJc w:val="left"/>
      <w:pPr>
        <w:ind w:left="5683" w:hanging="360"/>
      </w:pPr>
      <w:rPr>
        <w:rFonts w:ascii="Symbol" w:hAnsi="Symbol" w:hint="default"/>
      </w:rPr>
    </w:lvl>
    <w:lvl w:ilvl="7" w:tplc="FFFFFFFF" w:tentative="1">
      <w:start w:val="1"/>
      <w:numFmt w:val="bullet"/>
      <w:lvlText w:val="o"/>
      <w:lvlJc w:val="left"/>
      <w:pPr>
        <w:ind w:left="6403" w:hanging="360"/>
      </w:pPr>
      <w:rPr>
        <w:rFonts w:ascii="Courier New" w:hAnsi="Courier New" w:hint="default"/>
      </w:rPr>
    </w:lvl>
    <w:lvl w:ilvl="8" w:tplc="FFFFFFFF" w:tentative="1">
      <w:start w:val="1"/>
      <w:numFmt w:val="bullet"/>
      <w:lvlText w:val=""/>
      <w:lvlJc w:val="left"/>
      <w:pPr>
        <w:ind w:left="7123" w:hanging="360"/>
      </w:pPr>
      <w:rPr>
        <w:rFonts w:ascii="Wingdings" w:hAnsi="Wingdings" w:hint="default"/>
      </w:rPr>
    </w:lvl>
  </w:abstractNum>
  <w:abstractNum w:abstractNumId="182" w15:restartNumberingAfterBreak="0">
    <w:nsid w:val="77206332"/>
    <w:multiLevelType w:val="hybridMultilevel"/>
    <w:tmpl w:val="93A6D5C2"/>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775E29BD"/>
    <w:multiLevelType w:val="hybridMultilevel"/>
    <w:tmpl w:val="2116BBAE"/>
    <w:lvl w:ilvl="0" w:tplc="E5B4E6C2">
      <w:start w:val="1"/>
      <w:numFmt w:val="bullet"/>
      <w:lvlText w:val=""/>
      <w:lvlJc w:val="left"/>
      <w:pPr>
        <w:ind w:left="360" w:hanging="360"/>
      </w:pPr>
      <w:rPr>
        <w:rFonts w:ascii="Wingdings 3" w:hAnsi="Wingdings 3" w:hint="default"/>
        <w:b/>
        <w:color w:val="000000"/>
        <w:sz w:val="28"/>
        <w:szCs w:val="28"/>
      </w:rPr>
    </w:lvl>
    <w:lvl w:ilvl="1" w:tplc="382689C2" w:tentative="1">
      <w:start w:val="1"/>
      <w:numFmt w:val="bullet"/>
      <w:lvlText w:val="o"/>
      <w:lvlJc w:val="left"/>
      <w:pPr>
        <w:ind w:left="1080" w:hanging="360"/>
      </w:pPr>
      <w:rPr>
        <w:rFonts w:ascii="Courier New" w:hAnsi="Courier New" w:cs="Courier New" w:hint="default"/>
      </w:rPr>
    </w:lvl>
    <w:lvl w:ilvl="2" w:tplc="5A025FC4" w:tentative="1">
      <w:start w:val="1"/>
      <w:numFmt w:val="bullet"/>
      <w:lvlText w:val=""/>
      <w:lvlJc w:val="left"/>
      <w:pPr>
        <w:ind w:left="1800" w:hanging="360"/>
      </w:pPr>
      <w:rPr>
        <w:rFonts w:ascii="Wingdings" w:hAnsi="Wingdings" w:hint="default"/>
      </w:rPr>
    </w:lvl>
    <w:lvl w:ilvl="3" w:tplc="809C85B6" w:tentative="1">
      <w:start w:val="1"/>
      <w:numFmt w:val="bullet"/>
      <w:lvlText w:val=""/>
      <w:lvlJc w:val="left"/>
      <w:pPr>
        <w:ind w:left="2520" w:hanging="360"/>
      </w:pPr>
      <w:rPr>
        <w:rFonts w:ascii="Symbol" w:hAnsi="Symbol" w:hint="default"/>
      </w:rPr>
    </w:lvl>
    <w:lvl w:ilvl="4" w:tplc="2B7C85AC" w:tentative="1">
      <w:start w:val="1"/>
      <w:numFmt w:val="bullet"/>
      <w:lvlText w:val="o"/>
      <w:lvlJc w:val="left"/>
      <w:pPr>
        <w:ind w:left="3240" w:hanging="360"/>
      </w:pPr>
      <w:rPr>
        <w:rFonts w:ascii="Courier New" w:hAnsi="Courier New" w:cs="Courier New" w:hint="default"/>
      </w:rPr>
    </w:lvl>
    <w:lvl w:ilvl="5" w:tplc="87D22296" w:tentative="1">
      <w:start w:val="1"/>
      <w:numFmt w:val="bullet"/>
      <w:lvlText w:val=""/>
      <w:lvlJc w:val="left"/>
      <w:pPr>
        <w:ind w:left="3960" w:hanging="360"/>
      </w:pPr>
      <w:rPr>
        <w:rFonts w:ascii="Wingdings" w:hAnsi="Wingdings" w:hint="default"/>
      </w:rPr>
    </w:lvl>
    <w:lvl w:ilvl="6" w:tplc="5B52C9F2" w:tentative="1">
      <w:start w:val="1"/>
      <w:numFmt w:val="bullet"/>
      <w:lvlText w:val=""/>
      <w:lvlJc w:val="left"/>
      <w:pPr>
        <w:ind w:left="4680" w:hanging="360"/>
      </w:pPr>
      <w:rPr>
        <w:rFonts w:ascii="Symbol" w:hAnsi="Symbol" w:hint="default"/>
      </w:rPr>
    </w:lvl>
    <w:lvl w:ilvl="7" w:tplc="016A7FA6" w:tentative="1">
      <w:start w:val="1"/>
      <w:numFmt w:val="bullet"/>
      <w:lvlText w:val="o"/>
      <w:lvlJc w:val="left"/>
      <w:pPr>
        <w:ind w:left="5400" w:hanging="360"/>
      </w:pPr>
      <w:rPr>
        <w:rFonts w:ascii="Courier New" w:hAnsi="Courier New" w:cs="Courier New" w:hint="default"/>
      </w:rPr>
    </w:lvl>
    <w:lvl w:ilvl="8" w:tplc="6D20C490" w:tentative="1">
      <w:start w:val="1"/>
      <w:numFmt w:val="bullet"/>
      <w:lvlText w:val=""/>
      <w:lvlJc w:val="left"/>
      <w:pPr>
        <w:ind w:left="6120" w:hanging="360"/>
      </w:pPr>
      <w:rPr>
        <w:rFonts w:ascii="Wingdings" w:hAnsi="Wingdings" w:hint="default"/>
      </w:rPr>
    </w:lvl>
  </w:abstractNum>
  <w:abstractNum w:abstractNumId="184" w15:restartNumberingAfterBreak="0">
    <w:nsid w:val="78BF7D4C"/>
    <w:multiLevelType w:val="hybridMultilevel"/>
    <w:tmpl w:val="6472C6D6"/>
    <w:lvl w:ilvl="0" w:tplc="AFF01208">
      <w:start w:val="1"/>
      <w:numFmt w:val="bullet"/>
      <w:lvlText w:val=""/>
      <w:lvlJc w:val="left"/>
      <w:pPr>
        <w:ind w:left="360" w:hanging="360"/>
      </w:pPr>
      <w:rPr>
        <w:rFonts w:ascii="Wingdings" w:hAnsi="Wingdings" w:hint="default"/>
        <w:b w:val="0"/>
        <w:bCs w:val="0"/>
        <w:i w:val="0"/>
        <w:iCs w:val="0"/>
        <w:color w:val="auto"/>
        <w:spacing w:val="-1"/>
        <w:w w:val="97"/>
        <w:sz w:val="20"/>
        <w:szCs w:val="20"/>
      </w:rPr>
    </w:lvl>
    <w:lvl w:ilvl="1" w:tplc="0A5EF7B4" w:tentative="1">
      <w:start w:val="1"/>
      <w:numFmt w:val="bullet"/>
      <w:lvlText w:val="o"/>
      <w:lvlJc w:val="left"/>
      <w:pPr>
        <w:ind w:left="1080" w:hanging="360"/>
      </w:pPr>
      <w:rPr>
        <w:rFonts w:ascii="Courier New" w:hAnsi="Courier New" w:cs="Courier New" w:hint="default"/>
      </w:rPr>
    </w:lvl>
    <w:lvl w:ilvl="2" w:tplc="7E1A183E" w:tentative="1">
      <w:start w:val="1"/>
      <w:numFmt w:val="bullet"/>
      <w:lvlText w:val=""/>
      <w:lvlJc w:val="left"/>
      <w:pPr>
        <w:ind w:left="1800" w:hanging="360"/>
      </w:pPr>
      <w:rPr>
        <w:rFonts w:ascii="Wingdings" w:hAnsi="Wingdings" w:hint="default"/>
      </w:rPr>
    </w:lvl>
    <w:lvl w:ilvl="3" w:tplc="59660880" w:tentative="1">
      <w:start w:val="1"/>
      <w:numFmt w:val="bullet"/>
      <w:lvlText w:val=""/>
      <w:lvlJc w:val="left"/>
      <w:pPr>
        <w:ind w:left="2520" w:hanging="360"/>
      </w:pPr>
      <w:rPr>
        <w:rFonts w:ascii="Symbol" w:hAnsi="Symbol" w:hint="default"/>
      </w:rPr>
    </w:lvl>
    <w:lvl w:ilvl="4" w:tplc="9A147058" w:tentative="1">
      <w:start w:val="1"/>
      <w:numFmt w:val="bullet"/>
      <w:lvlText w:val="o"/>
      <w:lvlJc w:val="left"/>
      <w:pPr>
        <w:ind w:left="3240" w:hanging="360"/>
      </w:pPr>
      <w:rPr>
        <w:rFonts w:ascii="Courier New" w:hAnsi="Courier New" w:cs="Courier New" w:hint="default"/>
      </w:rPr>
    </w:lvl>
    <w:lvl w:ilvl="5" w:tplc="6E56641C" w:tentative="1">
      <w:start w:val="1"/>
      <w:numFmt w:val="bullet"/>
      <w:lvlText w:val=""/>
      <w:lvlJc w:val="left"/>
      <w:pPr>
        <w:ind w:left="3960" w:hanging="360"/>
      </w:pPr>
      <w:rPr>
        <w:rFonts w:ascii="Wingdings" w:hAnsi="Wingdings" w:hint="default"/>
      </w:rPr>
    </w:lvl>
    <w:lvl w:ilvl="6" w:tplc="0BBED678" w:tentative="1">
      <w:start w:val="1"/>
      <w:numFmt w:val="bullet"/>
      <w:lvlText w:val=""/>
      <w:lvlJc w:val="left"/>
      <w:pPr>
        <w:ind w:left="4680" w:hanging="360"/>
      </w:pPr>
      <w:rPr>
        <w:rFonts w:ascii="Symbol" w:hAnsi="Symbol" w:hint="default"/>
      </w:rPr>
    </w:lvl>
    <w:lvl w:ilvl="7" w:tplc="500A0B38" w:tentative="1">
      <w:start w:val="1"/>
      <w:numFmt w:val="bullet"/>
      <w:lvlText w:val="o"/>
      <w:lvlJc w:val="left"/>
      <w:pPr>
        <w:ind w:left="5400" w:hanging="360"/>
      </w:pPr>
      <w:rPr>
        <w:rFonts w:ascii="Courier New" w:hAnsi="Courier New" w:cs="Courier New" w:hint="default"/>
      </w:rPr>
    </w:lvl>
    <w:lvl w:ilvl="8" w:tplc="A8DEE3AE" w:tentative="1">
      <w:start w:val="1"/>
      <w:numFmt w:val="bullet"/>
      <w:lvlText w:val=""/>
      <w:lvlJc w:val="left"/>
      <w:pPr>
        <w:ind w:left="6120" w:hanging="360"/>
      </w:pPr>
      <w:rPr>
        <w:rFonts w:ascii="Wingdings" w:hAnsi="Wingdings" w:hint="default"/>
      </w:rPr>
    </w:lvl>
  </w:abstractNum>
  <w:abstractNum w:abstractNumId="185" w15:restartNumberingAfterBreak="0">
    <w:nsid w:val="7B9F517B"/>
    <w:multiLevelType w:val="hybridMultilevel"/>
    <w:tmpl w:val="37DC684E"/>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6" w15:restartNumberingAfterBreak="0">
    <w:nsid w:val="7BA11FEB"/>
    <w:multiLevelType w:val="hybridMultilevel"/>
    <w:tmpl w:val="8DC43972"/>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E1702EE6" w:tentative="1">
      <w:start w:val="1"/>
      <w:numFmt w:val="bullet"/>
      <w:lvlText w:val="o"/>
      <w:lvlJc w:val="left"/>
      <w:pPr>
        <w:ind w:left="1080" w:hanging="360"/>
      </w:pPr>
      <w:rPr>
        <w:rFonts w:ascii="Courier New" w:hAnsi="Courier New" w:hint="default"/>
      </w:rPr>
    </w:lvl>
    <w:lvl w:ilvl="2" w:tplc="81CAA4D0" w:tentative="1">
      <w:start w:val="1"/>
      <w:numFmt w:val="bullet"/>
      <w:lvlText w:val=""/>
      <w:lvlJc w:val="left"/>
      <w:pPr>
        <w:ind w:left="1800" w:hanging="360"/>
      </w:pPr>
      <w:rPr>
        <w:rFonts w:ascii="Wingdings" w:hAnsi="Wingdings" w:hint="default"/>
      </w:rPr>
    </w:lvl>
    <w:lvl w:ilvl="3" w:tplc="2DCEBAB2" w:tentative="1">
      <w:start w:val="1"/>
      <w:numFmt w:val="bullet"/>
      <w:lvlText w:val=""/>
      <w:lvlJc w:val="left"/>
      <w:pPr>
        <w:ind w:left="2520" w:hanging="360"/>
      </w:pPr>
      <w:rPr>
        <w:rFonts w:ascii="Symbol" w:hAnsi="Symbol" w:hint="default"/>
      </w:rPr>
    </w:lvl>
    <w:lvl w:ilvl="4" w:tplc="F21819D4" w:tentative="1">
      <w:start w:val="1"/>
      <w:numFmt w:val="bullet"/>
      <w:lvlText w:val="o"/>
      <w:lvlJc w:val="left"/>
      <w:pPr>
        <w:ind w:left="3240" w:hanging="360"/>
      </w:pPr>
      <w:rPr>
        <w:rFonts w:ascii="Courier New" w:hAnsi="Courier New" w:hint="default"/>
      </w:rPr>
    </w:lvl>
    <w:lvl w:ilvl="5" w:tplc="37869F64" w:tentative="1">
      <w:start w:val="1"/>
      <w:numFmt w:val="bullet"/>
      <w:lvlText w:val=""/>
      <w:lvlJc w:val="left"/>
      <w:pPr>
        <w:ind w:left="3960" w:hanging="360"/>
      </w:pPr>
      <w:rPr>
        <w:rFonts w:ascii="Wingdings" w:hAnsi="Wingdings" w:hint="default"/>
      </w:rPr>
    </w:lvl>
    <w:lvl w:ilvl="6" w:tplc="295643B0" w:tentative="1">
      <w:start w:val="1"/>
      <w:numFmt w:val="bullet"/>
      <w:lvlText w:val=""/>
      <w:lvlJc w:val="left"/>
      <w:pPr>
        <w:ind w:left="4680" w:hanging="360"/>
      </w:pPr>
      <w:rPr>
        <w:rFonts w:ascii="Symbol" w:hAnsi="Symbol" w:hint="default"/>
      </w:rPr>
    </w:lvl>
    <w:lvl w:ilvl="7" w:tplc="034A8E64" w:tentative="1">
      <w:start w:val="1"/>
      <w:numFmt w:val="bullet"/>
      <w:lvlText w:val="o"/>
      <w:lvlJc w:val="left"/>
      <w:pPr>
        <w:ind w:left="5400" w:hanging="360"/>
      </w:pPr>
      <w:rPr>
        <w:rFonts w:ascii="Courier New" w:hAnsi="Courier New" w:hint="default"/>
      </w:rPr>
    </w:lvl>
    <w:lvl w:ilvl="8" w:tplc="3D5C4794" w:tentative="1">
      <w:start w:val="1"/>
      <w:numFmt w:val="bullet"/>
      <w:lvlText w:val=""/>
      <w:lvlJc w:val="left"/>
      <w:pPr>
        <w:ind w:left="6120" w:hanging="360"/>
      </w:pPr>
      <w:rPr>
        <w:rFonts w:ascii="Wingdings" w:hAnsi="Wingdings" w:hint="default"/>
      </w:rPr>
    </w:lvl>
  </w:abstractNum>
  <w:abstractNum w:abstractNumId="187" w15:restartNumberingAfterBreak="0">
    <w:nsid w:val="7BA53D9C"/>
    <w:multiLevelType w:val="hybridMultilevel"/>
    <w:tmpl w:val="EFA067B0"/>
    <w:lvl w:ilvl="0" w:tplc="3EB880F2">
      <w:start w:val="1"/>
      <w:numFmt w:val="bullet"/>
      <w:lvlText w:val=""/>
      <w:lvlJc w:val="left"/>
      <w:pPr>
        <w:ind w:left="360" w:hanging="360"/>
      </w:pPr>
      <w:rPr>
        <w:rFonts w:ascii="Wingdings 2" w:hAnsi="Wingdings 2"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7C0C3669"/>
    <w:multiLevelType w:val="hybridMultilevel"/>
    <w:tmpl w:val="F486738E"/>
    <w:lvl w:ilvl="0" w:tplc="1ACC8A2A">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67A51F2" w:tentative="1">
      <w:start w:val="1"/>
      <w:numFmt w:val="bullet"/>
      <w:lvlText w:val="o"/>
      <w:lvlJc w:val="left"/>
      <w:pPr>
        <w:ind w:left="1440" w:hanging="360"/>
      </w:pPr>
      <w:rPr>
        <w:rFonts w:ascii="Courier New" w:hAnsi="Courier New" w:cs="Courier New" w:hint="default"/>
      </w:rPr>
    </w:lvl>
    <w:lvl w:ilvl="2" w:tplc="289AEE08" w:tentative="1">
      <w:start w:val="1"/>
      <w:numFmt w:val="bullet"/>
      <w:lvlText w:val=""/>
      <w:lvlJc w:val="left"/>
      <w:pPr>
        <w:ind w:left="2160" w:hanging="360"/>
      </w:pPr>
      <w:rPr>
        <w:rFonts w:ascii="Wingdings" w:hAnsi="Wingdings" w:hint="default"/>
      </w:rPr>
    </w:lvl>
    <w:lvl w:ilvl="3" w:tplc="6574A528" w:tentative="1">
      <w:start w:val="1"/>
      <w:numFmt w:val="bullet"/>
      <w:lvlText w:val=""/>
      <w:lvlJc w:val="left"/>
      <w:pPr>
        <w:ind w:left="2880" w:hanging="360"/>
      </w:pPr>
      <w:rPr>
        <w:rFonts w:ascii="Symbol" w:hAnsi="Symbol" w:hint="default"/>
      </w:rPr>
    </w:lvl>
    <w:lvl w:ilvl="4" w:tplc="7D3E3AB8" w:tentative="1">
      <w:start w:val="1"/>
      <w:numFmt w:val="bullet"/>
      <w:lvlText w:val="o"/>
      <w:lvlJc w:val="left"/>
      <w:pPr>
        <w:ind w:left="3600" w:hanging="360"/>
      </w:pPr>
      <w:rPr>
        <w:rFonts w:ascii="Courier New" w:hAnsi="Courier New" w:cs="Courier New" w:hint="default"/>
      </w:rPr>
    </w:lvl>
    <w:lvl w:ilvl="5" w:tplc="1C509D60" w:tentative="1">
      <w:start w:val="1"/>
      <w:numFmt w:val="bullet"/>
      <w:lvlText w:val=""/>
      <w:lvlJc w:val="left"/>
      <w:pPr>
        <w:ind w:left="4320" w:hanging="360"/>
      </w:pPr>
      <w:rPr>
        <w:rFonts w:ascii="Wingdings" w:hAnsi="Wingdings" w:hint="default"/>
      </w:rPr>
    </w:lvl>
    <w:lvl w:ilvl="6" w:tplc="E9BEAC2A" w:tentative="1">
      <w:start w:val="1"/>
      <w:numFmt w:val="bullet"/>
      <w:lvlText w:val=""/>
      <w:lvlJc w:val="left"/>
      <w:pPr>
        <w:ind w:left="5040" w:hanging="360"/>
      </w:pPr>
      <w:rPr>
        <w:rFonts w:ascii="Symbol" w:hAnsi="Symbol" w:hint="default"/>
      </w:rPr>
    </w:lvl>
    <w:lvl w:ilvl="7" w:tplc="7188DEB2" w:tentative="1">
      <w:start w:val="1"/>
      <w:numFmt w:val="bullet"/>
      <w:lvlText w:val="o"/>
      <w:lvlJc w:val="left"/>
      <w:pPr>
        <w:ind w:left="5760" w:hanging="360"/>
      </w:pPr>
      <w:rPr>
        <w:rFonts w:ascii="Courier New" w:hAnsi="Courier New" w:cs="Courier New" w:hint="default"/>
      </w:rPr>
    </w:lvl>
    <w:lvl w:ilvl="8" w:tplc="E8EC444A" w:tentative="1">
      <w:start w:val="1"/>
      <w:numFmt w:val="bullet"/>
      <w:lvlText w:val=""/>
      <w:lvlJc w:val="left"/>
      <w:pPr>
        <w:ind w:left="6480" w:hanging="360"/>
      </w:pPr>
      <w:rPr>
        <w:rFonts w:ascii="Wingdings" w:hAnsi="Wingdings" w:hint="default"/>
      </w:rPr>
    </w:lvl>
  </w:abstractNum>
  <w:abstractNum w:abstractNumId="189" w15:restartNumberingAfterBreak="0">
    <w:nsid w:val="7C146358"/>
    <w:multiLevelType w:val="hybridMultilevel"/>
    <w:tmpl w:val="D20240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134" w:hanging="283"/>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7C383249"/>
    <w:multiLevelType w:val="hybridMultilevel"/>
    <w:tmpl w:val="A8EC0C24"/>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7CC2033C"/>
    <w:multiLevelType w:val="hybridMultilevel"/>
    <w:tmpl w:val="D07250B2"/>
    <w:lvl w:ilvl="0" w:tplc="4E22F072">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D4205186" w:tentative="1">
      <w:start w:val="1"/>
      <w:numFmt w:val="bullet"/>
      <w:lvlText w:val="o"/>
      <w:lvlJc w:val="left"/>
      <w:pPr>
        <w:ind w:left="1080" w:hanging="360"/>
      </w:pPr>
      <w:rPr>
        <w:rFonts w:ascii="Courier New" w:hAnsi="Courier New" w:hint="default"/>
      </w:rPr>
    </w:lvl>
    <w:lvl w:ilvl="2" w:tplc="FE4AECBE" w:tentative="1">
      <w:start w:val="1"/>
      <w:numFmt w:val="bullet"/>
      <w:lvlText w:val=""/>
      <w:lvlJc w:val="left"/>
      <w:pPr>
        <w:ind w:left="1800" w:hanging="360"/>
      </w:pPr>
      <w:rPr>
        <w:rFonts w:ascii="Wingdings" w:hAnsi="Wingdings" w:hint="default"/>
      </w:rPr>
    </w:lvl>
    <w:lvl w:ilvl="3" w:tplc="F9E0D16E" w:tentative="1">
      <w:start w:val="1"/>
      <w:numFmt w:val="bullet"/>
      <w:lvlText w:val=""/>
      <w:lvlJc w:val="left"/>
      <w:pPr>
        <w:ind w:left="2520" w:hanging="360"/>
      </w:pPr>
      <w:rPr>
        <w:rFonts w:ascii="Symbol" w:hAnsi="Symbol" w:hint="default"/>
      </w:rPr>
    </w:lvl>
    <w:lvl w:ilvl="4" w:tplc="E2406F84" w:tentative="1">
      <w:start w:val="1"/>
      <w:numFmt w:val="bullet"/>
      <w:lvlText w:val="o"/>
      <w:lvlJc w:val="left"/>
      <w:pPr>
        <w:ind w:left="3240" w:hanging="360"/>
      </w:pPr>
      <w:rPr>
        <w:rFonts w:ascii="Courier New" w:hAnsi="Courier New" w:hint="default"/>
      </w:rPr>
    </w:lvl>
    <w:lvl w:ilvl="5" w:tplc="9D0097E8" w:tentative="1">
      <w:start w:val="1"/>
      <w:numFmt w:val="bullet"/>
      <w:lvlText w:val=""/>
      <w:lvlJc w:val="left"/>
      <w:pPr>
        <w:ind w:left="3960" w:hanging="360"/>
      </w:pPr>
      <w:rPr>
        <w:rFonts w:ascii="Wingdings" w:hAnsi="Wingdings" w:hint="default"/>
      </w:rPr>
    </w:lvl>
    <w:lvl w:ilvl="6" w:tplc="0C36B296" w:tentative="1">
      <w:start w:val="1"/>
      <w:numFmt w:val="bullet"/>
      <w:lvlText w:val=""/>
      <w:lvlJc w:val="left"/>
      <w:pPr>
        <w:ind w:left="4680" w:hanging="360"/>
      </w:pPr>
      <w:rPr>
        <w:rFonts w:ascii="Symbol" w:hAnsi="Symbol" w:hint="default"/>
      </w:rPr>
    </w:lvl>
    <w:lvl w:ilvl="7" w:tplc="D77EB340" w:tentative="1">
      <w:start w:val="1"/>
      <w:numFmt w:val="bullet"/>
      <w:lvlText w:val="o"/>
      <w:lvlJc w:val="left"/>
      <w:pPr>
        <w:ind w:left="5400" w:hanging="360"/>
      </w:pPr>
      <w:rPr>
        <w:rFonts w:ascii="Courier New" w:hAnsi="Courier New" w:hint="default"/>
      </w:rPr>
    </w:lvl>
    <w:lvl w:ilvl="8" w:tplc="3350E422" w:tentative="1">
      <w:start w:val="1"/>
      <w:numFmt w:val="bullet"/>
      <w:lvlText w:val=""/>
      <w:lvlJc w:val="left"/>
      <w:pPr>
        <w:ind w:left="6120" w:hanging="360"/>
      </w:pPr>
      <w:rPr>
        <w:rFonts w:ascii="Wingdings" w:hAnsi="Wingdings" w:hint="default"/>
      </w:rPr>
    </w:lvl>
  </w:abstractNum>
  <w:abstractNum w:abstractNumId="192" w15:restartNumberingAfterBreak="0">
    <w:nsid w:val="7D395039"/>
    <w:multiLevelType w:val="multilevel"/>
    <w:tmpl w:val="BF523EC4"/>
    <w:lvl w:ilvl="0">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Symbol" w:hAnsi="Symbol" w:hint="default"/>
        <w:sz w:val="20"/>
      </w:rPr>
    </w:lvl>
    <w:lvl w:ilvl="3">
      <w:start w:val="4"/>
      <w:numFmt w:val="bullet"/>
      <w:lvlText w:val="-"/>
      <w:lvlJc w:val="left"/>
      <w:pPr>
        <w:ind w:left="2880" w:hanging="360"/>
      </w:pPr>
      <w:rPr>
        <w:rFonts w:ascii="Arial" w:eastAsia="Times" w:hAnsi="Aria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lowerLetter"/>
      <w:lvlText w:val="(%6)"/>
      <w:lvlJc w:val="left"/>
      <w:pPr>
        <w:ind w:left="4320" w:hanging="360"/>
      </w:pPr>
      <w:rPr>
        <w:rFonts w:hint="default"/>
      </w:rPr>
    </w:lvl>
    <w:lvl w:ilvl="6">
      <w:start w:val="1"/>
      <w:numFmt w:val="lowerLetter"/>
      <w:lvlText w:val="%7)"/>
      <w:lvlJc w:val="left"/>
      <w:pPr>
        <w:ind w:left="5100" w:hanging="420"/>
      </w:pPr>
      <w:rPr>
        <w:rFonts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D6F6163"/>
    <w:multiLevelType w:val="hybridMultilevel"/>
    <w:tmpl w:val="D294011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134" w:hanging="283"/>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7D8B0957"/>
    <w:multiLevelType w:val="hybridMultilevel"/>
    <w:tmpl w:val="AB822C5C"/>
    <w:lvl w:ilvl="0" w:tplc="FFFFFFFF">
      <w:start w:val="1"/>
      <w:numFmt w:val="bullet"/>
      <w:lvlText w:val=""/>
      <w:lvlJc w:val="left"/>
      <w:pPr>
        <w:ind w:left="720" w:hanging="360"/>
      </w:pPr>
      <w:rPr>
        <w:rFonts w:ascii="Wingdings" w:hAnsi="Wingdings" w:hint="default"/>
        <w:b w:val="0"/>
        <w:bCs w:val="0"/>
        <w:i w:val="0"/>
        <w:iCs w:val="0"/>
        <w:color w:val="auto"/>
        <w:spacing w:val="-1"/>
        <w:w w:val="97"/>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7DEF1BBF"/>
    <w:multiLevelType w:val="hybridMultilevel"/>
    <w:tmpl w:val="39B661A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43"/>
  </w:num>
  <w:num w:numId="2">
    <w:abstractNumId w:val="48"/>
  </w:num>
  <w:num w:numId="3">
    <w:abstractNumId w:val="120"/>
  </w:num>
  <w:num w:numId="4">
    <w:abstractNumId w:val="191"/>
  </w:num>
  <w:num w:numId="5">
    <w:abstractNumId w:val="119"/>
  </w:num>
  <w:num w:numId="6">
    <w:abstractNumId w:val="166"/>
  </w:num>
  <w:num w:numId="7">
    <w:abstractNumId w:val="180"/>
  </w:num>
  <w:num w:numId="8">
    <w:abstractNumId w:val="115"/>
  </w:num>
  <w:num w:numId="9">
    <w:abstractNumId w:val="66"/>
  </w:num>
  <w:num w:numId="10">
    <w:abstractNumId w:val="7"/>
  </w:num>
  <w:num w:numId="11">
    <w:abstractNumId w:val="103"/>
  </w:num>
  <w:num w:numId="12">
    <w:abstractNumId w:val="163"/>
  </w:num>
  <w:num w:numId="13">
    <w:abstractNumId w:val="149"/>
  </w:num>
  <w:num w:numId="14">
    <w:abstractNumId w:val="160"/>
  </w:num>
  <w:num w:numId="15">
    <w:abstractNumId w:val="1"/>
  </w:num>
  <w:num w:numId="16">
    <w:abstractNumId w:val="0"/>
  </w:num>
  <w:num w:numId="17">
    <w:abstractNumId w:val="57"/>
  </w:num>
  <w:num w:numId="18">
    <w:abstractNumId w:val="50"/>
  </w:num>
  <w:num w:numId="19">
    <w:abstractNumId w:val="145"/>
  </w:num>
  <w:num w:numId="20">
    <w:abstractNumId w:val="179"/>
  </w:num>
  <w:num w:numId="21">
    <w:abstractNumId w:val="192"/>
  </w:num>
  <w:num w:numId="22">
    <w:abstractNumId w:val="107"/>
  </w:num>
  <w:num w:numId="23">
    <w:abstractNumId w:val="2"/>
  </w:num>
  <w:num w:numId="24">
    <w:abstractNumId w:val="188"/>
  </w:num>
  <w:num w:numId="25">
    <w:abstractNumId w:val="11"/>
  </w:num>
  <w:num w:numId="26">
    <w:abstractNumId w:val="53"/>
  </w:num>
  <w:num w:numId="27">
    <w:abstractNumId w:val="27"/>
  </w:num>
  <w:num w:numId="28">
    <w:abstractNumId w:val="31"/>
  </w:num>
  <w:num w:numId="29">
    <w:abstractNumId w:val="23"/>
  </w:num>
  <w:num w:numId="30">
    <w:abstractNumId w:val="93"/>
  </w:num>
  <w:num w:numId="31">
    <w:abstractNumId w:val="127"/>
  </w:num>
  <w:num w:numId="32">
    <w:abstractNumId w:val="173"/>
  </w:num>
  <w:num w:numId="33">
    <w:abstractNumId w:val="111"/>
  </w:num>
  <w:num w:numId="34">
    <w:abstractNumId w:val="41"/>
  </w:num>
  <w:num w:numId="35">
    <w:abstractNumId w:val="175"/>
  </w:num>
  <w:num w:numId="36">
    <w:abstractNumId w:val="39"/>
  </w:num>
  <w:num w:numId="37">
    <w:abstractNumId w:val="40"/>
  </w:num>
  <w:num w:numId="38">
    <w:abstractNumId w:val="142"/>
  </w:num>
  <w:num w:numId="39">
    <w:abstractNumId w:val="62"/>
  </w:num>
  <w:num w:numId="40">
    <w:abstractNumId w:val="148"/>
  </w:num>
  <w:num w:numId="41">
    <w:abstractNumId w:val="155"/>
  </w:num>
  <w:num w:numId="42">
    <w:abstractNumId w:val="141"/>
  </w:num>
  <w:num w:numId="43">
    <w:abstractNumId w:val="138"/>
  </w:num>
  <w:num w:numId="44">
    <w:abstractNumId w:val="113"/>
  </w:num>
  <w:num w:numId="45">
    <w:abstractNumId w:val="159"/>
  </w:num>
  <w:num w:numId="46">
    <w:abstractNumId w:val="184"/>
  </w:num>
  <w:num w:numId="47">
    <w:abstractNumId w:val="94"/>
  </w:num>
  <w:num w:numId="48">
    <w:abstractNumId w:val="183"/>
  </w:num>
  <w:num w:numId="49">
    <w:abstractNumId w:val="45"/>
  </w:num>
  <w:num w:numId="50">
    <w:abstractNumId w:val="78"/>
  </w:num>
  <w:num w:numId="51">
    <w:abstractNumId w:val="164"/>
  </w:num>
  <w:num w:numId="52">
    <w:abstractNumId w:val="132"/>
  </w:num>
  <w:num w:numId="53">
    <w:abstractNumId w:val="110"/>
  </w:num>
  <w:num w:numId="54">
    <w:abstractNumId w:val="123"/>
  </w:num>
  <w:num w:numId="55">
    <w:abstractNumId w:val="35"/>
  </w:num>
  <w:num w:numId="56">
    <w:abstractNumId w:val="51"/>
  </w:num>
  <w:num w:numId="57">
    <w:abstractNumId w:val="26"/>
  </w:num>
  <w:num w:numId="58">
    <w:abstractNumId w:val="136"/>
  </w:num>
  <w:num w:numId="59">
    <w:abstractNumId w:val="154"/>
  </w:num>
  <w:num w:numId="60">
    <w:abstractNumId w:val="130"/>
  </w:num>
  <w:num w:numId="61">
    <w:abstractNumId w:val="126"/>
  </w:num>
  <w:num w:numId="62">
    <w:abstractNumId w:val="133"/>
  </w:num>
  <w:num w:numId="63">
    <w:abstractNumId w:val="194"/>
  </w:num>
  <w:num w:numId="64">
    <w:abstractNumId w:val="153"/>
  </w:num>
  <w:num w:numId="65">
    <w:abstractNumId w:val="33"/>
  </w:num>
  <w:num w:numId="66">
    <w:abstractNumId w:val="81"/>
  </w:num>
  <w:num w:numId="67">
    <w:abstractNumId w:val="10"/>
  </w:num>
  <w:num w:numId="68">
    <w:abstractNumId w:val="22"/>
  </w:num>
  <w:num w:numId="69">
    <w:abstractNumId w:val="68"/>
  </w:num>
  <w:num w:numId="70">
    <w:abstractNumId w:val="89"/>
  </w:num>
  <w:num w:numId="71">
    <w:abstractNumId w:val="134"/>
  </w:num>
  <w:num w:numId="72">
    <w:abstractNumId w:val="47"/>
  </w:num>
  <w:num w:numId="73">
    <w:abstractNumId w:val="85"/>
  </w:num>
  <w:num w:numId="74">
    <w:abstractNumId w:val="177"/>
  </w:num>
  <w:num w:numId="75">
    <w:abstractNumId w:val="80"/>
  </w:num>
  <w:num w:numId="76">
    <w:abstractNumId w:val="95"/>
  </w:num>
  <w:num w:numId="77">
    <w:abstractNumId w:val="176"/>
  </w:num>
  <w:num w:numId="78">
    <w:abstractNumId w:val="38"/>
  </w:num>
  <w:num w:numId="79">
    <w:abstractNumId w:val="124"/>
  </w:num>
  <w:num w:numId="80">
    <w:abstractNumId w:val="170"/>
  </w:num>
  <w:num w:numId="81">
    <w:abstractNumId w:val="104"/>
  </w:num>
  <w:num w:numId="82">
    <w:abstractNumId w:val="135"/>
  </w:num>
  <w:num w:numId="83">
    <w:abstractNumId w:val="146"/>
  </w:num>
  <w:num w:numId="84">
    <w:abstractNumId w:val="167"/>
  </w:num>
  <w:num w:numId="85">
    <w:abstractNumId w:val="137"/>
  </w:num>
  <w:num w:numId="86">
    <w:abstractNumId w:val="158"/>
  </w:num>
  <w:num w:numId="87">
    <w:abstractNumId w:val="144"/>
  </w:num>
  <w:num w:numId="88">
    <w:abstractNumId w:val="193"/>
  </w:num>
  <w:num w:numId="89">
    <w:abstractNumId w:val="16"/>
  </w:num>
  <w:num w:numId="90">
    <w:abstractNumId w:val="189"/>
  </w:num>
  <w:num w:numId="91">
    <w:abstractNumId w:val="152"/>
  </w:num>
  <w:num w:numId="92">
    <w:abstractNumId w:val="150"/>
  </w:num>
  <w:num w:numId="93">
    <w:abstractNumId w:val="84"/>
  </w:num>
  <w:num w:numId="94">
    <w:abstractNumId w:val="168"/>
  </w:num>
  <w:num w:numId="95">
    <w:abstractNumId w:val="17"/>
  </w:num>
  <w:num w:numId="96">
    <w:abstractNumId w:val="70"/>
  </w:num>
  <w:num w:numId="97">
    <w:abstractNumId w:val="157"/>
  </w:num>
  <w:num w:numId="98">
    <w:abstractNumId w:val="92"/>
  </w:num>
  <w:num w:numId="99">
    <w:abstractNumId w:val="72"/>
  </w:num>
  <w:num w:numId="100">
    <w:abstractNumId w:val="125"/>
  </w:num>
  <w:num w:numId="101">
    <w:abstractNumId w:val="61"/>
  </w:num>
  <w:num w:numId="102">
    <w:abstractNumId w:val="19"/>
  </w:num>
  <w:num w:numId="103">
    <w:abstractNumId w:val="87"/>
  </w:num>
  <w:num w:numId="104">
    <w:abstractNumId w:val="37"/>
  </w:num>
  <w:num w:numId="105">
    <w:abstractNumId w:val="195"/>
  </w:num>
  <w:num w:numId="106">
    <w:abstractNumId w:val="117"/>
  </w:num>
  <w:num w:numId="107">
    <w:abstractNumId w:val="46"/>
  </w:num>
  <w:num w:numId="108">
    <w:abstractNumId w:val="105"/>
  </w:num>
  <w:num w:numId="109">
    <w:abstractNumId w:val="102"/>
  </w:num>
  <w:num w:numId="110">
    <w:abstractNumId w:val="64"/>
  </w:num>
  <w:num w:numId="111">
    <w:abstractNumId w:val="181"/>
  </w:num>
  <w:num w:numId="112">
    <w:abstractNumId w:val="162"/>
  </w:num>
  <w:num w:numId="113">
    <w:abstractNumId w:val="5"/>
  </w:num>
  <w:num w:numId="114">
    <w:abstractNumId w:val="6"/>
  </w:num>
  <w:num w:numId="115">
    <w:abstractNumId w:val="101"/>
  </w:num>
  <w:num w:numId="116">
    <w:abstractNumId w:val="112"/>
  </w:num>
  <w:num w:numId="117">
    <w:abstractNumId w:val="59"/>
  </w:num>
  <w:num w:numId="118">
    <w:abstractNumId w:val="106"/>
  </w:num>
  <w:num w:numId="119">
    <w:abstractNumId w:val="118"/>
  </w:num>
  <w:num w:numId="120">
    <w:abstractNumId w:val="131"/>
  </w:num>
  <w:num w:numId="121">
    <w:abstractNumId w:val="190"/>
  </w:num>
  <w:num w:numId="122">
    <w:abstractNumId w:val="75"/>
  </w:num>
  <w:num w:numId="123">
    <w:abstractNumId w:val="4"/>
  </w:num>
  <w:num w:numId="124">
    <w:abstractNumId w:val="174"/>
  </w:num>
  <w:num w:numId="125">
    <w:abstractNumId w:val="55"/>
  </w:num>
  <w:num w:numId="126">
    <w:abstractNumId w:val="76"/>
  </w:num>
  <w:num w:numId="127">
    <w:abstractNumId w:val="24"/>
  </w:num>
  <w:num w:numId="128">
    <w:abstractNumId w:val="52"/>
  </w:num>
  <w:num w:numId="129">
    <w:abstractNumId w:val="15"/>
  </w:num>
  <w:num w:numId="130">
    <w:abstractNumId w:val="60"/>
  </w:num>
  <w:num w:numId="131">
    <w:abstractNumId w:val="100"/>
  </w:num>
  <w:num w:numId="132">
    <w:abstractNumId w:val="32"/>
  </w:num>
  <w:num w:numId="133">
    <w:abstractNumId w:val="121"/>
  </w:num>
  <w:num w:numId="134">
    <w:abstractNumId w:val="114"/>
  </w:num>
  <w:num w:numId="135">
    <w:abstractNumId w:val="97"/>
  </w:num>
  <w:num w:numId="136">
    <w:abstractNumId w:val="169"/>
  </w:num>
  <w:num w:numId="137">
    <w:abstractNumId w:val="43"/>
  </w:num>
  <w:num w:numId="138">
    <w:abstractNumId w:val="18"/>
  </w:num>
  <w:num w:numId="139">
    <w:abstractNumId w:val="42"/>
  </w:num>
  <w:num w:numId="140">
    <w:abstractNumId w:val="147"/>
  </w:num>
  <w:num w:numId="141">
    <w:abstractNumId w:val="13"/>
  </w:num>
  <w:num w:numId="142">
    <w:abstractNumId w:val="178"/>
  </w:num>
  <w:num w:numId="143">
    <w:abstractNumId w:val="91"/>
  </w:num>
  <w:num w:numId="144">
    <w:abstractNumId w:val="129"/>
  </w:num>
  <w:num w:numId="145">
    <w:abstractNumId w:val="67"/>
  </w:num>
  <w:num w:numId="146">
    <w:abstractNumId w:val="44"/>
  </w:num>
  <w:num w:numId="147">
    <w:abstractNumId w:val="73"/>
  </w:num>
  <w:num w:numId="148">
    <w:abstractNumId w:val="79"/>
  </w:num>
  <w:num w:numId="149">
    <w:abstractNumId w:val="63"/>
  </w:num>
  <w:num w:numId="150">
    <w:abstractNumId w:val="20"/>
  </w:num>
  <w:num w:numId="151">
    <w:abstractNumId w:val="156"/>
  </w:num>
  <w:num w:numId="152">
    <w:abstractNumId w:val="77"/>
  </w:num>
  <w:num w:numId="153">
    <w:abstractNumId w:val="185"/>
  </w:num>
  <w:num w:numId="154">
    <w:abstractNumId w:val="99"/>
  </w:num>
  <w:num w:numId="155">
    <w:abstractNumId w:val="82"/>
  </w:num>
  <w:num w:numId="156">
    <w:abstractNumId w:val="88"/>
  </w:num>
  <w:num w:numId="157">
    <w:abstractNumId w:val="3"/>
  </w:num>
  <w:num w:numId="158">
    <w:abstractNumId w:val="30"/>
  </w:num>
  <w:num w:numId="159">
    <w:abstractNumId w:val="128"/>
  </w:num>
  <w:num w:numId="160">
    <w:abstractNumId w:val="109"/>
  </w:num>
  <w:num w:numId="161">
    <w:abstractNumId w:val="34"/>
  </w:num>
  <w:num w:numId="162">
    <w:abstractNumId w:val="58"/>
  </w:num>
  <w:num w:numId="163">
    <w:abstractNumId w:val="71"/>
  </w:num>
  <w:num w:numId="164">
    <w:abstractNumId w:val="65"/>
  </w:num>
  <w:num w:numId="165">
    <w:abstractNumId w:val="90"/>
  </w:num>
  <w:num w:numId="166">
    <w:abstractNumId w:val="108"/>
  </w:num>
  <w:num w:numId="167">
    <w:abstractNumId w:val="86"/>
  </w:num>
  <w:num w:numId="168">
    <w:abstractNumId w:val="151"/>
  </w:num>
  <w:num w:numId="169">
    <w:abstractNumId w:val="116"/>
  </w:num>
  <w:num w:numId="170">
    <w:abstractNumId w:val="9"/>
  </w:num>
  <w:num w:numId="171">
    <w:abstractNumId w:val="12"/>
  </w:num>
  <w:num w:numId="172">
    <w:abstractNumId w:val="182"/>
  </w:num>
  <w:num w:numId="173">
    <w:abstractNumId w:val="74"/>
  </w:num>
  <w:num w:numId="174">
    <w:abstractNumId w:val="171"/>
  </w:num>
  <w:num w:numId="175">
    <w:abstractNumId w:val="98"/>
  </w:num>
  <w:num w:numId="176">
    <w:abstractNumId w:val="28"/>
  </w:num>
  <w:num w:numId="177">
    <w:abstractNumId w:val="29"/>
  </w:num>
  <w:num w:numId="178">
    <w:abstractNumId w:val="139"/>
  </w:num>
  <w:num w:numId="179">
    <w:abstractNumId w:val="186"/>
  </w:num>
  <w:num w:numId="180">
    <w:abstractNumId w:val="21"/>
  </w:num>
  <w:num w:numId="181">
    <w:abstractNumId w:val="8"/>
  </w:num>
  <w:num w:numId="182">
    <w:abstractNumId w:val="14"/>
  </w:num>
  <w:num w:numId="183">
    <w:abstractNumId w:val="140"/>
  </w:num>
  <w:num w:numId="184">
    <w:abstractNumId w:val="122"/>
  </w:num>
  <w:num w:numId="185">
    <w:abstractNumId w:val="69"/>
  </w:num>
  <w:num w:numId="186">
    <w:abstractNumId w:val="161"/>
  </w:num>
  <w:num w:numId="187">
    <w:abstractNumId w:val="165"/>
  </w:num>
  <w:num w:numId="188">
    <w:abstractNumId w:val="36"/>
  </w:num>
  <w:num w:numId="189">
    <w:abstractNumId w:val="96"/>
  </w:num>
  <w:num w:numId="190">
    <w:abstractNumId w:val="56"/>
  </w:num>
  <w:num w:numId="191">
    <w:abstractNumId w:val="54"/>
  </w:num>
  <w:num w:numId="192">
    <w:abstractNumId w:val="187"/>
  </w:num>
  <w:num w:numId="193">
    <w:abstractNumId w:val="172"/>
  </w:num>
  <w:num w:numId="194">
    <w:abstractNumId w:val="25"/>
  </w:num>
  <w:num w:numId="195">
    <w:abstractNumId w:val="49"/>
  </w:num>
  <w:num w:numId="196">
    <w:abstractNumId w:val="8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NZ"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NZ"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E3"/>
    <w:rsid w:val="00000E5D"/>
    <w:rsid w:val="00002306"/>
    <w:rsid w:val="0000736B"/>
    <w:rsid w:val="00010EBA"/>
    <w:rsid w:val="0001280E"/>
    <w:rsid w:val="00020C3F"/>
    <w:rsid w:val="00024E95"/>
    <w:rsid w:val="000257AA"/>
    <w:rsid w:val="00025C2A"/>
    <w:rsid w:val="000269BF"/>
    <w:rsid w:val="00031759"/>
    <w:rsid w:val="000324BF"/>
    <w:rsid w:val="000332B0"/>
    <w:rsid w:val="00034B56"/>
    <w:rsid w:val="00036180"/>
    <w:rsid w:val="000367BA"/>
    <w:rsid w:val="00045B32"/>
    <w:rsid w:val="00047127"/>
    <w:rsid w:val="000512F6"/>
    <w:rsid w:val="00054871"/>
    <w:rsid w:val="00055D8D"/>
    <w:rsid w:val="00061CC3"/>
    <w:rsid w:val="00063359"/>
    <w:rsid w:val="00063650"/>
    <w:rsid w:val="00063AD7"/>
    <w:rsid w:val="00065769"/>
    <w:rsid w:val="0006601D"/>
    <w:rsid w:val="00066440"/>
    <w:rsid w:val="0006654B"/>
    <w:rsid w:val="0006750A"/>
    <w:rsid w:val="000705DF"/>
    <w:rsid w:val="00072B5F"/>
    <w:rsid w:val="00073995"/>
    <w:rsid w:val="000759C7"/>
    <w:rsid w:val="000809D3"/>
    <w:rsid w:val="0008165C"/>
    <w:rsid w:val="00081960"/>
    <w:rsid w:val="00083CFA"/>
    <w:rsid w:val="00084D35"/>
    <w:rsid w:val="00085DB1"/>
    <w:rsid w:val="00086D4E"/>
    <w:rsid w:val="000917CC"/>
    <w:rsid w:val="00092DD7"/>
    <w:rsid w:val="00094B61"/>
    <w:rsid w:val="000959F7"/>
    <w:rsid w:val="000A11E3"/>
    <w:rsid w:val="000A1B88"/>
    <w:rsid w:val="000A2137"/>
    <w:rsid w:val="000A247C"/>
    <w:rsid w:val="000A50A8"/>
    <w:rsid w:val="000A57BA"/>
    <w:rsid w:val="000A6FD8"/>
    <w:rsid w:val="000A7596"/>
    <w:rsid w:val="000B4CA7"/>
    <w:rsid w:val="000B4D70"/>
    <w:rsid w:val="000B5EB7"/>
    <w:rsid w:val="000B7A2B"/>
    <w:rsid w:val="000C3BC1"/>
    <w:rsid w:val="000C3D94"/>
    <w:rsid w:val="000C579B"/>
    <w:rsid w:val="000C583C"/>
    <w:rsid w:val="000C7DA3"/>
    <w:rsid w:val="000D0996"/>
    <w:rsid w:val="000D3113"/>
    <w:rsid w:val="000D490D"/>
    <w:rsid w:val="000D52E6"/>
    <w:rsid w:val="000D54CE"/>
    <w:rsid w:val="000D642D"/>
    <w:rsid w:val="000E1830"/>
    <w:rsid w:val="000E31EC"/>
    <w:rsid w:val="000E541B"/>
    <w:rsid w:val="000E6F00"/>
    <w:rsid w:val="000E7C17"/>
    <w:rsid w:val="000F163B"/>
    <w:rsid w:val="000F285D"/>
    <w:rsid w:val="000F39DB"/>
    <w:rsid w:val="000F51B9"/>
    <w:rsid w:val="000F5A5E"/>
    <w:rsid w:val="000F749A"/>
    <w:rsid w:val="00102663"/>
    <w:rsid w:val="0010381A"/>
    <w:rsid w:val="00105747"/>
    <w:rsid w:val="001072F5"/>
    <w:rsid w:val="0011046E"/>
    <w:rsid w:val="00110655"/>
    <w:rsid w:val="00110A52"/>
    <w:rsid w:val="00112507"/>
    <w:rsid w:val="001140F8"/>
    <w:rsid w:val="0011511F"/>
    <w:rsid w:val="00117BAE"/>
    <w:rsid w:val="00121556"/>
    <w:rsid w:val="0012537F"/>
    <w:rsid w:val="00126200"/>
    <w:rsid w:val="001304CF"/>
    <w:rsid w:val="00131EA6"/>
    <w:rsid w:val="00132181"/>
    <w:rsid w:val="00132E76"/>
    <w:rsid w:val="00133693"/>
    <w:rsid w:val="00133A7C"/>
    <w:rsid w:val="00134DAF"/>
    <w:rsid w:val="00135411"/>
    <w:rsid w:val="00135E42"/>
    <w:rsid w:val="00146807"/>
    <w:rsid w:val="00146A28"/>
    <w:rsid w:val="00147FF2"/>
    <w:rsid w:val="001513C5"/>
    <w:rsid w:val="001529B4"/>
    <w:rsid w:val="00153BCC"/>
    <w:rsid w:val="00154E4D"/>
    <w:rsid w:val="0015501E"/>
    <w:rsid w:val="00156C21"/>
    <w:rsid w:val="00160EA6"/>
    <w:rsid w:val="00161858"/>
    <w:rsid w:val="00161FA9"/>
    <w:rsid w:val="0016740B"/>
    <w:rsid w:val="00171592"/>
    <w:rsid w:val="00173930"/>
    <w:rsid w:val="00177AE0"/>
    <w:rsid w:val="001811C8"/>
    <w:rsid w:val="00181689"/>
    <w:rsid w:val="00182739"/>
    <w:rsid w:val="0018276F"/>
    <w:rsid w:val="0018319D"/>
    <w:rsid w:val="00185E00"/>
    <w:rsid w:val="001916C0"/>
    <w:rsid w:val="00196294"/>
    <w:rsid w:val="00196815"/>
    <w:rsid w:val="00196FA5"/>
    <w:rsid w:val="00197060"/>
    <w:rsid w:val="00197E2E"/>
    <w:rsid w:val="001A181B"/>
    <w:rsid w:val="001A304F"/>
    <w:rsid w:val="001A731D"/>
    <w:rsid w:val="001B049F"/>
    <w:rsid w:val="001B0D22"/>
    <w:rsid w:val="001B2146"/>
    <w:rsid w:val="001B2B26"/>
    <w:rsid w:val="001B2F25"/>
    <w:rsid w:val="001B2F32"/>
    <w:rsid w:val="001B384A"/>
    <w:rsid w:val="001B473E"/>
    <w:rsid w:val="001B5275"/>
    <w:rsid w:val="001C1D28"/>
    <w:rsid w:val="001C50F5"/>
    <w:rsid w:val="001C79F4"/>
    <w:rsid w:val="001D189B"/>
    <w:rsid w:val="001D2CC3"/>
    <w:rsid w:val="001D319A"/>
    <w:rsid w:val="001D3C37"/>
    <w:rsid w:val="001D4698"/>
    <w:rsid w:val="001D4C08"/>
    <w:rsid w:val="001D5AA2"/>
    <w:rsid w:val="001D7E2C"/>
    <w:rsid w:val="001E05CB"/>
    <w:rsid w:val="001E77C3"/>
    <w:rsid w:val="001F109B"/>
    <w:rsid w:val="0020076D"/>
    <w:rsid w:val="00201E6D"/>
    <w:rsid w:val="00202E0D"/>
    <w:rsid w:val="00203AA5"/>
    <w:rsid w:val="002103FA"/>
    <w:rsid w:val="002146F0"/>
    <w:rsid w:val="00216086"/>
    <w:rsid w:val="0022031A"/>
    <w:rsid w:val="00224E1F"/>
    <w:rsid w:val="002274DA"/>
    <w:rsid w:val="00230DC9"/>
    <w:rsid w:val="0023122F"/>
    <w:rsid w:val="002313C2"/>
    <w:rsid w:val="002328D5"/>
    <w:rsid w:val="00232ED5"/>
    <w:rsid w:val="002343A1"/>
    <w:rsid w:val="002411FE"/>
    <w:rsid w:val="0024382D"/>
    <w:rsid w:val="002450C8"/>
    <w:rsid w:val="00245536"/>
    <w:rsid w:val="002458AA"/>
    <w:rsid w:val="00247688"/>
    <w:rsid w:val="00247F7A"/>
    <w:rsid w:val="002517B0"/>
    <w:rsid w:val="00253EF5"/>
    <w:rsid w:val="002550FC"/>
    <w:rsid w:val="00256239"/>
    <w:rsid w:val="00256F54"/>
    <w:rsid w:val="00262A46"/>
    <w:rsid w:val="00264959"/>
    <w:rsid w:val="002703AE"/>
    <w:rsid w:val="002706E2"/>
    <w:rsid w:val="00270B18"/>
    <w:rsid w:val="002717B1"/>
    <w:rsid w:val="00272A13"/>
    <w:rsid w:val="002751F4"/>
    <w:rsid w:val="00275C5A"/>
    <w:rsid w:val="00276BBC"/>
    <w:rsid w:val="002845F5"/>
    <w:rsid w:val="002850F6"/>
    <w:rsid w:val="00290F4A"/>
    <w:rsid w:val="00293855"/>
    <w:rsid w:val="00294F56"/>
    <w:rsid w:val="002A0484"/>
    <w:rsid w:val="002A1F86"/>
    <w:rsid w:val="002A4696"/>
    <w:rsid w:val="002A5ACE"/>
    <w:rsid w:val="002A6971"/>
    <w:rsid w:val="002C2CF2"/>
    <w:rsid w:val="002C7224"/>
    <w:rsid w:val="002C75B5"/>
    <w:rsid w:val="002D1A1C"/>
    <w:rsid w:val="002D1ED2"/>
    <w:rsid w:val="002D4BF1"/>
    <w:rsid w:val="002D586A"/>
    <w:rsid w:val="002D6AF2"/>
    <w:rsid w:val="002E0DB1"/>
    <w:rsid w:val="002E5D7D"/>
    <w:rsid w:val="002E7E77"/>
    <w:rsid w:val="002F2A23"/>
    <w:rsid w:val="002F3465"/>
    <w:rsid w:val="003013E4"/>
    <w:rsid w:val="00302F35"/>
    <w:rsid w:val="0030317F"/>
    <w:rsid w:val="00303CAC"/>
    <w:rsid w:val="00307194"/>
    <w:rsid w:val="003135FF"/>
    <w:rsid w:val="00313A63"/>
    <w:rsid w:val="003155BA"/>
    <w:rsid w:val="00317DE1"/>
    <w:rsid w:val="00321944"/>
    <w:rsid w:val="00321E85"/>
    <w:rsid w:val="00322425"/>
    <w:rsid w:val="00325691"/>
    <w:rsid w:val="00326C6E"/>
    <w:rsid w:val="003304BF"/>
    <w:rsid w:val="0033513B"/>
    <w:rsid w:val="0034034E"/>
    <w:rsid w:val="00340473"/>
    <w:rsid w:val="0034098D"/>
    <w:rsid w:val="00345E1A"/>
    <w:rsid w:val="00346AA6"/>
    <w:rsid w:val="00346CE7"/>
    <w:rsid w:val="00350652"/>
    <w:rsid w:val="00351053"/>
    <w:rsid w:val="00351486"/>
    <w:rsid w:val="0035561F"/>
    <w:rsid w:val="00362BD7"/>
    <w:rsid w:val="00365474"/>
    <w:rsid w:val="003667BE"/>
    <w:rsid w:val="00370B92"/>
    <w:rsid w:val="00371E60"/>
    <w:rsid w:val="00374138"/>
    <w:rsid w:val="003768FE"/>
    <w:rsid w:val="0037715C"/>
    <w:rsid w:val="003817EB"/>
    <w:rsid w:val="0038273F"/>
    <w:rsid w:val="003864B9"/>
    <w:rsid w:val="00390432"/>
    <w:rsid w:val="00392AB1"/>
    <w:rsid w:val="00392D00"/>
    <w:rsid w:val="0039350B"/>
    <w:rsid w:val="00394C48"/>
    <w:rsid w:val="003954E8"/>
    <w:rsid w:val="00395D6D"/>
    <w:rsid w:val="00397EFA"/>
    <w:rsid w:val="003A1486"/>
    <w:rsid w:val="003A3BAE"/>
    <w:rsid w:val="003A6D1B"/>
    <w:rsid w:val="003A74BF"/>
    <w:rsid w:val="003A7EF4"/>
    <w:rsid w:val="003B10FF"/>
    <w:rsid w:val="003B1D73"/>
    <w:rsid w:val="003B32E8"/>
    <w:rsid w:val="003B3A07"/>
    <w:rsid w:val="003B56B0"/>
    <w:rsid w:val="003B6D68"/>
    <w:rsid w:val="003B71EA"/>
    <w:rsid w:val="003C1215"/>
    <w:rsid w:val="003C2893"/>
    <w:rsid w:val="003C43AD"/>
    <w:rsid w:val="003C7B66"/>
    <w:rsid w:val="003D04B5"/>
    <w:rsid w:val="003D2902"/>
    <w:rsid w:val="003D412A"/>
    <w:rsid w:val="003D6D6B"/>
    <w:rsid w:val="003D785E"/>
    <w:rsid w:val="003E49FA"/>
    <w:rsid w:val="003E721F"/>
    <w:rsid w:val="003F11AE"/>
    <w:rsid w:val="003F7D20"/>
    <w:rsid w:val="00400592"/>
    <w:rsid w:val="0040404B"/>
    <w:rsid w:val="00405B86"/>
    <w:rsid w:val="004063BD"/>
    <w:rsid w:val="00407C20"/>
    <w:rsid w:val="00407C48"/>
    <w:rsid w:val="004104A3"/>
    <w:rsid w:val="00411FA5"/>
    <w:rsid w:val="00415B8A"/>
    <w:rsid w:val="004206D2"/>
    <w:rsid w:val="00421B07"/>
    <w:rsid w:val="00421DAE"/>
    <w:rsid w:val="00424486"/>
    <w:rsid w:val="00424D5B"/>
    <w:rsid w:val="004259C1"/>
    <w:rsid w:val="00426E27"/>
    <w:rsid w:val="00426EE5"/>
    <w:rsid w:val="004303E2"/>
    <w:rsid w:val="004310C5"/>
    <w:rsid w:val="00441C7C"/>
    <w:rsid w:val="004424A7"/>
    <w:rsid w:val="004444DD"/>
    <w:rsid w:val="0044654C"/>
    <w:rsid w:val="00446DC4"/>
    <w:rsid w:val="004502D5"/>
    <w:rsid w:val="00451849"/>
    <w:rsid w:val="00453DBF"/>
    <w:rsid w:val="00454212"/>
    <w:rsid w:val="00457913"/>
    <w:rsid w:val="004611D2"/>
    <w:rsid w:val="00461356"/>
    <w:rsid w:val="00461567"/>
    <w:rsid w:val="00462973"/>
    <w:rsid w:val="00471B4D"/>
    <w:rsid w:val="00471F83"/>
    <w:rsid w:val="004758A5"/>
    <w:rsid w:val="00480C29"/>
    <w:rsid w:val="0048137D"/>
    <w:rsid w:val="00481B45"/>
    <w:rsid w:val="0048535F"/>
    <w:rsid w:val="00486B5E"/>
    <w:rsid w:val="00492246"/>
    <w:rsid w:val="00493A84"/>
    <w:rsid w:val="0049714F"/>
    <w:rsid w:val="004A16C0"/>
    <w:rsid w:val="004A18A7"/>
    <w:rsid w:val="004A4911"/>
    <w:rsid w:val="004A5C61"/>
    <w:rsid w:val="004B587C"/>
    <w:rsid w:val="004C1E1F"/>
    <w:rsid w:val="004C44D7"/>
    <w:rsid w:val="004C7056"/>
    <w:rsid w:val="004D09A2"/>
    <w:rsid w:val="004D4F5C"/>
    <w:rsid w:val="004D5C19"/>
    <w:rsid w:val="004D5E6C"/>
    <w:rsid w:val="004E0358"/>
    <w:rsid w:val="004E1A1A"/>
    <w:rsid w:val="004E2063"/>
    <w:rsid w:val="004E3AD8"/>
    <w:rsid w:val="004E4C16"/>
    <w:rsid w:val="004E558E"/>
    <w:rsid w:val="004E7803"/>
    <w:rsid w:val="004E7873"/>
    <w:rsid w:val="004F10D9"/>
    <w:rsid w:val="004F61F3"/>
    <w:rsid w:val="0050211B"/>
    <w:rsid w:val="00503EC4"/>
    <w:rsid w:val="00504C7C"/>
    <w:rsid w:val="00511B2C"/>
    <w:rsid w:val="00512640"/>
    <w:rsid w:val="00512CE2"/>
    <w:rsid w:val="00513A78"/>
    <w:rsid w:val="00514682"/>
    <w:rsid w:val="00520489"/>
    <w:rsid w:val="00530FAB"/>
    <w:rsid w:val="0053300E"/>
    <w:rsid w:val="00533476"/>
    <w:rsid w:val="005402EB"/>
    <w:rsid w:val="0054269B"/>
    <w:rsid w:val="0054395C"/>
    <w:rsid w:val="005447F7"/>
    <w:rsid w:val="00545C99"/>
    <w:rsid w:val="00545FAD"/>
    <w:rsid w:val="00546CB6"/>
    <w:rsid w:val="00553EF3"/>
    <w:rsid w:val="00554A93"/>
    <w:rsid w:val="00554CB6"/>
    <w:rsid w:val="00556B05"/>
    <w:rsid w:val="0056038F"/>
    <w:rsid w:val="00560758"/>
    <w:rsid w:val="00560E3F"/>
    <w:rsid w:val="00561D6F"/>
    <w:rsid w:val="005645A4"/>
    <w:rsid w:val="00566049"/>
    <w:rsid w:val="00570A8E"/>
    <w:rsid w:val="0057535A"/>
    <w:rsid w:val="00575BA2"/>
    <w:rsid w:val="00576EBB"/>
    <w:rsid w:val="00581F77"/>
    <w:rsid w:val="00582056"/>
    <w:rsid w:val="0058326F"/>
    <w:rsid w:val="00586774"/>
    <w:rsid w:val="00587467"/>
    <w:rsid w:val="00592268"/>
    <w:rsid w:val="00593ABC"/>
    <w:rsid w:val="00596671"/>
    <w:rsid w:val="005A2861"/>
    <w:rsid w:val="005A2864"/>
    <w:rsid w:val="005A3DD8"/>
    <w:rsid w:val="005B3E34"/>
    <w:rsid w:val="005B5BBA"/>
    <w:rsid w:val="005C1BA3"/>
    <w:rsid w:val="005C419C"/>
    <w:rsid w:val="005D21BC"/>
    <w:rsid w:val="005D236D"/>
    <w:rsid w:val="005D396C"/>
    <w:rsid w:val="005D6276"/>
    <w:rsid w:val="005D6CA2"/>
    <w:rsid w:val="005E127D"/>
    <w:rsid w:val="005E24B5"/>
    <w:rsid w:val="005E2F0B"/>
    <w:rsid w:val="005E2FA1"/>
    <w:rsid w:val="005E66AA"/>
    <w:rsid w:val="005E7045"/>
    <w:rsid w:val="005E765C"/>
    <w:rsid w:val="005F1E8A"/>
    <w:rsid w:val="005F5068"/>
    <w:rsid w:val="005F69D1"/>
    <w:rsid w:val="006007CB"/>
    <w:rsid w:val="00600FF7"/>
    <w:rsid w:val="006049E7"/>
    <w:rsid w:val="00607108"/>
    <w:rsid w:val="006072B1"/>
    <w:rsid w:val="00611092"/>
    <w:rsid w:val="00612680"/>
    <w:rsid w:val="00613D61"/>
    <w:rsid w:val="00614890"/>
    <w:rsid w:val="00615F60"/>
    <w:rsid w:val="0061778C"/>
    <w:rsid w:val="00620E3B"/>
    <w:rsid w:val="00625A84"/>
    <w:rsid w:val="00630F22"/>
    <w:rsid w:val="006315A9"/>
    <w:rsid w:val="00633207"/>
    <w:rsid w:val="00641BAE"/>
    <w:rsid w:val="00641BC8"/>
    <w:rsid w:val="00645A0A"/>
    <w:rsid w:val="006478B3"/>
    <w:rsid w:val="00651BEF"/>
    <w:rsid w:val="00661B75"/>
    <w:rsid w:val="0067266E"/>
    <w:rsid w:val="006735F8"/>
    <w:rsid w:val="0067438B"/>
    <w:rsid w:val="006751F2"/>
    <w:rsid w:val="006769D5"/>
    <w:rsid w:val="00676B15"/>
    <w:rsid w:val="006812A6"/>
    <w:rsid w:val="00685CE0"/>
    <w:rsid w:val="00686D40"/>
    <w:rsid w:val="0069515B"/>
    <w:rsid w:val="006A289E"/>
    <w:rsid w:val="006A3AF5"/>
    <w:rsid w:val="006B1E3A"/>
    <w:rsid w:val="006B3A2E"/>
    <w:rsid w:val="006B4DB3"/>
    <w:rsid w:val="006B4EF9"/>
    <w:rsid w:val="006B59EC"/>
    <w:rsid w:val="006C142E"/>
    <w:rsid w:val="006C17C9"/>
    <w:rsid w:val="006C448F"/>
    <w:rsid w:val="006C766F"/>
    <w:rsid w:val="006C7E1B"/>
    <w:rsid w:val="006D27D5"/>
    <w:rsid w:val="006D4285"/>
    <w:rsid w:val="006D5C6A"/>
    <w:rsid w:val="006D5DEE"/>
    <w:rsid w:val="006D65D0"/>
    <w:rsid w:val="006D6D4C"/>
    <w:rsid w:val="006D71D9"/>
    <w:rsid w:val="006D7E31"/>
    <w:rsid w:val="006E2167"/>
    <w:rsid w:val="006E4FD8"/>
    <w:rsid w:val="006E63BB"/>
    <w:rsid w:val="006F0E9C"/>
    <w:rsid w:val="006F0F5B"/>
    <w:rsid w:val="007002DB"/>
    <w:rsid w:val="00700327"/>
    <w:rsid w:val="00701C14"/>
    <w:rsid w:val="0070295D"/>
    <w:rsid w:val="00705E46"/>
    <w:rsid w:val="0070655B"/>
    <w:rsid w:val="00710696"/>
    <w:rsid w:val="007119FD"/>
    <w:rsid w:val="00713723"/>
    <w:rsid w:val="00713820"/>
    <w:rsid w:val="00715F5F"/>
    <w:rsid w:val="00717070"/>
    <w:rsid w:val="007178F6"/>
    <w:rsid w:val="0072281B"/>
    <w:rsid w:val="00725D0B"/>
    <w:rsid w:val="00730E5A"/>
    <w:rsid w:val="0073160C"/>
    <w:rsid w:val="007340F0"/>
    <w:rsid w:val="007354B3"/>
    <w:rsid w:val="00741D74"/>
    <w:rsid w:val="0074326C"/>
    <w:rsid w:val="0074524B"/>
    <w:rsid w:val="00746931"/>
    <w:rsid w:val="00751F15"/>
    <w:rsid w:val="00754BA8"/>
    <w:rsid w:val="0076094A"/>
    <w:rsid w:val="00761CDD"/>
    <w:rsid w:val="00763586"/>
    <w:rsid w:val="007639DC"/>
    <w:rsid w:val="00767E35"/>
    <w:rsid w:val="0077021D"/>
    <w:rsid w:val="007711A5"/>
    <w:rsid w:val="00776FF4"/>
    <w:rsid w:val="007810FA"/>
    <w:rsid w:val="00781192"/>
    <w:rsid w:val="0078423B"/>
    <w:rsid w:val="0078601A"/>
    <w:rsid w:val="0078615F"/>
    <w:rsid w:val="00790C37"/>
    <w:rsid w:val="0079109F"/>
    <w:rsid w:val="007918A9"/>
    <w:rsid w:val="007931FC"/>
    <w:rsid w:val="00795070"/>
    <w:rsid w:val="007A00C1"/>
    <w:rsid w:val="007A0961"/>
    <w:rsid w:val="007A118B"/>
    <w:rsid w:val="007A6A7E"/>
    <w:rsid w:val="007B2385"/>
    <w:rsid w:val="007B45D2"/>
    <w:rsid w:val="007B6A63"/>
    <w:rsid w:val="007B732C"/>
    <w:rsid w:val="007C047B"/>
    <w:rsid w:val="007C1492"/>
    <w:rsid w:val="007C2BD3"/>
    <w:rsid w:val="007C386C"/>
    <w:rsid w:val="007C5A72"/>
    <w:rsid w:val="007C6F06"/>
    <w:rsid w:val="007D0CC2"/>
    <w:rsid w:val="007D1344"/>
    <w:rsid w:val="007D2789"/>
    <w:rsid w:val="007D57A3"/>
    <w:rsid w:val="007E13BE"/>
    <w:rsid w:val="007E2289"/>
    <w:rsid w:val="007F26FD"/>
    <w:rsid w:val="007F2B1C"/>
    <w:rsid w:val="007F4352"/>
    <w:rsid w:val="007F44D2"/>
    <w:rsid w:val="007F4D78"/>
    <w:rsid w:val="007F583A"/>
    <w:rsid w:val="007F6269"/>
    <w:rsid w:val="00802CA1"/>
    <w:rsid w:val="0080452A"/>
    <w:rsid w:val="00807F36"/>
    <w:rsid w:val="00810CA1"/>
    <w:rsid w:val="008123B9"/>
    <w:rsid w:val="008160CA"/>
    <w:rsid w:val="00817473"/>
    <w:rsid w:val="0081793D"/>
    <w:rsid w:val="00820046"/>
    <w:rsid w:val="00820E38"/>
    <w:rsid w:val="00822DC3"/>
    <w:rsid w:val="008278C1"/>
    <w:rsid w:val="008320E6"/>
    <w:rsid w:val="00833F0D"/>
    <w:rsid w:val="008341C7"/>
    <w:rsid w:val="00835B70"/>
    <w:rsid w:val="00835C7E"/>
    <w:rsid w:val="0083749C"/>
    <w:rsid w:val="00837A15"/>
    <w:rsid w:val="00841582"/>
    <w:rsid w:val="00842C6C"/>
    <w:rsid w:val="00843A17"/>
    <w:rsid w:val="00843C3E"/>
    <w:rsid w:val="00843E2E"/>
    <w:rsid w:val="00847D5C"/>
    <w:rsid w:val="00850C79"/>
    <w:rsid w:val="00852083"/>
    <w:rsid w:val="0085391B"/>
    <w:rsid w:val="008576B1"/>
    <w:rsid w:val="0085785D"/>
    <w:rsid w:val="00860C6A"/>
    <w:rsid w:val="00862639"/>
    <w:rsid w:val="00862C7F"/>
    <w:rsid w:val="00862D29"/>
    <w:rsid w:val="00866F22"/>
    <w:rsid w:val="0087206B"/>
    <w:rsid w:val="00874AB1"/>
    <w:rsid w:val="00875112"/>
    <w:rsid w:val="0087586F"/>
    <w:rsid w:val="00875B38"/>
    <w:rsid w:val="00875EAD"/>
    <w:rsid w:val="00877E30"/>
    <w:rsid w:val="00880700"/>
    <w:rsid w:val="00880E55"/>
    <w:rsid w:val="00881520"/>
    <w:rsid w:val="008822D3"/>
    <w:rsid w:val="00883583"/>
    <w:rsid w:val="00883B28"/>
    <w:rsid w:val="008850D5"/>
    <w:rsid w:val="008855A0"/>
    <w:rsid w:val="0088655C"/>
    <w:rsid w:val="00893625"/>
    <w:rsid w:val="00897746"/>
    <w:rsid w:val="008A1035"/>
    <w:rsid w:val="008A236D"/>
    <w:rsid w:val="008A2962"/>
    <w:rsid w:val="008A29DB"/>
    <w:rsid w:val="008A2B7E"/>
    <w:rsid w:val="008A758E"/>
    <w:rsid w:val="008B08A6"/>
    <w:rsid w:val="008B0EA8"/>
    <w:rsid w:val="008B166B"/>
    <w:rsid w:val="008B2D97"/>
    <w:rsid w:val="008B5A2C"/>
    <w:rsid w:val="008B662C"/>
    <w:rsid w:val="008B7C79"/>
    <w:rsid w:val="008C11A0"/>
    <w:rsid w:val="008C2483"/>
    <w:rsid w:val="008C2FD9"/>
    <w:rsid w:val="008C5330"/>
    <w:rsid w:val="008C697E"/>
    <w:rsid w:val="008C7C4E"/>
    <w:rsid w:val="008D3A65"/>
    <w:rsid w:val="008D3BBA"/>
    <w:rsid w:val="008D4C8D"/>
    <w:rsid w:val="008E0C6B"/>
    <w:rsid w:val="008E1033"/>
    <w:rsid w:val="008E1E29"/>
    <w:rsid w:val="008E23CE"/>
    <w:rsid w:val="008E2BF5"/>
    <w:rsid w:val="008E6A6F"/>
    <w:rsid w:val="008E777C"/>
    <w:rsid w:val="008F0FA8"/>
    <w:rsid w:val="008F15AB"/>
    <w:rsid w:val="008F19BE"/>
    <w:rsid w:val="008F4D72"/>
    <w:rsid w:val="008F53A3"/>
    <w:rsid w:val="00900462"/>
    <w:rsid w:val="0090323C"/>
    <w:rsid w:val="00903899"/>
    <w:rsid w:val="0090567A"/>
    <w:rsid w:val="00906396"/>
    <w:rsid w:val="0090702F"/>
    <w:rsid w:val="009071CF"/>
    <w:rsid w:val="00914D0F"/>
    <w:rsid w:val="00915503"/>
    <w:rsid w:val="00916694"/>
    <w:rsid w:val="0091779F"/>
    <w:rsid w:val="009205E2"/>
    <w:rsid w:val="00920879"/>
    <w:rsid w:val="0092228C"/>
    <w:rsid w:val="00924BDA"/>
    <w:rsid w:val="009256E4"/>
    <w:rsid w:val="009260C7"/>
    <w:rsid w:val="009275A9"/>
    <w:rsid w:val="009311EC"/>
    <w:rsid w:val="009312E3"/>
    <w:rsid w:val="0093209B"/>
    <w:rsid w:val="00932FA0"/>
    <w:rsid w:val="00935EEB"/>
    <w:rsid w:val="00936858"/>
    <w:rsid w:val="009378F0"/>
    <w:rsid w:val="00942685"/>
    <w:rsid w:val="009434A4"/>
    <w:rsid w:val="00944FAA"/>
    <w:rsid w:val="00946984"/>
    <w:rsid w:val="00952226"/>
    <w:rsid w:val="0095516C"/>
    <w:rsid w:val="0095543A"/>
    <w:rsid w:val="00955A0B"/>
    <w:rsid w:val="00956F3D"/>
    <w:rsid w:val="00957CB9"/>
    <w:rsid w:val="009602E3"/>
    <w:rsid w:val="00960BC9"/>
    <w:rsid w:val="00961024"/>
    <w:rsid w:val="0096276F"/>
    <w:rsid w:val="0096780A"/>
    <w:rsid w:val="0097101C"/>
    <w:rsid w:val="009748B5"/>
    <w:rsid w:val="009826F8"/>
    <w:rsid w:val="009841F6"/>
    <w:rsid w:val="00987D3C"/>
    <w:rsid w:val="009906FD"/>
    <w:rsid w:val="009934EB"/>
    <w:rsid w:val="00993D63"/>
    <w:rsid w:val="00996D0E"/>
    <w:rsid w:val="009A1E7E"/>
    <w:rsid w:val="009A4053"/>
    <w:rsid w:val="009A450C"/>
    <w:rsid w:val="009B0030"/>
    <w:rsid w:val="009B3AFC"/>
    <w:rsid w:val="009B5EDD"/>
    <w:rsid w:val="009B6AC4"/>
    <w:rsid w:val="009C03C8"/>
    <w:rsid w:val="009C0E25"/>
    <w:rsid w:val="009C518E"/>
    <w:rsid w:val="009C631B"/>
    <w:rsid w:val="009D024E"/>
    <w:rsid w:val="009D1099"/>
    <w:rsid w:val="009D2B8B"/>
    <w:rsid w:val="009D7682"/>
    <w:rsid w:val="009D7A81"/>
    <w:rsid w:val="009F1B6A"/>
    <w:rsid w:val="009F1EFA"/>
    <w:rsid w:val="009F29C8"/>
    <w:rsid w:val="009F2ED5"/>
    <w:rsid w:val="009F59B9"/>
    <w:rsid w:val="009F653E"/>
    <w:rsid w:val="009F6D80"/>
    <w:rsid w:val="00A10CE4"/>
    <w:rsid w:val="00A13354"/>
    <w:rsid w:val="00A13DD5"/>
    <w:rsid w:val="00A16A09"/>
    <w:rsid w:val="00A16D69"/>
    <w:rsid w:val="00A2104A"/>
    <w:rsid w:val="00A2420C"/>
    <w:rsid w:val="00A25288"/>
    <w:rsid w:val="00A26B9D"/>
    <w:rsid w:val="00A3088E"/>
    <w:rsid w:val="00A30DC1"/>
    <w:rsid w:val="00A32D86"/>
    <w:rsid w:val="00A353A4"/>
    <w:rsid w:val="00A36052"/>
    <w:rsid w:val="00A416AD"/>
    <w:rsid w:val="00A43E78"/>
    <w:rsid w:val="00A47D4C"/>
    <w:rsid w:val="00A516C9"/>
    <w:rsid w:val="00A53DE3"/>
    <w:rsid w:val="00A5455B"/>
    <w:rsid w:val="00A561A7"/>
    <w:rsid w:val="00A62932"/>
    <w:rsid w:val="00A64492"/>
    <w:rsid w:val="00A72B5A"/>
    <w:rsid w:val="00A75AB8"/>
    <w:rsid w:val="00A77C04"/>
    <w:rsid w:val="00A81867"/>
    <w:rsid w:val="00A86DFA"/>
    <w:rsid w:val="00A93706"/>
    <w:rsid w:val="00A93B5B"/>
    <w:rsid w:val="00AA395E"/>
    <w:rsid w:val="00AA421B"/>
    <w:rsid w:val="00AA7F27"/>
    <w:rsid w:val="00AB2C83"/>
    <w:rsid w:val="00AB3A55"/>
    <w:rsid w:val="00AB3CF3"/>
    <w:rsid w:val="00AB53FB"/>
    <w:rsid w:val="00AB665A"/>
    <w:rsid w:val="00AC603F"/>
    <w:rsid w:val="00AD2B86"/>
    <w:rsid w:val="00AD57B9"/>
    <w:rsid w:val="00AE2384"/>
    <w:rsid w:val="00AE38F6"/>
    <w:rsid w:val="00AE44E3"/>
    <w:rsid w:val="00AE52E2"/>
    <w:rsid w:val="00AE58DD"/>
    <w:rsid w:val="00AE5CF6"/>
    <w:rsid w:val="00AE68EE"/>
    <w:rsid w:val="00AE76C6"/>
    <w:rsid w:val="00AF0D52"/>
    <w:rsid w:val="00AF17E6"/>
    <w:rsid w:val="00AF45F4"/>
    <w:rsid w:val="00AF49B2"/>
    <w:rsid w:val="00AF676A"/>
    <w:rsid w:val="00AF7D81"/>
    <w:rsid w:val="00AF7F10"/>
    <w:rsid w:val="00B0044A"/>
    <w:rsid w:val="00B0062A"/>
    <w:rsid w:val="00B025D8"/>
    <w:rsid w:val="00B06ECF"/>
    <w:rsid w:val="00B10A13"/>
    <w:rsid w:val="00B10E88"/>
    <w:rsid w:val="00B10F95"/>
    <w:rsid w:val="00B12B84"/>
    <w:rsid w:val="00B147F3"/>
    <w:rsid w:val="00B15F0F"/>
    <w:rsid w:val="00B15F41"/>
    <w:rsid w:val="00B17474"/>
    <w:rsid w:val="00B179F3"/>
    <w:rsid w:val="00B248DD"/>
    <w:rsid w:val="00B25EDE"/>
    <w:rsid w:val="00B26A7E"/>
    <w:rsid w:val="00B31CE9"/>
    <w:rsid w:val="00B326D9"/>
    <w:rsid w:val="00B35B28"/>
    <w:rsid w:val="00B41579"/>
    <w:rsid w:val="00B42143"/>
    <w:rsid w:val="00B438BA"/>
    <w:rsid w:val="00B46CD1"/>
    <w:rsid w:val="00B47E61"/>
    <w:rsid w:val="00B549DE"/>
    <w:rsid w:val="00B57D68"/>
    <w:rsid w:val="00B610B9"/>
    <w:rsid w:val="00B611CF"/>
    <w:rsid w:val="00B61DCF"/>
    <w:rsid w:val="00B6438A"/>
    <w:rsid w:val="00B64855"/>
    <w:rsid w:val="00B64A44"/>
    <w:rsid w:val="00B64F67"/>
    <w:rsid w:val="00B65E0A"/>
    <w:rsid w:val="00B73841"/>
    <w:rsid w:val="00B7505F"/>
    <w:rsid w:val="00B77505"/>
    <w:rsid w:val="00B81E49"/>
    <w:rsid w:val="00B82110"/>
    <w:rsid w:val="00B8538C"/>
    <w:rsid w:val="00B8775D"/>
    <w:rsid w:val="00B911FB"/>
    <w:rsid w:val="00B91481"/>
    <w:rsid w:val="00B92B2A"/>
    <w:rsid w:val="00B95671"/>
    <w:rsid w:val="00BA0244"/>
    <w:rsid w:val="00BA334A"/>
    <w:rsid w:val="00BA43F4"/>
    <w:rsid w:val="00BA64D0"/>
    <w:rsid w:val="00BA6779"/>
    <w:rsid w:val="00BB0EFD"/>
    <w:rsid w:val="00BB143A"/>
    <w:rsid w:val="00BB1946"/>
    <w:rsid w:val="00BC4881"/>
    <w:rsid w:val="00BC7390"/>
    <w:rsid w:val="00BD0257"/>
    <w:rsid w:val="00BD1DAD"/>
    <w:rsid w:val="00BD30E5"/>
    <w:rsid w:val="00BD42F5"/>
    <w:rsid w:val="00BD551B"/>
    <w:rsid w:val="00BD57FD"/>
    <w:rsid w:val="00BD5B19"/>
    <w:rsid w:val="00BD7049"/>
    <w:rsid w:val="00BD7867"/>
    <w:rsid w:val="00BE0A48"/>
    <w:rsid w:val="00BE13DC"/>
    <w:rsid w:val="00BE26F0"/>
    <w:rsid w:val="00BE7513"/>
    <w:rsid w:val="00BF0256"/>
    <w:rsid w:val="00BF18BB"/>
    <w:rsid w:val="00BF4D46"/>
    <w:rsid w:val="00BF5708"/>
    <w:rsid w:val="00BF63ED"/>
    <w:rsid w:val="00BF63F1"/>
    <w:rsid w:val="00BF7B2E"/>
    <w:rsid w:val="00C02806"/>
    <w:rsid w:val="00C02B6D"/>
    <w:rsid w:val="00C02C56"/>
    <w:rsid w:val="00C13F11"/>
    <w:rsid w:val="00C20021"/>
    <w:rsid w:val="00C247C6"/>
    <w:rsid w:val="00C27CAA"/>
    <w:rsid w:val="00C30697"/>
    <w:rsid w:val="00C342C5"/>
    <w:rsid w:val="00C3583F"/>
    <w:rsid w:val="00C36673"/>
    <w:rsid w:val="00C36E76"/>
    <w:rsid w:val="00C500E7"/>
    <w:rsid w:val="00C5226F"/>
    <w:rsid w:val="00C53077"/>
    <w:rsid w:val="00C53B96"/>
    <w:rsid w:val="00C54AF8"/>
    <w:rsid w:val="00C57876"/>
    <w:rsid w:val="00C615F0"/>
    <w:rsid w:val="00C65405"/>
    <w:rsid w:val="00C669D3"/>
    <w:rsid w:val="00C7031B"/>
    <w:rsid w:val="00C70B14"/>
    <w:rsid w:val="00C73D7A"/>
    <w:rsid w:val="00C74A34"/>
    <w:rsid w:val="00C75729"/>
    <w:rsid w:val="00C76B51"/>
    <w:rsid w:val="00C80B9B"/>
    <w:rsid w:val="00C820D6"/>
    <w:rsid w:val="00C83F49"/>
    <w:rsid w:val="00C86B1C"/>
    <w:rsid w:val="00C86C4E"/>
    <w:rsid w:val="00C877D8"/>
    <w:rsid w:val="00C90E5B"/>
    <w:rsid w:val="00C9651D"/>
    <w:rsid w:val="00CA1060"/>
    <w:rsid w:val="00CA2CDB"/>
    <w:rsid w:val="00CA2EAC"/>
    <w:rsid w:val="00CA304E"/>
    <w:rsid w:val="00CA5552"/>
    <w:rsid w:val="00CA7285"/>
    <w:rsid w:val="00CB01F4"/>
    <w:rsid w:val="00CB3FFF"/>
    <w:rsid w:val="00CB565B"/>
    <w:rsid w:val="00CB5E31"/>
    <w:rsid w:val="00CB6E64"/>
    <w:rsid w:val="00CB6F7B"/>
    <w:rsid w:val="00CC011F"/>
    <w:rsid w:val="00CC2351"/>
    <w:rsid w:val="00CC50DB"/>
    <w:rsid w:val="00CC688B"/>
    <w:rsid w:val="00CD0C95"/>
    <w:rsid w:val="00CD0CB7"/>
    <w:rsid w:val="00CD2220"/>
    <w:rsid w:val="00CD68B5"/>
    <w:rsid w:val="00CD6F62"/>
    <w:rsid w:val="00CE252B"/>
    <w:rsid w:val="00CE442E"/>
    <w:rsid w:val="00CE4B06"/>
    <w:rsid w:val="00CF4CE9"/>
    <w:rsid w:val="00CF5F4E"/>
    <w:rsid w:val="00D02A3E"/>
    <w:rsid w:val="00D0338B"/>
    <w:rsid w:val="00D10E1B"/>
    <w:rsid w:val="00D1566C"/>
    <w:rsid w:val="00D256B5"/>
    <w:rsid w:val="00D263AF"/>
    <w:rsid w:val="00D2726F"/>
    <w:rsid w:val="00D273E8"/>
    <w:rsid w:val="00D40610"/>
    <w:rsid w:val="00D427CA"/>
    <w:rsid w:val="00D43C0B"/>
    <w:rsid w:val="00D51E02"/>
    <w:rsid w:val="00D54262"/>
    <w:rsid w:val="00D564C6"/>
    <w:rsid w:val="00D56F4B"/>
    <w:rsid w:val="00D61281"/>
    <w:rsid w:val="00D64DB9"/>
    <w:rsid w:val="00D65119"/>
    <w:rsid w:val="00D66FC7"/>
    <w:rsid w:val="00D672DE"/>
    <w:rsid w:val="00D6754E"/>
    <w:rsid w:val="00D7316F"/>
    <w:rsid w:val="00D736EF"/>
    <w:rsid w:val="00D81BC9"/>
    <w:rsid w:val="00D825D3"/>
    <w:rsid w:val="00D8662D"/>
    <w:rsid w:val="00D86A76"/>
    <w:rsid w:val="00D8722D"/>
    <w:rsid w:val="00D878AD"/>
    <w:rsid w:val="00D909AF"/>
    <w:rsid w:val="00D92915"/>
    <w:rsid w:val="00D97DC8"/>
    <w:rsid w:val="00DA122C"/>
    <w:rsid w:val="00DA329C"/>
    <w:rsid w:val="00DA3BD3"/>
    <w:rsid w:val="00DA5943"/>
    <w:rsid w:val="00DB2A7A"/>
    <w:rsid w:val="00DB43ED"/>
    <w:rsid w:val="00DC2E97"/>
    <w:rsid w:val="00DC3852"/>
    <w:rsid w:val="00DC5FF3"/>
    <w:rsid w:val="00DD056B"/>
    <w:rsid w:val="00DD11A5"/>
    <w:rsid w:val="00DD5694"/>
    <w:rsid w:val="00DE1A88"/>
    <w:rsid w:val="00DE6819"/>
    <w:rsid w:val="00DF0F97"/>
    <w:rsid w:val="00E00030"/>
    <w:rsid w:val="00E0522C"/>
    <w:rsid w:val="00E05EF7"/>
    <w:rsid w:val="00E06DAC"/>
    <w:rsid w:val="00E16E92"/>
    <w:rsid w:val="00E22FE8"/>
    <w:rsid w:val="00E24AB7"/>
    <w:rsid w:val="00E2706E"/>
    <w:rsid w:val="00E30054"/>
    <w:rsid w:val="00E31FAC"/>
    <w:rsid w:val="00E33117"/>
    <w:rsid w:val="00E331B3"/>
    <w:rsid w:val="00E343AF"/>
    <w:rsid w:val="00E34DA5"/>
    <w:rsid w:val="00E37856"/>
    <w:rsid w:val="00E40B46"/>
    <w:rsid w:val="00E44EE3"/>
    <w:rsid w:val="00E46271"/>
    <w:rsid w:val="00E47C7A"/>
    <w:rsid w:val="00E50956"/>
    <w:rsid w:val="00E5128B"/>
    <w:rsid w:val="00E51A72"/>
    <w:rsid w:val="00E54317"/>
    <w:rsid w:val="00E63D85"/>
    <w:rsid w:val="00E63F06"/>
    <w:rsid w:val="00E64443"/>
    <w:rsid w:val="00E66224"/>
    <w:rsid w:val="00E70569"/>
    <w:rsid w:val="00E70F3F"/>
    <w:rsid w:val="00E73446"/>
    <w:rsid w:val="00E74DD1"/>
    <w:rsid w:val="00E75AE2"/>
    <w:rsid w:val="00E80BCD"/>
    <w:rsid w:val="00E81726"/>
    <w:rsid w:val="00E86374"/>
    <w:rsid w:val="00E86EFD"/>
    <w:rsid w:val="00E90301"/>
    <w:rsid w:val="00E92A32"/>
    <w:rsid w:val="00E9321E"/>
    <w:rsid w:val="00E93C72"/>
    <w:rsid w:val="00E9603E"/>
    <w:rsid w:val="00EA0145"/>
    <w:rsid w:val="00EA237F"/>
    <w:rsid w:val="00EA5356"/>
    <w:rsid w:val="00EA703A"/>
    <w:rsid w:val="00EB3536"/>
    <w:rsid w:val="00EB3F60"/>
    <w:rsid w:val="00EC0648"/>
    <w:rsid w:val="00EC12CD"/>
    <w:rsid w:val="00EC35BA"/>
    <w:rsid w:val="00EC4C40"/>
    <w:rsid w:val="00EC7192"/>
    <w:rsid w:val="00EC7D42"/>
    <w:rsid w:val="00ED2342"/>
    <w:rsid w:val="00ED5F5D"/>
    <w:rsid w:val="00ED76B9"/>
    <w:rsid w:val="00EE3942"/>
    <w:rsid w:val="00EE399B"/>
    <w:rsid w:val="00EE4A47"/>
    <w:rsid w:val="00EE5ECB"/>
    <w:rsid w:val="00EE668C"/>
    <w:rsid w:val="00EE6736"/>
    <w:rsid w:val="00EF13A1"/>
    <w:rsid w:val="00EF25D4"/>
    <w:rsid w:val="00EF4848"/>
    <w:rsid w:val="00EF6A47"/>
    <w:rsid w:val="00EF6A57"/>
    <w:rsid w:val="00F01BBA"/>
    <w:rsid w:val="00F04329"/>
    <w:rsid w:val="00F07AA3"/>
    <w:rsid w:val="00F07D0E"/>
    <w:rsid w:val="00F1099A"/>
    <w:rsid w:val="00F17FDA"/>
    <w:rsid w:val="00F215E1"/>
    <w:rsid w:val="00F22969"/>
    <w:rsid w:val="00F241A1"/>
    <w:rsid w:val="00F26302"/>
    <w:rsid w:val="00F26956"/>
    <w:rsid w:val="00F27C03"/>
    <w:rsid w:val="00F35DCC"/>
    <w:rsid w:val="00F43583"/>
    <w:rsid w:val="00F43D8D"/>
    <w:rsid w:val="00F449D1"/>
    <w:rsid w:val="00F4578B"/>
    <w:rsid w:val="00F517B5"/>
    <w:rsid w:val="00F552B2"/>
    <w:rsid w:val="00F600DF"/>
    <w:rsid w:val="00F61CD8"/>
    <w:rsid w:val="00F63BAE"/>
    <w:rsid w:val="00F66556"/>
    <w:rsid w:val="00F75631"/>
    <w:rsid w:val="00F75CC9"/>
    <w:rsid w:val="00F761E2"/>
    <w:rsid w:val="00F82E4D"/>
    <w:rsid w:val="00F83C68"/>
    <w:rsid w:val="00F83F5F"/>
    <w:rsid w:val="00F87E72"/>
    <w:rsid w:val="00F907BC"/>
    <w:rsid w:val="00F92DEB"/>
    <w:rsid w:val="00F97F24"/>
    <w:rsid w:val="00FA01B0"/>
    <w:rsid w:val="00FA04C2"/>
    <w:rsid w:val="00FA162C"/>
    <w:rsid w:val="00FA6103"/>
    <w:rsid w:val="00FB103D"/>
    <w:rsid w:val="00FB339C"/>
    <w:rsid w:val="00FC140D"/>
    <w:rsid w:val="00FC1AFB"/>
    <w:rsid w:val="00FC702E"/>
    <w:rsid w:val="00FC7630"/>
    <w:rsid w:val="00FD04CE"/>
    <w:rsid w:val="00FD12D4"/>
    <w:rsid w:val="00FD160F"/>
    <w:rsid w:val="00FD2994"/>
    <w:rsid w:val="00FE0B0D"/>
    <w:rsid w:val="00FE0DE8"/>
    <w:rsid w:val="00FE2D3E"/>
    <w:rsid w:val="00FE3F3E"/>
    <w:rsid w:val="00FE458B"/>
    <w:rsid w:val="00FE598A"/>
    <w:rsid w:val="00FE77F2"/>
    <w:rsid w:val="00FF5ABD"/>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1FAF"/>
  <w14:defaultImageDpi w14:val="32767"/>
  <w15:chartTrackingRefBased/>
  <w15:docId w15:val="{7A69017D-3E95-41E5-A263-7B091560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uiPriority="34"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0" w:qFormat="1"/>
    <w:lsdException w:name="Medium Grid 2 Accent 3" w:uiPriority="60"/>
    <w:lsdException w:name="Medium Grid 3 Accent 3" w:uiPriority="61"/>
    <w:lsdException w:name="Dark List Accent 3" w:uiPriority="62"/>
    <w:lsdException w:name="Colorful Shading Accent 3" w:uiPriority="34" w:qFormat="1"/>
    <w:lsdException w:name="Colorful List Accent 3" w:qFormat="1"/>
    <w:lsdException w:name="Colorful Grid Accent 3" w:uiPriority="65" w:qFormat="1"/>
    <w:lsdException w:name="Light Shading Accent 4" w:uiPriority="66"/>
    <w:lsdException w:name="Light List Accent 4" w:uiPriority="67"/>
    <w:lsdException w:name="Light Grid Accent 4" w:uiPriority="0"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0"/>
    <w:lsdException w:name="Colorful Grid Accent 4" w:uiPriority="61"/>
    <w:lsdException w:name="Light Shading Accent 5" w:uiPriority="71"/>
    <w:lsdException w:name="Light List Accent 5" w:uiPriority="34"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60"/>
    <w:lsdException w:name="Plain Table 2" w:uiPriority="61"/>
    <w:lsdException w:name="Plain Table 3" w:uiPriority="62" w:qFormat="1"/>
    <w:lsdException w:name="Plain Table 4" w:uiPriority="63" w:qFormat="1"/>
    <w:lsdException w:name="Plain Table 5" w:uiPriority="64" w:qFormat="1"/>
    <w:lsdException w:name="Grid Table Light" w:uiPriority="65" w:qFormat="1"/>
    <w:lsdException w:name="Grid Table 1 Light" w:uiPriority="67" w:qFormat="1"/>
    <w:lsdException w:name="Grid Table 2" w:uiPriority="67"/>
    <w:lsdException w:name="Grid Table 3" w:uiPriority="68"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61" w:qFormat="1"/>
    <w:lsdException w:name="Grid Table 3 Accent 1" w:uiPriority="62" w:qFormat="1"/>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5"/>
    <w:lsdException w:name="Grid Table 4 Accent 2" w:uiPriority="47"/>
    <w:lsdException w:name="Grid Table 5 Dark Accent 2" w:uiPriority="46"/>
    <w:lsdException w:name="Grid Table 6 Colorful Accent 2" w:uiPriority="47"/>
    <w:lsdException w:name="Grid Table 7 Colorful Accent 2" w:uiPriority="48"/>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C13F11"/>
    <w:rPr>
      <w:sz w:val="24"/>
      <w:szCs w:val="24"/>
      <w:lang w:eastAsia="en-US"/>
    </w:rPr>
  </w:style>
  <w:style w:type="paragraph" w:styleId="Heading1">
    <w:name w:val="heading 1"/>
    <w:basedOn w:val="Normal"/>
    <w:next w:val="Normal"/>
    <w:link w:val="Heading1Char"/>
    <w:autoRedefine/>
    <w:uiPriority w:val="9"/>
    <w:qFormat/>
    <w:rsid w:val="00E63AB5"/>
    <w:pPr>
      <w:keepNext/>
      <w:keepLines/>
      <w:numPr>
        <w:numId w:val="7"/>
      </w:numPr>
      <w:spacing w:before="480"/>
      <w:jc w:val="center"/>
      <w:outlineLvl w:val="0"/>
    </w:pPr>
    <w:rPr>
      <w:rFonts w:ascii="Arial" w:eastAsia="MS Gothic" w:hAnsi="Arial"/>
      <w:bCs/>
      <w:sz w:val="72"/>
      <w:szCs w:val="36"/>
      <w:lang w:eastAsia="x-none"/>
    </w:rPr>
  </w:style>
  <w:style w:type="paragraph" w:styleId="Heading2">
    <w:name w:val="heading 2"/>
    <w:basedOn w:val="Normal"/>
    <w:next w:val="Normal"/>
    <w:link w:val="Heading2Char"/>
    <w:uiPriority w:val="9"/>
    <w:qFormat/>
    <w:rsid w:val="004A4172"/>
    <w:pPr>
      <w:keepNext/>
      <w:keepLines/>
      <w:numPr>
        <w:ilvl w:val="1"/>
        <w:numId w:val="7"/>
      </w:numPr>
      <w:spacing w:before="200"/>
      <w:ind w:left="860"/>
      <w:outlineLvl w:val="1"/>
    </w:pPr>
    <w:rPr>
      <w:rFonts w:ascii="Arial" w:eastAsia="MS Gothic" w:hAnsi="Arial"/>
      <w:bCs/>
      <w:sz w:val="28"/>
      <w:szCs w:val="32"/>
      <w:lang w:eastAsia="x-none"/>
    </w:rPr>
  </w:style>
  <w:style w:type="paragraph" w:styleId="Heading3">
    <w:name w:val="heading 3"/>
    <w:basedOn w:val="Normal"/>
    <w:next w:val="Normal"/>
    <w:link w:val="Heading3Char"/>
    <w:uiPriority w:val="9"/>
    <w:qFormat/>
    <w:rsid w:val="00393D1D"/>
    <w:pPr>
      <w:keepNext/>
      <w:keepLines/>
      <w:numPr>
        <w:ilvl w:val="2"/>
        <w:numId w:val="7"/>
      </w:numPr>
      <w:spacing w:before="200"/>
      <w:outlineLvl w:val="2"/>
    </w:pPr>
    <w:rPr>
      <w:rFonts w:ascii="Arial" w:eastAsia="MS Gothic" w:hAnsi="Arial"/>
      <w:bCs/>
      <w:sz w:val="28"/>
      <w:lang w:eastAsia="x-none"/>
    </w:rPr>
  </w:style>
  <w:style w:type="paragraph" w:styleId="Heading4">
    <w:name w:val="heading 4"/>
    <w:basedOn w:val="Normal"/>
    <w:next w:val="Normal"/>
    <w:link w:val="Heading4Char"/>
    <w:uiPriority w:val="9"/>
    <w:qFormat/>
    <w:rsid w:val="00DF39EC"/>
    <w:pPr>
      <w:keepNext/>
      <w:keepLines/>
      <w:numPr>
        <w:ilvl w:val="3"/>
        <w:numId w:val="7"/>
      </w:numPr>
      <w:spacing w:before="200"/>
      <w:outlineLvl w:val="3"/>
    </w:pPr>
    <w:rPr>
      <w:rFonts w:ascii="Calibri" w:eastAsia="MS Gothic" w:hAnsi="Calibri"/>
      <w:b/>
      <w:bCs/>
      <w:i/>
      <w:iCs/>
      <w:color w:val="4F81BD"/>
      <w:lang w:eastAsia="x-none"/>
    </w:rPr>
  </w:style>
  <w:style w:type="paragraph" w:styleId="Heading5">
    <w:name w:val="heading 5"/>
    <w:basedOn w:val="Normal"/>
    <w:next w:val="Normal"/>
    <w:link w:val="Heading5Char"/>
    <w:uiPriority w:val="9"/>
    <w:qFormat/>
    <w:rsid w:val="00DF39EC"/>
    <w:pPr>
      <w:keepNext/>
      <w:keepLines/>
      <w:numPr>
        <w:ilvl w:val="4"/>
        <w:numId w:val="7"/>
      </w:numPr>
      <w:spacing w:before="200"/>
      <w:outlineLvl w:val="4"/>
    </w:pPr>
    <w:rPr>
      <w:rFonts w:ascii="Calibri" w:eastAsia="MS Gothic" w:hAnsi="Calibri"/>
      <w:color w:val="243F60"/>
      <w:lang w:eastAsia="x-none"/>
    </w:rPr>
  </w:style>
  <w:style w:type="paragraph" w:styleId="Heading6">
    <w:name w:val="heading 6"/>
    <w:basedOn w:val="Normal"/>
    <w:next w:val="Normal"/>
    <w:link w:val="Heading6Char"/>
    <w:uiPriority w:val="9"/>
    <w:qFormat/>
    <w:rsid w:val="00DF39EC"/>
    <w:pPr>
      <w:keepNext/>
      <w:keepLines/>
      <w:numPr>
        <w:ilvl w:val="5"/>
        <w:numId w:val="7"/>
      </w:numPr>
      <w:spacing w:before="200"/>
      <w:outlineLvl w:val="5"/>
    </w:pPr>
    <w:rPr>
      <w:rFonts w:ascii="Calibri" w:eastAsia="MS Gothic" w:hAnsi="Calibri"/>
      <w:i/>
      <w:iCs/>
      <w:color w:val="243F60"/>
      <w:lang w:eastAsia="x-none"/>
    </w:rPr>
  </w:style>
  <w:style w:type="paragraph" w:styleId="Heading7">
    <w:name w:val="heading 7"/>
    <w:basedOn w:val="Normal"/>
    <w:next w:val="Normal"/>
    <w:link w:val="Heading7Char"/>
    <w:uiPriority w:val="9"/>
    <w:qFormat/>
    <w:rsid w:val="00DF39EC"/>
    <w:pPr>
      <w:keepNext/>
      <w:keepLines/>
      <w:numPr>
        <w:ilvl w:val="6"/>
        <w:numId w:val="7"/>
      </w:numPr>
      <w:spacing w:before="200"/>
      <w:outlineLvl w:val="6"/>
    </w:pPr>
    <w:rPr>
      <w:rFonts w:ascii="Calibri" w:eastAsia="MS Gothic" w:hAnsi="Calibri"/>
      <w:i/>
      <w:iCs/>
      <w:color w:val="404040"/>
      <w:lang w:eastAsia="x-none"/>
    </w:rPr>
  </w:style>
  <w:style w:type="paragraph" w:styleId="Heading8">
    <w:name w:val="heading 8"/>
    <w:basedOn w:val="Normal"/>
    <w:next w:val="Normal"/>
    <w:link w:val="Heading8Char"/>
    <w:uiPriority w:val="9"/>
    <w:qFormat/>
    <w:rsid w:val="00DF39EC"/>
    <w:pPr>
      <w:keepNext/>
      <w:keepLines/>
      <w:numPr>
        <w:ilvl w:val="7"/>
        <w:numId w:val="7"/>
      </w:numPr>
      <w:spacing w:before="200"/>
      <w:outlineLvl w:val="7"/>
    </w:pPr>
    <w:rPr>
      <w:rFonts w:ascii="Calibri" w:eastAsia="MS Gothic" w:hAnsi="Calibri"/>
      <w:color w:val="404040"/>
      <w:sz w:val="20"/>
      <w:szCs w:val="20"/>
      <w:lang w:eastAsia="x-none"/>
    </w:rPr>
  </w:style>
  <w:style w:type="paragraph" w:styleId="Heading9">
    <w:name w:val="heading 9"/>
    <w:basedOn w:val="Normal"/>
    <w:next w:val="Normal"/>
    <w:link w:val="Heading9Char"/>
    <w:uiPriority w:val="9"/>
    <w:qFormat/>
    <w:rsid w:val="00DF39EC"/>
    <w:pPr>
      <w:keepNext/>
      <w:keepLines/>
      <w:numPr>
        <w:ilvl w:val="8"/>
        <w:numId w:val="7"/>
      </w:numPr>
      <w:spacing w:before="200"/>
      <w:outlineLvl w:val="8"/>
    </w:pPr>
    <w:rPr>
      <w:rFonts w:ascii="Calibri" w:eastAsia="MS Gothic" w:hAnsi="Calibri"/>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AB5"/>
    <w:rPr>
      <w:rFonts w:ascii="Arial" w:eastAsia="MS Gothic" w:hAnsi="Arial"/>
      <w:bCs/>
      <w:sz w:val="72"/>
      <w:szCs w:val="36"/>
      <w:lang w:eastAsia="x-none"/>
    </w:rPr>
  </w:style>
  <w:style w:type="character" w:customStyle="1" w:styleId="Heading2Char">
    <w:name w:val="Heading 2 Char"/>
    <w:link w:val="Heading2"/>
    <w:uiPriority w:val="9"/>
    <w:rsid w:val="004A4172"/>
    <w:rPr>
      <w:rFonts w:ascii="Arial" w:eastAsia="MS Gothic" w:hAnsi="Arial"/>
      <w:bCs/>
      <w:sz w:val="28"/>
      <w:szCs w:val="32"/>
      <w:lang w:eastAsia="x-none"/>
    </w:rPr>
  </w:style>
  <w:style w:type="character" w:customStyle="1" w:styleId="Heading3Char">
    <w:name w:val="Heading 3 Char"/>
    <w:link w:val="Heading3"/>
    <w:uiPriority w:val="9"/>
    <w:rsid w:val="00393D1D"/>
    <w:rPr>
      <w:rFonts w:ascii="Arial" w:eastAsia="MS Gothic" w:hAnsi="Arial"/>
      <w:bCs/>
      <w:sz w:val="28"/>
      <w:szCs w:val="24"/>
      <w:lang w:eastAsia="x-none"/>
    </w:rPr>
  </w:style>
  <w:style w:type="character" w:customStyle="1" w:styleId="Heading4Char">
    <w:name w:val="Heading 4 Char"/>
    <w:link w:val="Heading4"/>
    <w:uiPriority w:val="9"/>
    <w:rsid w:val="00DF39EC"/>
    <w:rPr>
      <w:rFonts w:ascii="Calibri" w:eastAsia="MS Gothic" w:hAnsi="Calibri"/>
      <w:b/>
      <w:bCs/>
      <w:i/>
      <w:iCs/>
      <w:color w:val="4F81BD"/>
      <w:sz w:val="24"/>
      <w:szCs w:val="24"/>
      <w:lang w:eastAsia="x-none"/>
    </w:rPr>
  </w:style>
  <w:style w:type="character" w:customStyle="1" w:styleId="Heading5Char">
    <w:name w:val="Heading 5 Char"/>
    <w:link w:val="Heading5"/>
    <w:uiPriority w:val="9"/>
    <w:rsid w:val="00DF39EC"/>
    <w:rPr>
      <w:rFonts w:ascii="Calibri" w:eastAsia="MS Gothic" w:hAnsi="Calibri"/>
      <w:color w:val="243F60"/>
      <w:sz w:val="24"/>
      <w:szCs w:val="24"/>
      <w:lang w:eastAsia="x-none"/>
    </w:rPr>
  </w:style>
  <w:style w:type="character" w:customStyle="1" w:styleId="Heading6Char">
    <w:name w:val="Heading 6 Char"/>
    <w:link w:val="Heading6"/>
    <w:uiPriority w:val="9"/>
    <w:rsid w:val="00DF39EC"/>
    <w:rPr>
      <w:rFonts w:ascii="Calibri" w:eastAsia="MS Gothic" w:hAnsi="Calibri"/>
      <w:i/>
      <w:iCs/>
      <w:color w:val="243F60"/>
      <w:sz w:val="24"/>
      <w:szCs w:val="24"/>
      <w:lang w:eastAsia="x-none"/>
    </w:rPr>
  </w:style>
  <w:style w:type="character" w:customStyle="1" w:styleId="Heading7Char">
    <w:name w:val="Heading 7 Char"/>
    <w:link w:val="Heading7"/>
    <w:uiPriority w:val="9"/>
    <w:rsid w:val="00DF39EC"/>
    <w:rPr>
      <w:rFonts w:ascii="Calibri" w:eastAsia="MS Gothic" w:hAnsi="Calibri"/>
      <w:i/>
      <w:iCs/>
      <w:color w:val="404040"/>
      <w:sz w:val="24"/>
      <w:szCs w:val="24"/>
      <w:lang w:eastAsia="x-none"/>
    </w:rPr>
  </w:style>
  <w:style w:type="character" w:customStyle="1" w:styleId="Heading8Char">
    <w:name w:val="Heading 8 Char"/>
    <w:link w:val="Heading8"/>
    <w:uiPriority w:val="9"/>
    <w:rsid w:val="00DF39EC"/>
    <w:rPr>
      <w:rFonts w:ascii="Calibri" w:eastAsia="MS Gothic" w:hAnsi="Calibri"/>
      <w:color w:val="404040"/>
      <w:lang w:eastAsia="x-none"/>
    </w:rPr>
  </w:style>
  <w:style w:type="character" w:customStyle="1" w:styleId="Heading9Char">
    <w:name w:val="Heading 9 Char"/>
    <w:link w:val="Heading9"/>
    <w:uiPriority w:val="9"/>
    <w:rsid w:val="00DF39EC"/>
    <w:rPr>
      <w:rFonts w:ascii="Calibri" w:eastAsia="MS Gothic" w:hAnsi="Calibri"/>
      <w:i/>
      <w:iCs/>
      <w:color w:val="404040"/>
      <w:lang w:eastAsia="x-none"/>
    </w:rPr>
  </w:style>
  <w:style w:type="paragraph" w:styleId="Header">
    <w:name w:val="header"/>
    <w:basedOn w:val="Normal"/>
    <w:link w:val="HeaderChar"/>
    <w:uiPriority w:val="99"/>
    <w:unhideWhenUsed/>
    <w:rsid w:val="00E44EE3"/>
    <w:pPr>
      <w:tabs>
        <w:tab w:val="center" w:pos="4320"/>
        <w:tab w:val="right" w:pos="8640"/>
      </w:tabs>
    </w:pPr>
  </w:style>
  <w:style w:type="character" w:customStyle="1" w:styleId="HeaderChar">
    <w:name w:val="Header Char"/>
    <w:basedOn w:val="DefaultParagraphFont"/>
    <w:link w:val="Header"/>
    <w:uiPriority w:val="99"/>
    <w:rsid w:val="00E44EE3"/>
  </w:style>
  <w:style w:type="paragraph" w:styleId="Footer">
    <w:name w:val="footer"/>
    <w:basedOn w:val="Normal"/>
    <w:link w:val="FooterChar"/>
    <w:uiPriority w:val="99"/>
    <w:unhideWhenUsed/>
    <w:rsid w:val="00E44EE3"/>
    <w:pPr>
      <w:tabs>
        <w:tab w:val="center" w:pos="4320"/>
        <w:tab w:val="right" w:pos="8640"/>
      </w:tabs>
    </w:pPr>
  </w:style>
  <w:style w:type="character" w:customStyle="1" w:styleId="FooterChar">
    <w:name w:val="Footer Char"/>
    <w:basedOn w:val="DefaultParagraphFont"/>
    <w:link w:val="Footer"/>
    <w:uiPriority w:val="99"/>
    <w:rsid w:val="00E44EE3"/>
  </w:style>
  <w:style w:type="table" w:customStyle="1" w:styleId="LightShading-Accent11">
    <w:name w:val="Light Shading - Accent 11"/>
    <w:basedOn w:val="TableNormal"/>
    <w:uiPriority w:val="60"/>
    <w:rsid w:val="00E44EE3"/>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rsid w:val="00E44EE3"/>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link w:val="NoSpacingChar"/>
    <w:qFormat/>
    <w:rsid w:val="00E44EE3"/>
    <w:rPr>
      <w:rFonts w:ascii="PMingLiU" w:hAnsi="PMingLiU"/>
      <w:sz w:val="22"/>
      <w:szCs w:val="22"/>
      <w:lang w:eastAsia="en-US"/>
    </w:rPr>
  </w:style>
  <w:style w:type="character" w:customStyle="1" w:styleId="NoSpacingChar">
    <w:name w:val="No Spacing Char"/>
    <w:link w:val="NoSpacing1"/>
    <w:rsid w:val="00E44EE3"/>
    <w:rPr>
      <w:rFonts w:ascii="PMingLiU" w:hAnsi="PMingLiU"/>
      <w:sz w:val="22"/>
      <w:szCs w:val="22"/>
      <w:lang w:bidi="ar-SA"/>
    </w:rPr>
  </w:style>
  <w:style w:type="paragraph" w:styleId="BalloonText">
    <w:name w:val="Balloon Text"/>
    <w:basedOn w:val="Normal"/>
    <w:link w:val="BalloonTextChar"/>
    <w:uiPriority w:val="99"/>
    <w:semiHidden/>
    <w:unhideWhenUsed/>
    <w:rsid w:val="00E44EE3"/>
    <w:rPr>
      <w:rFonts w:ascii="Lucida Grande" w:hAnsi="Lucida Grande"/>
      <w:sz w:val="18"/>
      <w:szCs w:val="18"/>
      <w:lang w:val="x-none" w:eastAsia="x-none"/>
    </w:rPr>
  </w:style>
  <w:style w:type="character" w:customStyle="1" w:styleId="BalloonTextChar">
    <w:name w:val="Balloon Text Char"/>
    <w:link w:val="BalloonText"/>
    <w:uiPriority w:val="99"/>
    <w:semiHidden/>
    <w:rsid w:val="00E44EE3"/>
    <w:rPr>
      <w:rFonts w:ascii="Lucida Grande" w:hAnsi="Lucida Grande" w:cs="Lucida Grande"/>
      <w:sz w:val="18"/>
      <w:szCs w:val="18"/>
    </w:rPr>
  </w:style>
  <w:style w:type="paragraph" w:styleId="TOC2">
    <w:name w:val="toc 2"/>
    <w:basedOn w:val="Normal"/>
    <w:next w:val="Normal"/>
    <w:autoRedefine/>
    <w:uiPriority w:val="39"/>
    <w:unhideWhenUsed/>
    <w:rsid w:val="005D6276"/>
    <w:pPr>
      <w:tabs>
        <w:tab w:val="right" w:leader="dot" w:pos="9622"/>
      </w:tabs>
      <w:ind w:left="240"/>
    </w:pPr>
    <w:rPr>
      <w:rFonts w:ascii="Arial" w:hAnsi="Arial"/>
      <w:sz w:val="20"/>
    </w:rPr>
  </w:style>
  <w:style w:type="paragraph" w:styleId="TOC1">
    <w:name w:val="toc 1"/>
    <w:basedOn w:val="Normal"/>
    <w:next w:val="Normal"/>
    <w:autoRedefine/>
    <w:uiPriority w:val="39"/>
    <w:unhideWhenUsed/>
    <w:rsid w:val="00C556DA"/>
    <w:pPr>
      <w:tabs>
        <w:tab w:val="left" w:pos="924"/>
        <w:tab w:val="left" w:pos="969"/>
        <w:tab w:val="right" w:leader="dot" w:pos="9054"/>
      </w:tabs>
      <w:spacing w:after="100"/>
    </w:pPr>
    <w:rPr>
      <w:rFonts w:ascii="Arial" w:hAnsi="Arial"/>
      <w:b/>
      <w:noProof/>
      <w:sz w:val="20"/>
      <w:szCs w:val="20"/>
    </w:rPr>
  </w:style>
  <w:style w:type="paragraph" w:styleId="TOC3">
    <w:name w:val="toc 3"/>
    <w:basedOn w:val="Normal"/>
    <w:next w:val="Normal"/>
    <w:autoRedefine/>
    <w:uiPriority w:val="39"/>
    <w:unhideWhenUsed/>
    <w:rsid w:val="000512F6"/>
    <w:rPr>
      <w:rFonts w:ascii="Arial" w:hAnsi="Arial"/>
      <w:sz w:val="20"/>
    </w:rPr>
  </w:style>
  <w:style w:type="paragraph" w:styleId="TOC4">
    <w:name w:val="toc 4"/>
    <w:basedOn w:val="Normal"/>
    <w:next w:val="Normal"/>
    <w:autoRedefine/>
    <w:uiPriority w:val="39"/>
    <w:unhideWhenUsed/>
    <w:rsid w:val="003E136E"/>
    <w:pPr>
      <w:ind w:left="720"/>
    </w:pPr>
  </w:style>
  <w:style w:type="paragraph" w:styleId="TOC5">
    <w:name w:val="toc 5"/>
    <w:basedOn w:val="Normal"/>
    <w:next w:val="Normal"/>
    <w:autoRedefine/>
    <w:uiPriority w:val="39"/>
    <w:unhideWhenUsed/>
    <w:rsid w:val="003E136E"/>
    <w:pPr>
      <w:ind w:left="960"/>
    </w:pPr>
  </w:style>
  <w:style w:type="paragraph" w:styleId="TOC6">
    <w:name w:val="toc 6"/>
    <w:basedOn w:val="Normal"/>
    <w:next w:val="Normal"/>
    <w:autoRedefine/>
    <w:uiPriority w:val="39"/>
    <w:unhideWhenUsed/>
    <w:rsid w:val="003E136E"/>
    <w:pPr>
      <w:ind w:left="1200"/>
    </w:pPr>
  </w:style>
  <w:style w:type="paragraph" w:styleId="TOC7">
    <w:name w:val="toc 7"/>
    <w:basedOn w:val="Normal"/>
    <w:next w:val="Normal"/>
    <w:autoRedefine/>
    <w:uiPriority w:val="39"/>
    <w:unhideWhenUsed/>
    <w:rsid w:val="003E136E"/>
    <w:pPr>
      <w:ind w:left="1440"/>
    </w:pPr>
  </w:style>
  <w:style w:type="paragraph" w:styleId="TOC8">
    <w:name w:val="toc 8"/>
    <w:basedOn w:val="Normal"/>
    <w:next w:val="Normal"/>
    <w:autoRedefine/>
    <w:uiPriority w:val="39"/>
    <w:unhideWhenUsed/>
    <w:rsid w:val="003E136E"/>
    <w:pPr>
      <w:ind w:left="1680"/>
    </w:pPr>
  </w:style>
  <w:style w:type="paragraph" w:styleId="TOC9">
    <w:name w:val="toc 9"/>
    <w:basedOn w:val="Normal"/>
    <w:next w:val="Normal"/>
    <w:autoRedefine/>
    <w:uiPriority w:val="39"/>
    <w:unhideWhenUsed/>
    <w:rsid w:val="003E136E"/>
    <w:pPr>
      <w:ind w:left="1920"/>
    </w:pPr>
  </w:style>
  <w:style w:type="character" w:styleId="PageNumber">
    <w:name w:val="page number"/>
    <w:basedOn w:val="DefaultParagraphFont"/>
    <w:uiPriority w:val="99"/>
    <w:semiHidden/>
    <w:unhideWhenUsed/>
    <w:rsid w:val="00B50FA5"/>
  </w:style>
  <w:style w:type="paragraph" w:customStyle="1" w:styleId="BodyText">
    <w:name w:val="BodyText"/>
    <w:rsid w:val="00565D29"/>
    <w:rPr>
      <w:rFonts w:ascii="Tahoma" w:eastAsia="Times New Roman" w:hAnsi="Tahoma"/>
      <w:lang w:eastAsia="en-US"/>
    </w:rPr>
  </w:style>
  <w:style w:type="paragraph" w:styleId="ListBullet3">
    <w:name w:val="List Bullet 3"/>
    <w:basedOn w:val="Normal"/>
    <w:rsid w:val="001439F0"/>
    <w:pPr>
      <w:numPr>
        <w:numId w:val="15"/>
      </w:numPr>
      <w:spacing w:after="120"/>
    </w:pPr>
    <w:rPr>
      <w:rFonts w:ascii="Arial" w:eastAsia="Times New Roman" w:hAnsi="Arial"/>
    </w:rPr>
  </w:style>
  <w:style w:type="paragraph" w:styleId="ListNumber2">
    <w:name w:val="List Number 2"/>
    <w:basedOn w:val="Normal"/>
    <w:rsid w:val="001439F0"/>
    <w:pPr>
      <w:numPr>
        <w:numId w:val="16"/>
      </w:numPr>
      <w:spacing w:after="240"/>
    </w:pPr>
    <w:rPr>
      <w:rFonts w:ascii="Arial" w:eastAsia="Times New Roman" w:hAnsi="Arial"/>
    </w:rPr>
  </w:style>
  <w:style w:type="paragraph" w:customStyle="1" w:styleId="ColorfulList-Accent11">
    <w:name w:val="Colorful List - Accent 11"/>
    <w:basedOn w:val="Normal"/>
    <w:uiPriority w:val="34"/>
    <w:qFormat/>
    <w:rsid w:val="00CA55B9"/>
    <w:pPr>
      <w:ind w:left="720"/>
      <w:contextualSpacing/>
    </w:pPr>
  </w:style>
  <w:style w:type="paragraph" w:styleId="BodyText0">
    <w:name w:val="Body Text"/>
    <w:basedOn w:val="Normal"/>
    <w:link w:val="BodyTextChar"/>
    <w:rsid w:val="00AB12C2"/>
    <w:pPr>
      <w:spacing w:before="120"/>
      <w:jc w:val="center"/>
    </w:pPr>
    <w:rPr>
      <w:rFonts w:ascii="Arial" w:eastAsia="Times" w:hAnsi="Arial"/>
      <w:b/>
      <w:bCs/>
      <w:color w:val="FF0000"/>
      <w:sz w:val="32"/>
      <w:szCs w:val="32"/>
      <w:lang w:eastAsia="x-none"/>
    </w:rPr>
  </w:style>
  <w:style w:type="character" w:customStyle="1" w:styleId="BodyTextChar">
    <w:name w:val="Body Text Char"/>
    <w:link w:val="BodyText0"/>
    <w:rsid w:val="00AB12C2"/>
    <w:rPr>
      <w:rFonts w:ascii="Arial" w:eastAsia="Times" w:hAnsi="Arial" w:cs="Arial"/>
      <w:b/>
      <w:bCs/>
      <w:color w:val="FF0000"/>
      <w:sz w:val="32"/>
      <w:szCs w:val="32"/>
      <w:lang w:val="en-AU"/>
    </w:rPr>
  </w:style>
  <w:style w:type="paragraph" w:customStyle="1" w:styleId="DraftHeading4">
    <w:name w:val="Draft Heading 4"/>
    <w:basedOn w:val="Normal"/>
    <w:next w:val="Normal"/>
    <w:rsid w:val="00215E1D"/>
    <w:pPr>
      <w:overflowPunct w:val="0"/>
      <w:autoSpaceDE w:val="0"/>
      <w:autoSpaceDN w:val="0"/>
      <w:adjustRightInd w:val="0"/>
      <w:spacing w:before="120"/>
      <w:textAlignment w:val="baseline"/>
    </w:pPr>
    <w:rPr>
      <w:rFonts w:ascii="Times New Roman" w:eastAsia="Times New Roman" w:hAnsi="Times New Roman"/>
      <w:szCs w:val="20"/>
    </w:rPr>
  </w:style>
  <w:style w:type="paragraph" w:customStyle="1" w:styleId="DraftDefinition2">
    <w:name w:val="Draft Definition 2"/>
    <w:next w:val="Normal"/>
    <w:rsid w:val="00215E1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eastAsia="Times New Roman" w:hAnsi="Times New Roman"/>
      <w:sz w:val="24"/>
      <w:lang w:eastAsia="en-US"/>
    </w:rPr>
  </w:style>
  <w:style w:type="character" w:styleId="Hyperlink">
    <w:name w:val="Hyperlink"/>
    <w:uiPriority w:val="99"/>
    <w:unhideWhenUsed/>
    <w:rsid w:val="00E32213"/>
    <w:rPr>
      <w:color w:val="0000FF"/>
      <w:u w:val="single"/>
    </w:rPr>
  </w:style>
  <w:style w:type="paragraph" w:styleId="DocumentMap">
    <w:name w:val="Document Map"/>
    <w:basedOn w:val="Normal"/>
    <w:link w:val="DocumentMapChar"/>
    <w:uiPriority w:val="99"/>
    <w:semiHidden/>
    <w:unhideWhenUsed/>
    <w:rsid w:val="00C27DCC"/>
    <w:rPr>
      <w:rFonts w:ascii="Tahoma" w:hAnsi="Tahoma"/>
      <w:sz w:val="16"/>
      <w:szCs w:val="16"/>
      <w:lang w:val="x-none" w:eastAsia="x-none"/>
    </w:rPr>
  </w:style>
  <w:style w:type="character" w:customStyle="1" w:styleId="DocumentMapChar">
    <w:name w:val="Document Map Char"/>
    <w:link w:val="DocumentMap"/>
    <w:uiPriority w:val="99"/>
    <w:semiHidden/>
    <w:rsid w:val="00C27DCC"/>
    <w:rPr>
      <w:rFonts w:ascii="Tahoma" w:hAnsi="Tahoma" w:cs="Tahoma"/>
      <w:sz w:val="16"/>
      <w:szCs w:val="16"/>
    </w:rPr>
  </w:style>
  <w:style w:type="paragraph" w:customStyle="1" w:styleId="ColorfulList-Accent12">
    <w:name w:val="Colorful List - Accent 12"/>
    <w:basedOn w:val="Normal"/>
    <w:uiPriority w:val="34"/>
    <w:qFormat/>
    <w:rsid w:val="005D69CB"/>
    <w:pPr>
      <w:ind w:left="720"/>
      <w:contextualSpacing/>
    </w:pPr>
    <w:rPr>
      <w:rFonts w:ascii="Calibri" w:eastAsia="Times New Roman" w:hAnsi="Calibri"/>
    </w:rPr>
  </w:style>
  <w:style w:type="table" w:customStyle="1" w:styleId="ColorfulGrid-Accent61">
    <w:name w:val="Colorful Grid - Accent 61"/>
    <w:basedOn w:val="TableNormal"/>
    <w:uiPriority w:val="66"/>
    <w:rsid w:val="00100DC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BookTitle2">
    <w:name w:val="Book Title2"/>
    <w:basedOn w:val="TableNormal"/>
    <w:uiPriority w:val="65"/>
    <w:qFormat/>
    <w:rsid w:val="00100DC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BookTitle4">
    <w:name w:val="Book Title4"/>
    <w:basedOn w:val="TableNormal"/>
    <w:uiPriority w:val="67"/>
    <w:qFormat/>
    <w:rsid w:val="00100DC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Hei" w:eastAsia="SimHei" w:hAnsi="SimHe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Hei" w:eastAsia="SimHei" w:hAnsi="SimHe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Hei" w:eastAsia="SimHei" w:hAnsi="SimHei" w:cs="Times New Roman"/>
        <w:b/>
        <w:bCs/>
      </w:rPr>
    </w:tblStylePr>
    <w:tblStylePr w:type="lastCol">
      <w:rPr>
        <w:rFonts w:ascii="SimHei" w:eastAsia="SimHei" w:hAnsi="SimHe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Revision1">
    <w:name w:val="Revision1"/>
    <w:basedOn w:val="TableNormal"/>
    <w:uiPriority w:val="62"/>
    <w:rsid w:val="009D61D5"/>
    <w:rPr>
      <w:rFonts w:ascii="Calibri" w:hAnsi="Calibri"/>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auto"/>
    </w:tcPr>
    <w:tblStylePr w:type="firstRow">
      <w:pPr>
        <w:spacing w:before="0" w:after="0" w:line="240" w:lineRule="auto"/>
      </w:pPr>
      <w:rPr>
        <w:rFonts w:ascii="SimHei" w:eastAsia="SimHei" w:hAnsi="SimHe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Hei" w:eastAsia="SimHei" w:hAnsi="SimHe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Hei" w:eastAsia="SimHei" w:hAnsi="SimHei" w:cs="Times New Roman"/>
        <w:b/>
        <w:bCs/>
      </w:rPr>
    </w:tblStylePr>
    <w:tblStylePr w:type="lastCol">
      <w:rPr>
        <w:rFonts w:ascii="SimHei" w:eastAsia="SimHei" w:hAnsi="SimHe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Accent4">
    <w:name w:val="Medium Shading 1 Accent 4"/>
    <w:basedOn w:val="TableNormal"/>
    <w:uiPriority w:val="60"/>
    <w:rsid w:val="00CC3812"/>
    <w:rPr>
      <w:rFonts w:ascii="Calibri" w:hAnsi="Calibri"/>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4">
    <w:name w:val="Medium Shading 2 Accent 4"/>
    <w:basedOn w:val="TableNormal"/>
    <w:uiPriority w:val="61"/>
    <w:rsid w:val="00CC3812"/>
    <w:rPr>
      <w:rFonts w:ascii="Calibri" w:hAnsi="Calibri"/>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ommentText">
    <w:name w:val="annotation text"/>
    <w:basedOn w:val="Normal"/>
    <w:link w:val="CommentTextChar"/>
    <w:uiPriority w:val="99"/>
    <w:unhideWhenUsed/>
    <w:rsid w:val="00CC3812"/>
    <w:rPr>
      <w:rFonts w:ascii="Arial" w:hAnsi="Arial"/>
      <w:sz w:val="20"/>
      <w:szCs w:val="20"/>
    </w:rPr>
  </w:style>
  <w:style w:type="character" w:customStyle="1" w:styleId="CommentTextChar">
    <w:name w:val="Comment Text Char"/>
    <w:link w:val="CommentText"/>
    <w:uiPriority w:val="99"/>
    <w:rsid w:val="00CC3812"/>
    <w:rPr>
      <w:rFonts w:ascii="Arial" w:eastAsia="MS Mincho" w:hAnsi="Arial"/>
      <w:lang w:val="en-US" w:eastAsia="en-US"/>
    </w:rPr>
  </w:style>
  <w:style w:type="paragraph" w:customStyle="1" w:styleId="MediumShading1-Accent11">
    <w:name w:val="Medium Shading 1 - Accent 11"/>
    <w:qFormat/>
    <w:rsid w:val="00CC3812"/>
    <w:rPr>
      <w:rFonts w:ascii="PMingLiU" w:hAnsi="PMingLiU"/>
      <w:sz w:val="22"/>
      <w:szCs w:val="22"/>
      <w:lang w:val="en-US" w:eastAsia="en-US"/>
    </w:rPr>
  </w:style>
  <w:style w:type="character" w:styleId="Strong">
    <w:name w:val="Strong"/>
    <w:uiPriority w:val="22"/>
    <w:qFormat/>
    <w:rsid w:val="00CC3812"/>
    <w:rPr>
      <w:b/>
      <w:bCs/>
    </w:rPr>
  </w:style>
  <w:style w:type="paragraph" w:styleId="BodyTextIndent">
    <w:name w:val="Body Text Indent"/>
    <w:basedOn w:val="Normal"/>
    <w:link w:val="BodyTextIndentChar"/>
    <w:uiPriority w:val="99"/>
    <w:unhideWhenUsed/>
    <w:rsid w:val="00CC3812"/>
    <w:pPr>
      <w:overflowPunct w:val="0"/>
      <w:autoSpaceDE w:val="0"/>
      <w:autoSpaceDN w:val="0"/>
      <w:adjustRightInd w:val="0"/>
      <w:spacing w:after="120"/>
      <w:ind w:left="283"/>
      <w:textAlignment w:val="baseline"/>
    </w:pPr>
    <w:rPr>
      <w:rFonts w:ascii="Times New Roman" w:eastAsia="Times New Roman" w:hAnsi="Times New Roman"/>
      <w:sz w:val="20"/>
      <w:szCs w:val="20"/>
      <w:lang w:val="x-none"/>
    </w:rPr>
  </w:style>
  <w:style w:type="character" w:customStyle="1" w:styleId="BodyTextIndentChar">
    <w:name w:val="Body Text Indent Char"/>
    <w:link w:val="BodyTextIndent"/>
    <w:uiPriority w:val="99"/>
    <w:rsid w:val="00CC3812"/>
    <w:rPr>
      <w:rFonts w:ascii="Times New Roman" w:eastAsia="Times New Roman" w:hAnsi="Times New Roman"/>
      <w:lang w:eastAsia="en-US"/>
    </w:rPr>
  </w:style>
  <w:style w:type="paragraph" w:styleId="Subtitle">
    <w:name w:val="Subtitle"/>
    <w:basedOn w:val="Normal"/>
    <w:link w:val="SubtitleChar"/>
    <w:qFormat/>
    <w:rsid w:val="00114D67"/>
    <w:pPr>
      <w:jc w:val="center"/>
    </w:pPr>
    <w:rPr>
      <w:rFonts w:ascii="Arial Narrow" w:eastAsia="Times" w:hAnsi="Arial Narrow"/>
      <w:sz w:val="32"/>
      <w:lang w:val="x-none"/>
    </w:rPr>
  </w:style>
  <w:style w:type="character" w:customStyle="1" w:styleId="SubtitleChar">
    <w:name w:val="Subtitle Char"/>
    <w:link w:val="Subtitle"/>
    <w:rsid w:val="00114D67"/>
    <w:rPr>
      <w:rFonts w:ascii="Arial Narrow" w:eastAsia="Times" w:hAnsi="Arial Narrow"/>
      <w:sz w:val="32"/>
      <w:szCs w:val="24"/>
      <w:lang w:eastAsia="en-US"/>
    </w:rPr>
  </w:style>
  <w:style w:type="paragraph" w:customStyle="1" w:styleId="Default">
    <w:name w:val="Default"/>
    <w:rsid w:val="00CC3812"/>
    <w:pPr>
      <w:autoSpaceDE w:val="0"/>
      <w:autoSpaceDN w:val="0"/>
      <w:adjustRightInd w:val="0"/>
    </w:pPr>
    <w:rPr>
      <w:rFonts w:ascii="Arial" w:eastAsia="Cambria" w:hAnsi="Arial" w:cs="Arial"/>
      <w:color w:val="000000"/>
      <w:sz w:val="24"/>
      <w:szCs w:val="24"/>
      <w:lang w:eastAsia="en-US"/>
    </w:rPr>
  </w:style>
  <w:style w:type="table" w:customStyle="1" w:styleId="ColorfulGrid-Accent60">
    <w:name w:val="Colorful Grid - Accent 6_0"/>
    <w:basedOn w:val="TableNormal"/>
    <w:uiPriority w:val="64"/>
    <w:rsid w:val="00CC3812"/>
    <w:rPr>
      <w:rFonts w:ascii="Calibri" w:hAnsi="Calibri"/>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BookTitle1">
    <w:name w:val="Book Title1"/>
    <w:basedOn w:val="TableNormal"/>
    <w:uiPriority w:val="69"/>
    <w:qFormat/>
    <w:rsid w:val="00CC3812"/>
    <w:rPr>
      <w:rFonts w:ascii="Calibri" w:hAnsi="Calibri"/>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Grid1">
    <w:name w:val="Light Grid1"/>
    <w:basedOn w:val="TableNormal"/>
    <w:next w:val="Revision1"/>
    <w:uiPriority w:val="62"/>
    <w:rsid w:val="00CC3812"/>
    <w:rPr>
      <w:rFonts w:ascii="Arial Narrow" w:hAnsi="Arial Narrow"/>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Hei" w:eastAsia="SimHei" w:hAnsi="SimHe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Hei" w:eastAsia="SimHei" w:hAnsi="SimHe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Hei" w:eastAsia="SimHei" w:hAnsi="SimHei" w:cs="Times New Roman"/>
        <w:b/>
        <w:bCs/>
      </w:rPr>
    </w:tblStylePr>
    <w:tblStylePr w:type="lastCol">
      <w:rPr>
        <w:rFonts w:ascii="SimHei" w:eastAsia="SimHei" w:hAnsi="SimHe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3-Accent1">
    <w:name w:val="Grid Table 3 Accent 1"/>
    <w:basedOn w:val="TableNormal"/>
    <w:uiPriority w:val="62"/>
    <w:qFormat/>
    <w:rsid w:val="0023540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dTable2-Accent1">
    <w:name w:val="Grid Table 2 Accent 1"/>
    <w:basedOn w:val="TableNormal"/>
    <w:uiPriority w:val="61"/>
    <w:qFormat/>
    <w:rsid w:val="005612A9"/>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29"/>
    <w:qFormat/>
    <w:rsid w:val="001A767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IntenseReference3">
    <w:name w:val="Intense Reference3"/>
    <w:basedOn w:val="TableNormal"/>
    <w:uiPriority w:val="66"/>
    <w:qFormat/>
    <w:rsid w:val="001A767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BookTitle3">
    <w:name w:val="Book Title3"/>
    <w:basedOn w:val="TableNormal"/>
    <w:uiPriority w:val="67"/>
    <w:qFormat/>
    <w:rsid w:val="001A767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imHei" w:eastAsia="SimHei" w:hAnsi="SimHe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imHei" w:eastAsia="SimHei" w:hAnsi="SimHe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Hei" w:eastAsia="SimHei" w:hAnsi="SimHei" w:cs="Times New Roman"/>
        <w:b/>
        <w:bCs/>
      </w:rPr>
    </w:tblStylePr>
    <w:tblStylePr w:type="lastCol">
      <w:rPr>
        <w:rFonts w:ascii="SimHei" w:eastAsia="SimHei" w:hAnsi="SimHe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IntenseReference2">
    <w:name w:val="Intense Reference2"/>
    <w:basedOn w:val="TableNormal"/>
    <w:uiPriority w:val="65"/>
    <w:qFormat/>
    <w:rsid w:val="006927D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Bibliography1">
    <w:name w:val="Bibliography1"/>
    <w:basedOn w:val="TableNormal"/>
    <w:uiPriority w:val="67"/>
    <w:rsid w:val="006927D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imHei" w:eastAsia="SimHei" w:hAnsi="SimHe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imHei" w:eastAsia="SimHei" w:hAnsi="SimHe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Hei" w:eastAsia="SimHei" w:hAnsi="SimHei" w:cs="Times New Roman"/>
        <w:b/>
        <w:bCs/>
      </w:rPr>
    </w:tblStylePr>
    <w:tblStylePr w:type="lastCol">
      <w:rPr>
        <w:rFonts w:ascii="SimHei" w:eastAsia="SimHei" w:hAnsi="SimHe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IntenseReference1">
    <w:name w:val="Intense Reference1"/>
    <w:basedOn w:val="TableNormal"/>
    <w:uiPriority w:val="60"/>
    <w:qFormat/>
    <w:rsid w:val="00566C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IntenseEmphasis1">
    <w:name w:val="Intense Emphasis1"/>
    <w:basedOn w:val="TableNormal"/>
    <w:uiPriority w:val="67"/>
    <w:qFormat/>
    <w:rsid w:val="008D7D5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imHei" w:eastAsia="SimHei" w:hAnsi="SimHe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imHei" w:eastAsia="SimHei" w:hAnsi="SimHe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Hei" w:eastAsia="SimHei" w:hAnsi="SimHei" w:cs="Times New Roman"/>
        <w:b/>
        <w:bCs/>
      </w:rPr>
    </w:tblStylePr>
    <w:tblStylePr w:type="lastCol">
      <w:rPr>
        <w:rFonts w:ascii="SimHei" w:eastAsia="SimHei" w:hAnsi="SimHe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OCHeading1">
    <w:name w:val="TOC Heading1"/>
    <w:basedOn w:val="TableNormal"/>
    <w:uiPriority w:val="67"/>
    <w:qFormat/>
    <w:rsid w:val="008D7D5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imHei" w:eastAsia="SimHei" w:hAnsi="SimHe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imHei" w:eastAsia="SimHei" w:hAnsi="SimHe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Hei" w:eastAsia="SimHei" w:hAnsi="SimHei" w:cs="Times New Roman"/>
        <w:b/>
        <w:bCs/>
      </w:rPr>
    </w:tblStylePr>
    <w:tblStylePr w:type="lastCol">
      <w:rPr>
        <w:rFonts w:ascii="SimHei" w:eastAsia="SimHei" w:hAnsi="SimHe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ubtleEmphasis1">
    <w:name w:val="Subtle Emphasis1"/>
    <w:basedOn w:val="TableNormal"/>
    <w:uiPriority w:val="62"/>
    <w:qFormat/>
    <w:rsid w:val="008A0FA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imHei" w:eastAsia="SimHei"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imHei" w:eastAsia="SimHei"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SimHei" w:hAnsi="SimHei" w:cs="Times New Roman"/>
        <w:b/>
        <w:bCs/>
      </w:rPr>
    </w:tblStylePr>
    <w:tblStylePr w:type="lastCol">
      <w:rPr>
        <w:rFonts w:ascii="SimHei" w:eastAsia="SimHei"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OCHeading2">
    <w:name w:val="TOC Heading2"/>
    <w:basedOn w:val="TableNormal"/>
    <w:uiPriority w:val="99"/>
    <w:qFormat/>
    <w:rsid w:val="006C7104"/>
    <w:rPr>
      <w:rFonts w:eastAsia="MS Gothic"/>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7A516F"/>
    <w:pPr>
      <w:spacing w:before="100" w:beforeAutospacing="1" w:after="100" w:afterAutospacing="1"/>
    </w:pPr>
    <w:rPr>
      <w:rFonts w:ascii="Times New Roman" w:eastAsia="Times New Roman" w:hAnsi="Times New Roman"/>
      <w:lang w:eastAsia="en-AU"/>
    </w:rPr>
  </w:style>
  <w:style w:type="table" w:customStyle="1" w:styleId="ColorfulList-Accent61">
    <w:name w:val="Colorful List - Accent 61"/>
    <w:basedOn w:val="TableNormal"/>
    <w:uiPriority w:val="60"/>
    <w:rsid w:val="00860B7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Pa16">
    <w:name w:val="Pa16"/>
    <w:basedOn w:val="Normal"/>
    <w:next w:val="Normal"/>
    <w:uiPriority w:val="99"/>
    <w:rsid w:val="00982BC4"/>
    <w:pPr>
      <w:autoSpaceDE w:val="0"/>
      <w:autoSpaceDN w:val="0"/>
      <w:adjustRightInd w:val="0"/>
      <w:spacing w:line="201" w:lineRule="atLeast"/>
    </w:pPr>
    <w:rPr>
      <w:rFonts w:ascii="TradeGothic" w:eastAsia="Calibri" w:hAnsi="TradeGothic"/>
    </w:rPr>
  </w:style>
  <w:style w:type="character" w:customStyle="1" w:styleId="A11">
    <w:name w:val="A11"/>
    <w:uiPriority w:val="99"/>
    <w:rsid w:val="00982BC4"/>
    <w:rPr>
      <w:rFonts w:cs="TradeGothic"/>
      <w:color w:val="000000"/>
    </w:rPr>
  </w:style>
  <w:style w:type="paragraph" w:styleId="ListBullet">
    <w:name w:val="List Bullet"/>
    <w:basedOn w:val="Normal"/>
    <w:uiPriority w:val="99"/>
    <w:semiHidden/>
    <w:unhideWhenUsed/>
    <w:rsid w:val="004C0C05"/>
    <w:pPr>
      <w:numPr>
        <w:numId w:val="23"/>
      </w:numPr>
      <w:contextualSpacing/>
    </w:pPr>
  </w:style>
  <w:style w:type="paragraph" w:customStyle="1" w:styleId="DraftHeading2">
    <w:name w:val="Draft Heading 2"/>
    <w:basedOn w:val="Normal"/>
    <w:next w:val="Normal"/>
    <w:rsid w:val="004C0C05"/>
    <w:pPr>
      <w:overflowPunct w:val="0"/>
      <w:autoSpaceDE w:val="0"/>
      <w:autoSpaceDN w:val="0"/>
      <w:adjustRightInd w:val="0"/>
      <w:spacing w:before="120"/>
    </w:pPr>
    <w:rPr>
      <w:rFonts w:ascii="Times New Roman" w:eastAsia="Times New Roman" w:hAnsi="Times New Roman"/>
      <w:szCs w:val="20"/>
    </w:rPr>
  </w:style>
  <w:style w:type="table" w:customStyle="1" w:styleId="IntenseQuote1">
    <w:name w:val="Intense Quote1"/>
    <w:basedOn w:val="TableNormal"/>
    <w:uiPriority w:val="65"/>
    <w:qFormat/>
    <w:rsid w:val="0056759E"/>
    <w:rPr>
      <w:color w:val="000000"/>
    </w:rPr>
    <w:tblPr>
      <w:tblStyleRowBandSize w:val="1"/>
      <w:tblStyleColBandSize w:val="1"/>
      <w:tblBorders>
        <w:top w:val="single" w:sz="8" w:space="0" w:color="000000"/>
        <w:bottom w:val="single" w:sz="8" w:space="0" w:color="000000"/>
      </w:tblBorders>
    </w:tblPr>
    <w:tblStylePr w:type="firstRow">
      <w:rPr>
        <w:rFonts w:ascii="Courier" w:eastAsia="MingLiU"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3-Accent4">
    <w:name w:val="Medium Grid 3 Accent 4"/>
    <w:basedOn w:val="TableNormal"/>
    <w:uiPriority w:val="66"/>
    <w:rsid w:val="0056759E"/>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DarkList-Accent4">
    <w:name w:val="Dark List Accent 4"/>
    <w:basedOn w:val="TableNormal"/>
    <w:uiPriority w:val="67"/>
    <w:rsid w:val="0056759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MediumGrid1-Accent21">
    <w:name w:val="Medium Grid 1 - Accent 21"/>
    <w:basedOn w:val="Normal"/>
    <w:uiPriority w:val="34"/>
    <w:qFormat/>
    <w:rsid w:val="005D13CA"/>
    <w:pPr>
      <w:spacing w:after="200" w:line="276" w:lineRule="auto"/>
      <w:ind w:left="720"/>
      <w:contextualSpacing/>
    </w:pPr>
    <w:rPr>
      <w:rFonts w:ascii="Calibri" w:eastAsia="Calibri" w:hAnsi="Calibri"/>
      <w:sz w:val="22"/>
      <w:szCs w:val="22"/>
    </w:rPr>
  </w:style>
  <w:style w:type="paragraph" w:customStyle="1" w:styleId="bodytext1">
    <w:name w:val="bodytext"/>
    <w:basedOn w:val="Normal"/>
    <w:rsid w:val="00AA77F9"/>
    <w:pPr>
      <w:spacing w:before="100" w:beforeAutospacing="1" w:after="100" w:afterAutospacing="1"/>
    </w:pPr>
    <w:rPr>
      <w:rFonts w:ascii="Times New Roman" w:eastAsia="Times New Roman" w:hAnsi="Times New Roman"/>
      <w:lang w:eastAsia="en-AU"/>
    </w:rPr>
  </w:style>
  <w:style w:type="paragraph" w:styleId="BodyTextIndent2">
    <w:name w:val="Body Text Indent 2"/>
    <w:basedOn w:val="Normal"/>
    <w:link w:val="BodyTextIndent2Char"/>
    <w:uiPriority w:val="99"/>
    <w:semiHidden/>
    <w:unhideWhenUsed/>
    <w:rsid w:val="006E2FAB"/>
    <w:pPr>
      <w:spacing w:after="120" w:line="480" w:lineRule="auto"/>
      <w:ind w:left="283"/>
    </w:pPr>
  </w:style>
  <w:style w:type="character" w:customStyle="1" w:styleId="BodyTextIndent2Char">
    <w:name w:val="Body Text Indent 2 Char"/>
    <w:link w:val="BodyTextIndent2"/>
    <w:uiPriority w:val="99"/>
    <w:semiHidden/>
    <w:rsid w:val="006E2FAB"/>
    <w:rPr>
      <w:sz w:val="24"/>
      <w:szCs w:val="24"/>
      <w:lang w:val="en-US" w:eastAsia="en-US"/>
    </w:rPr>
  </w:style>
  <w:style w:type="character" w:customStyle="1" w:styleId="a">
    <w:name w:val="À&quot;À"/>
    <w:basedOn w:val="DefaultParagraphFont"/>
    <w:rsid w:val="006E2FAB"/>
  </w:style>
  <w:style w:type="table" w:customStyle="1" w:styleId="SubtleEmphasis2">
    <w:name w:val="Subtle Emphasis2"/>
    <w:basedOn w:val="TableNormal"/>
    <w:uiPriority w:val="62"/>
    <w:qFormat/>
    <w:rsid w:val="001B158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urier" w:eastAsia="Tms Rmn" w:hAnsi="Courie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urier" w:eastAsia="Tms Rmn" w:hAnsi="Courie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urier" w:eastAsia="Tms Rmn" w:hAnsi="Courier" w:cs="Times New Roman"/>
        <w:b/>
        <w:bCs/>
      </w:rPr>
    </w:tblStylePr>
    <w:tblStylePr w:type="lastCol">
      <w:rPr>
        <w:rFonts w:ascii="Courier" w:eastAsia="Tms Rmn" w:hAnsi="Courie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MediumGrid1-Accent23">
    <w:name w:val="Medium Grid 1 - Accent 23"/>
    <w:basedOn w:val="Normal"/>
    <w:uiPriority w:val="34"/>
    <w:qFormat/>
    <w:rsid w:val="000E36FD"/>
    <w:pPr>
      <w:ind w:left="720"/>
      <w:contextualSpacing/>
    </w:pPr>
  </w:style>
  <w:style w:type="paragraph" w:customStyle="1" w:styleId="MediumGrid1-Accent24">
    <w:name w:val="Medium Grid 1 - Accent 24"/>
    <w:basedOn w:val="Normal"/>
    <w:uiPriority w:val="34"/>
    <w:qFormat/>
    <w:rsid w:val="0035188D"/>
    <w:pPr>
      <w:ind w:left="720"/>
      <w:contextualSpacing/>
    </w:pPr>
  </w:style>
  <w:style w:type="paragraph" w:customStyle="1" w:styleId="MediumGrid21">
    <w:name w:val="Medium Grid 21"/>
    <w:qFormat/>
    <w:rsid w:val="00A50A16"/>
    <w:rPr>
      <w:rFonts w:ascii="PMingLiU" w:hAnsi="PMingLiU"/>
      <w:sz w:val="22"/>
      <w:szCs w:val="22"/>
      <w:lang w:val="en-US" w:eastAsia="en-US"/>
    </w:rPr>
  </w:style>
  <w:style w:type="paragraph" w:customStyle="1" w:styleId="Pa2">
    <w:name w:val="Pa2"/>
    <w:basedOn w:val="Default"/>
    <w:next w:val="Default"/>
    <w:uiPriority w:val="99"/>
    <w:rsid w:val="00A50A16"/>
    <w:pPr>
      <w:spacing w:line="181" w:lineRule="atLeast"/>
    </w:pPr>
    <w:rPr>
      <w:rFonts w:ascii="Gotham Light" w:eastAsia="Calibri" w:hAnsi="Gotham Light" w:cs="Times New Roman"/>
      <w:color w:val="auto"/>
    </w:rPr>
  </w:style>
  <w:style w:type="paragraph" w:customStyle="1" w:styleId="MediumList2-Accent41">
    <w:name w:val="Medium List 2 - Accent 41"/>
    <w:basedOn w:val="Normal"/>
    <w:uiPriority w:val="34"/>
    <w:qFormat/>
    <w:rsid w:val="00A50A16"/>
    <w:pPr>
      <w:ind w:left="720"/>
      <w:contextualSpacing/>
    </w:pPr>
    <w:rPr>
      <w:rFonts w:ascii="Calibri" w:hAnsi="Calibri"/>
    </w:rPr>
  </w:style>
  <w:style w:type="character" w:customStyle="1" w:styleId="CommentSubjectChar">
    <w:name w:val="Comment Subject Char"/>
    <w:link w:val="CommentSubject"/>
    <w:uiPriority w:val="99"/>
    <w:semiHidden/>
    <w:rsid w:val="00A50A16"/>
    <w:rPr>
      <w:rFonts w:ascii="Times New Roman" w:hAnsi="Times New Roman"/>
      <w:b/>
      <w:bCs/>
    </w:rPr>
  </w:style>
  <w:style w:type="paragraph" w:styleId="CommentSubject">
    <w:name w:val="annotation subject"/>
    <w:basedOn w:val="CommentText"/>
    <w:next w:val="CommentText"/>
    <w:link w:val="CommentSubjectChar"/>
    <w:uiPriority w:val="99"/>
    <w:semiHidden/>
    <w:rsid w:val="00A50A16"/>
    <w:rPr>
      <w:rFonts w:ascii="Times New Roman" w:hAnsi="Times New Roman"/>
      <w:b/>
      <w:bCs/>
    </w:rPr>
  </w:style>
  <w:style w:type="character" w:customStyle="1" w:styleId="CommentSubjectChar1">
    <w:name w:val="Comment Subject Char1"/>
    <w:uiPriority w:val="99"/>
    <w:semiHidden/>
    <w:rsid w:val="00A50A16"/>
    <w:rPr>
      <w:rFonts w:ascii="Arial" w:eastAsia="MS Mincho" w:hAnsi="Arial"/>
      <w:b/>
      <w:bCs/>
      <w:lang w:val="en-US" w:eastAsia="en-US"/>
    </w:rPr>
  </w:style>
  <w:style w:type="character" w:styleId="Emphasis">
    <w:name w:val="Emphasis"/>
    <w:uiPriority w:val="99"/>
    <w:qFormat/>
    <w:rsid w:val="00A50A16"/>
    <w:rPr>
      <w:rFonts w:cs="Times New Roman"/>
      <w:i/>
      <w:iCs/>
    </w:rPr>
  </w:style>
  <w:style w:type="paragraph" w:customStyle="1" w:styleId="ColorfulList-Accent21">
    <w:name w:val="Colorful List - Accent 21"/>
    <w:uiPriority w:val="1"/>
    <w:qFormat/>
    <w:rsid w:val="00A50A16"/>
    <w:rPr>
      <w:rFonts w:ascii="Arial Narrow" w:hAnsi="Arial Narrow"/>
      <w:sz w:val="22"/>
      <w:szCs w:val="24"/>
      <w:lang w:val="en-US" w:eastAsia="en-US"/>
    </w:rPr>
  </w:style>
  <w:style w:type="character" w:customStyle="1" w:styleId="apple-converted-space">
    <w:name w:val="apple-converted-space"/>
    <w:rsid w:val="00A50A16"/>
  </w:style>
  <w:style w:type="paragraph" w:customStyle="1" w:styleId="LightList-Accent31">
    <w:name w:val="Light List - Accent 31"/>
    <w:hidden/>
    <w:uiPriority w:val="99"/>
    <w:unhideWhenUsed/>
    <w:rsid w:val="00A50A16"/>
    <w:rPr>
      <w:rFonts w:ascii="Arial Narrow" w:hAnsi="Arial Narrow"/>
      <w:sz w:val="22"/>
      <w:szCs w:val="24"/>
      <w:lang w:val="en-US" w:eastAsia="en-US"/>
    </w:rPr>
  </w:style>
  <w:style w:type="paragraph" w:customStyle="1" w:styleId="MediumList2-Accent21">
    <w:name w:val="Medium List 2 - Accent 21"/>
    <w:hidden/>
    <w:uiPriority w:val="99"/>
    <w:unhideWhenUsed/>
    <w:rsid w:val="00A50A16"/>
    <w:rPr>
      <w:rFonts w:ascii="Arial Narrow" w:hAnsi="Arial Narrow"/>
      <w:sz w:val="22"/>
      <w:szCs w:val="24"/>
      <w:lang w:val="en-US" w:eastAsia="en-US"/>
    </w:rPr>
  </w:style>
  <w:style w:type="paragraph" w:customStyle="1" w:styleId="ColorfulShading-Accent11">
    <w:name w:val="Colorful Shading - Accent 11"/>
    <w:hidden/>
    <w:uiPriority w:val="99"/>
    <w:unhideWhenUsed/>
    <w:rsid w:val="00A50A16"/>
    <w:rPr>
      <w:rFonts w:ascii="Arial Narrow" w:hAnsi="Arial Narrow"/>
      <w:sz w:val="22"/>
      <w:szCs w:val="24"/>
      <w:lang w:val="en-US" w:eastAsia="en-US"/>
    </w:rPr>
  </w:style>
  <w:style w:type="paragraph" w:customStyle="1" w:styleId="LightList-Accent51">
    <w:name w:val="Light List - Accent 51"/>
    <w:basedOn w:val="Normal"/>
    <w:uiPriority w:val="34"/>
    <w:qFormat/>
    <w:rsid w:val="002E52BA"/>
    <w:pPr>
      <w:spacing w:after="200" w:line="276" w:lineRule="auto"/>
      <w:ind w:left="720"/>
      <w:contextualSpacing/>
    </w:pPr>
    <w:rPr>
      <w:rFonts w:ascii="Calibri" w:eastAsia="Calibri" w:hAnsi="Calibri"/>
      <w:sz w:val="22"/>
      <w:szCs w:val="22"/>
    </w:rPr>
  </w:style>
  <w:style w:type="paragraph" w:customStyle="1" w:styleId="MediumGrid1-Accent22">
    <w:name w:val="Medium Grid 1 - Accent 22"/>
    <w:basedOn w:val="Normal"/>
    <w:uiPriority w:val="34"/>
    <w:qFormat/>
    <w:rsid w:val="002E52BA"/>
    <w:pPr>
      <w:spacing w:after="200" w:line="276" w:lineRule="auto"/>
      <w:ind w:left="720"/>
      <w:contextualSpacing/>
    </w:pPr>
    <w:rPr>
      <w:rFonts w:ascii="Calibri" w:eastAsia="Calibri" w:hAnsi="Calibri"/>
      <w:sz w:val="22"/>
      <w:szCs w:val="22"/>
    </w:rPr>
  </w:style>
  <w:style w:type="paragraph" w:customStyle="1" w:styleId="ColorfulList-Accent13">
    <w:name w:val="Colorful List - Accent 13"/>
    <w:basedOn w:val="Normal"/>
    <w:uiPriority w:val="34"/>
    <w:qFormat/>
    <w:rsid w:val="002E52BA"/>
    <w:pPr>
      <w:ind w:left="720"/>
    </w:pPr>
  </w:style>
  <w:style w:type="character" w:styleId="FollowedHyperlink">
    <w:name w:val="FollowedHyperlink"/>
    <w:uiPriority w:val="99"/>
    <w:semiHidden/>
    <w:unhideWhenUsed/>
    <w:rsid w:val="0090305C"/>
    <w:rPr>
      <w:color w:val="954F72"/>
      <w:u w:val="single"/>
    </w:rPr>
  </w:style>
  <w:style w:type="character" w:styleId="CommentReference">
    <w:name w:val="annotation reference"/>
    <w:uiPriority w:val="99"/>
    <w:semiHidden/>
    <w:unhideWhenUsed/>
    <w:rsid w:val="00DE2668"/>
    <w:rPr>
      <w:sz w:val="16"/>
      <w:szCs w:val="16"/>
    </w:rPr>
  </w:style>
  <w:style w:type="table" w:styleId="GridTable3-Accent2">
    <w:name w:val="Grid Table 3 Accent 2"/>
    <w:basedOn w:val="TableNormal"/>
    <w:uiPriority w:val="45"/>
    <w:rsid w:val="00182AC1"/>
    <w:tblPr>
      <w:tblStyleRowBandSize w:val="1"/>
      <w:tblStyleColBandSize w:val="1"/>
    </w:tblPr>
    <w:tblStylePr w:type="firstRow">
      <w:rPr>
        <w:rFonts w:ascii="Gulim" w:eastAsia="Times New Roman" w:hAnsi="Gulim" w:cs="Times New Roman"/>
        <w:i/>
        <w:iCs/>
        <w:sz w:val="26"/>
      </w:rPr>
      <w:tblPr/>
      <w:tcPr>
        <w:tcBorders>
          <w:bottom w:val="single" w:sz="4" w:space="0" w:color="7F7F7F"/>
        </w:tcBorders>
        <w:shd w:val="clear" w:color="auto" w:fill="FFFFFF"/>
      </w:tcPr>
    </w:tblStylePr>
    <w:tblStylePr w:type="lastRow">
      <w:rPr>
        <w:rFonts w:ascii="Gulim" w:eastAsia="Times New Roman" w:hAnsi="Gulim" w:cs="Times New Roman"/>
        <w:i/>
        <w:iCs/>
        <w:sz w:val="26"/>
      </w:rPr>
      <w:tblPr/>
      <w:tcPr>
        <w:tcBorders>
          <w:top w:val="single" w:sz="4" w:space="0" w:color="7F7F7F"/>
        </w:tcBorders>
        <w:shd w:val="clear" w:color="auto" w:fill="FFFFFF"/>
      </w:tcPr>
    </w:tblStylePr>
    <w:tblStylePr w:type="firstCol">
      <w:pPr>
        <w:jc w:val="right"/>
      </w:pPr>
      <w:rPr>
        <w:rFonts w:ascii="Gulim" w:eastAsia="Times New Roman" w:hAnsi="Gulim" w:cs="Times New Roman"/>
        <w:i/>
        <w:iCs/>
        <w:sz w:val="26"/>
      </w:rPr>
      <w:tblPr/>
      <w:tcPr>
        <w:tcBorders>
          <w:right w:val="single" w:sz="4" w:space="0" w:color="7F7F7F"/>
        </w:tcBorders>
        <w:shd w:val="clear" w:color="auto" w:fill="FFFFFF"/>
      </w:tcPr>
    </w:tblStylePr>
    <w:tblStylePr w:type="lastCol">
      <w:rPr>
        <w:rFonts w:ascii="Gulim" w:eastAsia="Times New Roman" w:hAnsi="Gulim"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46"/>
    <w:rsid w:val="00182AC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5Dark-Accent5">
    <w:name w:val="Grid Table 5 Dark Accent 5"/>
    <w:basedOn w:val="TableNormal"/>
    <w:uiPriority w:val="46"/>
    <w:rsid w:val="00182AC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47"/>
    <w:rsid w:val="00182AC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5">
    <w:name w:val="Grid Table 6 Colorful Accent 5"/>
    <w:basedOn w:val="TableNormal"/>
    <w:uiPriority w:val="47"/>
    <w:rsid w:val="00182AC1"/>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7Colorful-Accent2">
    <w:name w:val="Grid Table 7 Colorful Accent 2"/>
    <w:basedOn w:val="TableNormal"/>
    <w:uiPriority w:val="48"/>
    <w:rsid w:val="00182AC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5">
    <w:name w:val="Grid Table 7 Colorful Accent 5"/>
    <w:basedOn w:val="TableNormal"/>
    <w:uiPriority w:val="48"/>
    <w:rsid w:val="00182AC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1Light-Accent6">
    <w:name w:val="Grid Table 1 Light Accent 6"/>
    <w:basedOn w:val="TableNormal"/>
    <w:uiPriority w:val="49"/>
    <w:rsid w:val="00182AC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6">
    <w:name w:val="Grid Table 2 Accent 6"/>
    <w:basedOn w:val="TableNormal"/>
    <w:uiPriority w:val="50"/>
    <w:rsid w:val="00EE04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TMLDefinition">
    <w:name w:val="HTML Definition"/>
    <w:uiPriority w:val="99"/>
    <w:semiHidden/>
    <w:unhideWhenUsed/>
    <w:rsid w:val="00402B02"/>
    <w:rPr>
      <w:i/>
      <w:iCs/>
    </w:rPr>
  </w:style>
  <w:style w:type="paragraph" w:customStyle="1" w:styleId="m3442362319128869416gmail-msonormal">
    <w:name w:val="m_3442362319128869416gmail-msonormal"/>
    <w:basedOn w:val="Normal"/>
    <w:rsid w:val="00FA6103"/>
    <w:pPr>
      <w:spacing w:before="100" w:beforeAutospacing="1" w:after="100" w:afterAutospacing="1"/>
    </w:pPr>
    <w:rPr>
      <w:rFonts w:ascii="Times New Roman" w:hAnsi="Times New Roman"/>
    </w:rPr>
  </w:style>
  <w:style w:type="paragraph" w:customStyle="1" w:styleId="ColorfulList-Accent14">
    <w:name w:val="Colorful List - Accent 14"/>
    <w:basedOn w:val="Normal"/>
    <w:uiPriority w:val="34"/>
    <w:qFormat/>
    <w:rsid w:val="00AE44E3"/>
    <w:pPr>
      <w:spacing w:after="200" w:line="276" w:lineRule="auto"/>
      <w:ind w:left="720"/>
      <w:contextualSpacing/>
    </w:pPr>
    <w:rPr>
      <w:rFonts w:ascii="Calibri" w:eastAsia="Calibri" w:hAnsi="Calibri"/>
      <w:sz w:val="22"/>
      <w:szCs w:val="22"/>
    </w:rPr>
  </w:style>
  <w:style w:type="paragraph" w:customStyle="1" w:styleId="ColorfulList-Accent15">
    <w:name w:val="Colorful List - Accent 15"/>
    <w:basedOn w:val="Normal"/>
    <w:uiPriority w:val="34"/>
    <w:qFormat/>
    <w:rsid w:val="001D3C37"/>
    <w:pPr>
      <w:ind w:left="720"/>
      <w:contextualSpacing/>
    </w:pPr>
  </w:style>
  <w:style w:type="paragraph" w:customStyle="1" w:styleId="ColorfulShading-Accent12">
    <w:name w:val="Colorful Shading - Accent 12"/>
    <w:hidden/>
    <w:uiPriority w:val="99"/>
    <w:unhideWhenUsed/>
    <w:rsid w:val="004B587C"/>
    <w:rPr>
      <w:sz w:val="24"/>
      <w:szCs w:val="24"/>
      <w:lang w:val="en-US" w:eastAsia="en-US"/>
    </w:rPr>
  </w:style>
  <w:style w:type="paragraph" w:customStyle="1" w:styleId="ColorfulList-Accent16">
    <w:name w:val="Colorful List - Accent 16"/>
    <w:basedOn w:val="Normal"/>
    <w:uiPriority w:val="34"/>
    <w:qFormat/>
    <w:rsid w:val="00835C7E"/>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47"/>
    <w:rsid w:val="002706E2"/>
    <w:rPr>
      <w:color w:val="605E5C"/>
      <w:shd w:val="clear" w:color="auto" w:fill="E1DFDD"/>
    </w:rPr>
  </w:style>
  <w:style w:type="paragraph" w:styleId="ListParagraph">
    <w:name w:val="List Paragraph"/>
    <w:basedOn w:val="Normal"/>
    <w:uiPriority w:val="99"/>
    <w:qFormat/>
    <w:rsid w:val="00C90E5B"/>
    <w:pPr>
      <w:ind w:left="720"/>
      <w:contextualSpacing/>
    </w:pPr>
  </w:style>
  <w:style w:type="paragraph" w:styleId="Revision">
    <w:name w:val="Revision"/>
    <w:hidden/>
    <w:uiPriority w:val="99"/>
    <w:unhideWhenUsed/>
    <w:rsid w:val="00BE751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172">
      <w:bodyDiv w:val="1"/>
      <w:marLeft w:val="0"/>
      <w:marRight w:val="0"/>
      <w:marTop w:val="0"/>
      <w:marBottom w:val="0"/>
      <w:divBdr>
        <w:top w:val="none" w:sz="0" w:space="0" w:color="auto"/>
        <w:left w:val="none" w:sz="0" w:space="0" w:color="auto"/>
        <w:bottom w:val="none" w:sz="0" w:space="0" w:color="auto"/>
        <w:right w:val="none" w:sz="0" w:space="0" w:color="auto"/>
      </w:divBdr>
    </w:div>
    <w:div w:id="328682967">
      <w:bodyDiv w:val="1"/>
      <w:marLeft w:val="0"/>
      <w:marRight w:val="0"/>
      <w:marTop w:val="0"/>
      <w:marBottom w:val="0"/>
      <w:divBdr>
        <w:top w:val="none" w:sz="0" w:space="0" w:color="auto"/>
        <w:left w:val="none" w:sz="0" w:space="0" w:color="auto"/>
        <w:bottom w:val="none" w:sz="0" w:space="0" w:color="auto"/>
        <w:right w:val="none" w:sz="0" w:space="0" w:color="auto"/>
      </w:divBdr>
    </w:div>
    <w:div w:id="384911182">
      <w:bodyDiv w:val="1"/>
      <w:marLeft w:val="0"/>
      <w:marRight w:val="0"/>
      <w:marTop w:val="0"/>
      <w:marBottom w:val="0"/>
      <w:divBdr>
        <w:top w:val="none" w:sz="0" w:space="0" w:color="auto"/>
        <w:left w:val="none" w:sz="0" w:space="0" w:color="auto"/>
        <w:bottom w:val="none" w:sz="0" w:space="0" w:color="auto"/>
        <w:right w:val="none" w:sz="0" w:space="0" w:color="auto"/>
      </w:divBdr>
      <w:divsChild>
        <w:div w:id="1022777239">
          <w:marLeft w:val="547"/>
          <w:marRight w:val="0"/>
          <w:marTop w:val="0"/>
          <w:marBottom w:val="0"/>
          <w:divBdr>
            <w:top w:val="none" w:sz="0" w:space="0" w:color="auto"/>
            <w:left w:val="none" w:sz="0" w:space="0" w:color="auto"/>
            <w:bottom w:val="none" w:sz="0" w:space="0" w:color="auto"/>
            <w:right w:val="none" w:sz="0" w:space="0" w:color="auto"/>
          </w:divBdr>
        </w:div>
        <w:div w:id="1055812212">
          <w:marLeft w:val="1166"/>
          <w:marRight w:val="0"/>
          <w:marTop w:val="0"/>
          <w:marBottom w:val="0"/>
          <w:divBdr>
            <w:top w:val="none" w:sz="0" w:space="0" w:color="auto"/>
            <w:left w:val="none" w:sz="0" w:space="0" w:color="auto"/>
            <w:bottom w:val="none" w:sz="0" w:space="0" w:color="auto"/>
            <w:right w:val="none" w:sz="0" w:space="0" w:color="auto"/>
          </w:divBdr>
        </w:div>
      </w:divsChild>
    </w:div>
    <w:div w:id="481699658">
      <w:bodyDiv w:val="1"/>
      <w:marLeft w:val="0"/>
      <w:marRight w:val="0"/>
      <w:marTop w:val="0"/>
      <w:marBottom w:val="0"/>
      <w:divBdr>
        <w:top w:val="none" w:sz="0" w:space="0" w:color="auto"/>
        <w:left w:val="none" w:sz="0" w:space="0" w:color="auto"/>
        <w:bottom w:val="none" w:sz="0" w:space="0" w:color="auto"/>
        <w:right w:val="none" w:sz="0" w:space="0" w:color="auto"/>
      </w:divBdr>
      <w:divsChild>
        <w:div w:id="80180649">
          <w:marLeft w:val="1166"/>
          <w:marRight w:val="0"/>
          <w:marTop w:val="0"/>
          <w:marBottom w:val="0"/>
          <w:divBdr>
            <w:top w:val="none" w:sz="0" w:space="0" w:color="auto"/>
            <w:left w:val="none" w:sz="0" w:space="0" w:color="auto"/>
            <w:bottom w:val="none" w:sz="0" w:space="0" w:color="auto"/>
            <w:right w:val="none" w:sz="0" w:space="0" w:color="auto"/>
          </w:divBdr>
        </w:div>
        <w:div w:id="307176339">
          <w:marLeft w:val="1166"/>
          <w:marRight w:val="0"/>
          <w:marTop w:val="0"/>
          <w:marBottom w:val="0"/>
          <w:divBdr>
            <w:top w:val="none" w:sz="0" w:space="0" w:color="auto"/>
            <w:left w:val="none" w:sz="0" w:space="0" w:color="auto"/>
            <w:bottom w:val="none" w:sz="0" w:space="0" w:color="auto"/>
            <w:right w:val="none" w:sz="0" w:space="0" w:color="auto"/>
          </w:divBdr>
        </w:div>
        <w:div w:id="692271311">
          <w:marLeft w:val="1166"/>
          <w:marRight w:val="0"/>
          <w:marTop w:val="0"/>
          <w:marBottom w:val="0"/>
          <w:divBdr>
            <w:top w:val="none" w:sz="0" w:space="0" w:color="auto"/>
            <w:left w:val="none" w:sz="0" w:space="0" w:color="auto"/>
            <w:bottom w:val="none" w:sz="0" w:space="0" w:color="auto"/>
            <w:right w:val="none" w:sz="0" w:space="0" w:color="auto"/>
          </w:divBdr>
        </w:div>
        <w:div w:id="1117794862">
          <w:marLeft w:val="1166"/>
          <w:marRight w:val="0"/>
          <w:marTop w:val="0"/>
          <w:marBottom w:val="0"/>
          <w:divBdr>
            <w:top w:val="none" w:sz="0" w:space="0" w:color="auto"/>
            <w:left w:val="none" w:sz="0" w:space="0" w:color="auto"/>
            <w:bottom w:val="none" w:sz="0" w:space="0" w:color="auto"/>
            <w:right w:val="none" w:sz="0" w:space="0" w:color="auto"/>
          </w:divBdr>
        </w:div>
        <w:div w:id="1659460536">
          <w:marLeft w:val="547"/>
          <w:marRight w:val="0"/>
          <w:marTop w:val="0"/>
          <w:marBottom w:val="0"/>
          <w:divBdr>
            <w:top w:val="none" w:sz="0" w:space="0" w:color="auto"/>
            <w:left w:val="none" w:sz="0" w:space="0" w:color="auto"/>
            <w:bottom w:val="none" w:sz="0" w:space="0" w:color="auto"/>
            <w:right w:val="none" w:sz="0" w:space="0" w:color="auto"/>
          </w:divBdr>
        </w:div>
        <w:div w:id="2103144158">
          <w:marLeft w:val="1166"/>
          <w:marRight w:val="0"/>
          <w:marTop w:val="0"/>
          <w:marBottom w:val="0"/>
          <w:divBdr>
            <w:top w:val="none" w:sz="0" w:space="0" w:color="auto"/>
            <w:left w:val="none" w:sz="0" w:space="0" w:color="auto"/>
            <w:bottom w:val="none" w:sz="0" w:space="0" w:color="auto"/>
            <w:right w:val="none" w:sz="0" w:space="0" w:color="auto"/>
          </w:divBdr>
        </w:div>
      </w:divsChild>
    </w:div>
    <w:div w:id="534197235">
      <w:bodyDiv w:val="1"/>
      <w:marLeft w:val="0"/>
      <w:marRight w:val="0"/>
      <w:marTop w:val="0"/>
      <w:marBottom w:val="0"/>
      <w:divBdr>
        <w:top w:val="none" w:sz="0" w:space="0" w:color="auto"/>
        <w:left w:val="none" w:sz="0" w:space="0" w:color="auto"/>
        <w:bottom w:val="none" w:sz="0" w:space="0" w:color="auto"/>
        <w:right w:val="none" w:sz="0" w:space="0" w:color="auto"/>
      </w:divBdr>
      <w:divsChild>
        <w:div w:id="161437580">
          <w:marLeft w:val="1166"/>
          <w:marRight w:val="0"/>
          <w:marTop w:val="0"/>
          <w:marBottom w:val="0"/>
          <w:divBdr>
            <w:top w:val="none" w:sz="0" w:space="0" w:color="auto"/>
            <w:left w:val="none" w:sz="0" w:space="0" w:color="auto"/>
            <w:bottom w:val="none" w:sz="0" w:space="0" w:color="auto"/>
            <w:right w:val="none" w:sz="0" w:space="0" w:color="auto"/>
          </w:divBdr>
        </w:div>
        <w:div w:id="302541401">
          <w:marLeft w:val="1166"/>
          <w:marRight w:val="0"/>
          <w:marTop w:val="0"/>
          <w:marBottom w:val="0"/>
          <w:divBdr>
            <w:top w:val="none" w:sz="0" w:space="0" w:color="auto"/>
            <w:left w:val="none" w:sz="0" w:space="0" w:color="auto"/>
            <w:bottom w:val="none" w:sz="0" w:space="0" w:color="auto"/>
            <w:right w:val="none" w:sz="0" w:space="0" w:color="auto"/>
          </w:divBdr>
        </w:div>
        <w:div w:id="329798105">
          <w:marLeft w:val="1166"/>
          <w:marRight w:val="0"/>
          <w:marTop w:val="0"/>
          <w:marBottom w:val="0"/>
          <w:divBdr>
            <w:top w:val="none" w:sz="0" w:space="0" w:color="auto"/>
            <w:left w:val="none" w:sz="0" w:space="0" w:color="auto"/>
            <w:bottom w:val="none" w:sz="0" w:space="0" w:color="auto"/>
            <w:right w:val="none" w:sz="0" w:space="0" w:color="auto"/>
          </w:divBdr>
        </w:div>
        <w:div w:id="731390281">
          <w:marLeft w:val="1166"/>
          <w:marRight w:val="0"/>
          <w:marTop w:val="0"/>
          <w:marBottom w:val="0"/>
          <w:divBdr>
            <w:top w:val="none" w:sz="0" w:space="0" w:color="auto"/>
            <w:left w:val="none" w:sz="0" w:space="0" w:color="auto"/>
            <w:bottom w:val="none" w:sz="0" w:space="0" w:color="auto"/>
            <w:right w:val="none" w:sz="0" w:space="0" w:color="auto"/>
          </w:divBdr>
        </w:div>
        <w:div w:id="1046684266">
          <w:marLeft w:val="1166"/>
          <w:marRight w:val="0"/>
          <w:marTop w:val="0"/>
          <w:marBottom w:val="0"/>
          <w:divBdr>
            <w:top w:val="none" w:sz="0" w:space="0" w:color="auto"/>
            <w:left w:val="none" w:sz="0" w:space="0" w:color="auto"/>
            <w:bottom w:val="none" w:sz="0" w:space="0" w:color="auto"/>
            <w:right w:val="none" w:sz="0" w:space="0" w:color="auto"/>
          </w:divBdr>
        </w:div>
        <w:div w:id="1303459228">
          <w:marLeft w:val="1166"/>
          <w:marRight w:val="0"/>
          <w:marTop w:val="0"/>
          <w:marBottom w:val="0"/>
          <w:divBdr>
            <w:top w:val="none" w:sz="0" w:space="0" w:color="auto"/>
            <w:left w:val="none" w:sz="0" w:space="0" w:color="auto"/>
            <w:bottom w:val="none" w:sz="0" w:space="0" w:color="auto"/>
            <w:right w:val="none" w:sz="0" w:space="0" w:color="auto"/>
          </w:divBdr>
        </w:div>
        <w:div w:id="1630432715">
          <w:marLeft w:val="1166"/>
          <w:marRight w:val="0"/>
          <w:marTop w:val="0"/>
          <w:marBottom w:val="0"/>
          <w:divBdr>
            <w:top w:val="none" w:sz="0" w:space="0" w:color="auto"/>
            <w:left w:val="none" w:sz="0" w:space="0" w:color="auto"/>
            <w:bottom w:val="none" w:sz="0" w:space="0" w:color="auto"/>
            <w:right w:val="none" w:sz="0" w:space="0" w:color="auto"/>
          </w:divBdr>
        </w:div>
        <w:div w:id="1984969174">
          <w:marLeft w:val="547"/>
          <w:marRight w:val="0"/>
          <w:marTop w:val="0"/>
          <w:marBottom w:val="0"/>
          <w:divBdr>
            <w:top w:val="none" w:sz="0" w:space="0" w:color="auto"/>
            <w:left w:val="none" w:sz="0" w:space="0" w:color="auto"/>
            <w:bottom w:val="none" w:sz="0" w:space="0" w:color="auto"/>
            <w:right w:val="none" w:sz="0" w:space="0" w:color="auto"/>
          </w:divBdr>
        </w:div>
        <w:div w:id="2087917145">
          <w:marLeft w:val="1166"/>
          <w:marRight w:val="0"/>
          <w:marTop w:val="0"/>
          <w:marBottom w:val="0"/>
          <w:divBdr>
            <w:top w:val="none" w:sz="0" w:space="0" w:color="auto"/>
            <w:left w:val="none" w:sz="0" w:space="0" w:color="auto"/>
            <w:bottom w:val="none" w:sz="0" w:space="0" w:color="auto"/>
            <w:right w:val="none" w:sz="0" w:space="0" w:color="auto"/>
          </w:divBdr>
        </w:div>
      </w:divsChild>
    </w:div>
    <w:div w:id="568463208">
      <w:bodyDiv w:val="1"/>
      <w:marLeft w:val="0"/>
      <w:marRight w:val="0"/>
      <w:marTop w:val="0"/>
      <w:marBottom w:val="0"/>
      <w:divBdr>
        <w:top w:val="none" w:sz="0" w:space="0" w:color="auto"/>
        <w:left w:val="none" w:sz="0" w:space="0" w:color="auto"/>
        <w:bottom w:val="none" w:sz="0" w:space="0" w:color="auto"/>
        <w:right w:val="none" w:sz="0" w:space="0" w:color="auto"/>
      </w:divBdr>
    </w:div>
    <w:div w:id="627006341">
      <w:bodyDiv w:val="1"/>
      <w:marLeft w:val="0"/>
      <w:marRight w:val="0"/>
      <w:marTop w:val="0"/>
      <w:marBottom w:val="0"/>
      <w:divBdr>
        <w:top w:val="none" w:sz="0" w:space="0" w:color="auto"/>
        <w:left w:val="none" w:sz="0" w:space="0" w:color="auto"/>
        <w:bottom w:val="none" w:sz="0" w:space="0" w:color="auto"/>
        <w:right w:val="none" w:sz="0" w:space="0" w:color="auto"/>
      </w:divBdr>
    </w:div>
    <w:div w:id="844704382">
      <w:bodyDiv w:val="1"/>
      <w:marLeft w:val="0"/>
      <w:marRight w:val="0"/>
      <w:marTop w:val="0"/>
      <w:marBottom w:val="0"/>
      <w:divBdr>
        <w:top w:val="none" w:sz="0" w:space="0" w:color="auto"/>
        <w:left w:val="none" w:sz="0" w:space="0" w:color="auto"/>
        <w:bottom w:val="none" w:sz="0" w:space="0" w:color="auto"/>
        <w:right w:val="none" w:sz="0" w:space="0" w:color="auto"/>
      </w:divBdr>
    </w:div>
    <w:div w:id="849367409">
      <w:bodyDiv w:val="1"/>
      <w:marLeft w:val="0"/>
      <w:marRight w:val="0"/>
      <w:marTop w:val="0"/>
      <w:marBottom w:val="0"/>
      <w:divBdr>
        <w:top w:val="none" w:sz="0" w:space="0" w:color="auto"/>
        <w:left w:val="none" w:sz="0" w:space="0" w:color="auto"/>
        <w:bottom w:val="none" w:sz="0" w:space="0" w:color="auto"/>
        <w:right w:val="none" w:sz="0" w:space="0" w:color="auto"/>
      </w:divBdr>
    </w:div>
    <w:div w:id="859200858">
      <w:bodyDiv w:val="1"/>
      <w:marLeft w:val="0"/>
      <w:marRight w:val="0"/>
      <w:marTop w:val="0"/>
      <w:marBottom w:val="0"/>
      <w:divBdr>
        <w:top w:val="none" w:sz="0" w:space="0" w:color="auto"/>
        <w:left w:val="none" w:sz="0" w:space="0" w:color="auto"/>
        <w:bottom w:val="none" w:sz="0" w:space="0" w:color="auto"/>
        <w:right w:val="none" w:sz="0" w:space="0" w:color="auto"/>
      </w:divBdr>
    </w:div>
    <w:div w:id="872696227">
      <w:bodyDiv w:val="1"/>
      <w:marLeft w:val="0"/>
      <w:marRight w:val="0"/>
      <w:marTop w:val="0"/>
      <w:marBottom w:val="0"/>
      <w:divBdr>
        <w:top w:val="none" w:sz="0" w:space="0" w:color="auto"/>
        <w:left w:val="none" w:sz="0" w:space="0" w:color="auto"/>
        <w:bottom w:val="none" w:sz="0" w:space="0" w:color="auto"/>
        <w:right w:val="none" w:sz="0" w:space="0" w:color="auto"/>
      </w:divBdr>
    </w:div>
    <w:div w:id="879322945">
      <w:bodyDiv w:val="1"/>
      <w:marLeft w:val="0"/>
      <w:marRight w:val="0"/>
      <w:marTop w:val="0"/>
      <w:marBottom w:val="0"/>
      <w:divBdr>
        <w:top w:val="none" w:sz="0" w:space="0" w:color="auto"/>
        <w:left w:val="none" w:sz="0" w:space="0" w:color="auto"/>
        <w:bottom w:val="none" w:sz="0" w:space="0" w:color="auto"/>
        <w:right w:val="none" w:sz="0" w:space="0" w:color="auto"/>
      </w:divBdr>
      <w:divsChild>
        <w:div w:id="271937694">
          <w:marLeft w:val="1166"/>
          <w:marRight w:val="0"/>
          <w:marTop w:val="0"/>
          <w:marBottom w:val="0"/>
          <w:divBdr>
            <w:top w:val="none" w:sz="0" w:space="0" w:color="auto"/>
            <w:left w:val="none" w:sz="0" w:space="0" w:color="auto"/>
            <w:bottom w:val="none" w:sz="0" w:space="0" w:color="auto"/>
            <w:right w:val="none" w:sz="0" w:space="0" w:color="auto"/>
          </w:divBdr>
        </w:div>
        <w:div w:id="277639871">
          <w:marLeft w:val="1166"/>
          <w:marRight w:val="0"/>
          <w:marTop w:val="0"/>
          <w:marBottom w:val="0"/>
          <w:divBdr>
            <w:top w:val="none" w:sz="0" w:space="0" w:color="auto"/>
            <w:left w:val="none" w:sz="0" w:space="0" w:color="auto"/>
            <w:bottom w:val="none" w:sz="0" w:space="0" w:color="auto"/>
            <w:right w:val="none" w:sz="0" w:space="0" w:color="auto"/>
          </w:divBdr>
        </w:div>
        <w:div w:id="818495389">
          <w:marLeft w:val="1166"/>
          <w:marRight w:val="0"/>
          <w:marTop w:val="0"/>
          <w:marBottom w:val="0"/>
          <w:divBdr>
            <w:top w:val="none" w:sz="0" w:space="0" w:color="auto"/>
            <w:left w:val="none" w:sz="0" w:space="0" w:color="auto"/>
            <w:bottom w:val="none" w:sz="0" w:space="0" w:color="auto"/>
            <w:right w:val="none" w:sz="0" w:space="0" w:color="auto"/>
          </w:divBdr>
        </w:div>
        <w:div w:id="2038699876">
          <w:marLeft w:val="1166"/>
          <w:marRight w:val="0"/>
          <w:marTop w:val="0"/>
          <w:marBottom w:val="0"/>
          <w:divBdr>
            <w:top w:val="none" w:sz="0" w:space="0" w:color="auto"/>
            <w:left w:val="none" w:sz="0" w:space="0" w:color="auto"/>
            <w:bottom w:val="none" w:sz="0" w:space="0" w:color="auto"/>
            <w:right w:val="none" w:sz="0" w:space="0" w:color="auto"/>
          </w:divBdr>
        </w:div>
        <w:div w:id="2058578256">
          <w:marLeft w:val="547"/>
          <w:marRight w:val="0"/>
          <w:marTop w:val="0"/>
          <w:marBottom w:val="0"/>
          <w:divBdr>
            <w:top w:val="none" w:sz="0" w:space="0" w:color="auto"/>
            <w:left w:val="none" w:sz="0" w:space="0" w:color="auto"/>
            <w:bottom w:val="none" w:sz="0" w:space="0" w:color="auto"/>
            <w:right w:val="none" w:sz="0" w:space="0" w:color="auto"/>
          </w:divBdr>
        </w:div>
        <w:div w:id="2137292025">
          <w:marLeft w:val="1166"/>
          <w:marRight w:val="0"/>
          <w:marTop w:val="0"/>
          <w:marBottom w:val="0"/>
          <w:divBdr>
            <w:top w:val="none" w:sz="0" w:space="0" w:color="auto"/>
            <w:left w:val="none" w:sz="0" w:space="0" w:color="auto"/>
            <w:bottom w:val="none" w:sz="0" w:space="0" w:color="auto"/>
            <w:right w:val="none" w:sz="0" w:space="0" w:color="auto"/>
          </w:divBdr>
        </w:div>
      </w:divsChild>
    </w:div>
    <w:div w:id="951788015">
      <w:bodyDiv w:val="1"/>
      <w:marLeft w:val="0"/>
      <w:marRight w:val="0"/>
      <w:marTop w:val="0"/>
      <w:marBottom w:val="0"/>
      <w:divBdr>
        <w:top w:val="none" w:sz="0" w:space="0" w:color="auto"/>
        <w:left w:val="none" w:sz="0" w:space="0" w:color="auto"/>
        <w:bottom w:val="none" w:sz="0" w:space="0" w:color="auto"/>
        <w:right w:val="none" w:sz="0" w:space="0" w:color="auto"/>
      </w:divBdr>
    </w:div>
    <w:div w:id="962540644">
      <w:bodyDiv w:val="1"/>
      <w:marLeft w:val="0"/>
      <w:marRight w:val="0"/>
      <w:marTop w:val="0"/>
      <w:marBottom w:val="0"/>
      <w:divBdr>
        <w:top w:val="none" w:sz="0" w:space="0" w:color="auto"/>
        <w:left w:val="none" w:sz="0" w:space="0" w:color="auto"/>
        <w:bottom w:val="none" w:sz="0" w:space="0" w:color="auto"/>
        <w:right w:val="none" w:sz="0" w:space="0" w:color="auto"/>
      </w:divBdr>
    </w:div>
    <w:div w:id="966860262">
      <w:bodyDiv w:val="1"/>
      <w:marLeft w:val="0"/>
      <w:marRight w:val="0"/>
      <w:marTop w:val="0"/>
      <w:marBottom w:val="0"/>
      <w:divBdr>
        <w:top w:val="none" w:sz="0" w:space="0" w:color="auto"/>
        <w:left w:val="none" w:sz="0" w:space="0" w:color="auto"/>
        <w:bottom w:val="none" w:sz="0" w:space="0" w:color="auto"/>
        <w:right w:val="none" w:sz="0" w:space="0" w:color="auto"/>
      </w:divBdr>
      <w:divsChild>
        <w:div w:id="963315063">
          <w:marLeft w:val="1166"/>
          <w:marRight w:val="0"/>
          <w:marTop w:val="0"/>
          <w:marBottom w:val="0"/>
          <w:divBdr>
            <w:top w:val="none" w:sz="0" w:space="0" w:color="auto"/>
            <w:left w:val="none" w:sz="0" w:space="0" w:color="auto"/>
            <w:bottom w:val="none" w:sz="0" w:space="0" w:color="auto"/>
            <w:right w:val="none" w:sz="0" w:space="0" w:color="auto"/>
          </w:divBdr>
        </w:div>
        <w:div w:id="1363676879">
          <w:marLeft w:val="547"/>
          <w:marRight w:val="0"/>
          <w:marTop w:val="0"/>
          <w:marBottom w:val="0"/>
          <w:divBdr>
            <w:top w:val="none" w:sz="0" w:space="0" w:color="auto"/>
            <w:left w:val="none" w:sz="0" w:space="0" w:color="auto"/>
            <w:bottom w:val="none" w:sz="0" w:space="0" w:color="auto"/>
            <w:right w:val="none" w:sz="0" w:space="0" w:color="auto"/>
          </w:divBdr>
        </w:div>
      </w:divsChild>
    </w:div>
    <w:div w:id="980496549">
      <w:bodyDiv w:val="1"/>
      <w:marLeft w:val="0"/>
      <w:marRight w:val="0"/>
      <w:marTop w:val="0"/>
      <w:marBottom w:val="0"/>
      <w:divBdr>
        <w:top w:val="none" w:sz="0" w:space="0" w:color="auto"/>
        <w:left w:val="none" w:sz="0" w:space="0" w:color="auto"/>
        <w:bottom w:val="none" w:sz="0" w:space="0" w:color="auto"/>
        <w:right w:val="none" w:sz="0" w:space="0" w:color="auto"/>
      </w:divBdr>
    </w:div>
    <w:div w:id="991836572">
      <w:bodyDiv w:val="1"/>
      <w:marLeft w:val="0"/>
      <w:marRight w:val="0"/>
      <w:marTop w:val="0"/>
      <w:marBottom w:val="0"/>
      <w:divBdr>
        <w:top w:val="none" w:sz="0" w:space="0" w:color="auto"/>
        <w:left w:val="none" w:sz="0" w:space="0" w:color="auto"/>
        <w:bottom w:val="none" w:sz="0" w:space="0" w:color="auto"/>
        <w:right w:val="none" w:sz="0" w:space="0" w:color="auto"/>
      </w:divBdr>
    </w:div>
    <w:div w:id="1106460124">
      <w:bodyDiv w:val="1"/>
      <w:marLeft w:val="0"/>
      <w:marRight w:val="0"/>
      <w:marTop w:val="0"/>
      <w:marBottom w:val="0"/>
      <w:divBdr>
        <w:top w:val="none" w:sz="0" w:space="0" w:color="auto"/>
        <w:left w:val="none" w:sz="0" w:space="0" w:color="auto"/>
        <w:bottom w:val="none" w:sz="0" w:space="0" w:color="auto"/>
        <w:right w:val="none" w:sz="0" w:space="0" w:color="auto"/>
      </w:divBdr>
      <w:divsChild>
        <w:div w:id="491532320">
          <w:marLeft w:val="1166"/>
          <w:marRight w:val="0"/>
          <w:marTop w:val="0"/>
          <w:marBottom w:val="0"/>
          <w:divBdr>
            <w:top w:val="none" w:sz="0" w:space="0" w:color="auto"/>
            <w:left w:val="none" w:sz="0" w:space="0" w:color="auto"/>
            <w:bottom w:val="none" w:sz="0" w:space="0" w:color="auto"/>
            <w:right w:val="none" w:sz="0" w:space="0" w:color="auto"/>
          </w:divBdr>
        </w:div>
        <w:div w:id="861671199">
          <w:marLeft w:val="1166"/>
          <w:marRight w:val="0"/>
          <w:marTop w:val="0"/>
          <w:marBottom w:val="0"/>
          <w:divBdr>
            <w:top w:val="none" w:sz="0" w:space="0" w:color="auto"/>
            <w:left w:val="none" w:sz="0" w:space="0" w:color="auto"/>
            <w:bottom w:val="none" w:sz="0" w:space="0" w:color="auto"/>
            <w:right w:val="none" w:sz="0" w:space="0" w:color="auto"/>
          </w:divBdr>
        </w:div>
        <w:div w:id="1376346527">
          <w:marLeft w:val="1166"/>
          <w:marRight w:val="0"/>
          <w:marTop w:val="0"/>
          <w:marBottom w:val="0"/>
          <w:divBdr>
            <w:top w:val="none" w:sz="0" w:space="0" w:color="auto"/>
            <w:left w:val="none" w:sz="0" w:space="0" w:color="auto"/>
            <w:bottom w:val="none" w:sz="0" w:space="0" w:color="auto"/>
            <w:right w:val="none" w:sz="0" w:space="0" w:color="auto"/>
          </w:divBdr>
        </w:div>
        <w:div w:id="1527938263">
          <w:marLeft w:val="547"/>
          <w:marRight w:val="0"/>
          <w:marTop w:val="0"/>
          <w:marBottom w:val="0"/>
          <w:divBdr>
            <w:top w:val="none" w:sz="0" w:space="0" w:color="auto"/>
            <w:left w:val="none" w:sz="0" w:space="0" w:color="auto"/>
            <w:bottom w:val="none" w:sz="0" w:space="0" w:color="auto"/>
            <w:right w:val="none" w:sz="0" w:space="0" w:color="auto"/>
          </w:divBdr>
        </w:div>
        <w:div w:id="1590388226">
          <w:marLeft w:val="1166"/>
          <w:marRight w:val="0"/>
          <w:marTop w:val="0"/>
          <w:marBottom w:val="0"/>
          <w:divBdr>
            <w:top w:val="none" w:sz="0" w:space="0" w:color="auto"/>
            <w:left w:val="none" w:sz="0" w:space="0" w:color="auto"/>
            <w:bottom w:val="none" w:sz="0" w:space="0" w:color="auto"/>
            <w:right w:val="none" w:sz="0" w:space="0" w:color="auto"/>
          </w:divBdr>
        </w:div>
        <w:div w:id="1860243433">
          <w:marLeft w:val="1166"/>
          <w:marRight w:val="0"/>
          <w:marTop w:val="0"/>
          <w:marBottom w:val="0"/>
          <w:divBdr>
            <w:top w:val="none" w:sz="0" w:space="0" w:color="auto"/>
            <w:left w:val="none" w:sz="0" w:space="0" w:color="auto"/>
            <w:bottom w:val="none" w:sz="0" w:space="0" w:color="auto"/>
            <w:right w:val="none" w:sz="0" w:space="0" w:color="auto"/>
          </w:divBdr>
        </w:div>
        <w:div w:id="1975787671">
          <w:marLeft w:val="1166"/>
          <w:marRight w:val="0"/>
          <w:marTop w:val="0"/>
          <w:marBottom w:val="0"/>
          <w:divBdr>
            <w:top w:val="none" w:sz="0" w:space="0" w:color="auto"/>
            <w:left w:val="none" w:sz="0" w:space="0" w:color="auto"/>
            <w:bottom w:val="none" w:sz="0" w:space="0" w:color="auto"/>
            <w:right w:val="none" w:sz="0" w:space="0" w:color="auto"/>
          </w:divBdr>
        </w:div>
        <w:div w:id="2120370571">
          <w:marLeft w:val="1166"/>
          <w:marRight w:val="0"/>
          <w:marTop w:val="0"/>
          <w:marBottom w:val="0"/>
          <w:divBdr>
            <w:top w:val="none" w:sz="0" w:space="0" w:color="auto"/>
            <w:left w:val="none" w:sz="0" w:space="0" w:color="auto"/>
            <w:bottom w:val="none" w:sz="0" w:space="0" w:color="auto"/>
            <w:right w:val="none" w:sz="0" w:space="0" w:color="auto"/>
          </w:divBdr>
        </w:div>
      </w:divsChild>
    </w:div>
    <w:div w:id="1187598122">
      <w:bodyDiv w:val="1"/>
      <w:marLeft w:val="0"/>
      <w:marRight w:val="0"/>
      <w:marTop w:val="0"/>
      <w:marBottom w:val="0"/>
      <w:divBdr>
        <w:top w:val="none" w:sz="0" w:space="0" w:color="auto"/>
        <w:left w:val="none" w:sz="0" w:space="0" w:color="auto"/>
        <w:bottom w:val="none" w:sz="0" w:space="0" w:color="auto"/>
        <w:right w:val="none" w:sz="0" w:space="0" w:color="auto"/>
      </w:divBdr>
    </w:div>
    <w:div w:id="1329093209">
      <w:bodyDiv w:val="1"/>
      <w:marLeft w:val="0"/>
      <w:marRight w:val="0"/>
      <w:marTop w:val="0"/>
      <w:marBottom w:val="0"/>
      <w:divBdr>
        <w:top w:val="none" w:sz="0" w:space="0" w:color="auto"/>
        <w:left w:val="none" w:sz="0" w:space="0" w:color="auto"/>
        <w:bottom w:val="none" w:sz="0" w:space="0" w:color="auto"/>
        <w:right w:val="none" w:sz="0" w:space="0" w:color="auto"/>
      </w:divBdr>
      <w:divsChild>
        <w:div w:id="31082396">
          <w:marLeft w:val="547"/>
          <w:marRight w:val="0"/>
          <w:marTop w:val="0"/>
          <w:marBottom w:val="0"/>
          <w:divBdr>
            <w:top w:val="none" w:sz="0" w:space="0" w:color="auto"/>
            <w:left w:val="none" w:sz="0" w:space="0" w:color="auto"/>
            <w:bottom w:val="none" w:sz="0" w:space="0" w:color="auto"/>
            <w:right w:val="none" w:sz="0" w:space="0" w:color="auto"/>
          </w:divBdr>
        </w:div>
        <w:div w:id="95832294">
          <w:marLeft w:val="547"/>
          <w:marRight w:val="0"/>
          <w:marTop w:val="0"/>
          <w:marBottom w:val="0"/>
          <w:divBdr>
            <w:top w:val="none" w:sz="0" w:space="0" w:color="auto"/>
            <w:left w:val="none" w:sz="0" w:space="0" w:color="auto"/>
            <w:bottom w:val="none" w:sz="0" w:space="0" w:color="auto"/>
            <w:right w:val="none" w:sz="0" w:space="0" w:color="auto"/>
          </w:divBdr>
        </w:div>
        <w:div w:id="421293255">
          <w:marLeft w:val="547"/>
          <w:marRight w:val="0"/>
          <w:marTop w:val="0"/>
          <w:marBottom w:val="0"/>
          <w:divBdr>
            <w:top w:val="none" w:sz="0" w:space="0" w:color="auto"/>
            <w:left w:val="none" w:sz="0" w:space="0" w:color="auto"/>
            <w:bottom w:val="none" w:sz="0" w:space="0" w:color="auto"/>
            <w:right w:val="none" w:sz="0" w:space="0" w:color="auto"/>
          </w:divBdr>
        </w:div>
        <w:div w:id="423648512">
          <w:marLeft w:val="1166"/>
          <w:marRight w:val="0"/>
          <w:marTop w:val="0"/>
          <w:marBottom w:val="0"/>
          <w:divBdr>
            <w:top w:val="none" w:sz="0" w:space="0" w:color="auto"/>
            <w:left w:val="none" w:sz="0" w:space="0" w:color="auto"/>
            <w:bottom w:val="none" w:sz="0" w:space="0" w:color="auto"/>
            <w:right w:val="none" w:sz="0" w:space="0" w:color="auto"/>
          </w:divBdr>
        </w:div>
        <w:div w:id="646668884">
          <w:marLeft w:val="1166"/>
          <w:marRight w:val="0"/>
          <w:marTop w:val="0"/>
          <w:marBottom w:val="0"/>
          <w:divBdr>
            <w:top w:val="none" w:sz="0" w:space="0" w:color="auto"/>
            <w:left w:val="none" w:sz="0" w:space="0" w:color="auto"/>
            <w:bottom w:val="none" w:sz="0" w:space="0" w:color="auto"/>
            <w:right w:val="none" w:sz="0" w:space="0" w:color="auto"/>
          </w:divBdr>
        </w:div>
        <w:div w:id="1074475141">
          <w:marLeft w:val="547"/>
          <w:marRight w:val="0"/>
          <w:marTop w:val="0"/>
          <w:marBottom w:val="0"/>
          <w:divBdr>
            <w:top w:val="none" w:sz="0" w:space="0" w:color="auto"/>
            <w:left w:val="none" w:sz="0" w:space="0" w:color="auto"/>
            <w:bottom w:val="none" w:sz="0" w:space="0" w:color="auto"/>
            <w:right w:val="none" w:sz="0" w:space="0" w:color="auto"/>
          </w:divBdr>
        </w:div>
        <w:div w:id="1443106633">
          <w:marLeft w:val="1166"/>
          <w:marRight w:val="0"/>
          <w:marTop w:val="0"/>
          <w:marBottom w:val="0"/>
          <w:divBdr>
            <w:top w:val="none" w:sz="0" w:space="0" w:color="auto"/>
            <w:left w:val="none" w:sz="0" w:space="0" w:color="auto"/>
            <w:bottom w:val="none" w:sz="0" w:space="0" w:color="auto"/>
            <w:right w:val="none" w:sz="0" w:space="0" w:color="auto"/>
          </w:divBdr>
        </w:div>
        <w:div w:id="1568607792">
          <w:marLeft w:val="1166"/>
          <w:marRight w:val="0"/>
          <w:marTop w:val="0"/>
          <w:marBottom w:val="0"/>
          <w:divBdr>
            <w:top w:val="none" w:sz="0" w:space="0" w:color="auto"/>
            <w:left w:val="none" w:sz="0" w:space="0" w:color="auto"/>
            <w:bottom w:val="none" w:sz="0" w:space="0" w:color="auto"/>
            <w:right w:val="none" w:sz="0" w:space="0" w:color="auto"/>
          </w:divBdr>
        </w:div>
      </w:divsChild>
    </w:div>
    <w:div w:id="1337541557">
      <w:bodyDiv w:val="1"/>
      <w:marLeft w:val="0"/>
      <w:marRight w:val="0"/>
      <w:marTop w:val="0"/>
      <w:marBottom w:val="0"/>
      <w:divBdr>
        <w:top w:val="none" w:sz="0" w:space="0" w:color="auto"/>
        <w:left w:val="none" w:sz="0" w:space="0" w:color="auto"/>
        <w:bottom w:val="none" w:sz="0" w:space="0" w:color="auto"/>
        <w:right w:val="none" w:sz="0" w:space="0" w:color="auto"/>
      </w:divBdr>
      <w:divsChild>
        <w:div w:id="2066684054">
          <w:marLeft w:val="1166"/>
          <w:marRight w:val="0"/>
          <w:marTop w:val="0"/>
          <w:marBottom w:val="0"/>
          <w:divBdr>
            <w:top w:val="none" w:sz="0" w:space="0" w:color="auto"/>
            <w:left w:val="none" w:sz="0" w:space="0" w:color="auto"/>
            <w:bottom w:val="none" w:sz="0" w:space="0" w:color="auto"/>
            <w:right w:val="none" w:sz="0" w:space="0" w:color="auto"/>
          </w:divBdr>
        </w:div>
        <w:div w:id="2133395952">
          <w:marLeft w:val="547"/>
          <w:marRight w:val="0"/>
          <w:marTop w:val="0"/>
          <w:marBottom w:val="0"/>
          <w:divBdr>
            <w:top w:val="none" w:sz="0" w:space="0" w:color="auto"/>
            <w:left w:val="none" w:sz="0" w:space="0" w:color="auto"/>
            <w:bottom w:val="none" w:sz="0" w:space="0" w:color="auto"/>
            <w:right w:val="none" w:sz="0" w:space="0" w:color="auto"/>
          </w:divBdr>
        </w:div>
      </w:divsChild>
    </w:div>
    <w:div w:id="1428884183">
      <w:bodyDiv w:val="1"/>
      <w:marLeft w:val="0"/>
      <w:marRight w:val="0"/>
      <w:marTop w:val="0"/>
      <w:marBottom w:val="0"/>
      <w:divBdr>
        <w:top w:val="none" w:sz="0" w:space="0" w:color="auto"/>
        <w:left w:val="none" w:sz="0" w:space="0" w:color="auto"/>
        <w:bottom w:val="none" w:sz="0" w:space="0" w:color="auto"/>
        <w:right w:val="none" w:sz="0" w:space="0" w:color="auto"/>
      </w:divBdr>
    </w:div>
    <w:div w:id="1465540176">
      <w:bodyDiv w:val="1"/>
      <w:marLeft w:val="0"/>
      <w:marRight w:val="0"/>
      <w:marTop w:val="0"/>
      <w:marBottom w:val="0"/>
      <w:divBdr>
        <w:top w:val="none" w:sz="0" w:space="0" w:color="auto"/>
        <w:left w:val="none" w:sz="0" w:space="0" w:color="auto"/>
        <w:bottom w:val="none" w:sz="0" w:space="0" w:color="auto"/>
        <w:right w:val="none" w:sz="0" w:space="0" w:color="auto"/>
      </w:divBdr>
      <w:divsChild>
        <w:div w:id="1051466073">
          <w:marLeft w:val="1166"/>
          <w:marRight w:val="0"/>
          <w:marTop w:val="0"/>
          <w:marBottom w:val="0"/>
          <w:divBdr>
            <w:top w:val="none" w:sz="0" w:space="0" w:color="auto"/>
            <w:left w:val="none" w:sz="0" w:space="0" w:color="auto"/>
            <w:bottom w:val="none" w:sz="0" w:space="0" w:color="auto"/>
            <w:right w:val="none" w:sz="0" w:space="0" w:color="auto"/>
          </w:divBdr>
        </w:div>
        <w:div w:id="1130051638">
          <w:marLeft w:val="1166"/>
          <w:marRight w:val="0"/>
          <w:marTop w:val="0"/>
          <w:marBottom w:val="0"/>
          <w:divBdr>
            <w:top w:val="none" w:sz="0" w:space="0" w:color="auto"/>
            <w:left w:val="none" w:sz="0" w:space="0" w:color="auto"/>
            <w:bottom w:val="none" w:sz="0" w:space="0" w:color="auto"/>
            <w:right w:val="none" w:sz="0" w:space="0" w:color="auto"/>
          </w:divBdr>
        </w:div>
        <w:div w:id="1313216202">
          <w:marLeft w:val="1166"/>
          <w:marRight w:val="0"/>
          <w:marTop w:val="0"/>
          <w:marBottom w:val="0"/>
          <w:divBdr>
            <w:top w:val="none" w:sz="0" w:space="0" w:color="auto"/>
            <w:left w:val="none" w:sz="0" w:space="0" w:color="auto"/>
            <w:bottom w:val="none" w:sz="0" w:space="0" w:color="auto"/>
            <w:right w:val="none" w:sz="0" w:space="0" w:color="auto"/>
          </w:divBdr>
        </w:div>
        <w:div w:id="1448501638">
          <w:marLeft w:val="1166"/>
          <w:marRight w:val="0"/>
          <w:marTop w:val="0"/>
          <w:marBottom w:val="0"/>
          <w:divBdr>
            <w:top w:val="none" w:sz="0" w:space="0" w:color="auto"/>
            <w:left w:val="none" w:sz="0" w:space="0" w:color="auto"/>
            <w:bottom w:val="none" w:sz="0" w:space="0" w:color="auto"/>
            <w:right w:val="none" w:sz="0" w:space="0" w:color="auto"/>
          </w:divBdr>
        </w:div>
        <w:div w:id="1655840921">
          <w:marLeft w:val="1166"/>
          <w:marRight w:val="0"/>
          <w:marTop w:val="0"/>
          <w:marBottom w:val="0"/>
          <w:divBdr>
            <w:top w:val="none" w:sz="0" w:space="0" w:color="auto"/>
            <w:left w:val="none" w:sz="0" w:space="0" w:color="auto"/>
            <w:bottom w:val="none" w:sz="0" w:space="0" w:color="auto"/>
            <w:right w:val="none" w:sz="0" w:space="0" w:color="auto"/>
          </w:divBdr>
        </w:div>
        <w:div w:id="1744523312">
          <w:marLeft w:val="547"/>
          <w:marRight w:val="0"/>
          <w:marTop w:val="0"/>
          <w:marBottom w:val="0"/>
          <w:divBdr>
            <w:top w:val="none" w:sz="0" w:space="0" w:color="auto"/>
            <w:left w:val="none" w:sz="0" w:space="0" w:color="auto"/>
            <w:bottom w:val="none" w:sz="0" w:space="0" w:color="auto"/>
            <w:right w:val="none" w:sz="0" w:space="0" w:color="auto"/>
          </w:divBdr>
        </w:div>
        <w:div w:id="2050379346">
          <w:marLeft w:val="1166"/>
          <w:marRight w:val="0"/>
          <w:marTop w:val="0"/>
          <w:marBottom w:val="0"/>
          <w:divBdr>
            <w:top w:val="none" w:sz="0" w:space="0" w:color="auto"/>
            <w:left w:val="none" w:sz="0" w:space="0" w:color="auto"/>
            <w:bottom w:val="none" w:sz="0" w:space="0" w:color="auto"/>
            <w:right w:val="none" w:sz="0" w:space="0" w:color="auto"/>
          </w:divBdr>
        </w:div>
      </w:divsChild>
    </w:div>
    <w:div w:id="1599290514">
      <w:bodyDiv w:val="1"/>
      <w:marLeft w:val="0"/>
      <w:marRight w:val="0"/>
      <w:marTop w:val="0"/>
      <w:marBottom w:val="0"/>
      <w:divBdr>
        <w:top w:val="none" w:sz="0" w:space="0" w:color="auto"/>
        <w:left w:val="none" w:sz="0" w:space="0" w:color="auto"/>
        <w:bottom w:val="none" w:sz="0" w:space="0" w:color="auto"/>
        <w:right w:val="none" w:sz="0" w:space="0" w:color="auto"/>
      </w:divBdr>
      <w:divsChild>
        <w:div w:id="265698101">
          <w:marLeft w:val="547"/>
          <w:marRight w:val="0"/>
          <w:marTop w:val="0"/>
          <w:marBottom w:val="0"/>
          <w:divBdr>
            <w:top w:val="none" w:sz="0" w:space="0" w:color="auto"/>
            <w:left w:val="none" w:sz="0" w:space="0" w:color="auto"/>
            <w:bottom w:val="none" w:sz="0" w:space="0" w:color="auto"/>
            <w:right w:val="none" w:sz="0" w:space="0" w:color="auto"/>
          </w:divBdr>
        </w:div>
        <w:div w:id="453985997">
          <w:marLeft w:val="547"/>
          <w:marRight w:val="0"/>
          <w:marTop w:val="0"/>
          <w:marBottom w:val="0"/>
          <w:divBdr>
            <w:top w:val="none" w:sz="0" w:space="0" w:color="auto"/>
            <w:left w:val="none" w:sz="0" w:space="0" w:color="auto"/>
            <w:bottom w:val="none" w:sz="0" w:space="0" w:color="auto"/>
            <w:right w:val="none" w:sz="0" w:space="0" w:color="auto"/>
          </w:divBdr>
        </w:div>
        <w:div w:id="674069620">
          <w:marLeft w:val="1166"/>
          <w:marRight w:val="0"/>
          <w:marTop w:val="0"/>
          <w:marBottom w:val="0"/>
          <w:divBdr>
            <w:top w:val="none" w:sz="0" w:space="0" w:color="auto"/>
            <w:left w:val="none" w:sz="0" w:space="0" w:color="auto"/>
            <w:bottom w:val="none" w:sz="0" w:space="0" w:color="auto"/>
            <w:right w:val="none" w:sz="0" w:space="0" w:color="auto"/>
          </w:divBdr>
        </w:div>
        <w:div w:id="696005936">
          <w:marLeft w:val="1166"/>
          <w:marRight w:val="0"/>
          <w:marTop w:val="0"/>
          <w:marBottom w:val="0"/>
          <w:divBdr>
            <w:top w:val="none" w:sz="0" w:space="0" w:color="auto"/>
            <w:left w:val="none" w:sz="0" w:space="0" w:color="auto"/>
            <w:bottom w:val="none" w:sz="0" w:space="0" w:color="auto"/>
            <w:right w:val="none" w:sz="0" w:space="0" w:color="auto"/>
          </w:divBdr>
        </w:div>
        <w:div w:id="765884711">
          <w:marLeft w:val="547"/>
          <w:marRight w:val="0"/>
          <w:marTop w:val="0"/>
          <w:marBottom w:val="0"/>
          <w:divBdr>
            <w:top w:val="none" w:sz="0" w:space="0" w:color="auto"/>
            <w:left w:val="none" w:sz="0" w:space="0" w:color="auto"/>
            <w:bottom w:val="none" w:sz="0" w:space="0" w:color="auto"/>
            <w:right w:val="none" w:sz="0" w:space="0" w:color="auto"/>
          </w:divBdr>
        </w:div>
        <w:div w:id="961687097">
          <w:marLeft w:val="1166"/>
          <w:marRight w:val="0"/>
          <w:marTop w:val="0"/>
          <w:marBottom w:val="0"/>
          <w:divBdr>
            <w:top w:val="none" w:sz="0" w:space="0" w:color="auto"/>
            <w:left w:val="none" w:sz="0" w:space="0" w:color="auto"/>
            <w:bottom w:val="none" w:sz="0" w:space="0" w:color="auto"/>
            <w:right w:val="none" w:sz="0" w:space="0" w:color="auto"/>
          </w:divBdr>
        </w:div>
        <w:div w:id="1120999483">
          <w:marLeft w:val="1166"/>
          <w:marRight w:val="0"/>
          <w:marTop w:val="0"/>
          <w:marBottom w:val="0"/>
          <w:divBdr>
            <w:top w:val="none" w:sz="0" w:space="0" w:color="auto"/>
            <w:left w:val="none" w:sz="0" w:space="0" w:color="auto"/>
            <w:bottom w:val="none" w:sz="0" w:space="0" w:color="auto"/>
            <w:right w:val="none" w:sz="0" w:space="0" w:color="auto"/>
          </w:divBdr>
        </w:div>
        <w:div w:id="1335262958">
          <w:marLeft w:val="1166"/>
          <w:marRight w:val="0"/>
          <w:marTop w:val="0"/>
          <w:marBottom w:val="0"/>
          <w:divBdr>
            <w:top w:val="none" w:sz="0" w:space="0" w:color="auto"/>
            <w:left w:val="none" w:sz="0" w:space="0" w:color="auto"/>
            <w:bottom w:val="none" w:sz="0" w:space="0" w:color="auto"/>
            <w:right w:val="none" w:sz="0" w:space="0" w:color="auto"/>
          </w:divBdr>
        </w:div>
        <w:div w:id="1345014647">
          <w:marLeft w:val="547"/>
          <w:marRight w:val="0"/>
          <w:marTop w:val="0"/>
          <w:marBottom w:val="0"/>
          <w:divBdr>
            <w:top w:val="none" w:sz="0" w:space="0" w:color="auto"/>
            <w:left w:val="none" w:sz="0" w:space="0" w:color="auto"/>
            <w:bottom w:val="none" w:sz="0" w:space="0" w:color="auto"/>
            <w:right w:val="none" w:sz="0" w:space="0" w:color="auto"/>
          </w:divBdr>
        </w:div>
        <w:div w:id="1673340730">
          <w:marLeft w:val="547"/>
          <w:marRight w:val="0"/>
          <w:marTop w:val="0"/>
          <w:marBottom w:val="0"/>
          <w:divBdr>
            <w:top w:val="none" w:sz="0" w:space="0" w:color="auto"/>
            <w:left w:val="none" w:sz="0" w:space="0" w:color="auto"/>
            <w:bottom w:val="none" w:sz="0" w:space="0" w:color="auto"/>
            <w:right w:val="none" w:sz="0" w:space="0" w:color="auto"/>
          </w:divBdr>
        </w:div>
      </w:divsChild>
    </w:div>
    <w:div w:id="1629699963">
      <w:bodyDiv w:val="1"/>
      <w:marLeft w:val="0"/>
      <w:marRight w:val="0"/>
      <w:marTop w:val="0"/>
      <w:marBottom w:val="0"/>
      <w:divBdr>
        <w:top w:val="none" w:sz="0" w:space="0" w:color="auto"/>
        <w:left w:val="none" w:sz="0" w:space="0" w:color="auto"/>
        <w:bottom w:val="none" w:sz="0" w:space="0" w:color="auto"/>
        <w:right w:val="none" w:sz="0" w:space="0" w:color="auto"/>
      </w:divBdr>
      <w:divsChild>
        <w:div w:id="972635729">
          <w:marLeft w:val="547"/>
          <w:marRight w:val="0"/>
          <w:marTop w:val="0"/>
          <w:marBottom w:val="0"/>
          <w:divBdr>
            <w:top w:val="none" w:sz="0" w:space="0" w:color="auto"/>
            <w:left w:val="none" w:sz="0" w:space="0" w:color="auto"/>
            <w:bottom w:val="none" w:sz="0" w:space="0" w:color="auto"/>
            <w:right w:val="none" w:sz="0" w:space="0" w:color="auto"/>
          </w:divBdr>
        </w:div>
        <w:div w:id="1043753916">
          <w:marLeft w:val="1166"/>
          <w:marRight w:val="0"/>
          <w:marTop w:val="0"/>
          <w:marBottom w:val="0"/>
          <w:divBdr>
            <w:top w:val="none" w:sz="0" w:space="0" w:color="auto"/>
            <w:left w:val="none" w:sz="0" w:space="0" w:color="auto"/>
            <w:bottom w:val="none" w:sz="0" w:space="0" w:color="auto"/>
            <w:right w:val="none" w:sz="0" w:space="0" w:color="auto"/>
          </w:divBdr>
        </w:div>
        <w:div w:id="1701276916">
          <w:marLeft w:val="1166"/>
          <w:marRight w:val="0"/>
          <w:marTop w:val="0"/>
          <w:marBottom w:val="0"/>
          <w:divBdr>
            <w:top w:val="none" w:sz="0" w:space="0" w:color="auto"/>
            <w:left w:val="none" w:sz="0" w:space="0" w:color="auto"/>
            <w:bottom w:val="none" w:sz="0" w:space="0" w:color="auto"/>
            <w:right w:val="none" w:sz="0" w:space="0" w:color="auto"/>
          </w:divBdr>
        </w:div>
        <w:div w:id="2094668971">
          <w:marLeft w:val="1166"/>
          <w:marRight w:val="0"/>
          <w:marTop w:val="0"/>
          <w:marBottom w:val="0"/>
          <w:divBdr>
            <w:top w:val="none" w:sz="0" w:space="0" w:color="auto"/>
            <w:left w:val="none" w:sz="0" w:space="0" w:color="auto"/>
            <w:bottom w:val="none" w:sz="0" w:space="0" w:color="auto"/>
            <w:right w:val="none" w:sz="0" w:space="0" w:color="auto"/>
          </w:divBdr>
        </w:div>
      </w:divsChild>
    </w:div>
    <w:div w:id="1693998404">
      <w:bodyDiv w:val="1"/>
      <w:marLeft w:val="0"/>
      <w:marRight w:val="0"/>
      <w:marTop w:val="0"/>
      <w:marBottom w:val="0"/>
      <w:divBdr>
        <w:top w:val="none" w:sz="0" w:space="0" w:color="auto"/>
        <w:left w:val="none" w:sz="0" w:space="0" w:color="auto"/>
        <w:bottom w:val="none" w:sz="0" w:space="0" w:color="auto"/>
        <w:right w:val="none" w:sz="0" w:space="0" w:color="auto"/>
      </w:divBdr>
    </w:div>
    <w:div w:id="1720713251">
      <w:bodyDiv w:val="1"/>
      <w:marLeft w:val="0"/>
      <w:marRight w:val="0"/>
      <w:marTop w:val="0"/>
      <w:marBottom w:val="0"/>
      <w:divBdr>
        <w:top w:val="none" w:sz="0" w:space="0" w:color="auto"/>
        <w:left w:val="none" w:sz="0" w:space="0" w:color="auto"/>
        <w:bottom w:val="none" w:sz="0" w:space="0" w:color="auto"/>
        <w:right w:val="none" w:sz="0" w:space="0" w:color="auto"/>
      </w:divBdr>
    </w:div>
    <w:div w:id="1856725022">
      <w:bodyDiv w:val="1"/>
      <w:marLeft w:val="0"/>
      <w:marRight w:val="0"/>
      <w:marTop w:val="0"/>
      <w:marBottom w:val="0"/>
      <w:divBdr>
        <w:top w:val="none" w:sz="0" w:space="0" w:color="auto"/>
        <w:left w:val="none" w:sz="0" w:space="0" w:color="auto"/>
        <w:bottom w:val="none" w:sz="0" w:space="0" w:color="auto"/>
        <w:right w:val="none" w:sz="0" w:space="0" w:color="auto"/>
      </w:divBdr>
      <w:divsChild>
        <w:div w:id="148644426">
          <w:marLeft w:val="1166"/>
          <w:marRight w:val="0"/>
          <w:marTop w:val="0"/>
          <w:marBottom w:val="0"/>
          <w:divBdr>
            <w:top w:val="none" w:sz="0" w:space="0" w:color="auto"/>
            <w:left w:val="none" w:sz="0" w:space="0" w:color="auto"/>
            <w:bottom w:val="none" w:sz="0" w:space="0" w:color="auto"/>
            <w:right w:val="none" w:sz="0" w:space="0" w:color="auto"/>
          </w:divBdr>
        </w:div>
        <w:div w:id="162361295">
          <w:marLeft w:val="1166"/>
          <w:marRight w:val="0"/>
          <w:marTop w:val="0"/>
          <w:marBottom w:val="0"/>
          <w:divBdr>
            <w:top w:val="none" w:sz="0" w:space="0" w:color="auto"/>
            <w:left w:val="none" w:sz="0" w:space="0" w:color="auto"/>
            <w:bottom w:val="none" w:sz="0" w:space="0" w:color="auto"/>
            <w:right w:val="none" w:sz="0" w:space="0" w:color="auto"/>
          </w:divBdr>
        </w:div>
        <w:div w:id="572082250">
          <w:marLeft w:val="1166"/>
          <w:marRight w:val="0"/>
          <w:marTop w:val="0"/>
          <w:marBottom w:val="0"/>
          <w:divBdr>
            <w:top w:val="none" w:sz="0" w:space="0" w:color="auto"/>
            <w:left w:val="none" w:sz="0" w:space="0" w:color="auto"/>
            <w:bottom w:val="none" w:sz="0" w:space="0" w:color="auto"/>
            <w:right w:val="none" w:sz="0" w:space="0" w:color="auto"/>
          </w:divBdr>
        </w:div>
        <w:div w:id="594442571">
          <w:marLeft w:val="1166"/>
          <w:marRight w:val="0"/>
          <w:marTop w:val="0"/>
          <w:marBottom w:val="0"/>
          <w:divBdr>
            <w:top w:val="none" w:sz="0" w:space="0" w:color="auto"/>
            <w:left w:val="none" w:sz="0" w:space="0" w:color="auto"/>
            <w:bottom w:val="none" w:sz="0" w:space="0" w:color="auto"/>
            <w:right w:val="none" w:sz="0" w:space="0" w:color="auto"/>
          </w:divBdr>
        </w:div>
        <w:div w:id="910626884">
          <w:marLeft w:val="1166"/>
          <w:marRight w:val="0"/>
          <w:marTop w:val="0"/>
          <w:marBottom w:val="0"/>
          <w:divBdr>
            <w:top w:val="none" w:sz="0" w:space="0" w:color="auto"/>
            <w:left w:val="none" w:sz="0" w:space="0" w:color="auto"/>
            <w:bottom w:val="none" w:sz="0" w:space="0" w:color="auto"/>
            <w:right w:val="none" w:sz="0" w:space="0" w:color="auto"/>
          </w:divBdr>
        </w:div>
        <w:div w:id="950549331">
          <w:marLeft w:val="1166"/>
          <w:marRight w:val="0"/>
          <w:marTop w:val="0"/>
          <w:marBottom w:val="0"/>
          <w:divBdr>
            <w:top w:val="none" w:sz="0" w:space="0" w:color="auto"/>
            <w:left w:val="none" w:sz="0" w:space="0" w:color="auto"/>
            <w:bottom w:val="none" w:sz="0" w:space="0" w:color="auto"/>
            <w:right w:val="none" w:sz="0" w:space="0" w:color="auto"/>
          </w:divBdr>
        </w:div>
        <w:div w:id="1603151530">
          <w:marLeft w:val="547"/>
          <w:marRight w:val="0"/>
          <w:marTop w:val="0"/>
          <w:marBottom w:val="0"/>
          <w:divBdr>
            <w:top w:val="none" w:sz="0" w:space="0" w:color="auto"/>
            <w:left w:val="none" w:sz="0" w:space="0" w:color="auto"/>
            <w:bottom w:val="none" w:sz="0" w:space="0" w:color="auto"/>
            <w:right w:val="none" w:sz="0" w:space="0" w:color="auto"/>
          </w:divBdr>
        </w:div>
        <w:div w:id="1766074547">
          <w:marLeft w:val="1166"/>
          <w:marRight w:val="0"/>
          <w:marTop w:val="0"/>
          <w:marBottom w:val="0"/>
          <w:divBdr>
            <w:top w:val="none" w:sz="0" w:space="0" w:color="auto"/>
            <w:left w:val="none" w:sz="0" w:space="0" w:color="auto"/>
            <w:bottom w:val="none" w:sz="0" w:space="0" w:color="auto"/>
            <w:right w:val="none" w:sz="0" w:space="0" w:color="auto"/>
          </w:divBdr>
        </w:div>
      </w:divsChild>
    </w:div>
    <w:div w:id="1892964364">
      <w:bodyDiv w:val="1"/>
      <w:marLeft w:val="0"/>
      <w:marRight w:val="0"/>
      <w:marTop w:val="0"/>
      <w:marBottom w:val="0"/>
      <w:divBdr>
        <w:top w:val="none" w:sz="0" w:space="0" w:color="auto"/>
        <w:left w:val="none" w:sz="0" w:space="0" w:color="auto"/>
        <w:bottom w:val="none" w:sz="0" w:space="0" w:color="auto"/>
        <w:right w:val="none" w:sz="0" w:space="0" w:color="auto"/>
      </w:divBdr>
    </w:div>
    <w:div w:id="1925340069">
      <w:bodyDiv w:val="1"/>
      <w:marLeft w:val="0"/>
      <w:marRight w:val="0"/>
      <w:marTop w:val="0"/>
      <w:marBottom w:val="0"/>
      <w:divBdr>
        <w:top w:val="none" w:sz="0" w:space="0" w:color="auto"/>
        <w:left w:val="none" w:sz="0" w:space="0" w:color="auto"/>
        <w:bottom w:val="none" w:sz="0" w:space="0" w:color="auto"/>
        <w:right w:val="none" w:sz="0" w:space="0" w:color="auto"/>
      </w:divBdr>
      <w:divsChild>
        <w:div w:id="47193129">
          <w:marLeft w:val="547"/>
          <w:marRight w:val="0"/>
          <w:marTop w:val="0"/>
          <w:marBottom w:val="0"/>
          <w:divBdr>
            <w:top w:val="none" w:sz="0" w:space="0" w:color="auto"/>
            <w:left w:val="none" w:sz="0" w:space="0" w:color="auto"/>
            <w:bottom w:val="none" w:sz="0" w:space="0" w:color="auto"/>
            <w:right w:val="none" w:sz="0" w:space="0" w:color="auto"/>
          </w:divBdr>
        </w:div>
        <w:div w:id="1096097480">
          <w:marLeft w:val="1166"/>
          <w:marRight w:val="0"/>
          <w:marTop w:val="0"/>
          <w:marBottom w:val="0"/>
          <w:divBdr>
            <w:top w:val="none" w:sz="0" w:space="0" w:color="auto"/>
            <w:left w:val="none" w:sz="0" w:space="0" w:color="auto"/>
            <w:bottom w:val="none" w:sz="0" w:space="0" w:color="auto"/>
            <w:right w:val="none" w:sz="0" w:space="0" w:color="auto"/>
          </w:divBdr>
        </w:div>
        <w:div w:id="1364405788">
          <w:marLeft w:val="1166"/>
          <w:marRight w:val="0"/>
          <w:marTop w:val="0"/>
          <w:marBottom w:val="0"/>
          <w:divBdr>
            <w:top w:val="none" w:sz="0" w:space="0" w:color="auto"/>
            <w:left w:val="none" w:sz="0" w:space="0" w:color="auto"/>
            <w:bottom w:val="none" w:sz="0" w:space="0" w:color="auto"/>
            <w:right w:val="none" w:sz="0" w:space="0" w:color="auto"/>
          </w:divBdr>
        </w:div>
        <w:div w:id="2009093756">
          <w:marLeft w:val="1166"/>
          <w:marRight w:val="0"/>
          <w:marTop w:val="0"/>
          <w:marBottom w:val="0"/>
          <w:divBdr>
            <w:top w:val="none" w:sz="0" w:space="0" w:color="auto"/>
            <w:left w:val="none" w:sz="0" w:space="0" w:color="auto"/>
            <w:bottom w:val="none" w:sz="0" w:space="0" w:color="auto"/>
            <w:right w:val="none" w:sz="0" w:space="0" w:color="auto"/>
          </w:divBdr>
        </w:div>
      </w:divsChild>
    </w:div>
    <w:div w:id="1983196574">
      <w:bodyDiv w:val="1"/>
      <w:marLeft w:val="0"/>
      <w:marRight w:val="0"/>
      <w:marTop w:val="0"/>
      <w:marBottom w:val="0"/>
      <w:divBdr>
        <w:top w:val="none" w:sz="0" w:space="0" w:color="auto"/>
        <w:left w:val="none" w:sz="0" w:space="0" w:color="auto"/>
        <w:bottom w:val="none" w:sz="0" w:space="0" w:color="auto"/>
        <w:right w:val="none" w:sz="0" w:space="0" w:color="auto"/>
      </w:divBdr>
      <w:divsChild>
        <w:div w:id="60561432">
          <w:marLeft w:val="1166"/>
          <w:marRight w:val="0"/>
          <w:marTop w:val="0"/>
          <w:marBottom w:val="0"/>
          <w:divBdr>
            <w:top w:val="none" w:sz="0" w:space="0" w:color="auto"/>
            <w:left w:val="none" w:sz="0" w:space="0" w:color="auto"/>
            <w:bottom w:val="none" w:sz="0" w:space="0" w:color="auto"/>
            <w:right w:val="none" w:sz="0" w:space="0" w:color="auto"/>
          </w:divBdr>
        </w:div>
        <w:div w:id="167183798">
          <w:marLeft w:val="1166"/>
          <w:marRight w:val="0"/>
          <w:marTop w:val="0"/>
          <w:marBottom w:val="0"/>
          <w:divBdr>
            <w:top w:val="none" w:sz="0" w:space="0" w:color="auto"/>
            <w:left w:val="none" w:sz="0" w:space="0" w:color="auto"/>
            <w:bottom w:val="none" w:sz="0" w:space="0" w:color="auto"/>
            <w:right w:val="none" w:sz="0" w:space="0" w:color="auto"/>
          </w:divBdr>
        </w:div>
        <w:div w:id="1072698786">
          <w:marLeft w:val="1166"/>
          <w:marRight w:val="0"/>
          <w:marTop w:val="0"/>
          <w:marBottom w:val="0"/>
          <w:divBdr>
            <w:top w:val="none" w:sz="0" w:space="0" w:color="auto"/>
            <w:left w:val="none" w:sz="0" w:space="0" w:color="auto"/>
            <w:bottom w:val="none" w:sz="0" w:space="0" w:color="auto"/>
            <w:right w:val="none" w:sz="0" w:space="0" w:color="auto"/>
          </w:divBdr>
        </w:div>
        <w:div w:id="1841582780">
          <w:marLeft w:val="547"/>
          <w:marRight w:val="0"/>
          <w:marTop w:val="0"/>
          <w:marBottom w:val="0"/>
          <w:divBdr>
            <w:top w:val="none" w:sz="0" w:space="0" w:color="auto"/>
            <w:left w:val="none" w:sz="0" w:space="0" w:color="auto"/>
            <w:bottom w:val="none" w:sz="0" w:space="0" w:color="auto"/>
            <w:right w:val="none" w:sz="0" w:space="0" w:color="auto"/>
          </w:divBdr>
        </w:div>
      </w:divsChild>
    </w:div>
    <w:div w:id="2077118082">
      <w:bodyDiv w:val="1"/>
      <w:marLeft w:val="0"/>
      <w:marRight w:val="0"/>
      <w:marTop w:val="0"/>
      <w:marBottom w:val="0"/>
      <w:divBdr>
        <w:top w:val="none" w:sz="0" w:space="0" w:color="auto"/>
        <w:left w:val="none" w:sz="0" w:space="0" w:color="auto"/>
        <w:bottom w:val="none" w:sz="0" w:space="0" w:color="auto"/>
        <w:right w:val="none" w:sz="0" w:space="0" w:color="auto"/>
      </w:divBdr>
    </w:div>
    <w:div w:id="2112582717">
      <w:bodyDiv w:val="1"/>
      <w:marLeft w:val="0"/>
      <w:marRight w:val="0"/>
      <w:marTop w:val="0"/>
      <w:marBottom w:val="0"/>
      <w:divBdr>
        <w:top w:val="none" w:sz="0" w:space="0" w:color="auto"/>
        <w:left w:val="none" w:sz="0" w:space="0" w:color="auto"/>
        <w:bottom w:val="none" w:sz="0" w:space="0" w:color="auto"/>
        <w:right w:val="none" w:sz="0" w:space="0" w:color="auto"/>
      </w:divBdr>
      <w:divsChild>
        <w:div w:id="242573547">
          <w:marLeft w:val="1166"/>
          <w:marRight w:val="0"/>
          <w:marTop w:val="0"/>
          <w:marBottom w:val="0"/>
          <w:divBdr>
            <w:top w:val="none" w:sz="0" w:space="0" w:color="auto"/>
            <w:left w:val="none" w:sz="0" w:space="0" w:color="auto"/>
            <w:bottom w:val="none" w:sz="0" w:space="0" w:color="auto"/>
            <w:right w:val="none" w:sz="0" w:space="0" w:color="auto"/>
          </w:divBdr>
        </w:div>
        <w:div w:id="287931527">
          <w:marLeft w:val="1166"/>
          <w:marRight w:val="0"/>
          <w:marTop w:val="0"/>
          <w:marBottom w:val="0"/>
          <w:divBdr>
            <w:top w:val="none" w:sz="0" w:space="0" w:color="auto"/>
            <w:left w:val="none" w:sz="0" w:space="0" w:color="auto"/>
            <w:bottom w:val="none" w:sz="0" w:space="0" w:color="auto"/>
            <w:right w:val="none" w:sz="0" w:space="0" w:color="auto"/>
          </w:divBdr>
        </w:div>
        <w:div w:id="380175110">
          <w:marLeft w:val="1166"/>
          <w:marRight w:val="0"/>
          <w:marTop w:val="0"/>
          <w:marBottom w:val="0"/>
          <w:divBdr>
            <w:top w:val="none" w:sz="0" w:space="0" w:color="auto"/>
            <w:left w:val="none" w:sz="0" w:space="0" w:color="auto"/>
            <w:bottom w:val="none" w:sz="0" w:space="0" w:color="auto"/>
            <w:right w:val="none" w:sz="0" w:space="0" w:color="auto"/>
          </w:divBdr>
        </w:div>
        <w:div w:id="498934999">
          <w:marLeft w:val="1166"/>
          <w:marRight w:val="0"/>
          <w:marTop w:val="0"/>
          <w:marBottom w:val="0"/>
          <w:divBdr>
            <w:top w:val="none" w:sz="0" w:space="0" w:color="auto"/>
            <w:left w:val="none" w:sz="0" w:space="0" w:color="auto"/>
            <w:bottom w:val="none" w:sz="0" w:space="0" w:color="auto"/>
            <w:right w:val="none" w:sz="0" w:space="0" w:color="auto"/>
          </w:divBdr>
        </w:div>
        <w:div w:id="663775099">
          <w:marLeft w:val="547"/>
          <w:marRight w:val="0"/>
          <w:marTop w:val="0"/>
          <w:marBottom w:val="0"/>
          <w:divBdr>
            <w:top w:val="none" w:sz="0" w:space="0" w:color="auto"/>
            <w:left w:val="none" w:sz="0" w:space="0" w:color="auto"/>
            <w:bottom w:val="none" w:sz="0" w:space="0" w:color="auto"/>
            <w:right w:val="none" w:sz="0" w:space="0" w:color="auto"/>
          </w:divBdr>
        </w:div>
        <w:div w:id="837697013">
          <w:marLeft w:val="1166"/>
          <w:marRight w:val="0"/>
          <w:marTop w:val="0"/>
          <w:marBottom w:val="0"/>
          <w:divBdr>
            <w:top w:val="none" w:sz="0" w:space="0" w:color="auto"/>
            <w:left w:val="none" w:sz="0" w:space="0" w:color="auto"/>
            <w:bottom w:val="none" w:sz="0" w:space="0" w:color="auto"/>
            <w:right w:val="none" w:sz="0" w:space="0" w:color="auto"/>
          </w:divBdr>
        </w:div>
        <w:div w:id="868765604">
          <w:marLeft w:val="547"/>
          <w:marRight w:val="0"/>
          <w:marTop w:val="0"/>
          <w:marBottom w:val="0"/>
          <w:divBdr>
            <w:top w:val="none" w:sz="0" w:space="0" w:color="auto"/>
            <w:left w:val="none" w:sz="0" w:space="0" w:color="auto"/>
            <w:bottom w:val="none" w:sz="0" w:space="0" w:color="auto"/>
            <w:right w:val="none" w:sz="0" w:space="0" w:color="auto"/>
          </w:divBdr>
        </w:div>
        <w:div w:id="883713335">
          <w:marLeft w:val="547"/>
          <w:marRight w:val="0"/>
          <w:marTop w:val="0"/>
          <w:marBottom w:val="0"/>
          <w:divBdr>
            <w:top w:val="none" w:sz="0" w:space="0" w:color="auto"/>
            <w:left w:val="none" w:sz="0" w:space="0" w:color="auto"/>
            <w:bottom w:val="none" w:sz="0" w:space="0" w:color="auto"/>
            <w:right w:val="none" w:sz="0" w:space="0" w:color="auto"/>
          </w:divBdr>
        </w:div>
        <w:div w:id="925722303">
          <w:marLeft w:val="547"/>
          <w:marRight w:val="0"/>
          <w:marTop w:val="0"/>
          <w:marBottom w:val="0"/>
          <w:divBdr>
            <w:top w:val="none" w:sz="0" w:space="0" w:color="auto"/>
            <w:left w:val="none" w:sz="0" w:space="0" w:color="auto"/>
            <w:bottom w:val="none" w:sz="0" w:space="0" w:color="auto"/>
            <w:right w:val="none" w:sz="0" w:space="0" w:color="auto"/>
          </w:divBdr>
        </w:div>
        <w:div w:id="961961131">
          <w:marLeft w:val="1166"/>
          <w:marRight w:val="0"/>
          <w:marTop w:val="0"/>
          <w:marBottom w:val="0"/>
          <w:divBdr>
            <w:top w:val="none" w:sz="0" w:space="0" w:color="auto"/>
            <w:left w:val="none" w:sz="0" w:space="0" w:color="auto"/>
            <w:bottom w:val="none" w:sz="0" w:space="0" w:color="auto"/>
            <w:right w:val="none" w:sz="0" w:space="0" w:color="auto"/>
          </w:divBdr>
        </w:div>
        <w:div w:id="1201045064">
          <w:marLeft w:val="547"/>
          <w:marRight w:val="0"/>
          <w:marTop w:val="0"/>
          <w:marBottom w:val="0"/>
          <w:divBdr>
            <w:top w:val="none" w:sz="0" w:space="0" w:color="auto"/>
            <w:left w:val="none" w:sz="0" w:space="0" w:color="auto"/>
            <w:bottom w:val="none" w:sz="0" w:space="0" w:color="auto"/>
            <w:right w:val="none" w:sz="0" w:space="0" w:color="auto"/>
          </w:divBdr>
        </w:div>
        <w:div w:id="1227106542">
          <w:marLeft w:val="547"/>
          <w:marRight w:val="0"/>
          <w:marTop w:val="0"/>
          <w:marBottom w:val="0"/>
          <w:divBdr>
            <w:top w:val="none" w:sz="0" w:space="0" w:color="auto"/>
            <w:left w:val="none" w:sz="0" w:space="0" w:color="auto"/>
            <w:bottom w:val="none" w:sz="0" w:space="0" w:color="auto"/>
            <w:right w:val="none" w:sz="0" w:space="0" w:color="auto"/>
          </w:divBdr>
        </w:div>
        <w:div w:id="1235160000">
          <w:marLeft w:val="547"/>
          <w:marRight w:val="0"/>
          <w:marTop w:val="0"/>
          <w:marBottom w:val="0"/>
          <w:divBdr>
            <w:top w:val="none" w:sz="0" w:space="0" w:color="auto"/>
            <w:left w:val="none" w:sz="0" w:space="0" w:color="auto"/>
            <w:bottom w:val="none" w:sz="0" w:space="0" w:color="auto"/>
            <w:right w:val="none" w:sz="0" w:space="0" w:color="auto"/>
          </w:divBdr>
        </w:div>
        <w:div w:id="1322808835">
          <w:marLeft w:val="1166"/>
          <w:marRight w:val="0"/>
          <w:marTop w:val="0"/>
          <w:marBottom w:val="0"/>
          <w:divBdr>
            <w:top w:val="none" w:sz="0" w:space="0" w:color="auto"/>
            <w:left w:val="none" w:sz="0" w:space="0" w:color="auto"/>
            <w:bottom w:val="none" w:sz="0" w:space="0" w:color="auto"/>
            <w:right w:val="none" w:sz="0" w:space="0" w:color="auto"/>
          </w:divBdr>
        </w:div>
        <w:div w:id="1507284614">
          <w:marLeft w:val="1166"/>
          <w:marRight w:val="0"/>
          <w:marTop w:val="0"/>
          <w:marBottom w:val="0"/>
          <w:divBdr>
            <w:top w:val="none" w:sz="0" w:space="0" w:color="auto"/>
            <w:left w:val="none" w:sz="0" w:space="0" w:color="auto"/>
            <w:bottom w:val="none" w:sz="0" w:space="0" w:color="auto"/>
            <w:right w:val="none" w:sz="0" w:space="0" w:color="auto"/>
          </w:divBdr>
        </w:div>
        <w:div w:id="1611165372">
          <w:marLeft w:val="547"/>
          <w:marRight w:val="0"/>
          <w:marTop w:val="0"/>
          <w:marBottom w:val="0"/>
          <w:divBdr>
            <w:top w:val="none" w:sz="0" w:space="0" w:color="auto"/>
            <w:left w:val="none" w:sz="0" w:space="0" w:color="auto"/>
            <w:bottom w:val="none" w:sz="0" w:space="0" w:color="auto"/>
            <w:right w:val="none" w:sz="0" w:space="0" w:color="auto"/>
          </w:divBdr>
        </w:div>
        <w:div w:id="1794400687">
          <w:marLeft w:val="547"/>
          <w:marRight w:val="0"/>
          <w:marTop w:val="0"/>
          <w:marBottom w:val="0"/>
          <w:divBdr>
            <w:top w:val="none" w:sz="0" w:space="0" w:color="auto"/>
            <w:left w:val="none" w:sz="0" w:space="0" w:color="auto"/>
            <w:bottom w:val="none" w:sz="0" w:space="0" w:color="auto"/>
            <w:right w:val="none" w:sz="0" w:space="0" w:color="auto"/>
          </w:divBdr>
        </w:div>
        <w:div w:id="2093234262">
          <w:marLeft w:val="1166"/>
          <w:marRight w:val="0"/>
          <w:marTop w:val="0"/>
          <w:marBottom w:val="0"/>
          <w:divBdr>
            <w:top w:val="none" w:sz="0" w:space="0" w:color="auto"/>
            <w:left w:val="none" w:sz="0" w:space="0" w:color="auto"/>
            <w:bottom w:val="none" w:sz="0" w:space="0" w:color="auto"/>
            <w:right w:val="none" w:sz="0" w:space="0" w:color="auto"/>
          </w:divBdr>
        </w:div>
      </w:divsChild>
    </w:div>
    <w:div w:id="2129157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qld.gov.au/__data/assets/pdf_file/0003/58170/Manage-WHS-risks-COP-2011.pdf" TargetMode="External"/><Relationship Id="rId18" Type="http://schemas.openxmlformats.org/officeDocument/2006/relationships/hyperlink" Target="https://www.legislation.qld.gov.au/view/html/inforce/current/act-2002-042" TargetMode="External"/><Relationship Id="rId26" Type="http://schemas.openxmlformats.org/officeDocument/2006/relationships/hyperlink" Target="https://www.safeworkaustralia.gov.au/system/files/documents/1901/code_of_practice_-_how_to_manage_work_health_and_safety_risks_1.pdf" TargetMode="External"/><Relationship Id="rId39" Type="http://schemas.openxmlformats.org/officeDocument/2006/relationships/hyperlink" Target="https://www.worksafe.qld.gov.au/__data/assets/pdf_file/0005/58172/Managing-risks-of-hazardous-chemnicals-COP-2013.pdf" TargetMode="External"/><Relationship Id="rId21" Type="http://schemas.openxmlformats.org/officeDocument/2006/relationships/hyperlink" Target="https://www.legislation.qld.gov.au/view/whole/html/asmade/sl-2019-0155" TargetMode="External"/><Relationship Id="rId34" Type="http://schemas.openxmlformats.org/officeDocument/2006/relationships/hyperlink" Target="https://www.worksafe.qld.gov.au/__data/assets/pdf_file/0004/58162/First-aid-in-the-workplace-COP-2014.pdf" TargetMode="External"/><Relationship Id="rId42" Type="http://schemas.openxmlformats.org/officeDocument/2006/relationships/hyperlink" Target="https://www.worksafe.qld.gov.au/__data/assets/pdf_file/0020/58205/WHS-consultation-coop-coord-COP-2011.pdf" TargetMode="External"/><Relationship Id="rId47" Type="http://schemas.openxmlformats.org/officeDocument/2006/relationships/hyperlink" Target="https://www.worksafe.qld.gov.au/__data/assets/pdf_file/0019/58204/welding-processes-cop-2013.pdf" TargetMode="External"/><Relationship Id="rId50" Type="http://schemas.openxmlformats.org/officeDocument/2006/relationships/hyperlink" Target="https://www.safeworkaustralia.gov.au/" TargetMode="External"/><Relationship Id="rId55" Type="http://schemas.openxmlformats.org/officeDocument/2006/relationships/hyperlink" Target="https://www.comcare.gov.au/prevent-harm/governance/workplace_health_and_safety_management_system_whsm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qld.gov.au/view/html/inforce/current/act-2011-018" TargetMode="External"/><Relationship Id="rId20" Type="http://schemas.openxmlformats.org/officeDocument/2006/relationships/hyperlink" Target="https://www.legislation.qld.gov.au/view/html/inforce/current/act-1994-062" TargetMode="External"/><Relationship Id="rId29" Type="http://schemas.openxmlformats.org/officeDocument/2006/relationships/hyperlink" Target="https://www.safeworkaustralia.gov.au/system/files/documents/1901/code_of_practice_-_managing_the_risks_of_hazardous_chemicals_0.pdf" TargetMode="External"/><Relationship Id="rId41" Type="http://schemas.openxmlformats.org/officeDocument/2006/relationships/hyperlink" Target="https://www.worksafe.qld.gov.au/__data/assets/pdf_file/0003/58206/Work-environment-facilities-COP-2013.pdf" TargetMode="External"/><Relationship Id="rId54" Type="http://schemas.openxmlformats.org/officeDocument/2006/relationships/hyperlink" Target="https://www.safeworkaustralia.gov.au/resources_publications/model-codes-of-practic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a.slq.qld.gov.au/policies-procedures/cg/workplace-health-and-safety-committee" TargetMode="External"/><Relationship Id="rId24" Type="http://schemas.openxmlformats.org/officeDocument/2006/relationships/hyperlink" Target="https://www.legislation.qld.gov.au/view/whole/html/asmade/sl-2019-0156" TargetMode="External"/><Relationship Id="rId32" Type="http://schemas.openxmlformats.org/officeDocument/2006/relationships/hyperlink" Target="https://www.safeworkaustralia.gov.au/system/files/documents/1901/code_of_practice_-_managing_risks_of_plant_in_the_workplace_0.pdf" TargetMode="External"/><Relationship Id="rId37" Type="http://schemas.openxmlformats.org/officeDocument/2006/relationships/hyperlink" Target="https://www.worksafe.qld.gov.au/__data/assets/pdf_file/0010/58168/labelling-workplace-hazardous-chemicals-cop-2011.pdf" TargetMode="External"/><Relationship Id="rId40" Type="http://schemas.openxmlformats.org/officeDocument/2006/relationships/hyperlink" Target="https://www.worksafe.qld.gov.au/__data/assets/pdf_file/0004/58171/managing-risks-falls-workplaces-cop-2018.pdf" TargetMode="External"/><Relationship Id="rId45" Type="http://schemas.openxmlformats.org/officeDocument/2006/relationships/hyperlink" Target="https://www.worksafe.qld.gov.au/__data/assets/pdf_file/0006/58173/Managing-risks-of-plant-COP-2013.pdf" TargetMode="External"/><Relationship Id="rId53" Type="http://schemas.openxmlformats.org/officeDocument/2006/relationships/hyperlink" Target="https://www.worksafe.qld.gov.au/laws-and-compliance/workplace-health-and-safety-laws/laws-and-legislation/codes-of-practice"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orksafe.qld.gov.au/__data/assets/pdf_file/0010/58168/labelling-workplace-hazardous-chemicals-cop-2011.pdf" TargetMode="External"/><Relationship Id="rId23" Type="http://schemas.openxmlformats.org/officeDocument/2006/relationships/hyperlink" Target="https://www.legislation.qld.gov.au/view/whole/html/asmade/sl-2019-0154" TargetMode="External"/><Relationship Id="rId28" Type="http://schemas.openxmlformats.org/officeDocument/2006/relationships/hyperlink" Target="https://www.safeworkaustralia.gov.au/system/files/documents/1810/model-cop-managing-electrical-risks-in-the-workplace.pdf" TargetMode="External"/><Relationship Id="rId36" Type="http://schemas.openxmlformats.org/officeDocument/2006/relationships/hyperlink" Target="https://www.worksafe.qld.gov.au/__data/assets/pdf_file/0003/58170/Manage-WHS-risks-COP-2011.pdf" TargetMode="External"/><Relationship Id="rId49" Type="http://schemas.openxmlformats.org/officeDocument/2006/relationships/hyperlink" Target="https://www.comcare.gov.au/home"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s://www.worksafe.qld.gov.au/home/copyright" TargetMode="External"/><Relationship Id="rId19" Type="http://schemas.openxmlformats.org/officeDocument/2006/relationships/hyperlink" Target="https://www.legislation.qld.gov.au/view/html/inforce/current/sl-2013-0213" TargetMode="External"/><Relationship Id="rId31" Type="http://schemas.openxmlformats.org/officeDocument/2006/relationships/hyperlink" Target="https://www.safeworkaustralia.gov.au/system/files/documents/1901/code_of_practice_-_consultation_cooperation_coordination.pdf" TargetMode="External"/><Relationship Id="rId44" Type="http://schemas.openxmlformats.org/officeDocument/2006/relationships/hyperlink" Target="https://www.worksafe.qld.gov.au/__data/assets/pdf_file/0005/58172/Managing-risks-of-hazardous-chemnicals-COP-2013.pdf" TargetMode="External"/><Relationship Id="rId52" Type="http://schemas.openxmlformats.org/officeDocument/2006/relationships/hyperlink" Target="https://www.ehp.qld.gov.au/management/env-policy-legislation/"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afeworkaustralia.gov.au/copyright" TargetMode="External"/><Relationship Id="rId14" Type="http://schemas.openxmlformats.org/officeDocument/2006/relationships/hyperlink" Target="http://www.intra.slq.qld.gov.au/media_folder/publications/what_we_do/procedures/procurement/SLQ-Procurement-Framework-" TargetMode="External"/><Relationship Id="rId22" Type="http://schemas.openxmlformats.org/officeDocument/2006/relationships/hyperlink" Target="https://www.legislation.qld.gov.au/view/whole/html/asmade/sl-2019-0153" TargetMode="External"/><Relationship Id="rId27" Type="http://schemas.openxmlformats.org/officeDocument/2006/relationships/hyperlink" Target="https://www.safeworkaustralia.gov.au/system/files/documents/1909/model-cop-labelling-of-workplace-hazardous-chemicals.pdf" TargetMode="External"/><Relationship Id="rId30" Type="http://schemas.openxmlformats.org/officeDocument/2006/relationships/hyperlink" Target="https://www.safeworkaustralia.gov.au/system/files/documents/1901/code_of_practice_-_managing_the_work_environment_and_facilities.pdf" TargetMode="External"/><Relationship Id="rId35" Type="http://schemas.openxmlformats.org/officeDocument/2006/relationships/hyperlink" Target="https://www.worksafe.qld.gov.au/__data/assets/pdf_file/0008/58166/Hazardous-manual-tasks-COP-2011.pdf" TargetMode="External"/><Relationship Id="rId43" Type="http://schemas.openxmlformats.org/officeDocument/2006/relationships/hyperlink" Target="https://www.worksafe.qld.gov.au/__data/assets/pdf_file/0008/58157/children-young-workers-cop-2006.pdf" TargetMode="External"/><Relationship Id="rId48" Type="http://schemas.openxmlformats.org/officeDocument/2006/relationships/hyperlink" Target="https://www.worksafe.qld.gov.au" TargetMode="External"/><Relationship Id="rId56" Type="http://schemas.openxmlformats.org/officeDocument/2006/relationships/hyperlink" Target="https://www.comcare.gov.au/__data/assets/pdf_file/0005/166694/04734_RO_WHSMS_snapshot_v4.pdf" TargetMode="External"/><Relationship Id="rId8" Type="http://schemas.openxmlformats.org/officeDocument/2006/relationships/image" Target="media/image2.jpg"/><Relationship Id="rId51" Type="http://schemas.openxmlformats.org/officeDocument/2006/relationships/hyperlink" Target="https://www.worksafe.qld.gov.au/laws-and-compliance/workplace-health-and-safety-laws/laws-and-legislation"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legislation.qld.gov.au/view/html/inforce/current/sl-2011-0240" TargetMode="External"/><Relationship Id="rId25" Type="http://schemas.openxmlformats.org/officeDocument/2006/relationships/hyperlink" Target="https://www.safeworkaustralia.gov.au/system/files/documents/1810/model-cop-hazardous-manual-tasks_0.pdf" TargetMode="External"/><Relationship Id="rId33" Type="http://schemas.openxmlformats.org/officeDocument/2006/relationships/hyperlink" Target="https://www.worksafe.qld.gov.au/__data/assets/pdf_file/0007/59677/es-code-of-practice-risk-management.pdf" TargetMode="External"/><Relationship Id="rId38" Type="http://schemas.openxmlformats.org/officeDocument/2006/relationships/hyperlink" Target="https://www.worksafe.qld.gov.au/__data/assets/pdf_file/0009/58176/Noise-preventing-hearing-loss-COP-2011.pdf" TargetMode="External"/><Relationship Id="rId46" Type="http://schemas.openxmlformats.org/officeDocument/2006/relationships/hyperlink" Target="https://www.worksafe.qld.gov.au/__data/assets/pdf_file/0011/58196/spray-painting-powder-coating-cop-2013.pdf"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D869B-6E28-4B5C-9542-6117A4FB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67</Pages>
  <Words>24600</Words>
  <Characters>140221</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WHS Manual 20001-4</vt:lpstr>
    </vt:vector>
  </TitlesOfParts>
  <Manager>MM</Manager>
  <Company>© SafetyCulture All Rights Reserved</Company>
  <LinksUpToDate>false</LinksUpToDate>
  <CharactersWithSpaces>164493</CharactersWithSpaces>
  <SharedDoc>false</SharedDoc>
  <HyperlinkBase/>
  <HLinks>
    <vt:vector size="12" baseType="variant">
      <vt:variant>
        <vt:i4>6094874</vt:i4>
      </vt:variant>
      <vt:variant>
        <vt:i4>282</vt:i4>
      </vt:variant>
      <vt:variant>
        <vt:i4>0</vt:i4>
      </vt:variant>
      <vt:variant>
        <vt:i4>5</vt:i4>
      </vt:variant>
      <vt:variant>
        <vt:lpwstr>https://www.safetyculture.com.au/safe-work-method-statements-swms/1-ohs-legislation-and-codes-of-practice-reference-list-31105-1/</vt:lpwstr>
      </vt:variant>
      <vt:variant>
        <vt:lpwstr/>
      </vt:variant>
      <vt:variant>
        <vt:i4>2687093</vt:i4>
      </vt:variant>
      <vt:variant>
        <vt:i4>279</vt:i4>
      </vt:variant>
      <vt:variant>
        <vt:i4>0</vt:i4>
      </vt:variant>
      <vt:variant>
        <vt:i4>5</vt:i4>
      </vt:variant>
      <vt:variant>
        <vt:lpwstr>https://www.safeworkaustralia.gov.au/copyright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 Manual 20001-4</dc:title>
  <dc:subject/>
  <dc:creator>LK;LP</dc:creator>
  <cp:keywords/>
  <dc:description/>
  <cp:lastModifiedBy>Andrei Maberley</cp:lastModifiedBy>
  <cp:revision>2</cp:revision>
  <cp:lastPrinted>2020-01-24T00:35:00Z</cp:lastPrinted>
  <dcterms:created xsi:type="dcterms:W3CDTF">2020-08-12T00:33:00Z</dcterms:created>
  <dcterms:modified xsi:type="dcterms:W3CDTF">2020-08-12T00:33:00Z</dcterms:modified>
  <cp:category>Manuals/Plans/Systems</cp:category>
</cp:coreProperties>
</file>