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1136"/>
      </w:tblGrid>
      <w:tr w:rsidR="009706DA" w:rsidRPr="009706DA" w14:paraId="3757E185" w14:textId="77777777" w:rsidTr="009706DA">
        <w:tc>
          <w:tcPr>
            <w:tcW w:w="21136" w:type="dxa"/>
            <w:shd w:val="clear" w:color="auto" w:fill="000000" w:themeFill="text1"/>
          </w:tcPr>
          <w:p w14:paraId="68CA637F" w14:textId="40A1263E" w:rsidR="009706DA" w:rsidRPr="009706DA" w:rsidRDefault="009706DA" w:rsidP="006B7940">
            <w:pPr>
              <w:spacing w:line="276" w:lineRule="auto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9706DA">
              <w:rPr>
                <w:rFonts w:cs="Arial"/>
                <w:b/>
                <w:color w:val="FFFFFF" w:themeColor="background1"/>
                <w:sz w:val="36"/>
                <w:szCs w:val="36"/>
              </w:rPr>
              <w:t>Fabrication Lab</w:t>
            </w: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Supervisor Procedures </w:t>
            </w:r>
          </w:p>
        </w:tc>
      </w:tr>
    </w:tbl>
    <w:p w14:paraId="1FF98CA5" w14:textId="77777777" w:rsidR="00E668A4" w:rsidRDefault="00E668A4" w:rsidP="00491AD9">
      <w:pPr>
        <w:spacing w:line="276" w:lineRule="auto"/>
        <w:rPr>
          <w:rFonts w:cs="Arial"/>
          <w:sz w:val="24"/>
        </w:rPr>
      </w:pPr>
    </w:p>
    <w:p w14:paraId="28533457" w14:textId="77777777" w:rsidR="004E1FB9" w:rsidRPr="009706DA" w:rsidRDefault="004E1FB9" w:rsidP="00491AD9">
      <w:pPr>
        <w:spacing w:line="276" w:lineRule="auto"/>
        <w:rPr>
          <w:rFonts w:cs="Arial"/>
          <w:sz w:val="24"/>
        </w:rPr>
      </w:pPr>
      <w:r w:rsidRPr="009706DA">
        <w:rPr>
          <w:rFonts w:cs="Arial"/>
          <w:sz w:val="24"/>
        </w:rPr>
        <w:t>The Fabrication Lab Supervisor main purpose is to facilitate the safe, efficient and strategic use of our equipment and tools by a diverse range of members of the public.</w:t>
      </w:r>
    </w:p>
    <w:p w14:paraId="61911EDA" w14:textId="77777777" w:rsidR="00E668A4" w:rsidRDefault="004E1FB9" w:rsidP="00E668A4">
      <w:pPr>
        <w:spacing w:line="276" w:lineRule="auto"/>
        <w:rPr>
          <w:rFonts w:cs="Arial"/>
          <w:sz w:val="24"/>
        </w:rPr>
      </w:pPr>
      <w:r w:rsidRPr="009706DA">
        <w:rPr>
          <w:rFonts w:cs="Arial"/>
          <w:sz w:val="24"/>
        </w:rPr>
        <w:t>On a day to day level the Fabrication Lab Supervisor is responsible for</w:t>
      </w:r>
      <w:r w:rsidR="009706DA">
        <w:rPr>
          <w:rFonts w:cs="Arial"/>
          <w:sz w:val="24"/>
        </w:rPr>
        <w:t xml:space="preserve"> -</w:t>
      </w:r>
      <w:r w:rsidRPr="009706DA">
        <w:rPr>
          <w:rFonts w:cs="Arial"/>
          <w:sz w:val="24"/>
        </w:rPr>
        <w:t xml:space="preserve">  </w:t>
      </w:r>
    </w:p>
    <w:p w14:paraId="1A3F6AA3" w14:textId="0BEA1BCC" w:rsidR="004E1FB9" w:rsidRPr="00E668A4" w:rsidRDefault="00861FF4" w:rsidP="00E668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AU"/>
        </w:rPr>
      </w:pPr>
      <w:r w:rsidRPr="00E668A4">
        <w:rPr>
          <w:rFonts w:ascii="Arial" w:hAnsi="Arial" w:cs="Arial"/>
          <w:sz w:val="24"/>
          <w:szCs w:val="24"/>
          <w:lang w:val="en-AU"/>
        </w:rPr>
        <w:t xml:space="preserve">Ensuring </w:t>
      </w:r>
      <w:r w:rsidR="008669D7" w:rsidRPr="00E668A4">
        <w:rPr>
          <w:rFonts w:ascii="Arial" w:hAnsi="Arial" w:cs="Arial"/>
          <w:sz w:val="24"/>
          <w:szCs w:val="24"/>
          <w:lang w:val="en-AU"/>
        </w:rPr>
        <w:t xml:space="preserve">safe </w:t>
      </w:r>
      <w:r w:rsidR="004E1FB9" w:rsidRPr="00E668A4">
        <w:rPr>
          <w:rFonts w:ascii="Arial" w:hAnsi="Arial" w:cs="Arial"/>
          <w:sz w:val="24"/>
          <w:szCs w:val="24"/>
          <w:lang w:val="en-AU"/>
        </w:rPr>
        <w:t xml:space="preserve">work practices </w:t>
      </w:r>
      <w:r w:rsidRPr="00E668A4">
        <w:rPr>
          <w:rFonts w:ascii="Arial" w:hAnsi="Arial" w:cs="Arial"/>
          <w:sz w:val="24"/>
          <w:szCs w:val="24"/>
          <w:lang w:val="en-AU"/>
        </w:rPr>
        <w:t xml:space="preserve">encouraged </w:t>
      </w:r>
      <w:r w:rsidR="004E1FB9" w:rsidRPr="00E668A4">
        <w:rPr>
          <w:rFonts w:ascii="Arial" w:hAnsi="Arial" w:cs="Arial"/>
          <w:sz w:val="24"/>
          <w:szCs w:val="24"/>
          <w:lang w:val="en-AU"/>
        </w:rPr>
        <w:t xml:space="preserve">and </w:t>
      </w:r>
      <w:r w:rsidRPr="00E668A4">
        <w:rPr>
          <w:rFonts w:ascii="Arial" w:hAnsi="Arial" w:cs="Arial"/>
          <w:sz w:val="24"/>
          <w:szCs w:val="24"/>
          <w:lang w:val="en-AU"/>
        </w:rPr>
        <w:t xml:space="preserve">our equipment / </w:t>
      </w:r>
      <w:r w:rsidR="004E1FB9" w:rsidRPr="00E668A4">
        <w:rPr>
          <w:rFonts w:ascii="Arial" w:hAnsi="Arial" w:cs="Arial"/>
          <w:sz w:val="24"/>
          <w:szCs w:val="24"/>
          <w:lang w:val="en-AU"/>
        </w:rPr>
        <w:t>tools</w:t>
      </w:r>
      <w:r w:rsidRPr="00E668A4">
        <w:rPr>
          <w:rFonts w:ascii="Arial" w:hAnsi="Arial" w:cs="Arial"/>
          <w:sz w:val="24"/>
          <w:szCs w:val="24"/>
          <w:lang w:val="en-AU"/>
        </w:rPr>
        <w:t xml:space="preserve"> are operated safely.</w:t>
      </w:r>
    </w:p>
    <w:p w14:paraId="7A16FA71" w14:textId="6A211C24" w:rsidR="008669D7" w:rsidRPr="009706DA" w:rsidRDefault="00861FF4" w:rsidP="008669D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AU"/>
        </w:rPr>
      </w:pPr>
      <w:r w:rsidRPr="009706DA">
        <w:rPr>
          <w:rFonts w:ascii="Arial" w:hAnsi="Arial" w:cs="Arial"/>
          <w:sz w:val="24"/>
          <w:szCs w:val="24"/>
          <w:lang w:val="en-AU"/>
        </w:rPr>
        <w:t xml:space="preserve">Connect with </w:t>
      </w:r>
      <w:r w:rsidR="008669D7" w:rsidRPr="009706DA">
        <w:rPr>
          <w:rFonts w:ascii="Arial" w:hAnsi="Arial" w:cs="Arial"/>
          <w:sz w:val="24"/>
          <w:szCs w:val="24"/>
          <w:lang w:val="en-AU"/>
        </w:rPr>
        <w:t xml:space="preserve">Lab Users </w:t>
      </w:r>
      <w:r w:rsidRPr="009706DA">
        <w:rPr>
          <w:rFonts w:ascii="Arial" w:hAnsi="Arial" w:cs="Arial"/>
          <w:sz w:val="24"/>
          <w:szCs w:val="24"/>
          <w:lang w:val="en-AU"/>
        </w:rPr>
        <w:t xml:space="preserve">to enhance their engagement in the space and to link them with our broader community and to other opportunities.  </w:t>
      </w:r>
    </w:p>
    <w:p w14:paraId="5F616094" w14:textId="6F6E95D2" w:rsidR="00861FF4" w:rsidRPr="009706DA" w:rsidRDefault="00861FF4" w:rsidP="008669D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9706DA">
        <w:rPr>
          <w:rFonts w:ascii="Arial" w:hAnsi="Arial" w:cs="Arial"/>
          <w:sz w:val="24"/>
          <w:szCs w:val="24"/>
          <w:lang w:val="en-AU"/>
        </w:rPr>
        <w:t>To maintain the tidy, efficient, operation of the Fabric</w:t>
      </w:r>
      <w:r w:rsidR="005D49B6" w:rsidRPr="009706DA">
        <w:rPr>
          <w:rFonts w:ascii="Arial" w:hAnsi="Arial" w:cs="Arial"/>
          <w:sz w:val="24"/>
          <w:szCs w:val="24"/>
          <w:lang w:val="en-AU"/>
        </w:rPr>
        <w:t xml:space="preserve">ation Lab spaces, equipment/ </w:t>
      </w:r>
      <w:r w:rsidRPr="009706DA">
        <w:rPr>
          <w:rFonts w:ascii="Arial" w:hAnsi="Arial" w:cs="Arial"/>
          <w:sz w:val="24"/>
          <w:szCs w:val="24"/>
          <w:lang w:val="en-AU"/>
        </w:rPr>
        <w:t>tools</w:t>
      </w:r>
      <w:r w:rsidR="005D49B6" w:rsidRPr="009706DA">
        <w:rPr>
          <w:rFonts w:ascii="Arial" w:hAnsi="Arial" w:cs="Arial"/>
          <w:sz w:val="24"/>
          <w:szCs w:val="24"/>
          <w:lang w:val="en-AU"/>
        </w:rPr>
        <w:t xml:space="preserve"> and administration</w:t>
      </w:r>
      <w:r w:rsidRPr="009706DA">
        <w:rPr>
          <w:rFonts w:ascii="Arial" w:hAnsi="Arial" w:cs="Arial"/>
          <w:sz w:val="24"/>
          <w:szCs w:val="24"/>
          <w:lang w:val="en-AU"/>
        </w:rPr>
        <w:t>.</w:t>
      </w:r>
    </w:p>
    <w:p w14:paraId="071F4464" w14:textId="1A15064B" w:rsidR="008669D7" w:rsidRPr="009706DA" w:rsidRDefault="005D49B6" w:rsidP="00491AD9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9706DA">
        <w:rPr>
          <w:rFonts w:ascii="Arial" w:hAnsi="Arial" w:cs="Arial"/>
          <w:sz w:val="24"/>
          <w:szCs w:val="24"/>
          <w:lang w:val="en-AU"/>
        </w:rPr>
        <w:t>Preparation/</w:t>
      </w:r>
      <w:r w:rsidR="008669D7" w:rsidRPr="009706DA">
        <w:rPr>
          <w:sz w:val="24"/>
          <w:szCs w:val="24"/>
        </w:rPr>
        <w:t xml:space="preserve"> fabrication of </w:t>
      </w:r>
      <w:r w:rsidRPr="009706DA">
        <w:rPr>
          <w:sz w:val="24"/>
          <w:szCs w:val="24"/>
        </w:rPr>
        <w:t xml:space="preserve">kits/parts for </w:t>
      </w:r>
      <w:r w:rsidR="008669D7" w:rsidRPr="009706DA">
        <w:rPr>
          <w:sz w:val="24"/>
          <w:szCs w:val="24"/>
        </w:rPr>
        <w:t xml:space="preserve">any internal </w:t>
      </w:r>
      <w:r w:rsidRPr="009706DA">
        <w:rPr>
          <w:sz w:val="24"/>
          <w:szCs w:val="24"/>
        </w:rPr>
        <w:t>j</w:t>
      </w:r>
      <w:r w:rsidR="008669D7" w:rsidRPr="009706DA">
        <w:rPr>
          <w:sz w:val="24"/>
          <w:szCs w:val="24"/>
        </w:rPr>
        <w:t xml:space="preserve">obs that are scheduled to take place </w:t>
      </w:r>
      <w:r w:rsidRPr="009706DA">
        <w:rPr>
          <w:sz w:val="24"/>
          <w:szCs w:val="24"/>
        </w:rPr>
        <w:t>as per Daily operations</w:t>
      </w:r>
      <w:r w:rsidR="008669D7" w:rsidRPr="009706DA">
        <w:rPr>
          <w:sz w:val="24"/>
          <w:szCs w:val="24"/>
        </w:rPr>
        <w:t xml:space="preserve"> </w:t>
      </w:r>
      <w:r w:rsidRPr="009706DA">
        <w:rPr>
          <w:sz w:val="24"/>
          <w:szCs w:val="24"/>
        </w:rPr>
        <w:t xml:space="preserve">Journal. </w:t>
      </w:r>
    </w:p>
    <w:tbl>
      <w:tblPr>
        <w:tblStyle w:val="TableGrid"/>
        <w:tblW w:w="21087" w:type="dxa"/>
        <w:tblLook w:val="04A0" w:firstRow="1" w:lastRow="0" w:firstColumn="1" w:lastColumn="0" w:noHBand="0" w:noVBand="1"/>
      </w:tblPr>
      <w:tblGrid>
        <w:gridCol w:w="6149"/>
        <w:gridCol w:w="10119"/>
        <w:gridCol w:w="4819"/>
      </w:tblGrid>
      <w:tr w:rsidR="00060D6C" w:rsidRPr="00060D6C" w14:paraId="30266CE0" w14:textId="77777777" w:rsidTr="00E668A4">
        <w:trPr>
          <w:trHeight w:val="566"/>
        </w:trPr>
        <w:tc>
          <w:tcPr>
            <w:tcW w:w="16268" w:type="dxa"/>
            <w:gridSpan w:val="2"/>
            <w:shd w:val="clear" w:color="auto" w:fill="000000" w:themeFill="text1"/>
          </w:tcPr>
          <w:p w14:paraId="350597BC" w14:textId="77777777" w:rsidR="00060D6C" w:rsidRPr="00060D6C" w:rsidRDefault="00060D6C" w:rsidP="00060D6C">
            <w:pPr>
              <w:spacing w:line="276" w:lineRule="auto"/>
              <w:rPr>
                <w:rFonts w:cs="Arial"/>
                <w:b/>
                <w:color w:val="FFFFFF" w:themeColor="background1"/>
                <w:sz w:val="28"/>
                <w:u w:val="single"/>
              </w:rPr>
            </w:pPr>
            <w:r w:rsidRPr="00060D6C">
              <w:rPr>
                <w:rFonts w:cs="Arial"/>
                <w:b/>
                <w:color w:val="FFFFFF" w:themeColor="background1"/>
                <w:sz w:val="28"/>
                <w:u w:val="single"/>
              </w:rPr>
              <w:t>Daily Procedures</w:t>
            </w:r>
          </w:p>
          <w:p w14:paraId="46B2D928" w14:textId="77777777" w:rsidR="00060D6C" w:rsidRPr="00060D6C" w:rsidRDefault="00060D6C" w:rsidP="00060D6C">
            <w:pPr>
              <w:spacing w:line="276" w:lineRule="auto"/>
              <w:rPr>
                <w:rFonts w:cs="Arial"/>
                <w:b/>
                <w:color w:val="FFFFFF" w:themeColor="background1"/>
                <w:sz w:val="28"/>
                <w:u w:val="single"/>
              </w:rPr>
            </w:pPr>
          </w:p>
        </w:tc>
        <w:tc>
          <w:tcPr>
            <w:tcW w:w="4819" w:type="dxa"/>
            <w:shd w:val="clear" w:color="auto" w:fill="000000" w:themeFill="text1"/>
          </w:tcPr>
          <w:p w14:paraId="5641AA13" w14:textId="77777777" w:rsidR="00060D6C" w:rsidRPr="00060D6C" w:rsidRDefault="00060D6C" w:rsidP="00060D6C">
            <w:pPr>
              <w:spacing w:line="276" w:lineRule="auto"/>
              <w:rPr>
                <w:rFonts w:cs="Arial"/>
                <w:b/>
                <w:color w:val="FFFFFF" w:themeColor="background1"/>
                <w:u w:val="single"/>
              </w:rPr>
            </w:pPr>
          </w:p>
        </w:tc>
      </w:tr>
      <w:tr w:rsidR="00060D6C" w:rsidRPr="00BA0EC9" w14:paraId="797FC5E1" w14:textId="77777777" w:rsidTr="00E668A4">
        <w:trPr>
          <w:trHeight w:val="484"/>
        </w:trPr>
        <w:tc>
          <w:tcPr>
            <w:tcW w:w="16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12CE8A" w14:textId="1D51D469" w:rsidR="00060D6C" w:rsidRPr="00531090" w:rsidRDefault="00060D6C" w:rsidP="00060D6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9E7E85">
              <w:rPr>
                <w:rFonts w:cs="Arial"/>
                <w:b/>
                <w:u w:val="single"/>
              </w:rPr>
              <w:t>Opening Procedure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2B8A738E" w14:textId="674E7B69" w:rsidR="00060D6C" w:rsidRPr="00060D6C" w:rsidRDefault="00060D6C" w:rsidP="00BA0EC9">
            <w:pPr>
              <w:spacing w:line="276" w:lineRule="auto"/>
              <w:rPr>
                <w:rFonts w:cs="Arial"/>
                <w:b/>
                <w:u w:val="single"/>
              </w:rPr>
            </w:pPr>
            <w:r w:rsidRPr="009E7E85">
              <w:rPr>
                <w:rFonts w:cs="Arial"/>
                <w:b/>
                <w:u w:val="single"/>
              </w:rPr>
              <w:t>Weekly Procedures</w:t>
            </w:r>
          </w:p>
        </w:tc>
      </w:tr>
      <w:tr w:rsidR="00060D6C" w:rsidRPr="00BA0EC9" w14:paraId="50D019B0" w14:textId="77777777" w:rsidTr="00E668A4">
        <w:trPr>
          <w:trHeight w:val="2192"/>
        </w:trPr>
        <w:tc>
          <w:tcPr>
            <w:tcW w:w="6149" w:type="dxa"/>
            <w:tcBorders>
              <w:right w:val="nil"/>
            </w:tcBorders>
          </w:tcPr>
          <w:p w14:paraId="3670FA13" w14:textId="273681F9" w:rsidR="004258AB" w:rsidRDefault="004258AB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Collect Cabinet keys from office</w:t>
            </w:r>
          </w:p>
          <w:p w14:paraId="1AE3B07F" w14:textId="77777777" w:rsidR="00060D6C" w:rsidRPr="00531090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Turn on lights</w:t>
            </w:r>
          </w:p>
          <w:p w14:paraId="2BF6B129" w14:textId="46A29CA7" w:rsidR="00060D6C" w:rsidRPr="00531090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softHyphen/>
            </w: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softHyphen/>
              <w:t>Let VSO Team know you are in the Basement &amp;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Test 2-way radio</w:t>
            </w:r>
          </w:p>
          <w:p w14:paraId="31F72E23" w14:textId="77777777" w:rsidR="00060D6C" w:rsidRPr="00531090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Check daily bookings via EBMS </w:t>
            </w:r>
          </w:p>
          <w:p w14:paraId="2DEAB939" w14:textId="250C7C0B" w:rsidR="00060D6C" w:rsidRPr="004258AB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Rea</w:t>
            </w:r>
            <w:r w:rsidR="004258AB">
              <w:rPr>
                <w:rFonts w:ascii="Arial" w:hAnsi="Arial" w:cs="Arial"/>
                <w:sz w:val="20"/>
                <w:szCs w:val="20"/>
                <w:lang w:val="en-AU"/>
              </w:rPr>
              <w:t>d over Daily Operations Journal</w:t>
            </w:r>
          </w:p>
        </w:tc>
        <w:tc>
          <w:tcPr>
            <w:tcW w:w="10119" w:type="dxa"/>
            <w:tcBorders>
              <w:left w:val="nil"/>
            </w:tcBorders>
          </w:tcPr>
          <w:p w14:paraId="39F55966" w14:textId="77777777" w:rsidR="004258AB" w:rsidRPr="00531090" w:rsidRDefault="004258AB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Check spaces are neat and tidy, and </w:t>
            </w:r>
            <w:r w:rsidRPr="00531090">
              <w:rPr>
                <w:rFonts w:ascii="Arial" w:hAnsi="Arial" w:cs="Arial"/>
                <w:sz w:val="20"/>
                <w:szCs w:val="20"/>
                <w:u w:val="single"/>
                <w:lang w:val="en-AU"/>
              </w:rPr>
              <w:t>all</w:t>
            </w: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 tools are in place </w:t>
            </w:r>
          </w:p>
          <w:p w14:paraId="0BD3AA34" w14:textId="77777777" w:rsidR="00CC37B2" w:rsidRDefault="00CC37B2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Check stock levels for consumables </w:t>
            </w:r>
          </w:p>
          <w:p w14:paraId="1D7F7116" w14:textId="52354217" w:rsidR="00060D6C" w:rsidRPr="00531090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Turn on ventilation (Open Pit Garage Door, Turn on Portable Air Con Unit)</w:t>
            </w:r>
          </w:p>
          <w:p w14:paraId="379B49D2" w14:textId="3EDD54F6" w:rsidR="00060D6C" w:rsidRPr="00CC37B2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Keep VSO Team informed of any changes or issues and add to Daily Operations folder</w:t>
            </w:r>
          </w:p>
        </w:tc>
        <w:tc>
          <w:tcPr>
            <w:tcW w:w="4819" w:type="dxa"/>
            <w:vMerge w:val="restart"/>
          </w:tcPr>
          <w:p w14:paraId="4BE72C06" w14:textId="53797EE1" w:rsidR="00060D6C" w:rsidRDefault="00060D6C" w:rsidP="00BA0EC9">
            <w:pPr>
              <w:spacing w:line="276" w:lineRule="auto"/>
              <w:rPr>
                <w:rFonts w:cs="Arial"/>
              </w:rPr>
            </w:pPr>
          </w:p>
          <w:p w14:paraId="7E90AFA7" w14:textId="4F970B22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Wipe down all surfaces and screens </w:t>
            </w:r>
            <w:r w:rsidR="00472813">
              <w:rPr>
                <w:rFonts w:cs="Arial"/>
              </w:rPr>
              <w:t>(Wednesday)</w:t>
            </w:r>
          </w:p>
          <w:p w14:paraId="0FAF9E4B" w14:textId="32D7982D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Wash socks and aprons</w:t>
            </w:r>
            <w:r w:rsidR="00472813">
              <w:rPr>
                <w:rFonts w:cs="Arial"/>
              </w:rPr>
              <w:t xml:space="preserve"> (Thursday)</w:t>
            </w:r>
          </w:p>
          <w:p w14:paraId="5F586A34" w14:textId="403E588B" w:rsidR="00060D6C" w:rsidRPr="00536AA3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Wash and repack Safety glasses</w:t>
            </w:r>
            <w:r w:rsidR="00472813">
              <w:rPr>
                <w:rFonts w:cs="Arial"/>
              </w:rPr>
              <w:t xml:space="preserve"> (Saturday)</w:t>
            </w:r>
          </w:p>
          <w:p w14:paraId="5DEF2741" w14:textId="7FE174F4" w:rsidR="00060D6C" w:rsidRPr="008D2300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Items in sorting tubs returned</w:t>
            </w:r>
            <w:r w:rsidRPr="008D2300">
              <w:rPr>
                <w:rFonts w:cs="Arial"/>
              </w:rPr>
              <w:t xml:space="preserve"> </w:t>
            </w:r>
            <w:r w:rsidR="00472813">
              <w:rPr>
                <w:rFonts w:cs="Arial"/>
              </w:rPr>
              <w:t>(Wednesday)</w:t>
            </w:r>
          </w:p>
          <w:p w14:paraId="3AC1C4B3" w14:textId="74EF85C6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take consumables and order as needed</w:t>
            </w:r>
            <w:r w:rsidR="00472813">
              <w:rPr>
                <w:rFonts w:ascii="Arial" w:hAnsi="Arial" w:cs="Arial"/>
              </w:rPr>
              <w:t xml:space="preserve"> </w:t>
            </w:r>
            <w:r w:rsidR="00472813">
              <w:rPr>
                <w:rFonts w:cs="Arial"/>
              </w:rPr>
              <w:t>(Thursday)</w:t>
            </w:r>
          </w:p>
          <w:p w14:paraId="592F1A5F" w14:textId="238CD139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Vacuum out Pit and tidy Timber store</w:t>
            </w:r>
            <w:r w:rsidR="00472813">
              <w:rPr>
                <w:rFonts w:ascii="Arial" w:hAnsi="Arial" w:cs="Arial"/>
              </w:rPr>
              <w:t xml:space="preserve"> </w:t>
            </w:r>
            <w:r w:rsidR="00472813">
              <w:rPr>
                <w:rFonts w:cs="Arial"/>
              </w:rPr>
              <w:t>(Saturday)</w:t>
            </w:r>
          </w:p>
          <w:p w14:paraId="495246AC" w14:textId="1F3761AD" w:rsidR="00060D6C" w:rsidRPr="00472813" w:rsidRDefault="00060D6C" w:rsidP="00774468">
            <w:pPr>
              <w:rPr>
                <w:rFonts w:cs="Arial"/>
                <w:b/>
              </w:rPr>
            </w:pPr>
            <w:r w:rsidRPr="00472813">
              <w:rPr>
                <w:rFonts w:cs="Arial"/>
                <w:b/>
              </w:rPr>
              <w:t xml:space="preserve">3D Printers </w:t>
            </w:r>
            <w:r w:rsidR="00472813" w:rsidRPr="00472813">
              <w:rPr>
                <w:rFonts w:cs="Arial"/>
                <w:b/>
              </w:rPr>
              <w:t xml:space="preserve">– Monday </w:t>
            </w:r>
          </w:p>
          <w:p w14:paraId="746E0DF2" w14:textId="5D9C3653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Swap out and soak hot ends in acetone. </w:t>
            </w:r>
          </w:p>
          <w:p w14:paraId="788E1F59" w14:textId="49B1F676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Check hot end for correct extrusion</w:t>
            </w:r>
          </w:p>
          <w:p w14:paraId="1126CE80" w14:textId="6AB1FFDF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Check Nozzle height </w:t>
            </w:r>
          </w:p>
          <w:p w14:paraId="6668BF89" w14:textId="77777777" w:rsidR="00060D6C" w:rsidRDefault="00060D6C" w:rsidP="008D2300">
            <w:pPr>
              <w:rPr>
                <w:rFonts w:cs="Arial"/>
              </w:rPr>
            </w:pPr>
          </w:p>
          <w:p w14:paraId="5B88D398" w14:textId="77777777" w:rsidR="00060D6C" w:rsidRPr="00472813" w:rsidRDefault="00060D6C" w:rsidP="008D2300">
            <w:pPr>
              <w:rPr>
                <w:rFonts w:cs="Arial"/>
                <w:b/>
              </w:rPr>
            </w:pPr>
            <w:r w:rsidRPr="00472813">
              <w:rPr>
                <w:rFonts w:cs="Arial"/>
                <w:b/>
              </w:rPr>
              <w:t>Sewing Machines</w:t>
            </w:r>
          </w:p>
          <w:p w14:paraId="330C7DE5" w14:textId="4069D075" w:rsidR="00060D6C" w:rsidRPr="008D2300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Basic function test</w:t>
            </w:r>
          </w:p>
          <w:p w14:paraId="366EF125" w14:textId="536708BD" w:rsidR="00060D6C" w:rsidRPr="00472813" w:rsidRDefault="00060D6C" w:rsidP="008D2300">
            <w:pPr>
              <w:rPr>
                <w:rFonts w:ascii="Calibri" w:hAnsi="Calibri" w:cs="Arial"/>
                <w:szCs w:val="22"/>
                <w:lang w:val="en-US"/>
              </w:rPr>
            </w:pPr>
            <w:r w:rsidRPr="00472813">
              <w:rPr>
                <w:rFonts w:cs="Arial"/>
                <w:b/>
              </w:rPr>
              <w:t>Soldering Kits</w:t>
            </w:r>
            <w:r w:rsidR="00472813" w:rsidRPr="00472813">
              <w:rPr>
                <w:rFonts w:ascii="Calibri" w:hAnsi="Calibri" w:cs="Arial"/>
                <w:b/>
                <w:szCs w:val="22"/>
                <w:lang w:val="en-US"/>
              </w:rPr>
              <w:t xml:space="preserve"> - Wednesday</w:t>
            </w:r>
            <w:r w:rsidRPr="00472813">
              <w:rPr>
                <w:rFonts w:ascii="Calibri" w:hAnsi="Calibri" w:cs="Arial"/>
                <w:szCs w:val="22"/>
                <w:lang w:val="en-US"/>
              </w:rPr>
              <w:t xml:space="preserve">  </w:t>
            </w:r>
          </w:p>
          <w:p w14:paraId="4B48EEA6" w14:textId="77777777" w:rsidR="00060D6C" w:rsidRDefault="00060D6C" w:rsidP="00514DD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Check for all items and seal </w:t>
            </w:r>
          </w:p>
          <w:p w14:paraId="1C2689DE" w14:textId="77777777" w:rsidR="00060D6C" w:rsidRDefault="00060D6C" w:rsidP="00514DD3">
            <w:pPr>
              <w:rPr>
                <w:rFonts w:cs="Arial"/>
                <w:b/>
              </w:rPr>
            </w:pPr>
            <w:r w:rsidRPr="00472813">
              <w:rPr>
                <w:rFonts w:cs="Arial"/>
                <w:b/>
              </w:rPr>
              <w:t>Laser Cutter</w:t>
            </w:r>
            <w:r w:rsidR="00472813" w:rsidRPr="00472813">
              <w:rPr>
                <w:rFonts w:cs="Arial"/>
                <w:b/>
              </w:rPr>
              <w:t xml:space="preserve"> – Monday</w:t>
            </w:r>
          </w:p>
          <w:p w14:paraId="0D83D149" w14:textId="77777777" w:rsidR="00CA7E24" w:rsidRDefault="00CA7E24" w:rsidP="00514DD3">
            <w:pPr>
              <w:rPr>
                <w:rFonts w:cs="Arial"/>
                <w:b/>
              </w:rPr>
            </w:pPr>
          </w:p>
          <w:p w14:paraId="54FBE415" w14:textId="06BDFB11" w:rsidR="00CA7E24" w:rsidRPr="00CA7E24" w:rsidRDefault="00CA7E24" w:rsidP="00CA7E2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bookmarkStart w:id="0" w:name="_GoBack"/>
            <w:r w:rsidRPr="00CA7E24">
              <w:rPr>
                <w:rFonts w:cs="Arial"/>
              </w:rPr>
              <w:t>Clean Lens</w:t>
            </w:r>
          </w:p>
          <w:p w14:paraId="5E69D976" w14:textId="4879E11D" w:rsidR="00CA7E24" w:rsidRPr="00CA7E24" w:rsidRDefault="00CA7E24" w:rsidP="00CA7E2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CA7E24">
              <w:rPr>
                <w:rFonts w:cs="Arial"/>
              </w:rPr>
              <w:t xml:space="preserve">Update Cleaning Date Stamp (on machine) </w:t>
            </w:r>
          </w:p>
          <w:p w14:paraId="5B6BC777" w14:textId="7265DA70" w:rsidR="00CA7E24" w:rsidRPr="00CA7E24" w:rsidRDefault="00CA7E24" w:rsidP="00CA7E24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</w:rPr>
            </w:pPr>
            <w:r w:rsidRPr="00CA7E24">
              <w:rPr>
                <w:rFonts w:cs="Arial"/>
              </w:rPr>
              <w:t xml:space="preserve">Check Filter Change Date Stamp (on </w:t>
            </w:r>
            <w:r w:rsidRPr="00CA7E24">
              <w:rPr>
                <w:rFonts w:cs="Arial"/>
              </w:rPr>
              <w:lastRenderedPageBreak/>
              <w:t>machine) replace if needed</w:t>
            </w:r>
            <w:bookmarkEnd w:id="0"/>
          </w:p>
        </w:tc>
      </w:tr>
      <w:tr w:rsidR="00060D6C" w:rsidRPr="00060D6C" w14:paraId="7C82F178" w14:textId="77777777" w:rsidTr="00E668A4">
        <w:trPr>
          <w:trHeight w:val="454"/>
        </w:trPr>
        <w:tc>
          <w:tcPr>
            <w:tcW w:w="16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7BADF0" w14:textId="77777777" w:rsidR="00060D6C" w:rsidRPr="00060D6C" w:rsidRDefault="00060D6C" w:rsidP="00060D6C">
            <w:pPr>
              <w:spacing w:line="276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During the Shift</w:t>
            </w:r>
          </w:p>
          <w:p w14:paraId="3C174ACB" w14:textId="77777777" w:rsidR="00060D6C" w:rsidRDefault="00060D6C" w:rsidP="00C25B79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4819" w:type="dxa"/>
            <w:vMerge/>
            <w:shd w:val="clear" w:color="auto" w:fill="BFBFBF" w:themeFill="background1" w:themeFillShade="BF"/>
          </w:tcPr>
          <w:p w14:paraId="649D2AE1" w14:textId="77777777" w:rsidR="00060D6C" w:rsidRPr="009E7E85" w:rsidRDefault="00060D6C" w:rsidP="00BA0EC9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  <w:tr w:rsidR="00060D6C" w:rsidRPr="00BA0EC9" w14:paraId="6498DE62" w14:textId="77777777" w:rsidTr="00E668A4">
        <w:trPr>
          <w:trHeight w:val="2192"/>
        </w:trPr>
        <w:tc>
          <w:tcPr>
            <w:tcW w:w="6149" w:type="dxa"/>
            <w:tcBorders>
              <w:right w:val="nil"/>
            </w:tcBorders>
          </w:tcPr>
          <w:p w14:paraId="65E0DCAC" w14:textId="77777777" w:rsidR="00CC37B2" w:rsidRDefault="00CC37B2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Ensure Hot Work Permit is in place when required</w:t>
            </w:r>
          </w:p>
          <w:p w14:paraId="641FB482" w14:textId="2F5CD730" w:rsidR="00883D29" w:rsidRDefault="00883D29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Ensure all participants using the space have checked in and are inducted to use the tools they are accessing.</w:t>
            </w:r>
          </w:p>
          <w:p w14:paraId="3BA59947" w14:textId="3781FBC5" w:rsidR="00060D6C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Log all consumables accessed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 xml:space="preserve">/ </w:t>
            </w:r>
            <w:r w:rsidR="00883D29">
              <w:rPr>
                <w:rFonts w:ascii="Arial" w:hAnsi="Arial" w:cs="Arial"/>
                <w:sz w:val="20"/>
                <w:szCs w:val="20"/>
                <w:lang w:val="en-AU"/>
              </w:rPr>
              <w:t>appropriated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from consumables cabinet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 xml:space="preserve"> including for internal use.</w:t>
            </w:r>
          </w:p>
          <w:p w14:paraId="7AF33CDC" w14:textId="12CFEAC7" w:rsidR="00060D6C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Log sign-out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and return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of all kits/ equipment.</w:t>
            </w:r>
          </w:p>
          <w:p w14:paraId="4D6E89CB" w14:textId="0DEA16F4" w:rsidR="00CC37B2" w:rsidRDefault="00CC37B2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Engage with participants, find out what they are doing as assist where appro</w:t>
            </w:r>
            <w:r w:rsidR="00472813">
              <w:rPr>
                <w:rFonts w:ascii="Arial" w:hAnsi="Arial" w:cs="Arial"/>
                <w:sz w:val="20"/>
                <w:szCs w:val="20"/>
                <w:lang w:val="en-AU"/>
              </w:rPr>
              <w:t>priate</w:t>
            </w:r>
          </w:p>
          <w:p w14:paraId="7857E43A" w14:textId="1E0310AB" w:rsidR="00060D6C" w:rsidRPr="00472813" w:rsidRDefault="00060D6C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Maintain tidiness in the space and in supervisor’s</w:t>
            </w:r>
            <w:r w:rsidR="00883D29">
              <w:rPr>
                <w:rFonts w:ascii="Arial" w:hAnsi="Arial" w:cs="Arial"/>
                <w:sz w:val="20"/>
                <w:szCs w:val="20"/>
                <w:lang w:val="en-AU"/>
              </w:rPr>
              <w:t xml:space="preserve"> area</w:t>
            </w:r>
          </w:p>
        </w:tc>
        <w:tc>
          <w:tcPr>
            <w:tcW w:w="10119" w:type="dxa"/>
            <w:tcBorders>
              <w:left w:val="nil"/>
            </w:tcBorders>
          </w:tcPr>
          <w:p w14:paraId="649006B8" w14:textId="77777777" w:rsidR="00472813" w:rsidRDefault="00472813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Sort and return tools/ resource to their correct storage area.</w:t>
            </w:r>
          </w:p>
          <w:p w14:paraId="366B1272" w14:textId="045EBF67" w:rsidR="00883D29" w:rsidRPr="00883D29" w:rsidRDefault="00883D29" w:rsidP="009706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83D29">
              <w:rPr>
                <w:rFonts w:ascii="Arial" w:hAnsi="Arial" w:cs="Arial"/>
                <w:sz w:val="20"/>
                <w:szCs w:val="20"/>
                <w:lang w:val="en-AU"/>
              </w:rPr>
              <w:t xml:space="preserve">Direct supervision of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participants using tools where necessary (power tools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>, laser)</w:t>
            </w:r>
          </w:p>
          <w:p w14:paraId="14839AA6" w14:textId="77777777" w:rsidR="00CC37B2" w:rsidRPr="00CC37B2" w:rsidRDefault="00CC37B2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Monitor security of equipment and stores</w:t>
            </w:r>
          </w:p>
          <w:p w14:paraId="7052A70E" w14:textId="6F0A4722" w:rsidR="00060D6C" w:rsidRPr="009004BA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Arial"/>
                <w:b/>
                <w:sz w:val="28"/>
                <w:u w:val="single"/>
              </w:rPr>
            </w:pPr>
            <w:proofErr w:type="gramStart"/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>Staff rostered as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the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 Fabricati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on Lab Supervisor are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to limit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time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they spend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 attending to office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work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</w:p>
          <w:p w14:paraId="672F3749" w14:textId="76A33401" w:rsidR="00060D6C" w:rsidRPr="00D23877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Arial"/>
                <w:b/>
                <w:sz w:val="28"/>
                <w:u w:val="single"/>
              </w:rPr>
            </w:pPr>
            <w:proofErr w:type="gramStart"/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Staff rostered as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>Fabricati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on Lab Supervisor are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to limit the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 time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they spend</w:t>
            </w:r>
            <w:r w:rsidRPr="009004BA">
              <w:rPr>
                <w:rFonts w:ascii="Arial" w:hAnsi="Arial" w:cs="Arial"/>
                <w:sz w:val="20"/>
                <w:szCs w:val="20"/>
                <w:lang w:val="en-AU"/>
              </w:rPr>
              <w:t xml:space="preserve"> on private projects or “foreigners”.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819" w:type="dxa"/>
            <w:vMerge/>
          </w:tcPr>
          <w:p w14:paraId="1968CD4E" w14:textId="77777777" w:rsidR="00060D6C" w:rsidRPr="009E7E85" w:rsidRDefault="00060D6C" w:rsidP="00BA0EC9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</w:tr>
      <w:tr w:rsidR="00060D6C" w:rsidRPr="00BA0EC9" w14:paraId="71F4988B" w14:textId="77777777" w:rsidTr="00E668A4">
        <w:tc>
          <w:tcPr>
            <w:tcW w:w="16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33686F" w14:textId="17D09B4A" w:rsidR="00060D6C" w:rsidRPr="009E7E85" w:rsidRDefault="00060D6C" w:rsidP="00060D6C">
            <w:pPr>
              <w:spacing w:line="276" w:lineRule="auto"/>
              <w:rPr>
                <w:rFonts w:cs="Arial"/>
                <w:b/>
                <w:u w:val="single"/>
              </w:rPr>
            </w:pPr>
            <w:r w:rsidRPr="009E7E85">
              <w:rPr>
                <w:rFonts w:cs="Arial"/>
                <w:b/>
                <w:u w:val="single"/>
              </w:rPr>
              <w:t>Closing Procedure</w:t>
            </w:r>
          </w:p>
          <w:p w14:paraId="25B5EDEF" w14:textId="77777777" w:rsidR="00060D6C" w:rsidRPr="009E7E85" w:rsidRDefault="00060D6C" w:rsidP="009E7E85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4819" w:type="dxa"/>
            <w:vMerge/>
          </w:tcPr>
          <w:p w14:paraId="4F75B6DA" w14:textId="77777777" w:rsidR="00060D6C" w:rsidRPr="00E5437B" w:rsidRDefault="00060D6C" w:rsidP="00A9471C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</w:p>
        </w:tc>
      </w:tr>
      <w:tr w:rsidR="00060D6C" w:rsidRPr="00BA0EC9" w14:paraId="190F8A48" w14:textId="77777777" w:rsidTr="00E668A4">
        <w:tc>
          <w:tcPr>
            <w:tcW w:w="6149" w:type="dxa"/>
            <w:tcBorders>
              <w:right w:val="nil"/>
            </w:tcBorders>
          </w:tcPr>
          <w:p w14:paraId="193ED623" w14:textId="1AA9A900" w:rsidR="00883D29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Ensure </w:t>
            </w:r>
            <w:r w:rsidR="00883D29">
              <w:rPr>
                <w:rFonts w:ascii="Arial" w:hAnsi="Arial" w:cs="Arial"/>
                <w:sz w:val="20"/>
                <w:szCs w:val="20"/>
                <w:lang w:val="en-AU"/>
              </w:rPr>
              <w:t xml:space="preserve">all </w:t>
            </w: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Attendance is recorded </w:t>
            </w:r>
            <w:r w:rsidR="00883D29">
              <w:rPr>
                <w:rFonts w:ascii="Arial" w:hAnsi="Arial" w:cs="Arial"/>
                <w:sz w:val="20"/>
                <w:szCs w:val="20"/>
                <w:lang w:val="en-AU"/>
              </w:rPr>
              <w:t>and notes are recorded in the Fab Lab Ops Diary</w:t>
            </w:r>
          </w:p>
          <w:p w14:paraId="647235C4" w14:textId="6F60A3C6" w:rsidR="00060D6C" w:rsidRPr="00CC37B2" w:rsidRDefault="00CC37B2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C37B2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060D6C" w:rsidRPr="00CC37B2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CC37B2">
              <w:rPr>
                <w:rFonts w:ascii="Arial" w:hAnsi="Arial" w:cs="Arial"/>
                <w:sz w:val="20"/>
                <w:szCs w:val="20"/>
              </w:rPr>
              <w:t xml:space="preserve">and 10 minute warnings that the </w:t>
            </w:r>
            <w:r w:rsidR="00060D6C" w:rsidRPr="00CC37B2">
              <w:rPr>
                <w:rFonts w:ascii="Arial" w:hAnsi="Arial" w:cs="Arial"/>
                <w:sz w:val="20"/>
                <w:szCs w:val="20"/>
              </w:rPr>
              <w:t xml:space="preserve">Fabrication Lab </w:t>
            </w:r>
            <w:r w:rsidRPr="00CC37B2">
              <w:rPr>
                <w:rFonts w:ascii="Arial" w:hAnsi="Arial" w:cs="Arial"/>
                <w:sz w:val="20"/>
                <w:szCs w:val="20"/>
              </w:rPr>
              <w:t xml:space="preserve">is about to close and that </w:t>
            </w:r>
            <w:r w:rsidR="00060D6C" w:rsidRPr="00CC37B2">
              <w:rPr>
                <w:rFonts w:ascii="Arial" w:hAnsi="Arial" w:cs="Arial"/>
                <w:sz w:val="20"/>
                <w:szCs w:val="20"/>
              </w:rPr>
              <w:t xml:space="preserve">Lab Users </w:t>
            </w:r>
            <w:r w:rsidRPr="00CC37B2">
              <w:rPr>
                <w:rFonts w:ascii="Arial" w:hAnsi="Arial" w:cs="Arial"/>
                <w:sz w:val="20"/>
                <w:szCs w:val="20"/>
              </w:rPr>
              <w:t xml:space="preserve">need </w:t>
            </w:r>
            <w:r w:rsidR="00060D6C" w:rsidRPr="00CC37B2">
              <w:rPr>
                <w:rFonts w:ascii="Arial" w:hAnsi="Arial" w:cs="Arial"/>
                <w:sz w:val="20"/>
                <w:szCs w:val="20"/>
              </w:rPr>
              <w:t xml:space="preserve">to start preparing to </w:t>
            </w:r>
            <w:r w:rsidRPr="00CC37B2">
              <w:rPr>
                <w:rFonts w:ascii="Arial" w:hAnsi="Arial" w:cs="Arial"/>
                <w:sz w:val="20"/>
                <w:szCs w:val="20"/>
              </w:rPr>
              <w:t xml:space="preserve">tidy and </w:t>
            </w:r>
            <w:r w:rsidR="00060D6C" w:rsidRPr="00CC37B2">
              <w:rPr>
                <w:rFonts w:ascii="Arial" w:hAnsi="Arial" w:cs="Arial"/>
                <w:sz w:val="20"/>
                <w:szCs w:val="20"/>
              </w:rPr>
              <w:t>leave workspace.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D6C" w:rsidRPr="00CC37B2">
              <w:rPr>
                <w:rFonts w:ascii="Arial" w:hAnsi="Arial" w:cs="Arial"/>
                <w:sz w:val="20"/>
                <w:szCs w:val="20"/>
              </w:rPr>
              <w:t>At Lab close, inform Lab Users who remain they need to leave.</w:t>
            </w:r>
          </w:p>
          <w:p w14:paraId="5F66703D" w14:textId="77777777" w:rsidR="00B64B3A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Ensure 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>all equipment is turned off, in</w:t>
            </w: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cluding ventilation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 xml:space="preserve"> (Close</w:t>
            </w:r>
            <w:r w:rsidR="00CC37B2"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 Pit Garage Door, Turn </w:t>
            </w:r>
            <w:r w:rsidR="00CC37B2">
              <w:rPr>
                <w:rFonts w:ascii="Arial" w:hAnsi="Arial" w:cs="Arial"/>
                <w:sz w:val="20"/>
                <w:szCs w:val="20"/>
                <w:lang w:val="en-AU"/>
              </w:rPr>
              <w:t>off</w:t>
            </w:r>
            <w:r w:rsidR="00CC37B2"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 Portable Air Con Unit)</w:t>
            </w:r>
          </w:p>
          <w:p w14:paraId="106D39E0" w14:textId="532E68A2" w:rsidR="00060D6C" w:rsidRPr="00531090" w:rsidRDefault="00B64B3A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64B3A">
              <w:rPr>
                <w:rFonts w:ascii="Arial" w:hAnsi="Arial" w:cs="Arial"/>
                <w:sz w:val="20"/>
                <w:szCs w:val="20"/>
                <w:lang w:val="en-AU"/>
              </w:rPr>
              <w:t>Return all equipment to the established storage positions</w:t>
            </w:r>
            <w:r w:rsidR="004258AB">
              <w:rPr>
                <w:rFonts w:ascii="Arial" w:hAnsi="Arial" w:cs="Arial"/>
                <w:sz w:val="20"/>
                <w:szCs w:val="20"/>
                <w:lang w:val="en-AU"/>
              </w:rPr>
              <w:t xml:space="preserve"> lock cabinets.</w:t>
            </w:r>
          </w:p>
        </w:tc>
        <w:tc>
          <w:tcPr>
            <w:tcW w:w="10119" w:type="dxa"/>
            <w:tcBorders>
              <w:left w:val="nil"/>
            </w:tcBorders>
          </w:tcPr>
          <w:p w14:paraId="37AA93A1" w14:textId="77777777" w:rsidR="00060D6C" w:rsidRPr="00531090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Return 2-way radio to charger if it has been removed</w:t>
            </w:r>
          </w:p>
          <w:p w14:paraId="62A3B530" w14:textId="77777777" w:rsidR="00060D6C" w:rsidRPr="00531090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Let VSO Team know you are leaving the Fabrication Lab</w:t>
            </w:r>
            <w:r w:rsidRPr="005310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3347ED" w14:textId="77777777" w:rsidR="00CC37B2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 xml:space="preserve">Check all of Basement, including bathrooms that all Users and visitors have left and </w:t>
            </w:r>
            <w:r w:rsidRPr="00531090">
              <w:rPr>
                <w:rFonts w:ascii="Arial" w:hAnsi="Arial" w:cs="Arial"/>
                <w:sz w:val="20"/>
                <w:szCs w:val="20"/>
              </w:rPr>
              <w:t>turn off lights</w:t>
            </w:r>
            <w:r w:rsidR="00CC37B2" w:rsidRPr="005310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57E258" w14:textId="38221147" w:rsidR="00060D6C" w:rsidRDefault="00CC37B2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1090">
              <w:rPr>
                <w:rFonts w:ascii="Arial" w:hAnsi="Arial" w:cs="Arial"/>
                <w:sz w:val="20"/>
                <w:szCs w:val="20"/>
              </w:rPr>
              <w:t>Take lost property to VSO Reception</w:t>
            </w:r>
          </w:p>
          <w:p w14:paraId="4648195C" w14:textId="77777777" w:rsidR="00B64B3A" w:rsidRPr="00B64B3A" w:rsidRDefault="00B64B3A" w:rsidP="009706DA">
            <w:pPr>
              <w:rPr>
                <w:rFonts w:cs="Arial"/>
                <w:sz w:val="20"/>
                <w:szCs w:val="20"/>
              </w:rPr>
            </w:pPr>
          </w:p>
          <w:p w14:paraId="455D64A4" w14:textId="77777777" w:rsidR="00060D6C" w:rsidRPr="00B64B3A" w:rsidRDefault="00060D6C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1090">
              <w:rPr>
                <w:rFonts w:ascii="Arial" w:hAnsi="Arial" w:cs="Arial"/>
                <w:sz w:val="20"/>
                <w:szCs w:val="20"/>
                <w:lang w:val="en-AU"/>
              </w:rPr>
              <w:t>Request Security lock the Basement entry door</w:t>
            </w:r>
          </w:p>
          <w:p w14:paraId="2AEAC2FE" w14:textId="77777777" w:rsidR="00B64B3A" w:rsidRPr="00B64B3A" w:rsidRDefault="00B64B3A" w:rsidP="009706DA">
            <w:pPr>
              <w:rPr>
                <w:rFonts w:cs="Arial"/>
                <w:sz w:val="20"/>
                <w:szCs w:val="20"/>
              </w:rPr>
            </w:pPr>
          </w:p>
          <w:p w14:paraId="10D557A2" w14:textId="6D869B5E" w:rsidR="00B64B3A" w:rsidRPr="00531090" w:rsidRDefault="00B64B3A" w:rsidP="009706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Hot Work Permit.</w:t>
            </w:r>
          </w:p>
        </w:tc>
        <w:tc>
          <w:tcPr>
            <w:tcW w:w="4819" w:type="dxa"/>
            <w:vMerge/>
          </w:tcPr>
          <w:p w14:paraId="638FA73C" w14:textId="0578374B" w:rsidR="00060D6C" w:rsidRPr="00E5437B" w:rsidRDefault="00060D6C" w:rsidP="00A9471C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</w:p>
        </w:tc>
      </w:tr>
    </w:tbl>
    <w:p w14:paraId="736095AA" w14:textId="43954E23" w:rsidR="00E97D1A" w:rsidRPr="00E668A4" w:rsidRDefault="00E668A4" w:rsidP="00E668A4">
      <w:pPr>
        <w:spacing w:line="276" w:lineRule="auto"/>
        <w:rPr>
          <w:rFonts w:ascii="Helvetica" w:hAnsi="Helvetica" w:cs="Arial"/>
        </w:rPr>
      </w:pPr>
      <w:r w:rsidRPr="00E668A4">
        <w:rPr>
          <w:rFonts w:ascii="Helvetica" w:hAnsi="Helvetica"/>
        </w:rPr>
        <w:lastRenderedPageBreak/>
        <w:fldChar w:fldCharType="begin"/>
      </w:r>
      <w:r w:rsidRPr="00E668A4">
        <w:rPr>
          <w:rFonts w:ascii="Helvetica" w:hAnsi="Helvetica"/>
        </w:rPr>
        <w:instrText xml:space="preserve"> FILENAME \p </w:instrText>
      </w:r>
      <w:r w:rsidRPr="00E668A4">
        <w:rPr>
          <w:rFonts w:ascii="Helvetica" w:hAnsi="Helvetica"/>
        </w:rPr>
        <w:fldChar w:fldCharType="separate"/>
      </w:r>
      <w:r w:rsidRPr="00E668A4">
        <w:rPr>
          <w:rFonts w:ascii="Helvetica" w:hAnsi="Helvetica"/>
          <w:noProof/>
        </w:rPr>
        <w:t>Macintosh HD:Users:mbyrne:Desktop:2016_ 17:FabLabProcedMan:20160706FabLabProcedurev1.4.docx</w:t>
      </w:r>
      <w:r w:rsidRPr="00E668A4">
        <w:rPr>
          <w:rFonts w:ascii="Helvetica" w:hAnsi="Helvetica"/>
        </w:rPr>
        <w:fldChar w:fldCharType="end"/>
      </w:r>
    </w:p>
    <w:sectPr w:rsidR="00E97D1A" w:rsidRPr="00E668A4" w:rsidSect="00E668A4">
      <w:pgSz w:w="23820" w:h="16840" w:orient="landscape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3965E" w14:textId="77777777" w:rsidR="00B64B3A" w:rsidRDefault="00B64B3A" w:rsidP="006F4DCC">
      <w:r>
        <w:separator/>
      </w:r>
    </w:p>
  </w:endnote>
  <w:endnote w:type="continuationSeparator" w:id="0">
    <w:p w14:paraId="368F6E64" w14:textId="77777777" w:rsidR="00B64B3A" w:rsidRDefault="00B64B3A" w:rsidP="006F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2030" w14:textId="77777777" w:rsidR="00B64B3A" w:rsidRDefault="00B64B3A" w:rsidP="006F4DCC">
      <w:r>
        <w:separator/>
      </w:r>
    </w:p>
  </w:footnote>
  <w:footnote w:type="continuationSeparator" w:id="0">
    <w:p w14:paraId="34CA49B1" w14:textId="77777777" w:rsidR="00B64B3A" w:rsidRDefault="00B64B3A" w:rsidP="006F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C7"/>
    <w:multiLevelType w:val="hybridMultilevel"/>
    <w:tmpl w:val="B24A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6D21"/>
    <w:multiLevelType w:val="hybridMultilevel"/>
    <w:tmpl w:val="A1B2B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552"/>
    <w:multiLevelType w:val="hybridMultilevel"/>
    <w:tmpl w:val="82A80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3ADB"/>
    <w:multiLevelType w:val="multilevel"/>
    <w:tmpl w:val="52B8C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13E29"/>
    <w:multiLevelType w:val="hybridMultilevel"/>
    <w:tmpl w:val="DF2062D4"/>
    <w:lvl w:ilvl="0" w:tplc="3DEE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A58C1"/>
    <w:multiLevelType w:val="hybridMultilevel"/>
    <w:tmpl w:val="52B8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D3517"/>
    <w:multiLevelType w:val="hybridMultilevel"/>
    <w:tmpl w:val="431AA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F78A6"/>
    <w:multiLevelType w:val="hybridMultilevel"/>
    <w:tmpl w:val="804A3368"/>
    <w:lvl w:ilvl="0" w:tplc="B12C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02B44"/>
    <w:multiLevelType w:val="hybridMultilevel"/>
    <w:tmpl w:val="29562EF4"/>
    <w:lvl w:ilvl="0" w:tplc="52223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8255C"/>
    <w:multiLevelType w:val="hybridMultilevel"/>
    <w:tmpl w:val="ED4C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83639"/>
    <w:multiLevelType w:val="hybridMultilevel"/>
    <w:tmpl w:val="E2D8189A"/>
    <w:lvl w:ilvl="0" w:tplc="B2029D78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>
    <w:nsid w:val="55DB7B64"/>
    <w:multiLevelType w:val="hybridMultilevel"/>
    <w:tmpl w:val="175EF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E66F6"/>
    <w:multiLevelType w:val="multilevel"/>
    <w:tmpl w:val="B59CC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56E5C"/>
    <w:multiLevelType w:val="hybridMultilevel"/>
    <w:tmpl w:val="229CFC3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6A6915F0"/>
    <w:multiLevelType w:val="hybridMultilevel"/>
    <w:tmpl w:val="B59C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60450"/>
    <w:multiLevelType w:val="hybridMultilevel"/>
    <w:tmpl w:val="1FF66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E6AAE"/>
    <w:multiLevelType w:val="hybridMultilevel"/>
    <w:tmpl w:val="C5FE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C4EE4"/>
    <w:multiLevelType w:val="hybridMultilevel"/>
    <w:tmpl w:val="2FC06172"/>
    <w:lvl w:ilvl="0" w:tplc="52223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00"/>
      </w:rPr>
    </w:lvl>
    <w:lvl w:ilvl="1" w:tplc="D39E06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5"/>
  </w:num>
  <w:num w:numId="16">
    <w:abstractNumId w:val="3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BF"/>
    <w:rsid w:val="000029E7"/>
    <w:rsid w:val="00005A86"/>
    <w:rsid w:val="00033001"/>
    <w:rsid w:val="00047FD0"/>
    <w:rsid w:val="00060D6C"/>
    <w:rsid w:val="0007735D"/>
    <w:rsid w:val="0008301D"/>
    <w:rsid w:val="000A0AF7"/>
    <w:rsid w:val="000C23A8"/>
    <w:rsid w:val="000F3156"/>
    <w:rsid w:val="00100672"/>
    <w:rsid w:val="00133332"/>
    <w:rsid w:val="00150E0C"/>
    <w:rsid w:val="00187444"/>
    <w:rsid w:val="00191D76"/>
    <w:rsid w:val="001A0C09"/>
    <w:rsid w:val="001B5CC6"/>
    <w:rsid w:val="001C7DAD"/>
    <w:rsid w:val="001F3EFD"/>
    <w:rsid w:val="00205F0D"/>
    <w:rsid w:val="0022274A"/>
    <w:rsid w:val="002355A8"/>
    <w:rsid w:val="0024665F"/>
    <w:rsid w:val="002964D3"/>
    <w:rsid w:val="002B1023"/>
    <w:rsid w:val="002F1008"/>
    <w:rsid w:val="00312DF3"/>
    <w:rsid w:val="0032506A"/>
    <w:rsid w:val="003320FD"/>
    <w:rsid w:val="00350DBB"/>
    <w:rsid w:val="003834E4"/>
    <w:rsid w:val="003F1AE7"/>
    <w:rsid w:val="004258AB"/>
    <w:rsid w:val="00433C51"/>
    <w:rsid w:val="00445D2C"/>
    <w:rsid w:val="00457F38"/>
    <w:rsid w:val="00472813"/>
    <w:rsid w:val="00491AD9"/>
    <w:rsid w:val="004D38A8"/>
    <w:rsid w:val="004E1FB9"/>
    <w:rsid w:val="00514DD3"/>
    <w:rsid w:val="00531090"/>
    <w:rsid w:val="005312CD"/>
    <w:rsid w:val="00532C11"/>
    <w:rsid w:val="005334E5"/>
    <w:rsid w:val="0053441C"/>
    <w:rsid w:val="00536AA3"/>
    <w:rsid w:val="005578DC"/>
    <w:rsid w:val="00575A53"/>
    <w:rsid w:val="005D49B6"/>
    <w:rsid w:val="005F6578"/>
    <w:rsid w:val="00633C84"/>
    <w:rsid w:val="00676AA3"/>
    <w:rsid w:val="00683D30"/>
    <w:rsid w:val="006C4777"/>
    <w:rsid w:val="006F4DCC"/>
    <w:rsid w:val="00727EF2"/>
    <w:rsid w:val="00744A82"/>
    <w:rsid w:val="00757DE1"/>
    <w:rsid w:val="00774468"/>
    <w:rsid w:val="007829E2"/>
    <w:rsid w:val="007B16FC"/>
    <w:rsid w:val="007C19D5"/>
    <w:rsid w:val="00803456"/>
    <w:rsid w:val="00824B1B"/>
    <w:rsid w:val="00836E0E"/>
    <w:rsid w:val="008477FD"/>
    <w:rsid w:val="00861FF4"/>
    <w:rsid w:val="008669D7"/>
    <w:rsid w:val="00867780"/>
    <w:rsid w:val="00883D29"/>
    <w:rsid w:val="008D2300"/>
    <w:rsid w:val="008E15AB"/>
    <w:rsid w:val="009004BA"/>
    <w:rsid w:val="00900762"/>
    <w:rsid w:val="00916E11"/>
    <w:rsid w:val="009529A5"/>
    <w:rsid w:val="00965E50"/>
    <w:rsid w:val="00967DB2"/>
    <w:rsid w:val="009706DA"/>
    <w:rsid w:val="0099199D"/>
    <w:rsid w:val="009C3918"/>
    <w:rsid w:val="009E7E85"/>
    <w:rsid w:val="009F13CC"/>
    <w:rsid w:val="00A150F7"/>
    <w:rsid w:val="00A33893"/>
    <w:rsid w:val="00A46CB5"/>
    <w:rsid w:val="00A56B04"/>
    <w:rsid w:val="00A61CEA"/>
    <w:rsid w:val="00A8402E"/>
    <w:rsid w:val="00A9471C"/>
    <w:rsid w:val="00AC6F5B"/>
    <w:rsid w:val="00B10F6D"/>
    <w:rsid w:val="00B246F2"/>
    <w:rsid w:val="00B44FA6"/>
    <w:rsid w:val="00B56777"/>
    <w:rsid w:val="00B64B3A"/>
    <w:rsid w:val="00BA0EC9"/>
    <w:rsid w:val="00BE55BF"/>
    <w:rsid w:val="00C04092"/>
    <w:rsid w:val="00C235F6"/>
    <w:rsid w:val="00C23AA9"/>
    <w:rsid w:val="00C25B79"/>
    <w:rsid w:val="00C33501"/>
    <w:rsid w:val="00C53ACD"/>
    <w:rsid w:val="00C85E09"/>
    <w:rsid w:val="00CA7E24"/>
    <w:rsid w:val="00CC37B2"/>
    <w:rsid w:val="00CC5F93"/>
    <w:rsid w:val="00CE41FA"/>
    <w:rsid w:val="00CE503E"/>
    <w:rsid w:val="00CF26FA"/>
    <w:rsid w:val="00CF2FFE"/>
    <w:rsid w:val="00CF6BCD"/>
    <w:rsid w:val="00D01AEB"/>
    <w:rsid w:val="00D21732"/>
    <w:rsid w:val="00D23877"/>
    <w:rsid w:val="00D60A48"/>
    <w:rsid w:val="00D73673"/>
    <w:rsid w:val="00D87621"/>
    <w:rsid w:val="00DC1351"/>
    <w:rsid w:val="00DC4F1A"/>
    <w:rsid w:val="00E2317B"/>
    <w:rsid w:val="00E2577B"/>
    <w:rsid w:val="00E446B0"/>
    <w:rsid w:val="00E4487A"/>
    <w:rsid w:val="00E5437B"/>
    <w:rsid w:val="00E668A4"/>
    <w:rsid w:val="00E71D20"/>
    <w:rsid w:val="00E97D1A"/>
    <w:rsid w:val="00EB5B46"/>
    <w:rsid w:val="00ED5B95"/>
    <w:rsid w:val="00F06248"/>
    <w:rsid w:val="00F37739"/>
    <w:rsid w:val="00F91F78"/>
    <w:rsid w:val="00F93642"/>
    <w:rsid w:val="00FA56A1"/>
    <w:rsid w:val="00FD6972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E22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092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5BF"/>
    <w:pPr>
      <w:spacing w:after="200" w:line="276" w:lineRule="auto"/>
      <w:ind w:left="720"/>
      <w:jc w:val="both"/>
    </w:pPr>
    <w:rPr>
      <w:rFonts w:ascii="Calibri" w:hAnsi="Calibri" w:cstheme="minorHAnsi"/>
      <w:szCs w:val="22"/>
      <w:lang w:val="en-US"/>
    </w:rPr>
  </w:style>
  <w:style w:type="paragraph" w:customStyle="1" w:styleId="Style2">
    <w:name w:val="Style 2"/>
    <w:basedOn w:val="Normal"/>
    <w:link w:val="Style2Char"/>
    <w:qFormat/>
    <w:rsid w:val="00BE55BF"/>
    <w:pPr>
      <w:spacing w:after="120"/>
      <w:jc w:val="both"/>
    </w:pPr>
    <w:rPr>
      <w:rFonts w:ascii="Calibri" w:hAnsi="Calibri" w:cs="Calibri"/>
      <w:b/>
      <w:sz w:val="24"/>
      <w:szCs w:val="22"/>
      <w:lang w:eastAsia="en-AU"/>
    </w:rPr>
  </w:style>
  <w:style w:type="character" w:customStyle="1" w:styleId="Style2Char">
    <w:name w:val="Style 2 Char"/>
    <w:basedOn w:val="DefaultParagraphFont"/>
    <w:link w:val="Style2"/>
    <w:rsid w:val="00BE55BF"/>
    <w:rPr>
      <w:rFonts w:ascii="Calibri" w:hAnsi="Calibri" w:cs="Calibri"/>
      <w:b/>
      <w:sz w:val="24"/>
      <w:szCs w:val="22"/>
    </w:rPr>
  </w:style>
  <w:style w:type="character" w:styleId="CommentReference">
    <w:name w:val="annotation reference"/>
    <w:basedOn w:val="DefaultParagraphFont"/>
    <w:rsid w:val="00E448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4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487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4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487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4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8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F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4DC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F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4DCC"/>
    <w:rPr>
      <w:rFonts w:ascii="Arial" w:hAnsi="Arial"/>
      <w:sz w:val="22"/>
      <w:szCs w:val="24"/>
      <w:lang w:eastAsia="en-US"/>
    </w:rPr>
  </w:style>
  <w:style w:type="table" w:styleId="ColorfulList">
    <w:name w:val="Colorful List"/>
    <w:basedOn w:val="TableNormal"/>
    <w:uiPriority w:val="72"/>
    <w:rsid w:val="00C23AA9"/>
    <w:rPr>
      <w:rFonts w:ascii="Cambria" w:eastAsia="MS Mincho" w:hAnsi="Cambri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rsid w:val="00BA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092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5BF"/>
    <w:pPr>
      <w:spacing w:after="200" w:line="276" w:lineRule="auto"/>
      <w:ind w:left="720"/>
      <w:jc w:val="both"/>
    </w:pPr>
    <w:rPr>
      <w:rFonts w:ascii="Calibri" w:hAnsi="Calibri" w:cstheme="minorHAnsi"/>
      <w:szCs w:val="22"/>
      <w:lang w:val="en-US"/>
    </w:rPr>
  </w:style>
  <w:style w:type="paragraph" w:customStyle="1" w:styleId="Style2">
    <w:name w:val="Style 2"/>
    <w:basedOn w:val="Normal"/>
    <w:link w:val="Style2Char"/>
    <w:qFormat/>
    <w:rsid w:val="00BE55BF"/>
    <w:pPr>
      <w:spacing w:after="120"/>
      <w:jc w:val="both"/>
    </w:pPr>
    <w:rPr>
      <w:rFonts w:ascii="Calibri" w:hAnsi="Calibri" w:cs="Calibri"/>
      <w:b/>
      <w:sz w:val="24"/>
      <w:szCs w:val="22"/>
      <w:lang w:eastAsia="en-AU"/>
    </w:rPr>
  </w:style>
  <w:style w:type="character" w:customStyle="1" w:styleId="Style2Char">
    <w:name w:val="Style 2 Char"/>
    <w:basedOn w:val="DefaultParagraphFont"/>
    <w:link w:val="Style2"/>
    <w:rsid w:val="00BE55BF"/>
    <w:rPr>
      <w:rFonts w:ascii="Calibri" w:hAnsi="Calibri" w:cs="Calibri"/>
      <w:b/>
      <w:sz w:val="24"/>
      <w:szCs w:val="22"/>
    </w:rPr>
  </w:style>
  <w:style w:type="character" w:styleId="CommentReference">
    <w:name w:val="annotation reference"/>
    <w:basedOn w:val="DefaultParagraphFont"/>
    <w:rsid w:val="00E448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4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487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4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487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4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8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F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4DC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F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4DCC"/>
    <w:rPr>
      <w:rFonts w:ascii="Arial" w:hAnsi="Arial"/>
      <w:sz w:val="22"/>
      <w:szCs w:val="24"/>
      <w:lang w:eastAsia="en-US"/>
    </w:rPr>
  </w:style>
  <w:style w:type="table" w:styleId="ColorfulList">
    <w:name w:val="Colorful List"/>
    <w:basedOn w:val="TableNormal"/>
    <w:uiPriority w:val="72"/>
    <w:rsid w:val="00C23AA9"/>
    <w:rPr>
      <w:rFonts w:ascii="Cambria" w:eastAsia="MS Mincho" w:hAnsi="Cambri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rsid w:val="00BA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F26C-3166-4254-BDC7-9BBBC2DF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COConnor</dc:creator>
  <cp:lastModifiedBy>amaberley</cp:lastModifiedBy>
  <cp:revision>2</cp:revision>
  <cp:lastPrinted>2015-03-06T05:02:00Z</cp:lastPrinted>
  <dcterms:created xsi:type="dcterms:W3CDTF">2016-11-14T05:44:00Z</dcterms:created>
  <dcterms:modified xsi:type="dcterms:W3CDTF">2016-11-14T05:44:00Z</dcterms:modified>
</cp:coreProperties>
</file>