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1840865</wp:posOffset>
                </wp:positionH>
                <wp:positionV relativeFrom="paragraph">
                  <wp:posOffset>435610</wp:posOffset>
                </wp:positionV>
                <wp:extent cx="2872596" cy="5048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596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5BC0" w:rsidRPr="00ED297B" w:rsidRDefault="005E5BC0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ROUTER TRIMMER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  <w:r w:rsidRPr="00326189"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Cordless</w:t>
                            </w:r>
                            <w:r w:rsidRPr="00326189"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4.95pt;margin-top:34.3pt;width:226.2pt;height:39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" filled="f" stroked="f" strokeweight=".5pt">
                <v:textbox>
                  <w:txbxContent>
                    <w:p w:rsidR="005E5BC0" w:rsidRPr="00ED297B" w:rsidRDefault="005E5BC0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ROUTER TRIMMER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  <w:r w:rsidRPr="00326189">
                        <w:rPr>
                          <w:i/>
                          <w:color w:val="FFFFFF" w:themeColor="background1"/>
                          <w:szCs w:val="39"/>
                        </w:rPr>
                        <w:t>(</w:t>
                      </w:r>
                      <w:r>
                        <w:rPr>
                          <w:i/>
                          <w:color w:val="FFFFFF" w:themeColor="background1"/>
                          <w:szCs w:val="39"/>
                        </w:rPr>
                        <w:t>Cordless</w:t>
                      </w:r>
                      <w:r w:rsidRPr="00326189">
                        <w:rPr>
                          <w:i/>
                          <w:color w:val="FFFFFF" w:themeColor="background1"/>
                          <w:szCs w:val="39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7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205A8C" w:rsidRDefault="00D97197" w:rsidP="00D97197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71755" distL="114300" distR="114300" simplePos="0" relativeHeight="251667968" behindDoc="1" locked="0" layoutInCell="1" allowOverlap="1" wp14:anchorId="788502D7" wp14:editId="21CAEDBD">
            <wp:simplePos x="0" y="0"/>
            <wp:positionH relativeFrom="margin">
              <wp:posOffset>5137150</wp:posOffset>
            </wp:positionH>
            <wp:positionV relativeFrom="paragraph">
              <wp:posOffset>96520</wp:posOffset>
            </wp:positionV>
            <wp:extent cx="15335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ight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dless Laminate Trimm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D97197" w:rsidRDefault="00D97197" w:rsidP="00D97197"/>
    <w:p w:rsidR="00D97197" w:rsidRPr="00203A00" w:rsidRDefault="00D97197" w:rsidP="00D97197">
      <w:pPr>
        <w:rPr>
          <w:color w:val="FF0000"/>
          <w:sz w:val="20"/>
        </w:rPr>
      </w:pPr>
      <w:r w:rsidRPr="00203A00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8C5C98" w:rsidRPr="008C5C98">
        <w:rPr>
          <w:b/>
          <w:color w:val="FF0000"/>
          <w:sz w:val="20"/>
        </w:rPr>
        <w:t>State Library of Queensland</w:t>
      </w:r>
      <w:r w:rsidRPr="00203A00">
        <w:rPr>
          <w:b/>
          <w:color w:val="FF0000"/>
          <w:sz w:val="20"/>
        </w:rPr>
        <w:t xml:space="preserve"> </w:t>
      </w:r>
      <w:r w:rsidR="00C66CA2">
        <w:rPr>
          <w:b/>
          <w:color w:val="FF0000"/>
          <w:sz w:val="20"/>
        </w:rPr>
        <w:t xml:space="preserve">(State Library) </w:t>
      </w:r>
      <w:r w:rsidRPr="00203A00">
        <w:rPr>
          <w:b/>
          <w:color w:val="FF0000"/>
          <w:sz w:val="20"/>
        </w:rPr>
        <w:t>F</w:t>
      </w:r>
      <w:r>
        <w:rPr>
          <w:b/>
          <w:color w:val="FF0000"/>
          <w:sz w:val="20"/>
        </w:rPr>
        <w:t>abrication</w:t>
      </w:r>
      <w:r w:rsidRPr="00203A00">
        <w:rPr>
          <w:b/>
          <w:color w:val="FF0000"/>
          <w:sz w:val="20"/>
        </w:rPr>
        <w:t xml:space="preserve"> L</w:t>
      </w:r>
      <w:r>
        <w:rPr>
          <w:b/>
          <w:color w:val="FF0000"/>
          <w:sz w:val="20"/>
        </w:rPr>
        <w:t>ab</w:t>
      </w:r>
      <w:r w:rsidRPr="00203A00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:rsidR="00D97197" w:rsidRPr="002533FD" w:rsidRDefault="00D97197" w:rsidP="00D97197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03A00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203A00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203A00">
        <w:rPr>
          <w:rFonts w:eastAsia="SimSun" w:cs="Arial"/>
          <w:color w:val="FF0000"/>
          <w:sz w:val="20"/>
          <w:lang w:eastAsia="zh-CN"/>
        </w:rPr>
        <w:t xml:space="preserve"> (</w:t>
      </w:r>
      <w:r w:rsidRPr="00203A00">
        <w:rPr>
          <w:rFonts w:eastAsia="SimSun" w:cs="Arial"/>
          <w:b/>
          <w:color w:val="FF0000"/>
          <w:sz w:val="20"/>
          <w:lang w:eastAsia="zh-CN"/>
        </w:rPr>
        <w:t>SOP</w:t>
      </w:r>
      <w:r w:rsidRPr="00203A00">
        <w:rPr>
          <w:rFonts w:eastAsia="SimSun" w:cs="Arial"/>
          <w:color w:val="FF0000"/>
          <w:sz w:val="20"/>
          <w:lang w:eastAsia="zh-CN"/>
        </w:rPr>
        <w:t>) for information regarding the safe usage and check list for this equipment</w:t>
      </w:r>
      <w:r>
        <w:rPr>
          <w:rFonts w:eastAsia="SimSun" w:cs="Arial"/>
          <w:color w:val="000000"/>
          <w:sz w:val="20"/>
          <w:lang w:eastAsia="zh-CN"/>
        </w:rPr>
        <w:t>.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</w:t>
      </w:r>
    </w:p>
    <w:p w:rsidR="00D97197" w:rsidRPr="00D97197" w:rsidRDefault="00D97197" w:rsidP="00D971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D97197">
              <w:rPr>
                <w:rFonts w:cs="Arial"/>
                <w:b/>
                <w:color w:val="000080"/>
                <w:sz w:val="20"/>
              </w:rPr>
              <w:t>Router – trimmer (Small)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97197">
              <w:rPr>
                <w:rFonts w:cs="Arial"/>
                <w:b/>
                <w:color w:val="000080"/>
                <w:sz w:val="20"/>
              </w:rPr>
              <w:t>Daniel Flood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97197">
              <w:rPr>
                <w:rFonts w:cs="Arial"/>
                <w:b/>
                <w:color w:val="000080"/>
                <w:sz w:val="20"/>
              </w:rPr>
              <w:t>Fabrication lab</w:t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97197">
              <w:rPr>
                <w:rFonts w:cs="Arial"/>
                <w:b/>
                <w:color w:val="000080"/>
                <w:sz w:val="20"/>
              </w:rPr>
              <w:t>02/03/2020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97197">
              <w:rPr>
                <w:rFonts w:cs="Arial"/>
                <w:b/>
                <w:color w:val="000080"/>
                <w:sz w:val="20"/>
              </w:rPr>
              <w:t>02/03/2021</w:t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8E4F2E" w:rsidRPr="00A55D00" w:rsidTr="008E4F2E">
        <w:trPr>
          <w:trHeight w:val="3565"/>
        </w:trPr>
        <w:tc>
          <w:tcPr>
            <w:tcW w:w="562" w:type="dxa"/>
            <w:shd w:val="clear" w:color="auto" w:fill="auto"/>
            <w:vAlign w:val="center"/>
          </w:tcPr>
          <w:p w:rsidR="008E4F2E" w:rsidRDefault="008E4F2E" w:rsidP="008E4F2E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8E4F2E" w:rsidRPr="001A209C" w:rsidRDefault="008E4F2E" w:rsidP="008E4F2E">
            <w:pPr>
              <w:rPr>
                <w:szCs w:val="22"/>
              </w:rPr>
            </w:pPr>
            <w:r w:rsidRPr="001A209C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961" w:type="dxa"/>
            <w:vAlign w:val="center"/>
          </w:tcPr>
          <w:p w:rsidR="008E4F2E" w:rsidRPr="00F56E18" w:rsidRDefault="008E4F2E" w:rsidP="008E4F2E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before="120" w:after="120"/>
              <w:ind w:left="284" w:hanging="284"/>
              <w:rPr>
                <w:color w:val="000000"/>
                <w:sz w:val="20"/>
              </w:rPr>
            </w:pPr>
            <w:r w:rsidRPr="00F56E18">
              <w:rPr>
                <w:color w:val="000000"/>
                <w:sz w:val="20"/>
              </w:rPr>
              <w:t>Only when extreme care is taken, the direction of the cutter is observed and evaluated, and the work piece can be clamped securely to a work bench or held in a vice.</w:t>
            </w:r>
          </w:p>
          <w:p w:rsidR="008E4F2E" w:rsidRPr="00F56E18" w:rsidRDefault="008E4F2E" w:rsidP="008E4F2E">
            <w:pPr>
              <w:numPr>
                <w:ilvl w:val="0"/>
                <w:numId w:val="22"/>
              </w:numPr>
              <w:spacing w:before="120" w:after="120"/>
              <w:ind w:left="284" w:hanging="284"/>
              <w:rPr>
                <w:color w:val="000000"/>
                <w:sz w:val="20"/>
              </w:rPr>
            </w:pPr>
            <w:r w:rsidRPr="00F56E18">
              <w:rPr>
                <w:color w:val="000000"/>
                <w:sz w:val="20"/>
              </w:rPr>
              <w:t>When producing straight cutting or curves on larger regular stock of thicknesses &gt; 15mm.</w:t>
            </w:r>
          </w:p>
          <w:p w:rsidR="008E4F2E" w:rsidRPr="00F56E18" w:rsidRDefault="008E4F2E" w:rsidP="008E4F2E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before="120" w:after="120"/>
              <w:ind w:left="284" w:hanging="284"/>
              <w:rPr>
                <w:color w:val="000000"/>
                <w:sz w:val="20"/>
              </w:rPr>
            </w:pPr>
            <w:r w:rsidRPr="00F56E18">
              <w:rPr>
                <w:color w:val="000000"/>
                <w:sz w:val="20"/>
              </w:rPr>
              <w:t>When using a small cutting bit, (i.e. laminate edge trimming, rebating or rounding over) again, only with the work</w:t>
            </w:r>
            <w:r>
              <w:rPr>
                <w:color w:val="000000"/>
                <w:sz w:val="20"/>
              </w:rPr>
              <w:t xml:space="preserve"> </w:t>
            </w:r>
            <w:r w:rsidRPr="00F56E18">
              <w:rPr>
                <w:color w:val="000000"/>
                <w:sz w:val="20"/>
              </w:rPr>
              <w:t>piece securely clamped.</w:t>
            </w:r>
          </w:p>
          <w:p w:rsidR="008E4F2E" w:rsidRPr="00F56E18" w:rsidRDefault="008E4F2E" w:rsidP="008E4F2E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before="120" w:after="120"/>
              <w:ind w:left="284" w:hanging="284"/>
              <w:rPr>
                <w:b/>
                <w:color w:val="000000"/>
                <w:sz w:val="20"/>
              </w:rPr>
            </w:pPr>
            <w:r w:rsidRPr="00F56E18">
              <w:rPr>
                <w:color w:val="000000"/>
                <w:sz w:val="20"/>
              </w:rPr>
              <w:t>When used internal or external patterns/jigs.</w:t>
            </w:r>
          </w:p>
          <w:p w:rsidR="008E4F2E" w:rsidRPr="00F56E18" w:rsidRDefault="008E4F2E" w:rsidP="008E4F2E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before="120" w:after="120"/>
              <w:ind w:left="284" w:hanging="284"/>
              <w:rPr>
                <w:b/>
                <w:color w:val="000000"/>
                <w:sz w:val="20"/>
              </w:rPr>
            </w:pPr>
            <w:r w:rsidRPr="00F56E18">
              <w:rPr>
                <w:color w:val="000000"/>
                <w:sz w:val="20"/>
              </w:rPr>
              <w:t xml:space="preserve">When </w:t>
            </w:r>
            <w:r w:rsidR="00D97197">
              <w:rPr>
                <w:color w:val="000000"/>
                <w:sz w:val="20"/>
              </w:rPr>
              <w:t>member</w:t>
            </w:r>
            <w:r w:rsidRPr="00F56E18">
              <w:rPr>
                <w:color w:val="000000"/>
                <w:sz w:val="20"/>
              </w:rPr>
              <w:t xml:space="preserve"> are the under </w:t>
            </w:r>
            <w:r>
              <w:rPr>
                <w:color w:val="000000"/>
                <w:sz w:val="20"/>
              </w:rPr>
              <w:t>the appropriate</w:t>
            </w:r>
            <w:r w:rsidRPr="00F56E18">
              <w:rPr>
                <w:color w:val="000000"/>
                <w:sz w:val="20"/>
              </w:rPr>
              <w:t xml:space="preserve"> supervision </w:t>
            </w:r>
            <w:r>
              <w:rPr>
                <w:color w:val="000000"/>
                <w:sz w:val="20"/>
              </w:rPr>
              <w:t>of an</w:t>
            </w:r>
            <w:r w:rsidRPr="00F56E18">
              <w:rPr>
                <w:color w:val="000000"/>
                <w:sz w:val="20"/>
              </w:rPr>
              <w:t xml:space="preserve"> ITD teacher.</w:t>
            </w:r>
          </w:p>
        </w:tc>
        <w:tc>
          <w:tcPr>
            <w:tcW w:w="3285" w:type="dxa"/>
            <w:vAlign w:val="center"/>
          </w:tcPr>
          <w:p w:rsidR="008E4F2E" w:rsidRPr="00D97197" w:rsidRDefault="008E4F2E" w:rsidP="00D97197">
            <w:pPr>
              <w:pStyle w:val="BlockText"/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12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</w:tc>
      </w:tr>
      <w:tr w:rsidR="008E4F2E" w:rsidRPr="00A55D00" w:rsidTr="00F73D7B">
        <w:trPr>
          <w:trHeight w:val="2404"/>
        </w:trPr>
        <w:tc>
          <w:tcPr>
            <w:tcW w:w="562" w:type="dxa"/>
            <w:shd w:val="clear" w:color="auto" w:fill="auto"/>
            <w:vAlign w:val="center"/>
          </w:tcPr>
          <w:p w:rsidR="008E4F2E" w:rsidRDefault="008E4F2E" w:rsidP="008E4F2E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8E4F2E" w:rsidRPr="001A209C" w:rsidRDefault="008E4F2E" w:rsidP="008E4F2E">
            <w:pPr>
              <w:rPr>
                <w:szCs w:val="22"/>
              </w:rPr>
            </w:pPr>
            <w:r w:rsidRPr="001A209C">
              <w:rPr>
                <w:b/>
                <w:color w:val="FFFFFF"/>
                <w:sz w:val="22"/>
                <w:szCs w:val="22"/>
              </w:rPr>
              <w:t>High</w:t>
            </w:r>
          </w:p>
        </w:tc>
        <w:tc>
          <w:tcPr>
            <w:tcW w:w="4961" w:type="dxa"/>
            <w:vAlign w:val="center"/>
          </w:tcPr>
          <w:p w:rsidR="008E4F2E" w:rsidRPr="00F56E18" w:rsidRDefault="008E4F2E" w:rsidP="008E4F2E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b/>
                <w:color w:val="000000"/>
                <w:sz w:val="20"/>
              </w:rPr>
            </w:pPr>
            <w:r w:rsidRPr="00F56E18">
              <w:rPr>
                <w:color w:val="000000"/>
                <w:sz w:val="20"/>
              </w:rPr>
              <w:t>When producing more complex profiles necessitating staged cuts at progressively deeper depths.</w:t>
            </w:r>
          </w:p>
          <w:p w:rsidR="008E4F2E" w:rsidRPr="00F56E18" w:rsidRDefault="008E4F2E" w:rsidP="008E4F2E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before="60"/>
              <w:ind w:left="284" w:hanging="284"/>
              <w:rPr>
                <w:color w:val="000000"/>
                <w:sz w:val="20"/>
              </w:rPr>
            </w:pPr>
            <w:r w:rsidRPr="00F56E18">
              <w:rPr>
                <w:color w:val="000000"/>
                <w:sz w:val="20"/>
              </w:rPr>
              <w:t>When producing complex shapes in stock of varying thickness and irregular in size, (i.e. raised panel door mouldings).</w:t>
            </w:r>
          </w:p>
          <w:p w:rsidR="008E4F2E" w:rsidRPr="00F56E18" w:rsidRDefault="008E4F2E" w:rsidP="00D97197">
            <w:pPr>
              <w:spacing w:before="60" w:after="80"/>
              <w:ind w:left="284"/>
              <w:rPr>
                <w:color w:val="000000"/>
                <w:sz w:val="20"/>
              </w:rPr>
            </w:pPr>
          </w:p>
        </w:tc>
        <w:tc>
          <w:tcPr>
            <w:tcW w:w="3285" w:type="dxa"/>
            <w:vAlign w:val="center"/>
          </w:tcPr>
          <w:p w:rsidR="008E4F2E" w:rsidRPr="001A22D5" w:rsidRDefault="008E4F2E" w:rsidP="008E4F2E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120" w:line="240" w:lineRule="auto"/>
              <w:ind w:left="301" w:right="0"/>
            </w:pPr>
            <w:r>
              <w:t>A</w:t>
            </w:r>
            <w:r w:rsidRPr="001A22D5">
              <w:t xml:space="preserve"> </w:t>
            </w:r>
            <w:r w:rsidRPr="00A55D00">
              <w:rPr>
                <w:i/>
              </w:rPr>
              <w:t>Plant Risk Assessment</w:t>
            </w:r>
            <w:r w:rsidRPr="001A22D5">
              <w:t xml:space="preserve"> is required to be completed.</w:t>
            </w:r>
          </w:p>
          <w:p w:rsidR="008E4F2E" w:rsidRPr="001A22D5" w:rsidRDefault="00D97197" w:rsidP="008E4F2E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120" w:line="240" w:lineRule="auto"/>
              <w:ind w:left="301" w:right="0"/>
            </w:pPr>
            <w:r>
              <w:t>Supervisor</w:t>
            </w:r>
            <w:r w:rsidR="008E4F2E" w:rsidRPr="001A22D5">
              <w:t xml:space="preserve"> approval prior to conducting this activity is required.</w:t>
            </w:r>
          </w:p>
          <w:p w:rsidR="008E4F2E" w:rsidRPr="001A22D5" w:rsidRDefault="008E4F2E" w:rsidP="00D97197">
            <w:pPr>
              <w:pStyle w:val="BlockText"/>
              <w:spacing w:before="60" w:after="60" w:line="240" w:lineRule="auto"/>
              <w:ind w:left="-59" w:right="0"/>
            </w:pP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97197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</w:t>
            </w:r>
            <w:r w:rsidR="00C66CA2">
              <w:rPr>
                <w:rFonts w:cs="Arial"/>
                <w:bCs/>
                <w:iCs/>
                <w:sz w:val="20"/>
              </w:rPr>
              <w:t>State Library</w:t>
            </w:r>
            <w:r w:rsidR="00D97197">
              <w:rPr>
                <w:rFonts w:cs="Arial"/>
                <w:bCs/>
                <w:iCs/>
                <w:sz w:val="20"/>
              </w:rPr>
              <w:t xml:space="preserve"> staff</w:t>
            </w:r>
            <w:r>
              <w:rPr>
                <w:rFonts w:cs="Arial"/>
                <w:bCs/>
                <w:iCs/>
                <w:sz w:val="20"/>
              </w:rPr>
              <w:t xml:space="preserve">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D97197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D97197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</w:t>
            </w:r>
            <w:r>
              <w:rPr>
                <w:bCs/>
                <w:iCs/>
                <w:color w:val="000080"/>
              </w:rPr>
              <w:t xml:space="preserve">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D97197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97197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="00D97197" w:rsidRPr="00CD5521">
              <w:rPr>
                <w:bCs/>
                <w:iCs/>
                <w:sz w:val="20"/>
              </w:rPr>
              <w:t xml:space="preserve"> A</w:t>
            </w:r>
            <w:r w:rsidR="00D97197" w:rsidRPr="00CD5521">
              <w:rPr>
                <w:rFonts w:cs="Arial"/>
                <w:bCs/>
                <w:iCs/>
                <w:sz w:val="20"/>
              </w:rPr>
              <w:t xml:space="preserve"> Contractor</w:t>
            </w:r>
            <w:r w:rsidR="00D97197">
              <w:rPr>
                <w:rFonts w:cs="Arial"/>
                <w:bCs/>
                <w:iCs/>
                <w:sz w:val="20"/>
              </w:rPr>
              <w:t xml:space="preserve">, other than a </w:t>
            </w:r>
            <w:r w:rsidR="00C66CA2">
              <w:rPr>
                <w:rFonts w:cs="Arial"/>
                <w:bCs/>
                <w:iCs/>
                <w:sz w:val="20"/>
              </w:rPr>
              <w:t>State Library</w:t>
            </w:r>
            <w:r w:rsidR="00D97197">
              <w:rPr>
                <w:rFonts w:cs="Arial"/>
                <w:bCs/>
                <w:iCs/>
                <w:sz w:val="20"/>
              </w:rPr>
              <w:t xml:space="preserve"> staff member, </w:t>
            </w:r>
            <w:r w:rsidR="00D97197"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D97197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C66CA2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bookmarkStart w:id="2" w:name="_GoBack"/>
            <w:bookmarkEnd w:id="2"/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97197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sz w:val="20"/>
              </w:rPr>
              <w:t xml:space="preserve">Will any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97197">
              <w:rPr>
                <w:rFonts w:cs="Arial"/>
                <w:b/>
                <w:color w:val="000080"/>
                <w:sz w:val="20"/>
              </w:rPr>
              <w:t xml:space="preserve"> Initial training for new staff</w:t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97197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</w:t>
            </w:r>
            <w:r w:rsidR="00D97197">
              <w:rPr>
                <w:rFonts w:cs="Arial"/>
                <w:bCs/>
                <w:iCs/>
                <w:sz w:val="20"/>
              </w:rPr>
              <w:t>member</w:t>
            </w:r>
            <w:r w:rsidRPr="00CF6E0A">
              <w:rPr>
                <w:rFonts w:cs="Arial"/>
                <w:bCs/>
                <w:iCs/>
                <w:sz w:val="20"/>
              </w:rPr>
              <w:t xml:space="preserve">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97197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Safety Induction and </w:t>
            </w:r>
            <w:r w:rsidR="00D97197">
              <w:rPr>
                <w:rFonts w:cs="Arial"/>
                <w:b/>
                <w:color w:val="000080"/>
                <w:sz w:val="20"/>
              </w:rPr>
              <w:t>under direct supervision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D97197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D97197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D97197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D97197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X    </w:t>
            </w:r>
            <w:r w:rsidR="00A06B6F">
              <w:rPr>
                <w:rFonts w:cs="Arial"/>
                <w:color w:val="000000"/>
                <w:sz w:val="20"/>
              </w:rPr>
              <w:t xml:space="preserve">A process for recording </w:t>
            </w:r>
            <w:r>
              <w:rPr>
                <w:rFonts w:cs="Arial"/>
                <w:color w:val="000000"/>
                <w:sz w:val="20"/>
              </w:rPr>
              <w:t>member</w:t>
            </w:r>
            <w:r w:rsidR="00A06B6F">
              <w:rPr>
                <w:rFonts w:cs="Arial"/>
                <w:color w:val="000000"/>
                <w:sz w:val="20"/>
              </w:rPr>
              <w:t xml:space="preserve"> sa</w:t>
            </w:r>
            <w:r w:rsidR="00A06B6F">
              <w:rPr>
                <w:rFonts w:cs="Arial"/>
                <w:sz w:val="20"/>
              </w:rPr>
              <w:t xml:space="preserve">fety induction e.g. </w:t>
            </w:r>
            <w:r>
              <w:rPr>
                <w:rFonts w:cs="Arial"/>
                <w:sz w:val="20"/>
              </w:rPr>
              <w:t>member</w:t>
            </w:r>
            <w:r w:rsidR="00A06B6F">
              <w:rPr>
                <w:rFonts w:cs="Arial"/>
                <w:sz w:val="20"/>
              </w:rPr>
              <w:t xml:space="preserve"> induction register</w:t>
            </w:r>
            <w:r w:rsidR="00A06B6F"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D97197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A06B6F">
              <w:rPr>
                <w:rFonts w:cs="Arial"/>
                <w:sz w:val="20"/>
              </w:rPr>
              <w:t xml:space="preserve">A process for recording staff training and experience, </w:t>
            </w:r>
            <w:r w:rsidR="00A06B6F" w:rsidRPr="00FF4247">
              <w:rPr>
                <w:rFonts w:cs="Arial"/>
                <w:sz w:val="20"/>
              </w:rPr>
              <w:t>e.g.</w:t>
            </w:r>
            <w:r w:rsidR="00A06B6F" w:rsidRPr="00FF4247">
              <w:rPr>
                <w:rFonts w:cs="Arial"/>
                <w:color w:val="000000"/>
                <w:sz w:val="20"/>
              </w:rPr>
              <w:t xml:space="preserve"> </w:t>
            </w:r>
            <w:r w:rsidR="00A06B6F">
              <w:rPr>
                <w:rFonts w:cs="Arial"/>
                <w:color w:val="000000"/>
                <w:sz w:val="20"/>
              </w:rPr>
              <w:t xml:space="preserve">ITD </w:t>
            </w:r>
            <w:r w:rsidR="00A06B6F" w:rsidRPr="00D6263E">
              <w:rPr>
                <w:rFonts w:cs="Arial"/>
                <w:color w:val="000000"/>
                <w:sz w:val="20"/>
              </w:rPr>
              <w:t xml:space="preserve">Staff </w:t>
            </w:r>
            <w:r w:rsidR="00A06B6F"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97197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97197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97197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97197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AE7679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D97197" w:rsidRPr="00A55D00" w:rsidTr="00AE7679">
        <w:trPr>
          <w:cantSplit/>
          <w:trHeight w:val="1076"/>
        </w:trPr>
        <w:tc>
          <w:tcPr>
            <w:tcW w:w="2661" w:type="dxa"/>
            <w:vMerge w:val="restart"/>
          </w:tcPr>
          <w:p w:rsidR="00D97197" w:rsidRPr="005E17E1" w:rsidRDefault="00D97197" w:rsidP="00D97197">
            <w:pPr>
              <w:spacing w:before="240"/>
              <w:ind w:right="-113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D97197" w:rsidRPr="005E17E1" w:rsidRDefault="00D97197" w:rsidP="00D97197">
            <w:pPr>
              <w:spacing w:after="6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D97197" w:rsidRPr="00997FE4" w:rsidRDefault="00D97197" w:rsidP="00D97197">
            <w:pPr>
              <w:numPr>
                <w:ilvl w:val="0"/>
                <w:numId w:val="17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D97197" w:rsidRPr="00B70012" w:rsidRDefault="00D97197" w:rsidP="00D97197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D97197" w:rsidRPr="005247ED" w:rsidRDefault="00D97197" w:rsidP="00D97197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D97197" w:rsidRPr="002A6993" w:rsidRDefault="00D97197" w:rsidP="00D97197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Striking</w:t>
            </w:r>
          </w:p>
          <w:p w:rsidR="00D97197" w:rsidRDefault="00D97197" w:rsidP="00D97197">
            <w:pPr>
              <w:pStyle w:val="BodyText"/>
              <w:keepNext/>
              <w:keepLines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>piece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D97197" w:rsidRPr="0030684D" w:rsidRDefault="00D97197" w:rsidP="00D97197">
            <w:pPr>
              <w:pStyle w:val="BodyText"/>
              <w:keepNext/>
              <w:keepLines/>
              <w:numPr>
                <w:ilvl w:val="0"/>
                <w:numId w:val="36"/>
              </w:numPr>
              <w:tabs>
                <w:tab w:val="left" w:pos="447"/>
              </w:tabs>
              <w:snapToGrid w:val="0"/>
              <w:spacing w:before="160" w:after="0"/>
              <w:ind w:left="340" w:hanging="340"/>
              <w:rPr>
                <w:rFonts w:cs="Arial"/>
                <w:sz w:val="18"/>
                <w:szCs w:val="18"/>
              </w:rPr>
            </w:pPr>
            <w:r w:rsidRPr="002A6993">
              <w:rPr>
                <w:b/>
                <w:sz w:val="20"/>
              </w:rPr>
              <w:t xml:space="preserve">Cutting, Stabbing </w:t>
            </w:r>
          </w:p>
          <w:p w:rsidR="00D97197" w:rsidRPr="0030684D" w:rsidRDefault="00D97197" w:rsidP="00D97197">
            <w:pPr>
              <w:pStyle w:val="BodyText"/>
              <w:keepNext/>
              <w:keepLines/>
              <w:tabs>
                <w:tab w:val="left" w:pos="227"/>
                <w:tab w:val="left" w:pos="447"/>
              </w:tabs>
              <w:snapToGrid w:val="0"/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>and P</w:t>
            </w:r>
            <w:r w:rsidRPr="002A6993">
              <w:rPr>
                <w:b/>
                <w:sz w:val="20"/>
              </w:rPr>
              <w:t>uncturing</w:t>
            </w:r>
          </w:p>
          <w:p w:rsidR="00D97197" w:rsidRDefault="00D97197" w:rsidP="00D97197">
            <w:pPr>
              <w:pStyle w:val="BodyText"/>
              <w:keepNext/>
              <w:keepLines/>
              <w:spacing w:before="60" w:after="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Can anyone be cut, stabbed or punctured by </w:t>
            </w:r>
            <w:proofErr w:type="gramStart"/>
            <w:r w:rsidRPr="002A6993">
              <w:rPr>
                <w:rFonts w:cs="Arial"/>
                <w:sz w:val="18"/>
                <w:szCs w:val="18"/>
              </w:rPr>
              <w:t>coming into conta</w:t>
            </w:r>
            <w:r>
              <w:rPr>
                <w:rFonts w:cs="Arial"/>
                <w:sz w:val="18"/>
                <w:szCs w:val="18"/>
              </w:rPr>
              <w:t>ct with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 xml:space="preserve">work piece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  <w:p w:rsidR="00D97197" w:rsidRDefault="00D97197" w:rsidP="00D97197">
            <w:pPr>
              <w:spacing w:before="120"/>
              <w:rPr>
                <w:b/>
                <w:sz w:val="22"/>
                <w:szCs w:val="22"/>
              </w:rPr>
            </w:pPr>
          </w:p>
          <w:p w:rsidR="00D97197" w:rsidRDefault="00D97197" w:rsidP="00D97197">
            <w:pPr>
              <w:spacing w:before="120"/>
              <w:rPr>
                <w:b/>
                <w:sz w:val="22"/>
                <w:szCs w:val="22"/>
              </w:rPr>
            </w:pPr>
          </w:p>
          <w:p w:rsidR="00D97197" w:rsidRDefault="00D97197" w:rsidP="00D97197">
            <w:pPr>
              <w:spacing w:before="120"/>
              <w:rPr>
                <w:b/>
                <w:sz w:val="22"/>
                <w:szCs w:val="22"/>
              </w:rPr>
            </w:pPr>
          </w:p>
          <w:p w:rsidR="00D97197" w:rsidRDefault="00D97197" w:rsidP="00D97197">
            <w:pPr>
              <w:spacing w:before="120"/>
              <w:rPr>
                <w:b/>
                <w:sz w:val="22"/>
                <w:szCs w:val="22"/>
              </w:rPr>
            </w:pPr>
          </w:p>
          <w:p w:rsidR="00D97197" w:rsidRDefault="00D97197" w:rsidP="00D9719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D97197" w:rsidRPr="002A6993" w:rsidRDefault="00D97197" w:rsidP="00D971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all small cordless laminate trimmers, are substituted or replaced with less hazardous alternatives.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7197" w:rsidRPr="00972867" w:rsidRDefault="00D97197" w:rsidP="00D97197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97286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to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consider the requirements and alternates </w:t>
            </w:r>
          </w:p>
        </w:tc>
      </w:tr>
      <w:tr w:rsidR="00D97197" w:rsidRPr="00A55D00" w:rsidTr="00AE7679">
        <w:trPr>
          <w:cantSplit/>
          <w:trHeight w:val="744"/>
        </w:trPr>
        <w:tc>
          <w:tcPr>
            <w:tcW w:w="2661" w:type="dxa"/>
            <w:vMerge/>
          </w:tcPr>
          <w:p w:rsidR="00D97197" w:rsidRPr="005E17E1" w:rsidRDefault="00D97197" w:rsidP="00D97197">
            <w:pPr>
              <w:spacing w:before="240"/>
              <w:ind w:right="-113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97197" w:rsidRPr="002A6993" w:rsidRDefault="00D97197" w:rsidP="00D971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necessary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including the reciprocating blade.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97197" w:rsidRPr="00972867" w:rsidRDefault="00D97197" w:rsidP="00D97197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the manufacturer’s standards </w:t>
            </w:r>
          </w:p>
        </w:tc>
      </w:tr>
      <w:tr w:rsidR="00D97197" w:rsidRPr="00A55D00" w:rsidTr="00835B8C">
        <w:trPr>
          <w:cantSplit/>
          <w:trHeight w:val="631"/>
        </w:trPr>
        <w:tc>
          <w:tcPr>
            <w:tcW w:w="2661" w:type="dxa"/>
            <w:vMerge/>
          </w:tcPr>
          <w:p w:rsidR="00D97197" w:rsidRPr="005E17E1" w:rsidRDefault="00D97197" w:rsidP="00D97197">
            <w:pPr>
              <w:spacing w:before="240"/>
              <w:ind w:right="-113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97197" w:rsidRDefault="00D97197" w:rsidP="00D971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97197" w:rsidRPr="00972867" w:rsidRDefault="00D97197" w:rsidP="00D97197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97286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D97197" w:rsidRPr="00A55D00" w:rsidTr="00835B8C">
        <w:trPr>
          <w:cantSplit/>
          <w:trHeight w:val="443"/>
        </w:trPr>
        <w:tc>
          <w:tcPr>
            <w:tcW w:w="2661" w:type="dxa"/>
            <w:vMerge/>
          </w:tcPr>
          <w:p w:rsidR="00D97197" w:rsidRPr="005E17E1" w:rsidRDefault="00D97197" w:rsidP="00D97197">
            <w:pPr>
              <w:spacing w:before="240"/>
              <w:ind w:right="-113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97197" w:rsidRPr="002A6993" w:rsidRDefault="00D97197" w:rsidP="00D971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(SOPs)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97197" w:rsidRPr="00176DA1" w:rsidRDefault="00D97197" w:rsidP="00D97197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Located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with equipment and 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in SOP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folder</w:t>
            </w:r>
          </w:p>
        </w:tc>
      </w:tr>
      <w:tr w:rsidR="00D97197" w:rsidRPr="00A55D00" w:rsidTr="00AE7679">
        <w:trPr>
          <w:cantSplit/>
          <w:trHeight w:val="558"/>
        </w:trPr>
        <w:tc>
          <w:tcPr>
            <w:tcW w:w="2661" w:type="dxa"/>
            <w:vMerge/>
          </w:tcPr>
          <w:p w:rsidR="00D97197" w:rsidRPr="005E17E1" w:rsidRDefault="00D97197" w:rsidP="00D97197">
            <w:pPr>
              <w:spacing w:before="240"/>
              <w:ind w:right="-113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97197" w:rsidRPr="00F361FB" w:rsidRDefault="00D97197" w:rsidP="00D971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97197" w:rsidRPr="00176DA1" w:rsidRDefault="00D97197" w:rsidP="00D97197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LOTO procedures</w:t>
            </w:r>
          </w:p>
        </w:tc>
      </w:tr>
      <w:tr w:rsidR="00D97197" w:rsidRPr="00A55D00" w:rsidTr="00835B8C">
        <w:trPr>
          <w:cantSplit/>
          <w:trHeight w:val="580"/>
        </w:trPr>
        <w:tc>
          <w:tcPr>
            <w:tcW w:w="2661" w:type="dxa"/>
            <w:vMerge/>
          </w:tcPr>
          <w:p w:rsidR="00D97197" w:rsidRPr="005E17E1" w:rsidRDefault="00D97197" w:rsidP="00D97197">
            <w:pPr>
              <w:spacing w:before="240"/>
              <w:ind w:right="-113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97197" w:rsidRPr="002A6993" w:rsidRDefault="00D97197" w:rsidP="00D971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“Safe Working Zones” are clearly defined in all practical workspaces where the cordless laminate trimmer or palm router is to be used.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97197" w:rsidRPr="00176DA1" w:rsidRDefault="00D97197" w:rsidP="00D97197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to a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ssess work zone requirements</w:t>
            </w:r>
          </w:p>
        </w:tc>
      </w:tr>
      <w:tr w:rsidR="00D97197" w:rsidRPr="00A55D00" w:rsidTr="00AE7679">
        <w:trPr>
          <w:cantSplit/>
          <w:trHeight w:val="694"/>
        </w:trPr>
        <w:tc>
          <w:tcPr>
            <w:tcW w:w="2661" w:type="dxa"/>
            <w:vMerge/>
          </w:tcPr>
          <w:p w:rsidR="00D97197" w:rsidRPr="005E17E1" w:rsidRDefault="00D97197" w:rsidP="00D97197">
            <w:pPr>
              <w:spacing w:before="240"/>
              <w:ind w:right="-113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97197" w:rsidRPr="002A6993" w:rsidRDefault="00D97197" w:rsidP="00D971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and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97197" w:rsidRPr="00176DA1" w:rsidRDefault="00D97197" w:rsidP="00D97197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SOP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requirements</w:t>
            </w:r>
          </w:p>
        </w:tc>
      </w:tr>
      <w:tr w:rsidR="00D97197" w:rsidRPr="00A55D00" w:rsidTr="00AE7679">
        <w:trPr>
          <w:cantSplit/>
          <w:trHeight w:val="1072"/>
        </w:trPr>
        <w:tc>
          <w:tcPr>
            <w:tcW w:w="2661" w:type="dxa"/>
            <w:vMerge/>
          </w:tcPr>
          <w:p w:rsidR="00D97197" w:rsidRPr="005E17E1" w:rsidRDefault="00D97197" w:rsidP="00D97197">
            <w:pPr>
              <w:spacing w:before="240"/>
              <w:ind w:right="-113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D97197" w:rsidRPr="004D22AE" w:rsidRDefault="00D97197" w:rsidP="00D971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D97197" w:rsidRDefault="00D97197" w:rsidP="00D9719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D97197" w:rsidRDefault="00D97197" w:rsidP="00D9719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D97197" w:rsidRDefault="00D97197" w:rsidP="00D9719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D97197" w:rsidRPr="002A6993" w:rsidRDefault="00D97197" w:rsidP="00D9719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7197" w:rsidRPr="00A55D00" w:rsidRDefault="00D97197" w:rsidP="00D9719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7197" w:rsidRPr="00A55D00" w:rsidRDefault="00D97197" w:rsidP="00D9719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7197" w:rsidRPr="00176DA1" w:rsidRDefault="00D97197" w:rsidP="00D97197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in provided as per SOP requirements</w:t>
            </w:r>
          </w:p>
          <w:p w:rsidR="00D97197" w:rsidRPr="002568E6" w:rsidRDefault="00D97197" w:rsidP="00D97197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D97197" w:rsidRPr="00A55D00" w:rsidTr="00AE7679">
        <w:trPr>
          <w:cantSplit/>
          <w:trHeight w:val="691"/>
        </w:trPr>
        <w:tc>
          <w:tcPr>
            <w:tcW w:w="2661" w:type="dxa"/>
            <w:vMerge w:val="restart"/>
          </w:tcPr>
          <w:p w:rsidR="00D97197" w:rsidRDefault="00D97197" w:rsidP="00D97197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D97197" w:rsidRPr="005E17E1" w:rsidRDefault="00D97197" w:rsidP="00D971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D97197" w:rsidRDefault="00D97197" w:rsidP="00D97197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D97197" w:rsidRDefault="00D97197" w:rsidP="00D97197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D97197" w:rsidRDefault="00D97197" w:rsidP="00D97197">
            <w:pPr>
              <w:spacing w:before="60" w:after="120"/>
              <w:rPr>
                <w:sz w:val="18"/>
                <w:szCs w:val="18"/>
              </w:rPr>
            </w:pPr>
          </w:p>
          <w:p w:rsidR="00D97197" w:rsidRDefault="00D97197" w:rsidP="00D97197">
            <w:pPr>
              <w:spacing w:before="60" w:after="120"/>
              <w:rPr>
                <w:sz w:val="18"/>
                <w:szCs w:val="18"/>
              </w:rPr>
            </w:pPr>
          </w:p>
          <w:p w:rsidR="00D97197" w:rsidRDefault="00D97197" w:rsidP="00D97197">
            <w:pPr>
              <w:spacing w:before="60" w:after="120"/>
              <w:rPr>
                <w:sz w:val="18"/>
                <w:szCs w:val="18"/>
              </w:rPr>
            </w:pPr>
          </w:p>
          <w:p w:rsidR="00D97197" w:rsidRPr="00BD6FAB" w:rsidRDefault="00D97197" w:rsidP="00D97197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D97197" w:rsidRPr="002A6993" w:rsidRDefault="00D97197" w:rsidP="00D97197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 to battery chargers,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7197" w:rsidRPr="00176DA1" w:rsidRDefault="00D97197" w:rsidP="00D97197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Anti-slip mats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available if required</w:t>
            </w:r>
          </w:p>
        </w:tc>
      </w:tr>
      <w:tr w:rsidR="00D97197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D97197" w:rsidRPr="002A6993" w:rsidRDefault="00D97197" w:rsidP="00D97197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97197" w:rsidRDefault="00D97197" w:rsidP="00D97197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work spaces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where any cordless hand drill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97197" w:rsidRDefault="00D97197" w:rsidP="00D97197">
            <w:pPr>
              <w:spacing w:before="120" w:after="60"/>
            </w:pPr>
            <w:r w:rsidRPr="002C03E9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Storage &amp;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waste disposal procedures</w:t>
            </w:r>
          </w:p>
        </w:tc>
      </w:tr>
      <w:tr w:rsidR="00D97197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D97197" w:rsidRPr="002A6993" w:rsidRDefault="00D97197" w:rsidP="00D97197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D97197" w:rsidRDefault="00D97197" w:rsidP="00D97197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7197" w:rsidRPr="00A55D00" w:rsidRDefault="00D97197" w:rsidP="00D971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7197" w:rsidRPr="00A55D00" w:rsidRDefault="00D97197" w:rsidP="00D971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7197" w:rsidRPr="00176DA1" w:rsidRDefault="00D97197" w:rsidP="00D97197">
            <w:pPr>
              <w:spacing w:before="12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D97197" w:rsidRPr="00A55D00" w:rsidTr="001C518B">
        <w:trPr>
          <w:cantSplit/>
          <w:trHeight w:val="770"/>
        </w:trPr>
        <w:tc>
          <w:tcPr>
            <w:tcW w:w="2661" w:type="dxa"/>
            <w:vMerge w:val="restart"/>
          </w:tcPr>
          <w:p w:rsidR="00D97197" w:rsidRPr="002A503A" w:rsidRDefault="00D97197" w:rsidP="00D97197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D97197" w:rsidRPr="002A6993" w:rsidRDefault="00D97197" w:rsidP="00D97197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Noise</w:t>
            </w:r>
          </w:p>
          <w:p w:rsidR="00D97197" w:rsidRPr="002A6993" w:rsidRDefault="00D97197" w:rsidP="00D9719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D97197" w:rsidRDefault="00D97197" w:rsidP="00D97197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D97197" w:rsidRPr="00870CEC" w:rsidRDefault="00D97197" w:rsidP="00D97197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D97197" w:rsidRPr="002A6993" w:rsidRDefault="00D97197" w:rsidP="00D97197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</w:t>
            </w:r>
            <w:proofErr w:type="gramStart"/>
            <w:r w:rsidRPr="002A6993">
              <w:rPr>
                <w:sz w:val="18"/>
                <w:szCs w:val="18"/>
              </w:rPr>
              <w:t>there</w:t>
            </w:r>
            <w:proofErr w:type="gramEnd"/>
            <w:r w:rsidRPr="002A6993">
              <w:rPr>
                <w:sz w:val="18"/>
                <w:szCs w:val="18"/>
              </w:rPr>
              <w:t xml:space="preserve">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D97197" w:rsidRPr="002A6993" w:rsidRDefault="00D97197" w:rsidP="00D97197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Vibration</w:t>
            </w:r>
          </w:p>
          <w:p w:rsidR="00D97197" w:rsidRDefault="00D97197" w:rsidP="00D97197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</w:t>
            </w:r>
            <w:r>
              <w:rPr>
                <w:sz w:val="18"/>
                <w:szCs w:val="18"/>
              </w:rPr>
              <w:t xml:space="preserve">severe or excess mechanical vibration </w:t>
            </w:r>
            <w:r w:rsidRPr="002A6993">
              <w:rPr>
                <w:sz w:val="18"/>
                <w:szCs w:val="18"/>
              </w:rPr>
              <w:t>that could be transferable to the operator?</w:t>
            </w:r>
          </w:p>
          <w:p w:rsidR="00D97197" w:rsidRPr="002A6993" w:rsidRDefault="00D97197" w:rsidP="00D97197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Lighting</w:t>
            </w:r>
          </w:p>
          <w:p w:rsidR="00D97197" w:rsidRDefault="00D97197" w:rsidP="00D9719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D97197" w:rsidRDefault="00D97197" w:rsidP="00D9719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D97197" w:rsidRDefault="00D97197" w:rsidP="00D9719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D97197" w:rsidRDefault="00D97197" w:rsidP="00D9719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D97197" w:rsidRDefault="00D97197" w:rsidP="00D9719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D97197" w:rsidRDefault="00D97197" w:rsidP="00D9719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D97197" w:rsidRDefault="00D97197" w:rsidP="00D9719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D97197" w:rsidRPr="006A148F" w:rsidRDefault="00D97197" w:rsidP="00D9719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D97197" w:rsidRPr="002A6993" w:rsidRDefault="00D97197" w:rsidP="00D9719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portable cordless router tools are </w:t>
            </w:r>
            <w:r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 xml:space="preserve">inspected and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7197" w:rsidRPr="00176DA1" w:rsidRDefault="00D97197" w:rsidP="00D97197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maintenance </w:t>
            </w:r>
          </w:p>
        </w:tc>
      </w:tr>
      <w:tr w:rsidR="00D97197" w:rsidRPr="00A55D00" w:rsidTr="001C518B">
        <w:trPr>
          <w:cantSplit/>
          <w:trHeight w:val="545"/>
        </w:trPr>
        <w:tc>
          <w:tcPr>
            <w:tcW w:w="2661" w:type="dxa"/>
            <w:vMerge/>
          </w:tcPr>
          <w:p w:rsidR="00D97197" w:rsidRPr="005E17E1" w:rsidRDefault="00D97197" w:rsidP="00D9719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97197" w:rsidRPr="006D497C" w:rsidRDefault="00D97197" w:rsidP="00D97197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97197" w:rsidRPr="00340C46" w:rsidRDefault="00D97197" w:rsidP="00D97197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 w:rsidRPr="00340C46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Service records</w:t>
            </w:r>
          </w:p>
        </w:tc>
      </w:tr>
      <w:tr w:rsidR="00D97197" w:rsidRPr="00A55D00" w:rsidTr="0036228B">
        <w:trPr>
          <w:cantSplit/>
          <w:trHeight w:val="565"/>
        </w:trPr>
        <w:tc>
          <w:tcPr>
            <w:tcW w:w="2661" w:type="dxa"/>
            <w:vMerge/>
          </w:tcPr>
          <w:p w:rsidR="00D97197" w:rsidRPr="005E17E1" w:rsidRDefault="00D97197" w:rsidP="00D9719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97197" w:rsidRPr="002A6993" w:rsidRDefault="00D97197" w:rsidP="00D97197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noisy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and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97197" w:rsidRPr="00176DA1" w:rsidRDefault="00D97197" w:rsidP="00D97197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D42C43">
              <w:rPr>
                <w:rFonts w:cs="Arial"/>
                <w:b/>
                <w:color w:val="000080"/>
                <w:sz w:val="16"/>
                <w:szCs w:val="16"/>
              </w:rPr>
              <w:t xml:space="preserve">Monitoring </w:t>
            </w:r>
            <w:r>
              <w:rPr>
                <w:rFonts w:cs="Arial"/>
                <w:b/>
                <w:color w:val="000080"/>
                <w:sz w:val="16"/>
                <w:szCs w:val="16"/>
              </w:rPr>
              <w:t>of excess noise during operations by supervisor</w:t>
            </w:r>
          </w:p>
        </w:tc>
      </w:tr>
      <w:tr w:rsidR="00D97197" w:rsidRPr="00A55D00" w:rsidTr="001C518B">
        <w:trPr>
          <w:cantSplit/>
          <w:trHeight w:val="493"/>
        </w:trPr>
        <w:tc>
          <w:tcPr>
            <w:tcW w:w="2661" w:type="dxa"/>
            <w:vMerge/>
          </w:tcPr>
          <w:p w:rsidR="00D97197" w:rsidRPr="005E17E1" w:rsidRDefault="00D97197" w:rsidP="00D9719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97197" w:rsidRPr="004A7F5A" w:rsidRDefault="00D97197" w:rsidP="00D97197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97197" w:rsidRPr="00176DA1" w:rsidRDefault="00D97197" w:rsidP="00D97197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General induction training and housekeeping procedures</w:t>
            </w:r>
          </w:p>
        </w:tc>
      </w:tr>
      <w:tr w:rsidR="00D97197" w:rsidRPr="00A55D00" w:rsidTr="00835B8C">
        <w:trPr>
          <w:cantSplit/>
          <w:trHeight w:val="527"/>
        </w:trPr>
        <w:tc>
          <w:tcPr>
            <w:tcW w:w="2661" w:type="dxa"/>
            <w:vMerge/>
          </w:tcPr>
          <w:p w:rsidR="00D97197" w:rsidRPr="005E17E1" w:rsidRDefault="00D97197" w:rsidP="00D9719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97197" w:rsidRPr="00E80C0E" w:rsidRDefault="00D97197" w:rsidP="00D97197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ll ducted dust extraction systems 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and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>operational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97197" w:rsidRPr="00176DA1" w:rsidRDefault="00D97197" w:rsidP="00D97197">
            <w:pPr>
              <w:snapToGrid w:val="0"/>
              <w:spacing w:before="120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Use a portable dust extraction</w:t>
            </w:r>
          </w:p>
        </w:tc>
      </w:tr>
      <w:tr w:rsidR="00D97197" w:rsidRPr="00A55D00" w:rsidTr="00835B8C">
        <w:trPr>
          <w:cantSplit/>
          <w:trHeight w:val="888"/>
        </w:trPr>
        <w:tc>
          <w:tcPr>
            <w:tcW w:w="2661" w:type="dxa"/>
            <w:vMerge/>
          </w:tcPr>
          <w:p w:rsidR="00D97197" w:rsidRPr="005E17E1" w:rsidRDefault="00D97197" w:rsidP="00D9719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97197" w:rsidRPr="004A7F5A" w:rsidRDefault="00D97197" w:rsidP="00D97197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97197" w:rsidRPr="00A55D00" w:rsidRDefault="00D97197" w:rsidP="00D9719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97197" w:rsidRDefault="00D97197" w:rsidP="00D97197">
            <w:pPr>
              <w:snapToGrid w:val="0"/>
              <w:spacing w:before="12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workspace risk assessment and housekeeping procedures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</w:p>
        </w:tc>
      </w:tr>
      <w:tr w:rsidR="00D97197" w:rsidRPr="00A55D00" w:rsidTr="00216914">
        <w:trPr>
          <w:cantSplit/>
          <w:trHeight w:val="1355"/>
        </w:trPr>
        <w:tc>
          <w:tcPr>
            <w:tcW w:w="2661" w:type="dxa"/>
            <w:vMerge/>
          </w:tcPr>
          <w:p w:rsidR="00D97197" w:rsidRPr="005E17E1" w:rsidRDefault="00D97197" w:rsidP="00D9719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97197" w:rsidRDefault="00D97197" w:rsidP="00D97197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D97197" w:rsidRPr="002A6993" w:rsidRDefault="00D97197" w:rsidP="00D97197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7197" w:rsidRPr="00A55D00" w:rsidRDefault="00D97197" w:rsidP="00D9719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7197" w:rsidRPr="00A55D00" w:rsidRDefault="00D97197" w:rsidP="00D9719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7197" w:rsidRPr="00176DA1" w:rsidRDefault="00D97197" w:rsidP="00D97197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is provided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as per SOP requirements </w:t>
            </w:r>
          </w:p>
          <w:p w:rsidR="00D97197" w:rsidRPr="002568E6" w:rsidRDefault="00D97197" w:rsidP="00D97197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495457" w:rsidRPr="00A55D00" w:rsidTr="00835B8C">
        <w:trPr>
          <w:cantSplit/>
          <w:trHeight w:val="639"/>
        </w:trPr>
        <w:tc>
          <w:tcPr>
            <w:tcW w:w="2661" w:type="dxa"/>
            <w:vMerge w:val="restart"/>
          </w:tcPr>
          <w:p w:rsidR="00495457" w:rsidRPr="002A6993" w:rsidRDefault="00495457" w:rsidP="00495457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495457" w:rsidRDefault="00495457" w:rsidP="00495457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495457" w:rsidRDefault="00495457" w:rsidP="00495457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495457" w:rsidRDefault="00495457" w:rsidP="00495457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495457" w:rsidRDefault="00495457" w:rsidP="00495457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495457" w:rsidRDefault="00495457" w:rsidP="00495457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495457" w:rsidRDefault="00495457" w:rsidP="00495457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495457" w:rsidRDefault="00495457" w:rsidP="00495457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495457" w:rsidRPr="00DA04A6" w:rsidRDefault="00495457" w:rsidP="00495457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495457" w:rsidRDefault="00495457" w:rsidP="00495457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Visually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cordless router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5457" w:rsidRPr="00CB4036" w:rsidRDefault="00495457" w:rsidP="00495457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maintenance  </w:t>
            </w:r>
          </w:p>
        </w:tc>
      </w:tr>
      <w:tr w:rsidR="00495457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495457" w:rsidRDefault="00495457" w:rsidP="00495457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495457" w:rsidRDefault="00495457" w:rsidP="00495457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95457" w:rsidRDefault="00495457" w:rsidP="0049545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Annually. As per QLD WHS requirements </w:t>
            </w:r>
          </w:p>
        </w:tc>
      </w:tr>
      <w:tr w:rsidR="00495457" w:rsidRPr="00A55D00" w:rsidTr="00DE048F">
        <w:trPr>
          <w:cantSplit/>
          <w:trHeight w:val="635"/>
        </w:trPr>
        <w:tc>
          <w:tcPr>
            <w:tcW w:w="2661" w:type="dxa"/>
            <w:vMerge/>
          </w:tcPr>
          <w:p w:rsidR="00495457" w:rsidRDefault="00495457" w:rsidP="00495457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495457" w:rsidRPr="00F361FB" w:rsidRDefault="00495457" w:rsidP="00495457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95457" w:rsidRDefault="00495457" w:rsidP="0049545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LOTO procedures </w:t>
            </w:r>
            <w:r w:rsidRPr="00CB4036">
              <w:rPr>
                <w:b/>
                <w:color w:val="000080"/>
                <w:sz w:val="16"/>
                <w:szCs w:val="16"/>
              </w:rPr>
              <w:t xml:space="preserve"> </w:t>
            </w:r>
          </w:p>
        </w:tc>
      </w:tr>
      <w:tr w:rsidR="00495457" w:rsidRPr="00A55D00" w:rsidTr="00DE048F">
        <w:trPr>
          <w:cantSplit/>
          <w:trHeight w:val="589"/>
        </w:trPr>
        <w:tc>
          <w:tcPr>
            <w:tcW w:w="2661" w:type="dxa"/>
            <w:vMerge/>
          </w:tcPr>
          <w:p w:rsidR="00495457" w:rsidRDefault="00495457" w:rsidP="00495457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495457" w:rsidRPr="00E81E8A" w:rsidRDefault="00495457" w:rsidP="00495457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power tools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95457" w:rsidRPr="00CB4036" w:rsidRDefault="00495457" w:rsidP="00495457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Electrical register </w:t>
            </w:r>
          </w:p>
          <w:p w:rsidR="00495457" w:rsidRPr="00BD537E" w:rsidRDefault="00495457" w:rsidP="00495457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DE048F" w:rsidRPr="00A55D00" w:rsidTr="00DE048F">
        <w:trPr>
          <w:cantSplit/>
          <w:trHeight w:val="1125"/>
        </w:trPr>
        <w:tc>
          <w:tcPr>
            <w:tcW w:w="2661" w:type="dxa"/>
            <w:vMerge/>
          </w:tcPr>
          <w:p w:rsidR="00DE048F" w:rsidRDefault="00DE048F" w:rsidP="00DE048F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DE048F" w:rsidRPr="002A6993" w:rsidRDefault="00DE048F" w:rsidP="00495457">
            <w:pPr>
              <w:tabs>
                <w:tab w:val="left" w:pos="284"/>
              </w:tabs>
              <w:suppressAutoHyphens/>
              <w:spacing w:before="60" w:after="12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120" w:after="60"/>
              <w:ind w:left="57"/>
              <w:rPr>
                <w:rFonts w:cs="Arial"/>
                <w:b/>
                <w:bCs/>
                <w:iCs/>
                <w:color w:val="000080"/>
                <w:sz w:val="20"/>
              </w:rPr>
            </w:pPr>
          </w:p>
        </w:tc>
      </w:tr>
      <w:tr w:rsidR="00495457" w:rsidRPr="00A55D00" w:rsidTr="00DA04A6">
        <w:trPr>
          <w:cantSplit/>
          <w:trHeight w:val="189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495457" w:rsidRPr="005E17E1" w:rsidRDefault="00495457" w:rsidP="00495457">
            <w:pPr>
              <w:spacing w:before="12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495457" w:rsidRDefault="00495457" w:rsidP="00495457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Friction</w:t>
            </w:r>
          </w:p>
          <w:p w:rsidR="00495457" w:rsidRPr="00CE1C9E" w:rsidRDefault="00495457" w:rsidP="00495457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proofErr w:type="gramStart"/>
            <w:r w:rsidRPr="00CE1C9E">
              <w:rPr>
                <w:sz w:val="18"/>
                <w:szCs w:val="18"/>
              </w:rPr>
              <w:t>come into contact with</w:t>
            </w:r>
            <w:proofErr w:type="gramEnd"/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495457" w:rsidRDefault="00495457" w:rsidP="00495457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495457" w:rsidRDefault="00495457" w:rsidP="00495457">
            <w:pPr>
              <w:tabs>
                <w:tab w:val="left" w:pos="227"/>
              </w:tabs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495457" w:rsidRDefault="00495457" w:rsidP="00495457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>
              <w:rPr>
                <w:sz w:val="18"/>
                <w:szCs w:val="18"/>
              </w:rPr>
              <w:t>dous or toxic chemicals such airborne toxic wood dust particulates?</w:t>
            </w:r>
          </w:p>
          <w:p w:rsidR="00495457" w:rsidRPr="00216914" w:rsidRDefault="00495457" w:rsidP="00495457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457" w:rsidRPr="002A6993" w:rsidRDefault="00495457" w:rsidP="00495457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5457" w:rsidRPr="00BD537E" w:rsidRDefault="00495457" w:rsidP="00495457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BD537E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maintenance and servicing </w:t>
            </w:r>
          </w:p>
        </w:tc>
      </w:tr>
      <w:tr w:rsidR="00495457" w:rsidRPr="00A55D00" w:rsidTr="00685DC3">
        <w:trPr>
          <w:cantSplit/>
          <w:trHeight w:val="446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495457" w:rsidRPr="005E17E1" w:rsidRDefault="00495457" w:rsidP="00495457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457" w:rsidRPr="002A6993" w:rsidRDefault="00495457" w:rsidP="00495457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Any hazardous waste materials or toxic fine dusts and vapours resulting from this trimming process are monitored.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95457" w:rsidRPr="00BD537E" w:rsidRDefault="00495457" w:rsidP="00495457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Dust extraction and air filter monitoring by Supervisor</w:t>
            </w:r>
            <w:r w:rsidRPr="00BD537E">
              <w:rPr>
                <w:b/>
                <w:color w:val="000080"/>
                <w:sz w:val="16"/>
                <w:szCs w:val="16"/>
              </w:rPr>
              <w:t xml:space="preserve"> </w:t>
            </w:r>
          </w:p>
        </w:tc>
      </w:tr>
      <w:tr w:rsidR="00495457" w:rsidRPr="00A55D00" w:rsidTr="00CC051A">
        <w:trPr>
          <w:cantSplit/>
          <w:trHeight w:val="51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495457" w:rsidRPr="005E17E1" w:rsidRDefault="00495457" w:rsidP="00495457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457" w:rsidRDefault="00495457" w:rsidP="00495457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member training is provided to minimise exposure to these hazards.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95457" w:rsidRPr="00BD537E" w:rsidRDefault="00495457" w:rsidP="00495457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General induction training and housekeeping procedures</w:t>
            </w:r>
          </w:p>
        </w:tc>
      </w:tr>
      <w:tr w:rsidR="00495457" w:rsidRPr="00A55D00" w:rsidTr="00CC051A">
        <w:trPr>
          <w:cantSplit/>
          <w:trHeight w:val="764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495457" w:rsidRPr="005E17E1" w:rsidRDefault="00495457" w:rsidP="00495457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457" w:rsidRDefault="00495457" w:rsidP="0049545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“Safe Working Zones” are clearly defined in all practical workspaces where the cordless laminate trimmer or palm router is to be used.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95457" w:rsidRPr="00BD537E" w:rsidRDefault="00495457" w:rsidP="00495457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Supervisor  to assess the work zone requirements </w:t>
            </w:r>
          </w:p>
        </w:tc>
      </w:tr>
      <w:tr w:rsidR="00495457" w:rsidRPr="00A55D00" w:rsidTr="00CC051A">
        <w:trPr>
          <w:cantSplit/>
          <w:trHeight w:val="123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495457" w:rsidRPr="005E17E1" w:rsidRDefault="00495457" w:rsidP="00495457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57" w:rsidRPr="00166AC3" w:rsidRDefault="00495457" w:rsidP="00495457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495457" w:rsidRPr="002A6993" w:rsidRDefault="00495457" w:rsidP="0049545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5457" w:rsidRPr="00BD537E" w:rsidRDefault="00495457" w:rsidP="00495457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is provided as per SOP requirements </w:t>
            </w:r>
          </w:p>
        </w:tc>
      </w:tr>
      <w:tr w:rsidR="00495457" w:rsidRPr="00A55D00" w:rsidTr="00DA04A6">
        <w:trPr>
          <w:cantSplit/>
          <w:trHeight w:val="824"/>
        </w:trPr>
        <w:tc>
          <w:tcPr>
            <w:tcW w:w="2661" w:type="dxa"/>
            <w:vMerge w:val="restart"/>
          </w:tcPr>
          <w:p w:rsidR="00495457" w:rsidRPr="005E17E1" w:rsidRDefault="00495457" w:rsidP="00495457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495457" w:rsidRPr="005E17E1" w:rsidRDefault="00495457" w:rsidP="00495457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495457" w:rsidRDefault="00495457" w:rsidP="00495457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495457" w:rsidRDefault="00495457" w:rsidP="00495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</w:t>
            </w:r>
            <w:proofErr w:type="gramStart"/>
            <w:r>
              <w:rPr>
                <w:sz w:val="18"/>
                <w:szCs w:val="18"/>
              </w:rPr>
              <w:t>work stations</w:t>
            </w:r>
            <w:proofErr w:type="gramEnd"/>
            <w:r>
              <w:rPr>
                <w:sz w:val="18"/>
                <w:szCs w:val="18"/>
              </w:rPr>
              <w:t xml:space="preserve">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495457" w:rsidRDefault="00495457" w:rsidP="00495457">
            <w:pPr>
              <w:rPr>
                <w:sz w:val="18"/>
                <w:szCs w:val="18"/>
              </w:rPr>
            </w:pPr>
          </w:p>
          <w:p w:rsidR="00495457" w:rsidRPr="0025480F" w:rsidRDefault="00495457" w:rsidP="00495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495457" w:rsidRPr="002A6993" w:rsidRDefault="00495457" w:rsidP="00495457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practical work benches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5457" w:rsidRPr="00BD537E" w:rsidRDefault="00495457" w:rsidP="00495457">
            <w:pPr>
              <w:spacing w:before="24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Work benches and material holds are set up to create a safe routing environment. </w:t>
            </w:r>
          </w:p>
        </w:tc>
      </w:tr>
      <w:tr w:rsidR="00495457" w:rsidRPr="00A55D00" w:rsidTr="001C518B">
        <w:trPr>
          <w:cantSplit/>
          <w:trHeight w:val="436"/>
        </w:trPr>
        <w:tc>
          <w:tcPr>
            <w:tcW w:w="2661" w:type="dxa"/>
            <w:vMerge/>
          </w:tcPr>
          <w:p w:rsidR="00495457" w:rsidRDefault="00495457" w:rsidP="0049545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495457" w:rsidRPr="002A6993" w:rsidRDefault="00495457" w:rsidP="00495457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Sufficient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95457" w:rsidRPr="00CB4036" w:rsidRDefault="00495457" w:rsidP="00495457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Supervisor to assess workspace requirements</w:t>
            </w:r>
          </w:p>
        </w:tc>
      </w:tr>
      <w:tr w:rsidR="00495457" w:rsidRPr="00A55D00" w:rsidTr="00DE048F">
        <w:trPr>
          <w:cantSplit/>
          <w:trHeight w:val="728"/>
        </w:trPr>
        <w:tc>
          <w:tcPr>
            <w:tcW w:w="2661" w:type="dxa"/>
            <w:vMerge/>
          </w:tcPr>
          <w:p w:rsidR="00495457" w:rsidRDefault="00495457" w:rsidP="0049545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495457" w:rsidRPr="002A6993" w:rsidRDefault="00495457" w:rsidP="00495457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95457" w:rsidRPr="00CB4036" w:rsidRDefault="00495457" w:rsidP="00495457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standard housekeeping procedures</w:t>
            </w:r>
          </w:p>
        </w:tc>
      </w:tr>
      <w:tr w:rsidR="00495457" w:rsidRPr="00A55D00" w:rsidTr="00DE048F">
        <w:trPr>
          <w:cantSplit/>
          <w:trHeight w:val="1523"/>
        </w:trPr>
        <w:tc>
          <w:tcPr>
            <w:tcW w:w="2661" w:type="dxa"/>
            <w:vMerge/>
          </w:tcPr>
          <w:p w:rsidR="00495457" w:rsidRDefault="00495457" w:rsidP="0049545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495457" w:rsidRDefault="00495457" w:rsidP="00495457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training is provided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with regard to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5457" w:rsidRPr="00CB4036" w:rsidRDefault="00495457" w:rsidP="00495457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Staff safety and manual handling inductions.</w:t>
            </w:r>
          </w:p>
        </w:tc>
      </w:tr>
      <w:tr w:rsidR="00495457" w:rsidRPr="00A55D00" w:rsidTr="00DE048F">
        <w:trPr>
          <w:cantSplit/>
          <w:trHeight w:val="384"/>
        </w:trPr>
        <w:tc>
          <w:tcPr>
            <w:tcW w:w="2661" w:type="dxa"/>
            <w:vMerge w:val="restart"/>
          </w:tcPr>
          <w:p w:rsidR="00495457" w:rsidRPr="002A6993" w:rsidRDefault="00495457" w:rsidP="00495457">
            <w:pPr>
              <w:spacing w:before="240" w:after="60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Explosion 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495457" w:rsidRDefault="00495457" w:rsidP="00495457">
            <w:pPr>
              <w:spacing w:before="240" w:after="6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As a consequence of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495457" w:rsidRDefault="00495457" w:rsidP="0049545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495457" w:rsidRPr="002A6993" w:rsidRDefault="00495457" w:rsidP="0049545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5457" w:rsidRPr="00BD537E" w:rsidRDefault="00495457" w:rsidP="00495457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Australian Standards</w:t>
            </w:r>
          </w:p>
        </w:tc>
      </w:tr>
      <w:tr w:rsidR="00495457" w:rsidRPr="00A55D00" w:rsidTr="00DE048F">
        <w:trPr>
          <w:cantSplit/>
          <w:trHeight w:val="382"/>
        </w:trPr>
        <w:tc>
          <w:tcPr>
            <w:tcW w:w="2661" w:type="dxa"/>
            <w:vMerge/>
          </w:tcPr>
          <w:p w:rsidR="00495457" w:rsidRDefault="00495457" w:rsidP="0049545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495457" w:rsidRDefault="00495457" w:rsidP="0049545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95457" w:rsidRPr="00BD537E" w:rsidRDefault="00495457" w:rsidP="00495457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Annual safety training</w:t>
            </w:r>
          </w:p>
        </w:tc>
      </w:tr>
      <w:tr w:rsidR="00495457" w:rsidRPr="00A55D00" w:rsidTr="00DE048F">
        <w:trPr>
          <w:cantSplit/>
          <w:trHeight w:val="382"/>
        </w:trPr>
        <w:tc>
          <w:tcPr>
            <w:tcW w:w="2661" w:type="dxa"/>
            <w:vMerge/>
          </w:tcPr>
          <w:p w:rsidR="00495457" w:rsidRDefault="00495457" w:rsidP="0049545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495457" w:rsidRDefault="00495457" w:rsidP="0049545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95457" w:rsidRPr="00BD537E" w:rsidRDefault="00495457" w:rsidP="00495457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bookmarkStart w:id="3" w:name="_Hlk31371270"/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As per Australian building code </w:t>
            </w:r>
            <w:bookmarkEnd w:id="3"/>
          </w:p>
        </w:tc>
      </w:tr>
      <w:tr w:rsidR="00495457" w:rsidRPr="00A55D00" w:rsidTr="00DE048F">
        <w:trPr>
          <w:cantSplit/>
          <w:trHeight w:val="382"/>
        </w:trPr>
        <w:tc>
          <w:tcPr>
            <w:tcW w:w="2661" w:type="dxa"/>
            <w:vMerge/>
          </w:tcPr>
          <w:p w:rsidR="00495457" w:rsidRDefault="00495457" w:rsidP="0049545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495457" w:rsidRDefault="00495457" w:rsidP="0049545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495457" w:rsidRDefault="00495457" w:rsidP="00495457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495457" w:rsidRPr="002A6993" w:rsidRDefault="00495457" w:rsidP="00495457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5457" w:rsidRPr="00A55D00" w:rsidRDefault="00495457" w:rsidP="0049545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5457" w:rsidRPr="00BD537E" w:rsidRDefault="00495457" w:rsidP="00495457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Australian building code</w:t>
            </w:r>
          </w:p>
        </w:tc>
      </w:tr>
    </w:tbl>
    <w:p w:rsidR="008F3013" w:rsidRDefault="008F3013" w:rsidP="00253231">
      <w:pPr>
        <w:rPr>
          <w:b/>
          <w:noProof/>
          <w:sz w:val="18"/>
          <w:szCs w:val="18"/>
        </w:rPr>
      </w:pPr>
    </w:p>
    <w:p w:rsidR="00B92B6E" w:rsidRPr="001E7147" w:rsidRDefault="00B92B6E" w:rsidP="00B92B6E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B92B6E" w:rsidRPr="00A55D00" w:rsidTr="00ED297B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B92B6E" w:rsidRPr="00A55D00" w:rsidRDefault="00B92B6E" w:rsidP="00ED297B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B92B6E" w:rsidRPr="00A55D00" w:rsidRDefault="00B92B6E" w:rsidP="00ED297B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B92B6E" w:rsidRPr="00087494" w:rsidRDefault="00B92B6E" w:rsidP="00ED297B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B92B6E" w:rsidRPr="00A55D00" w:rsidTr="00ED297B">
        <w:trPr>
          <w:trHeight w:val="2699"/>
        </w:trPr>
        <w:tc>
          <w:tcPr>
            <w:tcW w:w="2689" w:type="dxa"/>
            <w:shd w:val="clear" w:color="auto" w:fill="auto"/>
          </w:tcPr>
          <w:p w:rsidR="00B92B6E" w:rsidRDefault="00B92B6E" w:rsidP="00ED297B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B92B6E" w:rsidRPr="00D30FA1" w:rsidRDefault="00B92B6E" w:rsidP="00ED297B"/>
        </w:tc>
        <w:tc>
          <w:tcPr>
            <w:tcW w:w="7505" w:type="dxa"/>
            <w:shd w:val="clear" w:color="auto" w:fill="auto"/>
          </w:tcPr>
          <w:p w:rsidR="00B92B6E" w:rsidRPr="00A55D00" w:rsidRDefault="00B92B6E" w:rsidP="00ED297B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061D55" w:rsidRPr="00047F53" w:rsidRDefault="00061D55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421"/>
        <w:gridCol w:w="2292"/>
        <w:gridCol w:w="2668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</w:t>
            </w:r>
            <w:proofErr w:type="gramStart"/>
            <w:r w:rsidRPr="00D937A5">
              <w:rPr>
                <w:sz w:val="20"/>
              </w:rPr>
              <w:t>by:</w:t>
            </w:r>
            <w:proofErr w:type="gramEnd"/>
            <w:r w:rsidRPr="00D937A5">
              <w:rPr>
                <w:sz w:val="20"/>
              </w:rPr>
              <w:t xml:space="preserve">   </w:t>
            </w:r>
            <w:r w:rsidR="00495457">
              <w:rPr>
                <w:rFonts w:cs="Arial"/>
                <w:color w:val="000080"/>
                <w:sz w:val="20"/>
              </w:rPr>
              <w:t>Simon McKellar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="00495457">
              <w:rPr>
                <w:rFonts w:cs="Arial"/>
                <w:color w:val="000080"/>
                <w:sz w:val="20"/>
              </w:rPr>
              <w:t>02/03/2020</w:t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C66CA2">
              <w:rPr>
                <w:rFonts w:cs="Arial"/>
                <w:b/>
                <w:color w:val="000080"/>
                <w:sz w:val="22"/>
              </w:rPr>
            </w:r>
            <w:r w:rsidR="00C66CA2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C66CA2">
              <w:rPr>
                <w:rFonts w:cs="Arial"/>
                <w:b/>
                <w:color w:val="000080"/>
                <w:sz w:val="22"/>
              </w:rPr>
            </w:r>
            <w:r w:rsidR="00C66CA2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C66CA2">
              <w:rPr>
                <w:rFonts w:cs="Arial"/>
                <w:b/>
                <w:color w:val="000080"/>
                <w:sz w:val="22"/>
              </w:rPr>
            </w:r>
            <w:r w:rsidR="00C66CA2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4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4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B92B6E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495457" w:rsidP="005C2C70">
            <w:pPr>
              <w:pStyle w:val="Heading2"/>
              <w:spacing w:before="180" w:after="120" w:line="240" w:lineRule="auto"/>
            </w:pPr>
            <w:r>
              <w:rPr>
                <w:sz w:val="20"/>
              </w:rPr>
              <w:t>S</w:t>
            </w:r>
            <w:r w:rsidR="008F3013" w:rsidRPr="00020776">
              <w:rPr>
                <w:sz w:val="20"/>
              </w:rPr>
              <w:t xml:space="preserve">taff members involved in the use of this risk assessment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B92B6E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B92B6E" w:rsidRDefault="00B92B6E">
      <w: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49545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49545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49545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49545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</w:r>
            <w:r w:rsidR="00C66CA2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3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BC0" w:rsidRDefault="005E5BC0">
      <w:r>
        <w:separator/>
      </w:r>
    </w:p>
  </w:endnote>
  <w:endnote w:type="continuationSeparator" w:id="0">
    <w:p w:rsidR="005E5BC0" w:rsidRDefault="005E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C98" w:rsidRPr="00A609D2" w:rsidRDefault="008C5C98" w:rsidP="008C5C98">
    <w:pPr>
      <w:pStyle w:val="Footer"/>
      <w:rPr>
        <w:sz w:val="16"/>
        <w:szCs w:val="16"/>
      </w:rPr>
    </w:pPr>
    <w:r w:rsidRPr="00A609D2">
      <w:rPr>
        <w:rFonts w:cs="Arial"/>
        <w:sz w:val="16"/>
        <w:szCs w:val="16"/>
      </w:rPr>
      <w:t xml:space="preserve">Plant/Equipment Risk Assessment   </w:t>
    </w:r>
    <w:r>
      <w:rPr>
        <w:rFonts w:cs="Arial"/>
        <w:sz w:val="16"/>
        <w:szCs w:val="16"/>
      </w:rPr>
      <w:t xml:space="preserve">    </w:t>
    </w:r>
    <w:r w:rsidRPr="00A609D2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State Library of Queensland </w:t>
    </w:r>
    <w:r w:rsidRPr="00A609D2">
      <w:rPr>
        <w:rFonts w:cs="Arial"/>
        <w:sz w:val="16"/>
        <w:szCs w:val="16"/>
      </w:rPr>
      <w:t xml:space="preserve">Operational work, Health &amp; Safety </w:t>
    </w:r>
    <w:sdt>
      <w:sdtPr>
        <w:rPr>
          <w:rFonts w:cs="Arial"/>
          <w:sz w:val="16"/>
          <w:szCs w:val="16"/>
        </w:rPr>
        <w:id w:val="109582604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A609D2">
          <w:rPr>
            <w:rFonts w:cs="Arial"/>
            <w:sz w:val="16"/>
            <w:szCs w:val="16"/>
          </w:rPr>
          <w:t xml:space="preserve">                                         VERSION #1 </w:t>
        </w:r>
        <w:r w:rsidRPr="00163D22">
          <w:rPr>
            <w:rFonts w:cs="Arial"/>
            <w:sz w:val="16"/>
            <w:szCs w:val="16"/>
          </w:rPr>
          <w:t xml:space="preserve">                      </w:t>
        </w:r>
        <w:r w:rsidRPr="00163D22">
          <w:rPr>
            <w:sz w:val="16"/>
            <w:szCs w:val="16"/>
          </w:rPr>
          <w:t xml:space="preserve">     </w:t>
        </w:r>
        <w:r w:rsidRPr="00A609D2">
          <w:rPr>
            <w:rFonts w:cs="Arial"/>
            <w:sz w:val="16"/>
            <w:szCs w:val="16"/>
          </w:rPr>
          <w:t>REVIEWED:MARCH/2020</w:t>
        </w:r>
        <w:r w:rsidRPr="00A609D2">
          <w:rPr>
            <w:sz w:val="16"/>
            <w:szCs w:val="16"/>
          </w:rPr>
          <w:tab/>
        </w:r>
        <w:r w:rsidRPr="00A609D2">
          <w:rPr>
            <w:sz w:val="16"/>
            <w:szCs w:val="16"/>
          </w:rPr>
          <w:tab/>
          <w:t xml:space="preserve">              </w:t>
        </w:r>
        <w:r w:rsidRPr="00A609D2">
          <w:rPr>
            <w:rFonts w:cs="Arial"/>
            <w:sz w:val="16"/>
            <w:szCs w:val="16"/>
          </w:rPr>
          <w:t xml:space="preserve">                                                                             </w:t>
        </w:r>
        <w:r w:rsidRPr="00A609D2">
          <w:rPr>
            <w:rFonts w:cs="Arial"/>
            <w:i/>
            <w:iCs/>
            <w:sz w:val="16"/>
            <w:szCs w:val="16"/>
          </w:rPr>
          <w:t>Uncontrolled when printed</w:t>
        </w:r>
        <w:r w:rsidRPr="00A609D2">
          <w:rPr>
            <w:rFonts w:cs="Arial"/>
            <w:i/>
            <w:iCs/>
            <w:sz w:val="16"/>
            <w:szCs w:val="16"/>
          </w:rPr>
          <w:tab/>
        </w:r>
        <w:r w:rsidRPr="00A609D2">
          <w:rPr>
            <w:rFonts w:cs="Arial"/>
            <w:i/>
            <w:iCs/>
            <w:sz w:val="16"/>
            <w:szCs w:val="16"/>
          </w:rPr>
          <w:tab/>
        </w:r>
        <w:r w:rsidRPr="00A609D2">
          <w:rPr>
            <w:rFonts w:cs="Arial"/>
            <w:i/>
            <w:iCs/>
            <w:sz w:val="16"/>
            <w:szCs w:val="16"/>
          </w:rPr>
          <w:tab/>
          <w:t xml:space="preserve"> </w:t>
        </w:r>
        <w:r w:rsidRPr="00A609D2">
          <w:rPr>
            <w:rFonts w:cs="Arial"/>
            <w:i/>
            <w:iCs/>
            <w:sz w:val="16"/>
            <w:szCs w:val="16"/>
          </w:rPr>
          <w:tab/>
          <w:t xml:space="preserve">             </w:t>
        </w:r>
        <w:r w:rsidRPr="00A609D2">
          <w:rPr>
            <w:rFonts w:cs="Arial"/>
            <w:sz w:val="16"/>
            <w:szCs w:val="16"/>
          </w:rPr>
          <w:t xml:space="preserve"> </w:t>
        </w:r>
        <w:r w:rsidRPr="00A609D2">
          <w:rPr>
            <w:rFonts w:cs="Arial"/>
            <w:sz w:val="16"/>
            <w:szCs w:val="16"/>
          </w:rPr>
          <w:fldChar w:fldCharType="begin"/>
        </w:r>
        <w:r w:rsidRPr="00A609D2">
          <w:rPr>
            <w:rFonts w:cs="Arial"/>
            <w:sz w:val="16"/>
            <w:szCs w:val="16"/>
          </w:rPr>
          <w:instrText xml:space="preserve"> PAGE   \* MERGEFORMAT </w:instrText>
        </w:r>
        <w:r w:rsidRPr="00A609D2">
          <w:rPr>
            <w:rFonts w:cs="Arial"/>
            <w:sz w:val="16"/>
            <w:szCs w:val="16"/>
          </w:rPr>
          <w:fldChar w:fldCharType="separate"/>
        </w:r>
        <w:r>
          <w:rPr>
            <w:rFonts w:cs="Arial"/>
            <w:sz w:val="16"/>
            <w:szCs w:val="16"/>
          </w:rPr>
          <w:t>1</w:t>
        </w:r>
        <w:r w:rsidRPr="00A609D2">
          <w:rPr>
            <w:rFonts w:cs="Arial"/>
            <w:noProof/>
            <w:sz w:val="16"/>
            <w:szCs w:val="16"/>
          </w:rPr>
          <w:fldChar w:fldCharType="end"/>
        </w:r>
        <w:r w:rsidRPr="00A609D2">
          <w:rPr>
            <w:rFonts w:cs="Arial"/>
            <w:sz w:val="16"/>
            <w:szCs w:val="16"/>
          </w:rPr>
          <w:t xml:space="preserve"> | </w:t>
        </w:r>
        <w:r w:rsidRPr="00A609D2">
          <w:rPr>
            <w:rFonts w:cs="Arial"/>
            <w:color w:val="7F7F7F" w:themeColor="background1" w:themeShade="7F"/>
            <w:spacing w:val="60"/>
            <w:sz w:val="16"/>
            <w:szCs w:val="16"/>
          </w:rPr>
          <w:t>Page</w:t>
        </w:r>
      </w:sdtContent>
    </w:sdt>
  </w:p>
  <w:p w:rsidR="005E5BC0" w:rsidRDefault="005E5BC0" w:rsidP="008C5C98">
    <w:pPr>
      <w:pStyle w:val="Footer"/>
    </w:pPr>
  </w:p>
  <w:p w:rsidR="008C5C98" w:rsidRPr="008C5C98" w:rsidRDefault="008C5C98" w:rsidP="008C5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BC0" w:rsidRDefault="005E5BC0">
      <w:r>
        <w:separator/>
      </w:r>
    </w:p>
  </w:footnote>
  <w:footnote w:type="continuationSeparator" w:id="0">
    <w:p w:rsidR="005E5BC0" w:rsidRDefault="005E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52CD"/>
    <w:multiLevelType w:val="hybridMultilevel"/>
    <w:tmpl w:val="99284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C39FC"/>
    <w:multiLevelType w:val="hybridMultilevel"/>
    <w:tmpl w:val="5D7E078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76F90"/>
    <w:multiLevelType w:val="hybridMultilevel"/>
    <w:tmpl w:val="0ECE7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1228A"/>
    <w:multiLevelType w:val="hybridMultilevel"/>
    <w:tmpl w:val="EBACB0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7402D5"/>
    <w:multiLevelType w:val="hybridMultilevel"/>
    <w:tmpl w:val="919ECA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C3DC2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E11F0D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32C46"/>
    <w:multiLevelType w:val="hybridMultilevel"/>
    <w:tmpl w:val="3818530A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24BD8"/>
    <w:multiLevelType w:val="hybridMultilevel"/>
    <w:tmpl w:val="D1763FE0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A35E9"/>
    <w:multiLevelType w:val="hybridMultilevel"/>
    <w:tmpl w:val="DE5CEB24"/>
    <w:lvl w:ilvl="0" w:tplc="94843B26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4"/>
  </w:num>
  <w:num w:numId="4">
    <w:abstractNumId w:val="22"/>
  </w:num>
  <w:num w:numId="5">
    <w:abstractNumId w:val="32"/>
  </w:num>
  <w:num w:numId="6">
    <w:abstractNumId w:val="2"/>
  </w:num>
  <w:num w:numId="7">
    <w:abstractNumId w:val="17"/>
  </w:num>
  <w:num w:numId="8">
    <w:abstractNumId w:val="23"/>
  </w:num>
  <w:num w:numId="9">
    <w:abstractNumId w:val="34"/>
  </w:num>
  <w:num w:numId="10">
    <w:abstractNumId w:val="12"/>
  </w:num>
  <w:num w:numId="11">
    <w:abstractNumId w:val="33"/>
  </w:num>
  <w:num w:numId="12">
    <w:abstractNumId w:val="28"/>
  </w:num>
  <w:num w:numId="13">
    <w:abstractNumId w:val="3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0"/>
  </w:num>
  <w:num w:numId="17">
    <w:abstractNumId w:val="6"/>
  </w:num>
  <w:num w:numId="18">
    <w:abstractNumId w:val="14"/>
  </w:num>
  <w:num w:numId="19">
    <w:abstractNumId w:val="16"/>
  </w:num>
  <w:num w:numId="20">
    <w:abstractNumId w:val="19"/>
  </w:num>
  <w:num w:numId="21">
    <w:abstractNumId w:val="10"/>
  </w:num>
  <w:num w:numId="22">
    <w:abstractNumId w:val="25"/>
  </w:num>
  <w:num w:numId="23">
    <w:abstractNumId w:val="36"/>
  </w:num>
  <w:num w:numId="24">
    <w:abstractNumId w:val="5"/>
  </w:num>
  <w:num w:numId="25">
    <w:abstractNumId w:val="9"/>
  </w:num>
  <w:num w:numId="26">
    <w:abstractNumId w:val="31"/>
  </w:num>
  <w:num w:numId="27">
    <w:abstractNumId w:val="27"/>
  </w:num>
  <w:num w:numId="28">
    <w:abstractNumId w:val="0"/>
  </w:num>
  <w:num w:numId="29">
    <w:abstractNumId w:val="11"/>
  </w:num>
  <w:num w:numId="30">
    <w:abstractNumId w:val="29"/>
  </w:num>
  <w:num w:numId="31">
    <w:abstractNumId w:val="4"/>
  </w:num>
  <w:num w:numId="32">
    <w:abstractNumId w:val="8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5"/>
  </w:num>
  <w:num w:numId="36">
    <w:abstractNumId w:val="35"/>
  </w:num>
  <w:num w:numId="37">
    <w:abstractNumId w:val="26"/>
  </w:num>
  <w:num w:numId="38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1D55"/>
    <w:rsid w:val="00062195"/>
    <w:rsid w:val="00063FF3"/>
    <w:rsid w:val="00071BE4"/>
    <w:rsid w:val="000737B6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9C9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1770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173A"/>
    <w:rsid w:val="001B20D7"/>
    <w:rsid w:val="001B22BD"/>
    <w:rsid w:val="001B32BA"/>
    <w:rsid w:val="001B3828"/>
    <w:rsid w:val="001B6766"/>
    <w:rsid w:val="001C375C"/>
    <w:rsid w:val="001C3786"/>
    <w:rsid w:val="001C481F"/>
    <w:rsid w:val="001C518B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1F30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6914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480F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6D15"/>
    <w:rsid w:val="002C70FD"/>
    <w:rsid w:val="002D0B0F"/>
    <w:rsid w:val="002D0B4F"/>
    <w:rsid w:val="002D2BDC"/>
    <w:rsid w:val="002D2C8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6189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57FC8"/>
    <w:rsid w:val="00360683"/>
    <w:rsid w:val="00360799"/>
    <w:rsid w:val="00361D64"/>
    <w:rsid w:val="0036228B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2A9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320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74D2"/>
    <w:rsid w:val="00485FA1"/>
    <w:rsid w:val="00495457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37C6B"/>
    <w:rsid w:val="005418D3"/>
    <w:rsid w:val="00541D04"/>
    <w:rsid w:val="005440F6"/>
    <w:rsid w:val="00547DBD"/>
    <w:rsid w:val="0055010F"/>
    <w:rsid w:val="00553D77"/>
    <w:rsid w:val="005662D3"/>
    <w:rsid w:val="005675C8"/>
    <w:rsid w:val="00571382"/>
    <w:rsid w:val="0057178A"/>
    <w:rsid w:val="005724DB"/>
    <w:rsid w:val="0057335B"/>
    <w:rsid w:val="00574F1F"/>
    <w:rsid w:val="00575AD2"/>
    <w:rsid w:val="0057625F"/>
    <w:rsid w:val="00576C4F"/>
    <w:rsid w:val="005778CA"/>
    <w:rsid w:val="00583291"/>
    <w:rsid w:val="00584337"/>
    <w:rsid w:val="00584DA9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5BC0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52E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4A90"/>
    <w:rsid w:val="006857E2"/>
    <w:rsid w:val="00685DC3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3920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4955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5B8C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670"/>
    <w:rsid w:val="008868DB"/>
    <w:rsid w:val="008917AC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5C98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4F2E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300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4B5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3687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0F8"/>
    <w:rsid w:val="00A8756A"/>
    <w:rsid w:val="00A913DA"/>
    <w:rsid w:val="00A9192A"/>
    <w:rsid w:val="00A93E74"/>
    <w:rsid w:val="00A955D7"/>
    <w:rsid w:val="00A957B0"/>
    <w:rsid w:val="00AA1DD4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E7679"/>
    <w:rsid w:val="00AF1381"/>
    <w:rsid w:val="00AF2BFD"/>
    <w:rsid w:val="00AF6412"/>
    <w:rsid w:val="00B02543"/>
    <w:rsid w:val="00B03B3A"/>
    <w:rsid w:val="00B0449D"/>
    <w:rsid w:val="00B10C81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A1B"/>
    <w:rsid w:val="00B83DEE"/>
    <w:rsid w:val="00B852BC"/>
    <w:rsid w:val="00B8693D"/>
    <w:rsid w:val="00B86A65"/>
    <w:rsid w:val="00B92B6E"/>
    <w:rsid w:val="00B93B84"/>
    <w:rsid w:val="00B95196"/>
    <w:rsid w:val="00B95D28"/>
    <w:rsid w:val="00B97900"/>
    <w:rsid w:val="00BA1011"/>
    <w:rsid w:val="00BA1262"/>
    <w:rsid w:val="00BA43F7"/>
    <w:rsid w:val="00BA7D02"/>
    <w:rsid w:val="00BC4B68"/>
    <w:rsid w:val="00BC4FD7"/>
    <w:rsid w:val="00BC76DF"/>
    <w:rsid w:val="00BD09DB"/>
    <w:rsid w:val="00BD39D9"/>
    <w:rsid w:val="00BD58E8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090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66CA2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A5443"/>
    <w:rsid w:val="00CB023D"/>
    <w:rsid w:val="00CB2C75"/>
    <w:rsid w:val="00CB3024"/>
    <w:rsid w:val="00CB3E2D"/>
    <w:rsid w:val="00CB6A29"/>
    <w:rsid w:val="00CB7D76"/>
    <w:rsid w:val="00CC051A"/>
    <w:rsid w:val="00CC0582"/>
    <w:rsid w:val="00CC299D"/>
    <w:rsid w:val="00CC3D70"/>
    <w:rsid w:val="00CC4141"/>
    <w:rsid w:val="00CC513A"/>
    <w:rsid w:val="00CC77F8"/>
    <w:rsid w:val="00CD032F"/>
    <w:rsid w:val="00CD13C4"/>
    <w:rsid w:val="00CD1908"/>
    <w:rsid w:val="00CD275D"/>
    <w:rsid w:val="00CD5079"/>
    <w:rsid w:val="00CD5795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5EF8"/>
    <w:rsid w:val="00D464D0"/>
    <w:rsid w:val="00D47495"/>
    <w:rsid w:val="00D508F4"/>
    <w:rsid w:val="00D566D6"/>
    <w:rsid w:val="00D56B3E"/>
    <w:rsid w:val="00D66A32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197"/>
    <w:rsid w:val="00D97482"/>
    <w:rsid w:val="00D9775A"/>
    <w:rsid w:val="00DA04A6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048F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61D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B7A77"/>
    <w:rsid w:val="00EC1223"/>
    <w:rsid w:val="00EC1B9A"/>
    <w:rsid w:val="00EC204D"/>
    <w:rsid w:val="00EC68D4"/>
    <w:rsid w:val="00ED06D1"/>
    <w:rsid w:val="00ED297B"/>
    <w:rsid w:val="00ED2A49"/>
    <w:rsid w:val="00ED2DAA"/>
    <w:rsid w:val="00ED3C5E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3B15"/>
    <w:rsid w:val="00F73D7B"/>
    <w:rsid w:val="00F74C58"/>
    <w:rsid w:val="00F82FF8"/>
    <w:rsid w:val="00F85489"/>
    <w:rsid w:val="00F87FAF"/>
    <w:rsid w:val="00F90A10"/>
    <w:rsid w:val="00F919F4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5439E0A8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541D04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9ee904ee6df2567d166767eab1ec925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ad33dedf9651bab473531f12638ea2f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36341-B828-4052-BADF-C414CBFABDC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114f5df-7614-43c1-ba8e-2daa6e53710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EAF9B8-055F-47CB-A3E4-0962C4C6D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20C99D-9177-4EBF-A0A5-C0527D794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9EB2E8-D027-4ED2-BADF-52332208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2418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risk assessment - Laminate trimmer cordless</vt:lpstr>
    </vt:vector>
  </TitlesOfParts>
  <Company>DETE, Education Queensland</Company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Laminate trimmer cordless</dc:title>
  <dc:creator>CLARK, Brian</dc:creator>
  <cp:keywords>DETE, Education Queensland</cp:keywords>
  <cp:lastModifiedBy>Andrei Maberley</cp:lastModifiedBy>
  <cp:revision>6</cp:revision>
  <cp:lastPrinted>2011-10-11T01:20:00Z</cp:lastPrinted>
  <dcterms:created xsi:type="dcterms:W3CDTF">2020-02-10T02:36:00Z</dcterms:created>
  <dcterms:modified xsi:type="dcterms:W3CDTF">2020-10-12T04:49:00Z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