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Default="005C2C70"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align>center</wp:align>
                </wp:positionH>
                <wp:positionV relativeFrom="paragraph">
                  <wp:posOffset>539115</wp:posOffset>
                </wp:positionV>
                <wp:extent cx="2579370" cy="33556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79370" cy="335560"/>
                        </a:xfrm>
                        <a:prstGeom prst="rect">
                          <a:avLst/>
                        </a:prstGeom>
                        <a:noFill/>
                        <a:ln w="6350">
                          <a:noFill/>
                        </a:ln>
                        <a:effectLst/>
                      </wps:spPr>
                      <wps:txbx>
                        <w:txbxContent>
                          <w:p w:rsidR="0094426E" w:rsidRPr="007329A2" w:rsidRDefault="0094426E" w:rsidP="007329A2">
                            <w:pPr>
                              <w:jc w:val="center"/>
                              <w:rPr>
                                <w:b/>
                                <w:color w:val="FFFFFF" w:themeColor="background1"/>
                                <w:sz w:val="32"/>
                                <w:szCs w:val="39"/>
                              </w:rPr>
                            </w:pPr>
                            <w:r>
                              <w:rPr>
                                <w:b/>
                                <w:color w:val="FFFFFF" w:themeColor="background1"/>
                                <w:sz w:val="32"/>
                                <w:szCs w:val="39"/>
                              </w:rPr>
                              <w:t>DRILL PRESS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0;margin-top:42.45pt;width:203.1pt;height:26.4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" filled="f" stroked="f" strokeweight=".5pt">
                <v:textbox>
                  <w:txbxContent>
                    <w:p w:rsidR="0094426E" w:rsidRPr="007329A2" w:rsidRDefault="0094426E" w:rsidP="007329A2">
                      <w:pPr>
                        <w:jc w:val="center"/>
                        <w:rPr>
                          <w:b/>
                          <w:color w:val="FFFFFF" w:themeColor="background1"/>
                          <w:sz w:val="32"/>
                          <w:szCs w:val="39"/>
                        </w:rPr>
                      </w:pPr>
                      <w:r>
                        <w:rPr>
                          <w:b/>
                          <w:color w:val="FFFFFF" w:themeColor="background1"/>
                          <w:sz w:val="32"/>
                          <w:szCs w:val="39"/>
                        </w:rPr>
                        <w:t>DRILL PRESS</w:t>
                      </w:r>
                    </w:p>
                  </w:txbxContent>
                </v:textbox>
                <w10:wrap anchorx="margin"/>
              </v:shape>
            </w:pict>
          </mc:Fallback>
        </mc:AlternateContent>
      </w:r>
      <w:r>
        <w:rPr>
          <w:noProof/>
          <w:sz w:val="20"/>
          <w:lang w:eastAsia="zh-TW"/>
        </w:rPr>
        <w:drawing>
          <wp:inline distT="0" distB="0" distL="0" distR="0">
            <wp:extent cx="6479540" cy="817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xed Static Plant_PE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9540" cy="817930"/>
                    </a:xfrm>
                    <a:prstGeom prst="rect">
                      <a:avLst/>
                    </a:prstGeom>
                  </pic:spPr>
                </pic:pic>
              </a:graphicData>
            </a:graphic>
          </wp:inline>
        </w:drawing>
      </w:r>
      <w:bookmarkStart w:id="0" w:name="OLE_LINK5"/>
      <w:bookmarkStart w:id="1" w:name="OLE_LINK6"/>
    </w:p>
    <w:p w:rsidR="00EF5BB7" w:rsidRDefault="0094426E" w:rsidP="006D511B">
      <w:pPr>
        <w:pStyle w:val="Heading2"/>
        <w:spacing w:before="240" w:after="0" w:line="240" w:lineRule="auto"/>
        <w:rPr>
          <w:sz w:val="36"/>
          <w:szCs w:val="36"/>
        </w:rPr>
      </w:pPr>
      <w:r>
        <w:rPr>
          <w:noProof/>
          <w:sz w:val="36"/>
          <w:szCs w:val="36"/>
          <w:lang w:eastAsia="zh-TW"/>
        </w:rPr>
        <w:drawing>
          <wp:anchor distT="0" distB="71755" distL="144145" distR="144145" simplePos="0" relativeHeight="251662848" behindDoc="1" locked="0" layoutInCell="1" allowOverlap="1">
            <wp:simplePos x="0" y="0"/>
            <wp:positionH relativeFrom="margin">
              <wp:posOffset>5365115</wp:posOffset>
            </wp:positionH>
            <wp:positionV relativeFrom="paragraph">
              <wp:posOffset>72390</wp:posOffset>
            </wp:positionV>
            <wp:extent cx="1065530" cy="1837055"/>
            <wp:effectExtent l="0" t="0" r="127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ill Pres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65530"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BB7">
        <w:rPr>
          <w:sz w:val="36"/>
          <w:szCs w:val="36"/>
        </w:rPr>
        <w:t>S</w:t>
      </w:r>
      <w:r w:rsidR="005C2C70">
        <w:rPr>
          <w:sz w:val="36"/>
          <w:szCs w:val="36"/>
        </w:rPr>
        <w:t>cope</w:t>
      </w:r>
    </w:p>
    <w:p w:rsidR="009F6768" w:rsidRPr="00203A00" w:rsidRDefault="009F6768" w:rsidP="00D2775D">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640C0F" w:rsidRPr="00640C0F">
        <w:rPr>
          <w:b/>
          <w:color w:val="FF0000"/>
          <w:sz w:val="20"/>
        </w:rPr>
        <w:t>State Library of Queensland</w:t>
      </w:r>
      <w:r w:rsidRPr="00203A00">
        <w:rPr>
          <w:b/>
          <w:color w:val="FF0000"/>
          <w:sz w:val="20"/>
        </w:rPr>
        <w:t xml:space="preserve"> </w:t>
      </w:r>
      <w:r w:rsidR="00F86691">
        <w:rPr>
          <w:b/>
          <w:color w:val="FF0000"/>
          <w:sz w:val="20"/>
        </w:rPr>
        <w:t xml:space="preserve">(State Library) </w:t>
      </w:r>
      <w:r w:rsidRPr="00203A00">
        <w:rPr>
          <w:b/>
          <w:color w:val="FF0000"/>
          <w:sz w:val="20"/>
        </w:rPr>
        <w:t>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9F6768" w:rsidRDefault="009F6768" w:rsidP="009F6768">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205A8C">
        <w:trPr>
          <w:trHeight w:val="598"/>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9F6768">
              <w:rPr>
                <w:rFonts w:cs="Arial"/>
                <w:b/>
                <w:color w:val="000080"/>
                <w:sz w:val="20"/>
              </w:rPr>
              <w:t>Drill press (Bench mounted)</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9F6768">
              <w:rPr>
                <w:rFonts w:cs="Arial"/>
                <w:b/>
                <w:color w:val="000080"/>
                <w:sz w:val="20"/>
              </w:rPr>
              <w:t xml:space="preserve">Daniel Flood </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9F6768">
              <w:rPr>
                <w:rFonts w:cs="Arial"/>
                <w:b/>
                <w:bCs/>
                <w:iCs/>
                <w:color w:val="000080"/>
                <w:sz w:val="20"/>
              </w:rPr>
              <w:t>Fabrication Lab</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9F6768">
              <w:rPr>
                <w:rFonts w:cs="Arial"/>
                <w:b/>
                <w:color w:val="000080"/>
                <w:sz w:val="20"/>
              </w:rPr>
              <w:t>02/03/2020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9F6768">
              <w:rPr>
                <w:rFonts w:cs="Arial"/>
                <w:b/>
                <w:color w:val="000080"/>
                <w:sz w:val="20"/>
              </w:rPr>
              <w:t>02/03</w:t>
            </w:r>
            <w:r w:rsidR="00640C0F">
              <w:rPr>
                <w:rFonts w:cs="Arial"/>
                <w:b/>
                <w:color w:val="000080"/>
                <w:sz w:val="20"/>
              </w:rPr>
              <w:t>/</w:t>
            </w:r>
            <w:r w:rsidR="009F6768">
              <w:rPr>
                <w:rFonts w:cs="Arial"/>
                <w:b/>
                <w:color w:val="000080"/>
                <w:sz w:val="20"/>
              </w:rPr>
              <w:t>2021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205A8C">
      <w:pPr>
        <w:spacing w:before="24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8"/>
        <w:gridCol w:w="4623"/>
        <w:gridCol w:w="3477"/>
      </w:tblGrid>
      <w:tr w:rsidR="00F235F9" w:rsidRPr="00A55D00" w:rsidTr="001A15EE">
        <w:trPr>
          <w:trHeight w:val="374"/>
        </w:trPr>
        <w:tc>
          <w:tcPr>
            <w:tcW w:w="2268"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623"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477"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BF3307" w:rsidRPr="00A55D00" w:rsidTr="0094426E">
        <w:trPr>
          <w:trHeight w:val="1721"/>
        </w:trPr>
        <w:tc>
          <w:tcPr>
            <w:tcW w:w="670" w:type="dxa"/>
            <w:shd w:val="clear" w:color="auto" w:fill="auto"/>
            <w:vAlign w:val="center"/>
          </w:tcPr>
          <w:p w:rsidR="00BF3307" w:rsidRPr="00630891" w:rsidRDefault="009329DC" w:rsidP="000F2E2D">
            <w:pPr>
              <w:ind w:left="62"/>
              <w:rPr>
                <w:color w:val="000000"/>
                <w:sz w:val="32"/>
                <w:szCs w:val="32"/>
              </w:rPr>
            </w:pPr>
            <w:r>
              <w:rPr>
                <w:color w:val="000000"/>
                <w:sz w:val="28"/>
                <w:szCs w:val="28"/>
              </w:rPr>
              <w:sym w:font="Wingdings" w:char="F0FE"/>
            </w:r>
          </w:p>
        </w:tc>
        <w:tc>
          <w:tcPr>
            <w:tcW w:w="1598" w:type="dxa"/>
            <w:shd w:val="clear" w:color="auto" w:fill="92D050"/>
            <w:vAlign w:val="center"/>
          </w:tcPr>
          <w:p w:rsidR="00BF3307" w:rsidRPr="004A34B6" w:rsidRDefault="007329A2" w:rsidP="00BF3307">
            <w:pPr>
              <w:rPr>
                <w:sz w:val="22"/>
                <w:szCs w:val="22"/>
              </w:rPr>
            </w:pPr>
            <w:r>
              <w:rPr>
                <w:b/>
                <w:sz w:val="22"/>
                <w:szCs w:val="22"/>
              </w:rPr>
              <w:t>Low</w:t>
            </w:r>
          </w:p>
        </w:tc>
        <w:tc>
          <w:tcPr>
            <w:tcW w:w="4623" w:type="dxa"/>
            <w:vAlign w:val="center"/>
          </w:tcPr>
          <w:p w:rsidR="0094426E" w:rsidRPr="0094426E" w:rsidRDefault="0094426E" w:rsidP="0094426E">
            <w:pPr>
              <w:pStyle w:val="ListParagraph"/>
              <w:numPr>
                <w:ilvl w:val="0"/>
                <w:numId w:val="32"/>
              </w:numPr>
              <w:tabs>
                <w:tab w:val="num" w:pos="432"/>
              </w:tabs>
              <w:spacing w:before="120" w:after="60"/>
              <w:rPr>
                <w:rFonts w:ascii="Arial" w:hAnsi="Arial" w:cs="Arial"/>
                <w:color w:val="000000"/>
                <w:sz w:val="20"/>
              </w:rPr>
            </w:pPr>
            <w:r w:rsidRPr="0094426E">
              <w:rPr>
                <w:rFonts w:ascii="Arial" w:hAnsi="Arial" w:cs="Arial"/>
                <w:color w:val="000000"/>
                <w:sz w:val="20"/>
              </w:rPr>
              <w:t>When drilling holes in timber only using a variety of small</w:t>
            </w:r>
            <w:r>
              <w:rPr>
                <w:rFonts w:ascii="Arial" w:hAnsi="Arial" w:cs="Arial"/>
                <w:color w:val="000000"/>
                <w:sz w:val="20"/>
              </w:rPr>
              <w:t xml:space="preserve"> twist drill bits or small lip and</w:t>
            </w:r>
            <w:r w:rsidRPr="0094426E">
              <w:rPr>
                <w:rFonts w:ascii="Arial" w:hAnsi="Arial" w:cs="Arial"/>
                <w:color w:val="000000"/>
                <w:sz w:val="20"/>
              </w:rPr>
              <w:t xml:space="preserve"> spur (brad point) bits and under direct teacher supervision.</w:t>
            </w:r>
          </w:p>
          <w:p w:rsidR="005234D7" w:rsidRPr="0094426E" w:rsidRDefault="0094426E" w:rsidP="0094426E">
            <w:pPr>
              <w:pStyle w:val="ListParagraph"/>
              <w:numPr>
                <w:ilvl w:val="0"/>
                <w:numId w:val="32"/>
              </w:numPr>
              <w:tabs>
                <w:tab w:val="left" w:pos="432"/>
              </w:tabs>
              <w:spacing w:before="60" w:after="60"/>
              <w:rPr>
                <w:sz w:val="20"/>
              </w:rPr>
            </w:pPr>
            <w:r w:rsidRPr="0094426E">
              <w:rPr>
                <w:rFonts w:ascii="Arial" w:hAnsi="Arial" w:cs="Arial"/>
                <w:color w:val="000000"/>
                <w:sz w:val="20"/>
              </w:rPr>
              <w:t>When materials can be clamped down or a machine vice is used.</w:t>
            </w:r>
          </w:p>
        </w:tc>
        <w:tc>
          <w:tcPr>
            <w:tcW w:w="3477" w:type="dxa"/>
            <w:vAlign w:val="center"/>
          </w:tcPr>
          <w:p w:rsidR="00BF3307" w:rsidRPr="001A22D5" w:rsidRDefault="004B47BE" w:rsidP="00874805">
            <w:pPr>
              <w:pStyle w:val="BlockText"/>
              <w:numPr>
                <w:ilvl w:val="0"/>
                <w:numId w:val="1"/>
              </w:numPr>
              <w:tabs>
                <w:tab w:val="clear" w:pos="720"/>
                <w:tab w:val="num" w:pos="301"/>
              </w:tabs>
              <w:spacing w:before="60" w:after="60" w:line="240" w:lineRule="auto"/>
              <w:ind w:left="301" w:right="0"/>
            </w:pPr>
            <w:r>
              <w:t>Manage through regular planning processes</w:t>
            </w:r>
          </w:p>
        </w:tc>
      </w:tr>
      <w:tr w:rsidR="00BF3307" w:rsidRPr="00A55D00" w:rsidTr="0094426E">
        <w:trPr>
          <w:trHeight w:val="1703"/>
        </w:trPr>
        <w:tc>
          <w:tcPr>
            <w:tcW w:w="670" w:type="dxa"/>
            <w:shd w:val="clear" w:color="auto" w:fill="auto"/>
            <w:vAlign w:val="center"/>
          </w:tcPr>
          <w:p w:rsidR="00BF3307" w:rsidRPr="00630891" w:rsidRDefault="009329DC" w:rsidP="000F2E2D">
            <w:pPr>
              <w:ind w:left="62"/>
              <w:rPr>
                <w:b/>
                <w:color w:val="000000"/>
                <w:sz w:val="16"/>
                <w:szCs w:val="16"/>
              </w:rPr>
            </w:pPr>
            <w:r>
              <w:rPr>
                <w:color w:val="000000"/>
                <w:sz w:val="28"/>
                <w:szCs w:val="28"/>
              </w:rPr>
              <w:sym w:font="Wingdings" w:char="F0FE"/>
            </w:r>
          </w:p>
        </w:tc>
        <w:tc>
          <w:tcPr>
            <w:tcW w:w="1598" w:type="dxa"/>
            <w:shd w:val="clear" w:color="auto" w:fill="FFFF00"/>
            <w:vAlign w:val="center"/>
          </w:tcPr>
          <w:p w:rsidR="00BF3307" w:rsidRPr="004A34B6" w:rsidRDefault="007329A2" w:rsidP="001A15EE">
            <w:pPr>
              <w:rPr>
                <w:sz w:val="22"/>
                <w:szCs w:val="22"/>
              </w:rPr>
            </w:pPr>
            <w:r>
              <w:rPr>
                <w:b/>
                <w:sz w:val="22"/>
                <w:szCs w:val="22"/>
              </w:rPr>
              <w:t>Medium</w:t>
            </w:r>
          </w:p>
        </w:tc>
        <w:tc>
          <w:tcPr>
            <w:tcW w:w="4623" w:type="dxa"/>
            <w:vAlign w:val="center"/>
          </w:tcPr>
          <w:p w:rsidR="0094426E" w:rsidRPr="005A1067" w:rsidRDefault="0094426E" w:rsidP="0094426E">
            <w:pPr>
              <w:numPr>
                <w:ilvl w:val="0"/>
                <w:numId w:val="24"/>
              </w:numPr>
              <w:spacing w:before="120" w:after="60"/>
              <w:rPr>
                <w:color w:val="000000"/>
                <w:sz w:val="20"/>
              </w:rPr>
            </w:pPr>
            <w:r>
              <w:rPr>
                <w:color w:val="000000"/>
                <w:sz w:val="20"/>
              </w:rPr>
              <w:t>When d</w:t>
            </w:r>
            <w:r w:rsidRPr="005A1067">
              <w:rPr>
                <w:color w:val="000000"/>
                <w:sz w:val="20"/>
              </w:rPr>
              <w:t xml:space="preserve">rilling holes in timber, metal and plastics using a larger variety of boring bits including twist drills, centre drills, spade bits, masonry bits or lip </w:t>
            </w:r>
            <w:r>
              <w:rPr>
                <w:color w:val="000000"/>
                <w:sz w:val="20"/>
              </w:rPr>
              <w:t>and</w:t>
            </w:r>
            <w:r w:rsidRPr="005A1067">
              <w:rPr>
                <w:color w:val="000000"/>
                <w:sz w:val="20"/>
              </w:rPr>
              <w:t xml:space="preserve"> spur (brad point) bits.  </w:t>
            </w:r>
          </w:p>
          <w:p w:rsidR="00BF3307" w:rsidRPr="004B47BE" w:rsidRDefault="0094426E" w:rsidP="0094426E">
            <w:pPr>
              <w:numPr>
                <w:ilvl w:val="0"/>
                <w:numId w:val="24"/>
              </w:numPr>
              <w:spacing w:before="60" w:after="60"/>
              <w:rPr>
                <w:rFonts w:cs="Arial"/>
                <w:b/>
                <w:sz w:val="20"/>
              </w:rPr>
            </w:pPr>
            <w:r>
              <w:rPr>
                <w:color w:val="000000"/>
                <w:sz w:val="20"/>
              </w:rPr>
              <w:t xml:space="preserve">When materials can be clamped down or a </w:t>
            </w:r>
            <w:r w:rsidRPr="005A1067">
              <w:rPr>
                <w:color w:val="000000"/>
                <w:sz w:val="20"/>
              </w:rPr>
              <w:t>machine vice</w:t>
            </w:r>
            <w:r>
              <w:rPr>
                <w:color w:val="000000"/>
                <w:sz w:val="20"/>
              </w:rPr>
              <w:t xml:space="preserve"> is used</w:t>
            </w:r>
            <w:r w:rsidRPr="005A1067">
              <w:rPr>
                <w:color w:val="000000"/>
                <w:sz w:val="20"/>
              </w:rPr>
              <w:t>.</w:t>
            </w:r>
          </w:p>
        </w:tc>
        <w:tc>
          <w:tcPr>
            <w:tcW w:w="3477" w:type="dxa"/>
            <w:vAlign w:val="center"/>
          </w:tcPr>
          <w:p w:rsidR="00BF3307" w:rsidRPr="001A22D5" w:rsidRDefault="004B47BE" w:rsidP="0094426E">
            <w:pPr>
              <w:pStyle w:val="BlockText"/>
              <w:numPr>
                <w:ilvl w:val="0"/>
                <w:numId w:val="1"/>
              </w:numPr>
              <w:tabs>
                <w:tab w:val="clear" w:pos="720"/>
                <w:tab w:val="num" w:pos="301"/>
              </w:tabs>
              <w:spacing w:before="60" w:after="120" w:line="240" w:lineRule="auto"/>
              <w:ind w:left="301" w:right="0"/>
            </w:pPr>
            <w:r>
              <w:t xml:space="preserve">Document controls in planning documents and/or complete this </w:t>
            </w:r>
            <w:r w:rsidRPr="004B47BE">
              <w:rPr>
                <w:i/>
              </w:rPr>
              <w:t>Plant Risk Assessment</w:t>
            </w:r>
          </w:p>
          <w:p w:rsidR="00BF3307" w:rsidRPr="001A22D5" w:rsidRDefault="00BF3307" w:rsidP="009F6768">
            <w:pPr>
              <w:pStyle w:val="BlockText"/>
              <w:spacing w:before="60" w:after="60" w:line="240" w:lineRule="auto"/>
              <w:ind w:left="301" w:right="0"/>
            </w:pPr>
          </w:p>
        </w:tc>
      </w:tr>
      <w:tr w:rsidR="0094426E" w:rsidRPr="00A55D00" w:rsidTr="0094426E">
        <w:trPr>
          <w:trHeight w:val="1841"/>
        </w:trPr>
        <w:tc>
          <w:tcPr>
            <w:tcW w:w="670" w:type="dxa"/>
            <w:shd w:val="clear" w:color="auto" w:fill="auto"/>
            <w:vAlign w:val="center"/>
          </w:tcPr>
          <w:p w:rsidR="0094426E" w:rsidRDefault="00E77053" w:rsidP="000F2E2D">
            <w:pPr>
              <w:ind w:left="62"/>
              <w:rPr>
                <w:color w:val="000000"/>
                <w:sz w:val="28"/>
                <w:szCs w:val="28"/>
              </w:rPr>
            </w:pPr>
            <w:r>
              <w:rPr>
                <w:color w:val="000000"/>
                <w:sz w:val="28"/>
                <w:szCs w:val="28"/>
              </w:rPr>
              <w:sym w:font="Wingdings" w:char="F0FE"/>
            </w:r>
          </w:p>
        </w:tc>
        <w:tc>
          <w:tcPr>
            <w:tcW w:w="1598" w:type="dxa"/>
            <w:shd w:val="clear" w:color="auto" w:fill="00CCFF"/>
            <w:vAlign w:val="center"/>
          </w:tcPr>
          <w:p w:rsidR="0094426E" w:rsidRDefault="0094426E" w:rsidP="001A15EE">
            <w:pPr>
              <w:rPr>
                <w:b/>
                <w:sz w:val="22"/>
                <w:szCs w:val="22"/>
              </w:rPr>
            </w:pPr>
            <w:r w:rsidRPr="0094426E">
              <w:rPr>
                <w:b/>
                <w:color w:val="FFFFFF" w:themeColor="background1"/>
                <w:sz w:val="22"/>
                <w:szCs w:val="22"/>
              </w:rPr>
              <w:t>High</w:t>
            </w:r>
          </w:p>
        </w:tc>
        <w:tc>
          <w:tcPr>
            <w:tcW w:w="4623" w:type="dxa"/>
            <w:vAlign w:val="center"/>
          </w:tcPr>
          <w:p w:rsidR="0094426E" w:rsidRPr="005A1067" w:rsidRDefault="0094426E" w:rsidP="0094426E">
            <w:pPr>
              <w:numPr>
                <w:ilvl w:val="0"/>
                <w:numId w:val="24"/>
              </w:numPr>
              <w:spacing w:before="120" w:after="60"/>
              <w:rPr>
                <w:color w:val="000000"/>
                <w:sz w:val="20"/>
              </w:rPr>
            </w:pPr>
            <w:r>
              <w:rPr>
                <w:color w:val="000000"/>
                <w:sz w:val="20"/>
              </w:rPr>
              <w:t>When d</w:t>
            </w:r>
            <w:r w:rsidRPr="005A1067">
              <w:rPr>
                <w:color w:val="000000"/>
                <w:sz w:val="20"/>
              </w:rPr>
              <w:t>rilling holes in timber, metal and plastics using a hole saw with a pilot bit or a “</w:t>
            </w:r>
            <w:proofErr w:type="spellStart"/>
            <w:r w:rsidRPr="005A1067">
              <w:rPr>
                <w:color w:val="000000"/>
                <w:sz w:val="20"/>
              </w:rPr>
              <w:t>Forstner</w:t>
            </w:r>
            <w:proofErr w:type="spellEnd"/>
            <w:r w:rsidRPr="005A1067">
              <w:rPr>
                <w:color w:val="000000"/>
                <w:sz w:val="20"/>
              </w:rPr>
              <w:t>” bit.</w:t>
            </w:r>
          </w:p>
          <w:p w:rsidR="0094426E" w:rsidRDefault="0094426E" w:rsidP="0094426E">
            <w:pPr>
              <w:numPr>
                <w:ilvl w:val="0"/>
                <w:numId w:val="24"/>
              </w:numPr>
              <w:spacing w:before="120" w:after="60"/>
              <w:rPr>
                <w:color w:val="000000"/>
                <w:sz w:val="20"/>
              </w:rPr>
            </w:pPr>
            <w:r>
              <w:rPr>
                <w:color w:val="000000"/>
                <w:sz w:val="20"/>
              </w:rPr>
              <w:t>When materials being machined are</w:t>
            </w:r>
            <w:r w:rsidRPr="005A1067">
              <w:rPr>
                <w:color w:val="000000"/>
                <w:sz w:val="20"/>
              </w:rPr>
              <w:t xml:space="preserve"> </w:t>
            </w:r>
            <w:r>
              <w:rPr>
                <w:color w:val="000000"/>
                <w:sz w:val="20"/>
              </w:rPr>
              <w:t xml:space="preserve">always securely clamped down or a </w:t>
            </w:r>
            <w:r w:rsidRPr="005A1067">
              <w:rPr>
                <w:color w:val="000000"/>
                <w:sz w:val="20"/>
              </w:rPr>
              <w:t>machine vice</w:t>
            </w:r>
            <w:r>
              <w:rPr>
                <w:color w:val="000000"/>
                <w:sz w:val="20"/>
              </w:rPr>
              <w:t xml:space="preserve"> used</w:t>
            </w:r>
            <w:r w:rsidRPr="005A1067">
              <w:rPr>
                <w:color w:val="000000"/>
                <w:sz w:val="20"/>
              </w:rPr>
              <w:t>.</w:t>
            </w:r>
          </w:p>
        </w:tc>
        <w:tc>
          <w:tcPr>
            <w:tcW w:w="3477" w:type="dxa"/>
            <w:vAlign w:val="center"/>
          </w:tcPr>
          <w:p w:rsidR="0094426E" w:rsidRPr="001A22D5" w:rsidRDefault="0094426E" w:rsidP="0094426E">
            <w:pPr>
              <w:pStyle w:val="BlockText"/>
              <w:numPr>
                <w:ilvl w:val="0"/>
                <w:numId w:val="1"/>
              </w:numPr>
              <w:tabs>
                <w:tab w:val="clear" w:pos="720"/>
                <w:tab w:val="num" w:pos="301"/>
              </w:tabs>
              <w:spacing w:before="60" w:after="60" w:line="240" w:lineRule="auto"/>
              <w:ind w:left="301" w:right="0"/>
            </w:pPr>
            <w:r>
              <w:t>A</w:t>
            </w:r>
            <w:r w:rsidRPr="001A22D5">
              <w:t xml:space="preserve"> </w:t>
            </w:r>
            <w:r w:rsidRPr="00A55D00">
              <w:rPr>
                <w:i/>
              </w:rPr>
              <w:t>Plant Risk Assessment</w:t>
            </w:r>
            <w:r w:rsidRPr="001A22D5">
              <w:t xml:space="preserve"> is required to be completed.</w:t>
            </w:r>
          </w:p>
          <w:p w:rsidR="0094426E" w:rsidRDefault="009F6768" w:rsidP="009F6768">
            <w:pPr>
              <w:pStyle w:val="BlockText"/>
              <w:numPr>
                <w:ilvl w:val="0"/>
                <w:numId w:val="1"/>
              </w:numPr>
              <w:tabs>
                <w:tab w:val="clear" w:pos="720"/>
                <w:tab w:val="num" w:pos="301"/>
              </w:tabs>
              <w:spacing w:before="60" w:after="60" w:line="240" w:lineRule="auto"/>
              <w:ind w:left="301" w:right="0"/>
            </w:pPr>
            <w:r>
              <w:t>Supervisor</w:t>
            </w:r>
            <w:r w:rsidR="0094426E" w:rsidRPr="001A22D5">
              <w:t xml:space="preserve"> approval prior to conducting this activity is required.</w:t>
            </w:r>
          </w:p>
        </w:tc>
      </w:tr>
    </w:tbl>
    <w:p w:rsidR="000A0025" w:rsidRPr="00692EB0" w:rsidRDefault="000A0025" w:rsidP="003447BD">
      <w:pPr>
        <w:pStyle w:val="BlockText"/>
        <w:spacing w:before="60" w:after="60" w:line="240" w:lineRule="auto"/>
        <w:ind w:right="0"/>
        <w:rPr>
          <w:rFonts w:cs="Arial"/>
          <w:noProof/>
        </w:rPr>
      </w:pPr>
    </w:p>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Indicate the min</w:t>
            </w:r>
            <w:bookmarkStart w:id="2" w:name="_GoBack"/>
            <w:bookmarkEnd w:id="2"/>
            <w:r w:rsidR="00DE2470">
              <w:rPr>
                <w:i/>
              </w:rPr>
              <w:t xml:space="preserve">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9F6768">
              <w:rPr>
                <w:rFonts w:cs="Arial"/>
                <w:bCs/>
                <w:iCs/>
                <w:color w:val="000080"/>
                <w:sz w:val="20"/>
              </w:rPr>
              <w:t>X</w:t>
            </w:r>
            <w:r w:rsidRPr="00A55D00">
              <w:rPr>
                <w:bCs/>
                <w:iCs/>
                <w:color w:val="000080"/>
                <w:sz w:val="20"/>
              </w:rPr>
              <w:tab/>
            </w:r>
            <w:r>
              <w:rPr>
                <w:bCs/>
                <w:iCs/>
                <w:color w:val="000080"/>
                <w:sz w:val="20"/>
              </w:rPr>
              <w:t xml:space="preserve"> </w:t>
            </w:r>
            <w:r w:rsidR="00F86691">
              <w:rPr>
                <w:rFonts w:cs="Arial"/>
                <w:bCs/>
                <w:iCs/>
                <w:sz w:val="20"/>
              </w:rPr>
              <w:t>State Library</w:t>
            </w:r>
            <w:r w:rsidR="009F6768">
              <w:rPr>
                <w:rFonts w:cs="Arial"/>
                <w:bCs/>
                <w:iCs/>
                <w:sz w:val="20"/>
              </w:rPr>
              <w:t xml:space="preserve"> staff</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9F6768"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9F6768"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9F6768"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9F6768">
              <w:rPr>
                <w:rFonts w:cs="Arial"/>
                <w:bCs/>
                <w:iCs/>
                <w:color w:val="000080"/>
                <w:sz w:val="20"/>
              </w:rPr>
              <w:t>X</w:t>
            </w:r>
            <w:r w:rsidRPr="00A55D00">
              <w:rPr>
                <w:bCs/>
                <w:iCs/>
                <w:color w:val="000080"/>
                <w:sz w:val="20"/>
              </w:rPr>
              <w:tab/>
            </w:r>
            <w:r>
              <w:rPr>
                <w:bCs/>
                <w:iCs/>
                <w:color w:val="000080"/>
                <w:sz w:val="20"/>
              </w:rPr>
              <w:t xml:space="preserve">  </w:t>
            </w:r>
            <w:r w:rsidR="009F6768" w:rsidRPr="00CD5521">
              <w:rPr>
                <w:rFonts w:cs="Arial"/>
                <w:bCs/>
                <w:iCs/>
                <w:sz w:val="20"/>
              </w:rPr>
              <w:t xml:space="preserve"> </w:t>
            </w:r>
            <w:r w:rsidR="009F6768">
              <w:rPr>
                <w:rFonts w:cs="Arial"/>
                <w:bCs/>
                <w:iCs/>
                <w:sz w:val="20"/>
              </w:rPr>
              <w:t xml:space="preserve">A </w:t>
            </w:r>
            <w:r w:rsidR="009F6768" w:rsidRPr="00CD5521">
              <w:rPr>
                <w:rFonts w:cs="Arial"/>
                <w:bCs/>
                <w:iCs/>
                <w:sz w:val="20"/>
              </w:rPr>
              <w:t>Contractor</w:t>
            </w:r>
            <w:r w:rsidR="009F6768">
              <w:rPr>
                <w:rFonts w:cs="Arial"/>
                <w:bCs/>
                <w:iCs/>
                <w:sz w:val="20"/>
              </w:rPr>
              <w:t xml:space="preserve">, other than a </w:t>
            </w:r>
            <w:r w:rsidR="00F86691">
              <w:rPr>
                <w:rFonts w:cs="Arial"/>
                <w:bCs/>
                <w:iCs/>
                <w:sz w:val="20"/>
              </w:rPr>
              <w:t>State Library</w:t>
            </w:r>
            <w:r w:rsidR="009F6768">
              <w:rPr>
                <w:rFonts w:cs="Arial"/>
                <w:bCs/>
                <w:iCs/>
                <w:sz w:val="20"/>
              </w:rPr>
              <w:t xml:space="preserve"> staff member, </w:t>
            </w:r>
            <w:proofErr w:type="gramStart"/>
            <w:r w:rsidR="009F6768" w:rsidRPr="00A55D00">
              <w:rPr>
                <w:rFonts w:cs="Arial"/>
                <w:bCs/>
                <w:iCs/>
                <w:sz w:val="20"/>
              </w:rPr>
              <w:t>with:</w:t>
            </w:r>
            <w:r w:rsidRPr="00A55D00">
              <w:rPr>
                <w:rFonts w:cs="Arial"/>
                <w:bCs/>
                <w:iCs/>
                <w:sz w:val="20"/>
              </w:rPr>
              <w:t>:</w:t>
            </w:r>
            <w:proofErr w:type="gramEnd"/>
          </w:p>
          <w:p w:rsidR="00DE2470" w:rsidRPr="00A55D00" w:rsidRDefault="009F6768"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9F6768" w:rsidP="004B47BE">
            <w:pPr>
              <w:tabs>
                <w:tab w:val="left" w:pos="426"/>
              </w:tabs>
              <w:spacing w:before="80" w:line="276" w:lineRule="auto"/>
              <w:ind w:left="1559" w:hanging="425"/>
              <w:rPr>
                <w:rFonts w:cs="Arial"/>
                <w:bCs/>
                <w:iCs/>
                <w:sz w:val="20"/>
              </w:rPr>
            </w:pPr>
            <w:r>
              <w:rPr>
                <w:rFonts w:cs="Arial"/>
                <w:bCs/>
                <w:iCs/>
                <w:color w:val="000080"/>
                <w:sz w:val="20"/>
              </w:rPr>
              <w:t>X</w:t>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ed w:val="0"/>
                  </w:checkBox>
                </w:ffData>
              </w:fldChar>
            </w:r>
            <w:r>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sidRPr="00CF6E0A">
              <w:rPr>
                <w:rFonts w:cs="Arial"/>
                <w:bCs/>
                <w:iCs/>
                <w:sz w:val="20"/>
              </w:rPr>
              <w:t xml:space="preserve">Will </w:t>
            </w:r>
            <w:r w:rsidR="009F6768">
              <w:rPr>
                <w:rFonts w:cs="Arial"/>
                <w:bCs/>
                <w:iCs/>
                <w:sz w:val="20"/>
              </w:rPr>
              <w:t>member</w:t>
            </w:r>
            <w:r w:rsidRPr="00CF6E0A">
              <w:rPr>
                <w:rFonts w:cs="Arial"/>
                <w:bCs/>
                <w:iCs/>
                <w:sz w:val="20"/>
              </w:rPr>
              <w:t xml:space="preserve">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If yes, state how student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w:t>
            </w:r>
            <w:proofErr w:type="gramStart"/>
            <w:r>
              <w:rPr>
                <w:rFonts w:cs="Arial"/>
                <w:bCs/>
                <w:iCs/>
                <w:sz w:val="20"/>
              </w:rPr>
              <w:t xml:space="preserve">managed  </w:t>
            </w:r>
            <w:r w:rsidRPr="00CF6E0A">
              <w:rPr>
                <w:rFonts w:cs="Arial"/>
                <w:bCs/>
                <w:iCs/>
                <w:sz w:val="20"/>
              </w:rPr>
              <w:t>(</w:t>
            </w:r>
            <w:proofErr w:type="gramEnd"/>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9F6768">
              <w:rPr>
                <w:rFonts w:cs="Arial"/>
                <w:b/>
                <w:color w:val="000080"/>
                <w:sz w:val="20"/>
              </w:rPr>
              <w:t>Safety induction and supervision</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3342D8">
            <w:pPr>
              <w:pStyle w:val="Heading2"/>
              <w:spacing w:before="120" w:after="120" w:line="240" w:lineRule="auto"/>
              <w:rPr>
                <w:rFonts w:cs="Arial"/>
                <w:b/>
                <w:sz w:val="24"/>
                <w:szCs w:val="24"/>
              </w:rPr>
            </w:pPr>
            <w:r>
              <w:rPr>
                <w:rFonts w:cs="Arial"/>
                <w:color w:val="000000"/>
                <w:szCs w:val="28"/>
              </w:rPr>
              <w:t xml:space="preserve"> Minimum </w:t>
            </w:r>
            <w:r w:rsidR="003342D8">
              <w:rPr>
                <w:rFonts w:cs="Arial"/>
                <w:color w:val="000000"/>
                <w:szCs w:val="28"/>
              </w:rPr>
              <w:t>c</w:t>
            </w:r>
            <w:r>
              <w:rPr>
                <w:rFonts w:cs="Arial"/>
                <w:color w:val="000000"/>
                <w:szCs w:val="28"/>
              </w:rPr>
              <w:t xml:space="preserve">ontrol </w:t>
            </w:r>
            <w:r w:rsidR="003342D8">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9F6768"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9F6768"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9F6768"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115F88" w:rsidRPr="00A477A4" w:rsidRDefault="009F6768" w:rsidP="00115F88">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115F88">
              <w:rPr>
                <w:rFonts w:cs="Arial"/>
                <w:bCs/>
                <w:iCs/>
                <w:color w:val="000080"/>
                <w:szCs w:val="24"/>
              </w:rPr>
              <w:t xml:space="preserve">   </w:t>
            </w:r>
            <w:r w:rsidR="00115F88">
              <w:rPr>
                <w:rFonts w:cs="Arial"/>
                <w:color w:val="000000"/>
                <w:sz w:val="20"/>
              </w:rPr>
              <w:t xml:space="preserve">A process for recording </w:t>
            </w:r>
            <w:proofErr w:type="spellStart"/>
            <w:r>
              <w:rPr>
                <w:rFonts w:cs="Arial"/>
                <w:color w:val="000000"/>
                <w:sz w:val="20"/>
              </w:rPr>
              <w:t>memebr</w:t>
            </w:r>
            <w:proofErr w:type="spellEnd"/>
            <w:r w:rsidR="00115F88">
              <w:rPr>
                <w:rFonts w:cs="Arial"/>
                <w:color w:val="000000"/>
                <w:sz w:val="20"/>
              </w:rPr>
              <w:t xml:space="preserve"> sa</w:t>
            </w:r>
            <w:r w:rsidR="00115F88">
              <w:rPr>
                <w:rFonts w:cs="Arial"/>
                <w:sz w:val="20"/>
              </w:rPr>
              <w:t xml:space="preserve">fety induction e.g. </w:t>
            </w:r>
            <w:r>
              <w:rPr>
                <w:rFonts w:cs="Arial"/>
                <w:sz w:val="20"/>
              </w:rPr>
              <w:t xml:space="preserve">Member </w:t>
            </w:r>
            <w:r w:rsidR="00115F88">
              <w:rPr>
                <w:rFonts w:cs="Arial"/>
                <w:sz w:val="20"/>
              </w:rPr>
              <w:t>induction register</w:t>
            </w:r>
            <w:r w:rsidR="00115F88" w:rsidRPr="009E4E79">
              <w:rPr>
                <w:rFonts w:cs="Arial"/>
                <w:color w:val="0070C0"/>
                <w:sz w:val="20"/>
              </w:rPr>
              <w:t xml:space="preserve">                            </w:t>
            </w:r>
          </w:p>
          <w:p w:rsidR="00DE2470" w:rsidRPr="001E3AED" w:rsidRDefault="009F6768" w:rsidP="00115F88">
            <w:pPr>
              <w:tabs>
                <w:tab w:val="left" w:pos="0"/>
                <w:tab w:val="left" w:pos="567"/>
              </w:tabs>
              <w:spacing w:before="80" w:after="60"/>
              <w:ind w:firstLine="1134"/>
              <w:rPr>
                <w:rFonts w:cs="Arial"/>
                <w:color w:val="000080"/>
                <w:sz w:val="20"/>
              </w:rPr>
            </w:pPr>
            <w:r>
              <w:rPr>
                <w:rFonts w:cs="Arial"/>
                <w:bCs/>
                <w:iCs/>
                <w:color w:val="000080"/>
                <w:sz w:val="20"/>
              </w:rPr>
              <w:t>X</w:t>
            </w:r>
            <w:r w:rsidR="00115F88">
              <w:rPr>
                <w:rFonts w:cs="Arial"/>
                <w:bCs/>
                <w:iCs/>
                <w:color w:val="000080"/>
                <w:szCs w:val="24"/>
              </w:rPr>
              <w:t xml:space="preserve">   </w:t>
            </w:r>
            <w:r w:rsidR="00115F88">
              <w:rPr>
                <w:rFonts w:cs="Arial"/>
                <w:sz w:val="20"/>
              </w:rPr>
              <w:t xml:space="preserve">A process for recording staff training and experience, </w:t>
            </w:r>
            <w:r w:rsidR="00115F88" w:rsidRPr="00FF4247">
              <w:rPr>
                <w:rFonts w:cs="Arial"/>
                <w:sz w:val="20"/>
              </w:rPr>
              <w:t>e.g.</w:t>
            </w:r>
            <w:r w:rsidR="00115F88" w:rsidRPr="00FF4247">
              <w:rPr>
                <w:rFonts w:cs="Arial"/>
                <w:color w:val="000000"/>
                <w:sz w:val="20"/>
              </w:rPr>
              <w:t xml:space="preserve"> </w:t>
            </w:r>
            <w:r w:rsidR="00115F88" w:rsidRPr="00D6263E">
              <w:rPr>
                <w:rFonts w:cs="Arial"/>
                <w:color w:val="000000"/>
                <w:sz w:val="20"/>
              </w:rPr>
              <w:t xml:space="preserve">Staff </w:t>
            </w:r>
            <w:r w:rsidR="00115F88">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9F6768">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9F6768">
              <w:rPr>
                <w:rFonts w:cs="Arial"/>
                <w:bCs/>
                <w:iCs/>
                <w:color w:val="000080"/>
                <w:sz w:val="20"/>
              </w:rPr>
              <w:t>X</w:t>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w:t>
            </w:r>
            <w:proofErr w:type="gramStart"/>
            <w:r w:rsidRPr="00A55D00">
              <w:rPr>
                <w:rFonts w:cs="Arial"/>
                <w:bCs/>
                <w:iCs/>
                <w:sz w:val="20"/>
              </w:rPr>
              <w:t>equipment</w:t>
            </w:r>
            <w:r>
              <w:rPr>
                <w:rFonts w:cs="Arial"/>
                <w:bCs/>
                <w:iCs/>
                <w:sz w:val="20"/>
              </w:rPr>
              <w:t xml:space="preserve">  </w:t>
            </w:r>
            <w:r w:rsidRPr="00A55D00">
              <w:rPr>
                <w:rFonts w:cs="Arial"/>
                <w:color w:val="000000"/>
                <w:sz w:val="20"/>
              </w:rPr>
              <w:t>(</w:t>
            </w:r>
            <w:proofErr w:type="gramEnd"/>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9F6768">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9F6768">
              <w:rPr>
                <w:rFonts w:cs="Arial"/>
                <w:bCs/>
                <w:iCs/>
                <w:color w:val="000080"/>
                <w:sz w:val="20"/>
              </w:rPr>
              <w:t>X</w:t>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8B3011">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9F6768" w:rsidRPr="00A55D00" w:rsidTr="008B3011">
        <w:trPr>
          <w:cantSplit/>
          <w:trHeight w:val="627"/>
        </w:trPr>
        <w:tc>
          <w:tcPr>
            <w:tcW w:w="2661" w:type="dxa"/>
            <w:vMerge w:val="restart"/>
            <w:tcBorders>
              <w:right w:val="single" w:sz="4" w:space="0" w:color="auto"/>
            </w:tcBorders>
          </w:tcPr>
          <w:p w:rsidR="009F6768" w:rsidRPr="005E17E1" w:rsidRDefault="009F6768" w:rsidP="009F6768">
            <w:pPr>
              <w:spacing w:before="120"/>
              <w:ind w:right="-113"/>
              <w:rPr>
                <w:b/>
                <w:sz w:val="22"/>
                <w:szCs w:val="22"/>
              </w:rPr>
            </w:pPr>
            <w:r>
              <w:rPr>
                <w:b/>
                <w:sz w:val="20"/>
              </w:rPr>
              <w:t xml:space="preserve">  </w:t>
            </w:r>
            <w:r w:rsidRPr="005E17E1">
              <w:rPr>
                <w:b/>
                <w:sz w:val="22"/>
                <w:szCs w:val="22"/>
              </w:rPr>
              <w:t>Exposure to Rotating</w:t>
            </w:r>
          </w:p>
          <w:p w:rsidR="009F6768" w:rsidRPr="005E17E1" w:rsidRDefault="009F6768" w:rsidP="009F6768">
            <w:pPr>
              <w:spacing w:after="60"/>
              <w:rPr>
                <w:b/>
                <w:sz w:val="22"/>
                <w:szCs w:val="22"/>
              </w:rPr>
            </w:pPr>
            <w:r w:rsidRPr="005E17E1">
              <w:rPr>
                <w:b/>
                <w:sz w:val="22"/>
                <w:szCs w:val="22"/>
              </w:rPr>
              <w:t xml:space="preserve">     or Moving Parts:</w:t>
            </w:r>
          </w:p>
          <w:p w:rsidR="009F6768" w:rsidRPr="00997FE4" w:rsidRDefault="009F6768" w:rsidP="009F6768">
            <w:pPr>
              <w:numPr>
                <w:ilvl w:val="0"/>
                <w:numId w:val="27"/>
              </w:numPr>
              <w:tabs>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9F6768" w:rsidRPr="00B70012" w:rsidRDefault="009F6768" w:rsidP="009F6768">
            <w:pPr>
              <w:spacing w:after="60"/>
              <w:ind w:left="283"/>
              <w:rPr>
                <w:b/>
                <w:sz w:val="19"/>
                <w:szCs w:val="19"/>
              </w:rPr>
            </w:pPr>
            <w:r w:rsidRPr="00B70012">
              <w:rPr>
                <w:b/>
                <w:sz w:val="20"/>
              </w:rPr>
              <w:t>Entrapment</w:t>
            </w:r>
          </w:p>
          <w:p w:rsidR="009F6768" w:rsidRPr="002A6993" w:rsidRDefault="009F6768" w:rsidP="009F6768">
            <w:pPr>
              <w:spacing w:before="60" w:after="12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9F6768" w:rsidRPr="002A6993" w:rsidRDefault="009F6768" w:rsidP="009F6768">
            <w:pPr>
              <w:numPr>
                <w:ilvl w:val="0"/>
                <w:numId w:val="13"/>
              </w:numPr>
              <w:tabs>
                <w:tab w:val="clear" w:pos="720"/>
                <w:tab w:val="num" w:pos="227"/>
              </w:tabs>
              <w:spacing w:before="240"/>
              <w:ind w:left="340" w:hanging="340"/>
              <w:rPr>
                <w:b/>
                <w:sz w:val="20"/>
              </w:rPr>
            </w:pPr>
            <w:r>
              <w:rPr>
                <w:rFonts w:cs="Arial"/>
                <w:bCs/>
                <w:iCs/>
                <w:color w:val="000080"/>
                <w:sz w:val="20"/>
              </w:rPr>
              <w:t xml:space="preserve"> </w:t>
            </w:r>
            <w:r w:rsidRPr="002A6993">
              <w:rPr>
                <w:b/>
                <w:sz w:val="20"/>
              </w:rPr>
              <w:t>Striking</w:t>
            </w:r>
          </w:p>
          <w:p w:rsidR="009F6768" w:rsidRDefault="009F6768" w:rsidP="009F6768">
            <w:pPr>
              <w:pStyle w:val="BodyText"/>
              <w:keepNext/>
              <w:keepLines/>
              <w:spacing w:before="60"/>
              <w:rPr>
                <w:sz w:val="18"/>
                <w:szCs w:val="18"/>
              </w:rPr>
            </w:pPr>
            <w:r>
              <w:rPr>
                <w:sz w:val="18"/>
                <w:szCs w:val="18"/>
              </w:rPr>
              <w:t>Could anyone</w:t>
            </w:r>
            <w:r w:rsidRPr="002A6993">
              <w:rPr>
                <w:sz w:val="18"/>
                <w:szCs w:val="18"/>
              </w:rPr>
              <w:t xml:space="preserve"> be struck by moving objects such as the work</w:t>
            </w:r>
            <w:r>
              <w:rPr>
                <w:sz w:val="18"/>
                <w:szCs w:val="18"/>
              </w:rPr>
              <w:t xml:space="preserve"> </w:t>
            </w:r>
            <w:r w:rsidRPr="002A6993">
              <w:rPr>
                <w:sz w:val="18"/>
                <w:szCs w:val="18"/>
              </w:rPr>
              <w:t>piece being ejected, or by the unexpected or uncontrolled movement of the plant or work</w:t>
            </w:r>
            <w:r>
              <w:rPr>
                <w:sz w:val="18"/>
                <w:szCs w:val="18"/>
              </w:rPr>
              <w:t xml:space="preserve"> </w:t>
            </w:r>
            <w:r w:rsidRPr="002A6993">
              <w:rPr>
                <w:sz w:val="18"/>
                <w:szCs w:val="18"/>
              </w:rPr>
              <w:t xml:space="preserve">piece? </w:t>
            </w:r>
          </w:p>
          <w:p w:rsidR="009F6768" w:rsidRPr="00997FE4" w:rsidRDefault="009F6768" w:rsidP="009F6768">
            <w:pPr>
              <w:numPr>
                <w:ilvl w:val="0"/>
                <w:numId w:val="27"/>
              </w:numPr>
              <w:tabs>
                <w:tab w:val="num" w:pos="180"/>
              </w:tabs>
              <w:spacing w:before="240"/>
              <w:ind w:left="646" w:hanging="646"/>
              <w:rPr>
                <w:b/>
                <w:sz w:val="19"/>
                <w:szCs w:val="19"/>
              </w:rPr>
            </w:pPr>
            <w:r>
              <w:rPr>
                <w:rFonts w:cs="Arial"/>
                <w:bCs/>
                <w:iCs/>
                <w:color w:val="000080"/>
                <w:sz w:val="20"/>
              </w:rPr>
              <w:t xml:space="preserve">  </w:t>
            </w:r>
            <w:r>
              <w:rPr>
                <w:b/>
                <w:sz w:val="20"/>
              </w:rPr>
              <w:t>Crushing and</w:t>
            </w:r>
          </w:p>
          <w:p w:rsidR="009F6768" w:rsidRPr="00B70012" w:rsidRDefault="009F6768" w:rsidP="009F6768">
            <w:pPr>
              <w:spacing w:after="60"/>
              <w:ind w:left="283"/>
              <w:rPr>
                <w:b/>
                <w:sz w:val="19"/>
                <w:szCs w:val="19"/>
              </w:rPr>
            </w:pPr>
            <w:r>
              <w:rPr>
                <w:b/>
                <w:sz w:val="20"/>
              </w:rPr>
              <w:t>Pinching</w:t>
            </w:r>
          </w:p>
          <w:p w:rsidR="009F6768" w:rsidRPr="002A6993" w:rsidRDefault="009F6768" w:rsidP="009F6768">
            <w:pPr>
              <w:pStyle w:val="BodyText"/>
              <w:keepNext/>
              <w:keepLines/>
              <w:spacing w:before="60"/>
              <w:rPr>
                <w:rFonts w:cs="Arial"/>
                <w:sz w:val="18"/>
                <w:szCs w:val="18"/>
              </w:rPr>
            </w:pPr>
            <w:r>
              <w:rPr>
                <w:sz w:val="18"/>
                <w:szCs w:val="18"/>
              </w:rPr>
              <w:t>Could</w:t>
            </w:r>
            <w:r w:rsidRPr="002A6993">
              <w:rPr>
                <w:sz w:val="18"/>
                <w:szCs w:val="18"/>
              </w:rPr>
              <w:t xml:space="preserve"> anyone be crushed or pinched due to falling, uncontrolled or unexpected movement of plant or its load tipping or rolling over, or contact with moving parts during testing, inspection or maintenance?</w:t>
            </w:r>
          </w:p>
          <w:p w:rsidR="009F6768" w:rsidRPr="00997FE4" w:rsidRDefault="009F6768" w:rsidP="009F6768">
            <w:pPr>
              <w:numPr>
                <w:ilvl w:val="0"/>
                <w:numId w:val="27"/>
              </w:numPr>
              <w:tabs>
                <w:tab w:val="num" w:pos="180"/>
              </w:tabs>
              <w:spacing w:before="240"/>
              <w:ind w:left="646" w:hanging="646"/>
              <w:rPr>
                <w:b/>
                <w:sz w:val="19"/>
                <w:szCs w:val="19"/>
              </w:rPr>
            </w:pPr>
            <w:r>
              <w:rPr>
                <w:rFonts w:cs="Arial"/>
                <w:bCs/>
                <w:iCs/>
                <w:color w:val="000080"/>
                <w:sz w:val="20"/>
              </w:rPr>
              <w:t xml:space="preserve">  </w:t>
            </w:r>
            <w:r>
              <w:rPr>
                <w:b/>
                <w:sz w:val="20"/>
              </w:rPr>
              <w:t>Cutting, Stabbing and</w:t>
            </w:r>
          </w:p>
          <w:p w:rsidR="009F6768" w:rsidRPr="00241223" w:rsidRDefault="009F6768" w:rsidP="009F6768">
            <w:pPr>
              <w:spacing w:after="60"/>
              <w:ind w:left="283"/>
              <w:rPr>
                <w:b/>
                <w:sz w:val="20"/>
              </w:rPr>
            </w:pPr>
            <w:r>
              <w:rPr>
                <w:b/>
                <w:sz w:val="20"/>
              </w:rPr>
              <w:t>Puncturing</w:t>
            </w:r>
          </w:p>
          <w:p w:rsidR="009F6768" w:rsidRPr="002A6993" w:rsidRDefault="009F6768" w:rsidP="009F6768">
            <w:pPr>
              <w:pStyle w:val="BodyText"/>
              <w:keepNext/>
              <w:keepLines/>
              <w:spacing w:before="60" w:after="240"/>
              <w:rPr>
                <w:sz w:val="18"/>
                <w:szCs w:val="18"/>
              </w:rPr>
            </w:pPr>
            <w:r w:rsidRPr="002A6993">
              <w:rPr>
                <w:rFonts w:cs="Arial"/>
                <w:sz w:val="18"/>
                <w:szCs w:val="18"/>
              </w:rPr>
              <w:t xml:space="preserve">Can anyone be cut, stabbed or punctured by </w:t>
            </w:r>
            <w:proofErr w:type="gramStart"/>
            <w:r w:rsidRPr="002A6993">
              <w:rPr>
                <w:rFonts w:cs="Arial"/>
                <w:sz w:val="18"/>
                <w:szCs w:val="18"/>
              </w:rPr>
              <w:t>coming into conta</w:t>
            </w:r>
            <w:r>
              <w:rPr>
                <w:rFonts w:cs="Arial"/>
                <w:sz w:val="18"/>
                <w:szCs w:val="18"/>
              </w:rPr>
              <w:t>ct with</w:t>
            </w:r>
            <w:proofErr w:type="gramEnd"/>
            <w:r>
              <w:rPr>
                <w:rFonts w:cs="Arial"/>
                <w:sz w:val="18"/>
                <w:szCs w:val="18"/>
              </w:rPr>
              <w:t xml:space="preserve">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tc>
        <w:tc>
          <w:tcPr>
            <w:tcW w:w="3962" w:type="dxa"/>
            <w:tcBorders>
              <w:left w:val="single" w:sz="4" w:space="0" w:color="auto"/>
              <w:bottom w:val="nil"/>
            </w:tcBorders>
          </w:tcPr>
          <w:p w:rsidR="009F6768" w:rsidRPr="002A6993" w:rsidRDefault="009F6768" w:rsidP="009F6768">
            <w:pPr>
              <w:numPr>
                <w:ilvl w:val="0"/>
                <w:numId w:val="6"/>
              </w:numPr>
              <w:tabs>
                <w:tab w:val="clear" w:pos="720"/>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plant, machinery and processes, including the drill press, are substituted or replaced with less hazardous alternatives.</w:t>
            </w:r>
          </w:p>
        </w:tc>
        <w:tc>
          <w:tcPr>
            <w:tcW w:w="574" w:type="dxa"/>
            <w:tcBorders>
              <w:bottom w:val="nil"/>
            </w:tcBorders>
            <w:shd w:val="clear" w:color="auto" w:fill="auto"/>
          </w:tcPr>
          <w:p w:rsidR="009F6768" w:rsidRPr="00A55D00" w:rsidRDefault="009F6768" w:rsidP="009F6768">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9F6768" w:rsidRPr="00A55D00" w:rsidRDefault="009F6768" w:rsidP="009F6768">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9F6768" w:rsidRDefault="009F6768" w:rsidP="009F6768">
            <w:pPr>
              <w:snapToGrid w:val="0"/>
              <w:spacing w:before="240" w:after="60"/>
              <w:ind w:left="57"/>
              <w:rPr>
                <w:b/>
                <w:color w:val="000080"/>
                <w:sz w:val="20"/>
              </w:rPr>
            </w:pPr>
            <w:r w:rsidRPr="00972867">
              <w:rPr>
                <w:rFonts w:cs="Arial"/>
                <w:b/>
                <w:bCs/>
                <w:iCs/>
                <w:color w:val="000080"/>
                <w:sz w:val="16"/>
                <w:szCs w:val="16"/>
              </w:rPr>
              <w:t>Supervisor to</w:t>
            </w:r>
            <w:r>
              <w:rPr>
                <w:rFonts w:cs="Arial"/>
                <w:b/>
                <w:bCs/>
                <w:iCs/>
                <w:color w:val="000080"/>
                <w:sz w:val="16"/>
                <w:szCs w:val="16"/>
              </w:rPr>
              <w:t xml:space="preserve"> consider the requirements and alternates</w:t>
            </w:r>
          </w:p>
        </w:tc>
      </w:tr>
      <w:tr w:rsidR="009F6768" w:rsidRPr="00A55D00" w:rsidTr="001254D8">
        <w:trPr>
          <w:cantSplit/>
          <w:trHeight w:val="510"/>
        </w:trPr>
        <w:tc>
          <w:tcPr>
            <w:tcW w:w="2661" w:type="dxa"/>
            <w:vMerge/>
            <w:tcBorders>
              <w:right w:val="single" w:sz="4" w:space="0" w:color="auto"/>
            </w:tcBorders>
          </w:tcPr>
          <w:p w:rsidR="009F6768" w:rsidRPr="00A55D00" w:rsidRDefault="009F6768" w:rsidP="009F6768">
            <w:pPr>
              <w:spacing w:before="120"/>
              <w:ind w:right="-113"/>
              <w:rPr>
                <w:rFonts w:cs="Arial"/>
                <w:bCs/>
                <w:iCs/>
                <w:color w:val="000080"/>
                <w:sz w:val="20"/>
              </w:rPr>
            </w:pPr>
          </w:p>
        </w:tc>
        <w:tc>
          <w:tcPr>
            <w:tcW w:w="3962" w:type="dxa"/>
            <w:tcBorders>
              <w:top w:val="nil"/>
              <w:left w:val="single" w:sz="4" w:space="0" w:color="auto"/>
              <w:bottom w:val="nil"/>
            </w:tcBorders>
          </w:tcPr>
          <w:p w:rsidR="009F6768" w:rsidRPr="002A6993" w:rsidRDefault="009F6768" w:rsidP="009F6768">
            <w:pPr>
              <w:numPr>
                <w:ilvl w:val="0"/>
                <w:numId w:val="6"/>
              </w:numPr>
              <w:tabs>
                <w:tab w:val="clear" w:pos="720"/>
                <w:tab w:val="left" w:pos="284"/>
              </w:tabs>
              <w:spacing w:before="60" w:after="60"/>
              <w:ind w:left="284" w:hanging="284"/>
              <w:rPr>
                <w:sz w:val="18"/>
                <w:szCs w:val="18"/>
              </w:rPr>
            </w:pPr>
            <w:r>
              <w:rPr>
                <w:rFonts w:cs="Arial"/>
                <w:color w:val="000000"/>
                <w:sz w:val="18"/>
                <w:szCs w:val="18"/>
              </w:rPr>
              <w:t>A</w:t>
            </w:r>
            <w:r w:rsidRPr="002A6993">
              <w:rPr>
                <w:rFonts w:cs="Arial"/>
                <w:color w:val="000000"/>
                <w:sz w:val="18"/>
                <w:szCs w:val="18"/>
              </w:rPr>
              <w:t xml:space="preserve">ll necessary </w:t>
            </w:r>
            <w:r>
              <w:rPr>
                <w:rFonts w:cs="Arial"/>
                <w:color w:val="000000"/>
                <w:sz w:val="18"/>
                <w:szCs w:val="18"/>
              </w:rPr>
              <w:t xml:space="preserve">engineering controls (or physical changes) such as mandatory guarding around the drill chuck and belt pulley covers are in place to protect workers from </w:t>
            </w:r>
            <w:r w:rsidRPr="002A6993">
              <w:rPr>
                <w:rFonts w:cs="Arial"/>
                <w:color w:val="000000"/>
                <w:sz w:val="18"/>
                <w:szCs w:val="18"/>
              </w:rPr>
              <w:t>all moving parts.</w:t>
            </w:r>
            <w:r>
              <w:rPr>
                <w:rFonts w:cs="Arial"/>
                <w:color w:val="000000"/>
                <w:sz w:val="18"/>
                <w:szCs w:val="18"/>
              </w:rPr>
              <w:t xml:space="preserve"> </w:t>
            </w:r>
          </w:p>
        </w:tc>
        <w:tc>
          <w:tcPr>
            <w:tcW w:w="574" w:type="dxa"/>
            <w:tcBorders>
              <w:top w:val="nil"/>
              <w:bottom w:val="nil"/>
            </w:tcBorders>
            <w:shd w:val="clear" w:color="auto" w:fill="auto"/>
          </w:tcPr>
          <w:p w:rsidR="009F6768" w:rsidRPr="00A55D00" w:rsidRDefault="009F6768" w:rsidP="009F676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Default="009F6768" w:rsidP="009F6768">
            <w:pPr>
              <w:snapToGrid w:val="0"/>
              <w:spacing w:before="120" w:after="60"/>
              <w:ind w:left="57"/>
              <w:rPr>
                <w:b/>
                <w:color w:val="000080"/>
                <w:sz w:val="20"/>
              </w:rPr>
            </w:pPr>
            <w:r>
              <w:rPr>
                <w:rFonts w:cs="Arial"/>
                <w:b/>
                <w:bCs/>
                <w:iCs/>
                <w:color w:val="000080"/>
                <w:sz w:val="16"/>
                <w:szCs w:val="16"/>
              </w:rPr>
              <w:t>As per the manufacturer’s standards</w:t>
            </w:r>
          </w:p>
        </w:tc>
      </w:tr>
      <w:tr w:rsidR="006E2217" w:rsidRPr="00A55D00" w:rsidTr="008B3011">
        <w:trPr>
          <w:cantSplit/>
          <w:trHeight w:val="369"/>
        </w:trPr>
        <w:tc>
          <w:tcPr>
            <w:tcW w:w="2661" w:type="dxa"/>
            <w:vMerge/>
            <w:tcBorders>
              <w:right w:val="single" w:sz="4" w:space="0" w:color="auto"/>
            </w:tcBorders>
          </w:tcPr>
          <w:p w:rsidR="006E2217" w:rsidRPr="00A55D00" w:rsidRDefault="006E2217" w:rsidP="006E2217">
            <w:pPr>
              <w:spacing w:before="120"/>
              <w:ind w:right="-113"/>
              <w:rPr>
                <w:rFonts w:cs="Arial"/>
                <w:bCs/>
                <w:iCs/>
                <w:color w:val="000080"/>
                <w:sz w:val="20"/>
              </w:rPr>
            </w:pPr>
          </w:p>
        </w:tc>
        <w:tc>
          <w:tcPr>
            <w:tcW w:w="3962" w:type="dxa"/>
            <w:tcBorders>
              <w:top w:val="nil"/>
              <w:left w:val="single" w:sz="4" w:space="0" w:color="auto"/>
              <w:bottom w:val="nil"/>
            </w:tcBorders>
          </w:tcPr>
          <w:p w:rsidR="006E2217" w:rsidRDefault="006E2217" w:rsidP="006E2217">
            <w:pPr>
              <w:numPr>
                <w:ilvl w:val="0"/>
                <w:numId w:val="6"/>
              </w:numPr>
              <w:tabs>
                <w:tab w:val="clear" w:pos="720"/>
                <w:tab w:val="left" w:pos="284"/>
              </w:tabs>
              <w:spacing w:before="60" w:after="60"/>
              <w:ind w:left="284" w:hanging="284"/>
              <w:rPr>
                <w:rFonts w:cs="Arial"/>
                <w:color w:val="000000"/>
                <w:sz w:val="18"/>
                <w:szCs w:val="18"/>
              </w:rPr>
            </w:pPr>
            <w:r>
              <w:rPr>
                <w:sz w:val="18"/>
                <w:szCs w:val="18"/>
              </w:rPr>
              <w:t>M</w:t>
            </w:r>
            <w:r w:rsidRPr="002A6993">
              <w:rPr>
                <w:sz w:val="18"/>
                <w:szCs w:val="18"/>
              </w:rPr>
              <w:t>icro switches</w:t>
            </w:r>
            <w:r>
              <w:rPr>
                <w:sz w:val="18"/>
                <w:szCs w:val="18"/>
              </w:rPr>
              <w:t xml:space="preserve"> are fitted </w:t>
            </w:r>
            <w:r w:rsidRPr="002A6993">
              <w:rPr>
                <w:sz w:val="18"/>
                <w:szCs w:val="18"/>
              </w:rPr>
              <w:t>that cut off power when covers or guards are opened.</w:t>
            </w:r>
          </w:p>
        </w:tc>
        <w:tc>
          <w:tcPr>
            <w:tcW w:w="574" w:type="dxa"/>
            <w:tcBorders>
              <w:top w:val="nil"/>
              <w:bottom w:val="nil"/>
            </w:tcBorders>
            <w:shd w:val="clear" w:color="auto" w:fill="auto"/>
          </w:tcPr>
          <w:p w:rsidR="006E2217" w:rsidRPr="00A55D00" w:rsidRDefault="009F6768" w:rsidP="006E221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E2217" w:rsidRPr="00A55D00" w:rsidRDefault="006E2217" w:rsidP="006E221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E2217" w:rsidRDefault="009F6768" w:rsidP="006E2217">
            <w:pPr>
              <w:spacing w:before="120" w:after="60"/>
            </w:pPr>
            <w:r>
              <w:rPr>
                <w:rFonts w:cs="Arial"/>
                <w:b/>
                <w:bCs/>
                <w:iCs/>
                <w:color w:val="000080"/>
                <w:sz w:val="16"/>
                <w:szCs w:val="16"/>
              </w:rPr>
              <w:t>As per the manufacturer’s standards</w:t>
            </w:r>
          </w:p>
        </w:tc>
      </w:tr>
      <w:tr w:rsidR="006E2217" w:rsidRPr="00A55D00" w:rsidTr="00832F4D">
        <w:trPr>
          <w:cantSplit/>
          <w:trHeight w:val="653"/>
        </w:trPr>
        <w:tc>
          <w:tcPr>
            <w:tcW w:w="2661" w:type="dxa"/>
            <w:vMerge/>
            <w:tcBorders>
              <w:right w:val="single" w:sz="4" w:space="0" w:color="auto"/>
            </w:tcBorders>
          </w:tcPr>
          <w:p w:rsidR="006E2217" w:rsidRPr="00A55D00" w:rsidRDefault="006E2217" w:rsidP="006E2217">
            <w:pPr>
              <w:spacing w:before="120"/>
              <w:ind w:right="-113"/>
              <w:rPr>
                <w:rFonts w:cs="Arial"/>
                <w:bCs/>
                <w:iCs/>
                <w:color w:val="000080"/>
                <w:sz w:val="20"/>
              </w:rPr>
            </w:pPr>
          </w:p>
        </w:tc>
        <w:tc>
          <w:tcPr>
            <w:tcW w:w="3962" w:type="dxa"/>
            <w:tcBorders>
              <w:top w:val="nil"/>
              <w:left w:val="single" w:sz="4" w:space="0" w:color="auto"/>
              <w:bottom w:val="nil"/>
            </w:tcBorders>
          </w:tcPr>
          <w:p w:rsidR="006E2217" w:rsidRPr="00723385" w:rsidRDefault="006E2217" w:rsidP="006E2217">
            <w:pPr>
              <w:numPr>
                <w:ilvl w:val="0"/>
                <w:numId w:val="6"/>
              </w:numPr>
              <w:tabs>
                <w:tab w:val="clear" w:pos="720"/>
                <w:tab w:val="num" w:pos="284"/>
              </w:tabs>
              <w:spacing w:before="60" w:after="60"/>
              <w:ind w:left="284" w:hanging="284"/>
              <w:rPr>
                <w:color w:val="000000"/>
                <w:sz w:val="18"/>
                <w:szCs w:val="18"/>
                <w:lang w:val="en"/>
              </w:rPr>
            </w:pPr>
            <w:r w:rsidRPr="004C2274">
              <w:rPr>
                <w:color w:val="000000"/>
                <w:sz w:val="18"/>
                <w:szCs w:val="18"/>
                <w:lang w:val="en"/>
              </w:rPr>
              <w:t xml:space="preserve">The </w:t>
            </w:r>
            <w:r>
              <w:rPr>
                <w:color w:val="000000"/>
                <w:sz w:val="18"/>
                <w:szCs w:val="18"/>
                <w:lang w:val="en"/>
              </w:rPr>
              <w:t xml:space="preserve">drill press </w:t>
            </w:r>
            <w:r w:rsidRPr="004C2274">
              <w:rPr>
                <w:color w:val="000000"/>
                <w:sz w:val="18"/>
                <w:szCs w:val="18"/>
                <w:lang w:val="en"/>
              </w:rPr>
              <w:t xml:space="preserve">table allows for a </w:t>
            </w:r>
            <w:r>
              <w:rPr>
                <w:color w:val="000000"/>
                <w:sz w:val="18"/>
                <w:szCs w:val="18"/>
                <w:lang w:val="en"/>
              </w:rPr>
              <w:t xml:space="preserve">machine </w:t>
            </w:r>
            <w:hyperlink r:id="rId13" w:tooltip="Vise (tool)" w:history="1">
              <w:r w:rsidRPr="004C2274">
                <w:rPr>
                  <w:rStyle w:val="Hyperlink"/>
                  <w:color w:val="000000"/>
                  <w:sz w:val="18"/>
                  <w:szCs w:val="18"/>
                  <w:u w:val="none"/>
                  <w:lang w:val="en"/>
                </w:rPr>
                <w:t>vise</w:t>
              </w:r>
            </w:hyperlink>
            <w:r w:rsidRPr="004C2274">
              <w:rPr>
                <w:color w:val="000000"/>
                <w:sz w:val="18"/>
                <w:szCs w:val="18"/>
                <w:lang w:val="en"/>
              </w:rPr>
              <w:t xml:space="preserve"> </w:t>
            </w:r>
            <w:r>
              <w:rPr>
                <w:color w:val="000000"/>
                <w:sz w:val="18"/>
                <w:szCs w:val="18"/>
                <w:lang w:val="en"/>
              </w:rPr>
              <w:t>(</w:t>
            </w:r>
            <w:r w:rsidRPr="004C2274">
              <w:rPr>
                <w:color w:val="000000"/>
                <w:sz w:val="18"/>
                <w:szCs w:val="18"/>
                <w:lang w:val="en"/>
              </w:rPr>
              <w:t xml:space="preserve">or </w:t>
            </w:r>
            <w:r>
              <w:rPr>
                <w:color w:val="000000"/>
                <w:sz w:val="18"/>
                <w:szCs w:val="18"/>
                <w:lang w:val="en"/>
              </w:rPr>
              <w:t xml:space="preserve">other </w:t>
            </w:r>
            <w:hyperlink r:id="rId14" w:tooltip="Clamp (tool)" w:history="1">
              <w:r w:rsidRPr="004C2274">
                <w:rPr>
                  <w:rStyle w:val="Hyperlink"/>
                  <w:color w:val="000000"/>
                  <w:sz w:val="18"/>
                  <w:szCs w:val="18"/>
                  <w:u w:val="none"/>
                  <w:lang w:val="en"/>
                </w:rPr>
                <w:t>clamp</w:t>
              </w:r>
            </w:hyperlink>
            <w:r>
              <w:rPr>
                <w:color w:val="000000"/>
                <w:sz w:val="18"/>
                <w:szCs w:val="18"/>
                <w:lang w:val="en"/>
              </w:rPr>
              <w:t xml:space="preserve">ing device) to be used to position and secure </w:t>
            </w:r>
            <w:r w:rsidRPr="004C2274">
              <w:rPr>
                <w:color w:val="000000"/>
                <w:sz w:val="18"/>
                <w:szCs w:val="18"/>
                <w:lang w:val="en"/>
              </w:rPr>
              <w:t>the work</w:t>
            </w:r>
            <w:r>
              <w:rPr>
                <w:color w:val="000000"/>
                <w:sz w:val="18"/>
                <w:szCs w:val="18"/>
                <w:lang w:val="en"/>
              </w:rPr>
              <w:t xml:space="preserve"> piece.</w:t>
            </w:r>
            <w:r w:rsidRPr="004C2274">
              <w:rPr>
                <w:color w:val="000000"/>
                <w:sz w:val="18"/>
                <w:szCs w:val="18"/>
                <w:lang w:val="en"/>
              </w:rPr>
              <w:t xml:space="preserve"> </w:t>
            </w:r>
          </w:p>
        </w:tc>
        <w:tc>
          <w:tcPr>
            <w:tcW w:w="574" w:type="dxa"/>
            <w:tcBorders>
              <w:top w:val="nil"/>
              <w:bottom w:val="nil"/>
            </w:tcBorders>
            <w:shd w:val="clear" w:color="auto" w:fill="auto"/>
          </w:tcPr>
          <w:p w:rsidR="006E2217" w:rsidRPr="00A55D00" w:rsidRDefault="009F6768" w:rsidP="006E221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E2217" w:rsidRPr="00A55D00" w:rsidRDefault="006E2217" w:rsidP="006E2217">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E2217" w:rsidRPr="009F6768" w:rsidRDefault="009F6768" w:rsidP="006E2217">
            <w:pPr>
              <w:spacing w:before="120" w:after="60"/>
              <w:rPr>
                <w:sz w:val="16"/>
                <w:szCs w:val="16"/>
              </w:rPr>
            </w:pPr>
            <w:r w:rsidRPr="009F6768">
              <w:rPr>
                <w:rFonts w:cs="Arial"/>
                <w:b/>
                <w:color w:val="000080"/>
                <w:sz w:val="16"/>
                <w:szCs w:val="16"/>
              </w:rPr>
              <w:t xml:space="preserve">Bolt on clamping device </w:t>
            </w:r>
          </w:p>
        </w:tc>
      </w:tr>
      <w:tr w:rsidR="006E2217" w:rsidRPr="00A55D00" w:rsidTr="008B3011">
        <w:trPr>
          <w:cantSplit/>
          <w:trHeight w:val="463"/>
        </w:trPr>
        <w:tc>
          <w:tcPr>
            <w:tcW w:w="2661" w:type="dxa"/>
            <w:vMerge/>
            <w:tcBorders>
              <w:right w:val="single" w:sz="4" w:space="0" w:color="auto"/>
            </w:tcBorders>
          </w:tcPr>
          <w:p w:rsidR="006E2217" w:rsidRPr="00A55D00" w:rsidRDefault="006E2217" w:rsidP="006E2217">
            <w:pPr>
              <w:spacing w:before="120"/>
              <w:ind w:right="-113"/>
              <w:rPr>
                <w:rFonts w:cs="Arial"/>
                <w:bCs/>
                <w:iCs/>
                <w:color w:val="000080"/>
                <w:sz w:val="20"/>
              </w:rPr>
            </w:pPr>
          </w:p>
        </w:tc>
        <w:tc>
          <w:tcPr>
            <w:tcW w:w="3962" w:type="dxa"/>
            <w:tcBorders>
              <w:top w:val="nil"/>
              <w:left w:val="single" w:sz="4" w:space="0" w:color="auto"/>
              <w:bottom w:val="nil"/>
            </w:tcBorders>
          </w:tcPr>
          <w:p w:rsidR="006E2217" w:rsidRPr="00F361FB" w:rsidRDefault="006E2217" w:rsidP="00625AC3">
            <w:pPr>
              <w:numPr>
                <w:ilvl w:val="0"/>
                <w:numId w:val="6"/>
              </w:numPr>
              <w:tabs>
                <w:tab w:val="clear" w:pos="720"/>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drill press machinery </w:t>
            </w:r>
            <w:r>
              <w:rPr>
                <w:rFonts w:cs="Arial"/>
                <w:sz w:val="18"/>
                <w:szCs w:val="18"/>
                <w:lang w:eastAsia="en-US"/>
              </w:rPr>
              <w:t xml:space="preserve">under repair </w:t>
            </w:r>
            <w:r w:rsidR="00625AC3">
              <w:rPr>
                <w:rFonts w:cs="Arial"/>
                <w:sz w:val="18"/>
                <w:szCs w:val="18"/>
                <w:lang w:eastAsia="en-US"/>
              </w:rPr>
              <w:t>and</w:t>
            </w:r>
            <w:r>
              <w:rPr>
                <w:rFonts w:cs="Arial"/>
                <w:sz w:val="18"/>
                <w:szCs w:val="18"/>
                <w:lang w:eastAsia="en-US"/>
              </w:rPr>
              <w:t xml:space="preserve"> maintenance.</w:t>
            </w:r>
          </w:p>
        </w:tc>
        <w:tc>
          <w:tcPr>
            <w:tcW w:w="574" w:type="dxa"/>
            <w:tcBorders>
              <w:top w:val="nil"/>
              <w:bottom w:val="nil"/>
            </w:tcBorders>
            <w:shd w:val="clear" w:color="auto" w:fill="auto"/>
          </w:tcPr>
          <w:p w:rsidR="006E2217" w:rsidRPr="00A55D00" w:rsidRDefault="009F6768" w:rsidP="006E221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E2217" w:rsidRPr="00A55D00" w:rsidRDefault="006E2217" w:rsidP="006E2217">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E2217" w:rsidRPr="009F6768" w:rsidRDefault="009F6768" w:rsidP="006E2217">
            <w:pPr>
              <w:spacing w:before="120" w:after="60"/>
              <w:rPr>
                <w:sz w:val="16"/>
                <w:szCs w:val="16"/>
              </w:rPr>
            </w:pPr>
            <w:r w:rsidRPr="00CC1748">
              <w:rPr>
                <w:rFonts w:cs="Arial"/>
                <w:b/>
                <w:bCs/>
                <w:iCs/>
                <w:color w:val="000080"/>
                <w:sz w:val="16"/>
                <w:szCs w:val="16"/>
              </w:rPr>
              <w:t xml:space="preserve">Standard LOTO </w:t>
            </w:r>
            <w:r>
              <w:rPr>
                <w:rFonts w:cs="Arial"/>
                <w:b/>
                <w:bCs/>
                <w:iCs/>
                <w:color w:val="000080"/>
                <w:sz w:val="16"/>
                <w:szCs w:val="16"/>
              </w:rPr>
              <w:t>Procedures</w:t>
            </w:r>
          </w:p>
        </w:tc>
      </w:tr>
      <w:tr w:rsidR="006E2217" w:rsidRPr="00A55D00" w:rsidTr="008B3011">
        <w:trPr>
          <w:cantSplit/>
          <w:trHeight w:val="505"/>
        </w:trPr>
        <w:tc>
          <w:tcPr>
            <w:tcW w:w="2661" w:type="dxa"/>
            <w:vMerge/>
            <w:tcBorders>
              <w:right w:val="single" w:sz="4" w:space="0" w:color="auto"/>
            </w:tcBorders>
          </w:tcPr>
          <w:p w:rsidR="006E2217" w:rsidRPr="002A6993" w:rsidRDefault="006E2217" w:rsidP="006E2217">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6E2217" w:rsidRDefault="00625AC3" w:rsidP="006E2217">
            <w:pPr>
              <w:numPr>
                <w:ilvl w:val="0"/>
                <w:numId w:val="6"/>
              </w:numPr>
              <w:tabs>
                <w:tab w:val="clear" w:pos="720"/>
                <w:tab w:val="left" w:pos="284"/>
              </w:tabs>
              <w:spacing w:before="60" w:after="60"/>
              <w:ind w:left="284" w:hanging="284"/>
              <w:rPr>
                <w:rFonts w:cs="Arial"/>
                <w:color w:val="000000"/>
                <w:sz w:val="18"/>
                <w:szCs w:val="18"/>
              </w:rPr>
            </w:pPr>
            <w:r>
              <w:rPr>
                <w:rFonts w:cs="Arial"/>
                <w:color w:val="000000"/>
                <w:sz w:val="18"/>
                <w:szCs w:val="18"/>
              </w:rPr>
              <w:t>Staff and</w:t>
            </w:r>
            <w:r w:rsidR="006E2217">
              <w:rPr>
                <w:rFonts w:cs="Arial"/>
                <w:color w:val="000000"/>
                <w:sz w:val="18"/>
                <w:szCs w:val="18"/>
              </w:rPr>
              <w:t xml:space="preserve"> </w:t>
            </w:r>
            <w:r w:rsidR="009F6768">
              <w:rPr>
                <w:rFonts w:cs="Arial"/>
                <w:color w:val="000000"/>
                <w:sz w:val="18"/>
                <w:szCs w:val="18"/>
              </w:rPr>
              <w:t>members</w:t>
            </w:r>
            <w:r w:rsidR="006E2217">
              <w:rPr>
                <w:rFonts w:cs="Arial"/>
                <w:color w:val="000000"/>
                <w:sz w:val="18"/>
                <w:szCs w:val="18"/>
              </w:rPr>
              <w:t xml:space="preserve"> training </w:t>
            </w:r>
            <w:proofErr w:type="gramStart"/>
            <w:r w:rsidR="006E2217">
              <w:rPr>
                <w:rFonts w:cs="Arial"/>
                <w:color w:val="000000"/>
                <w:sz w:val="18"/>
                <w:szCs w:val="18"/>
              </w:rPr>
              <w:t>is</w:t>
            </w:r>
            <w:proofErr w:type="gramEnd"/>
            <w:r w:rsidR="006E2217">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6E2217" w:rsidRPr="00A55D00" w:rsidRDefault="009F6768" w:rsidP="006E221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E2217" w:rsidRPr="00A55D00" w:rsidRDefault="006E2217" w:rsidP="006E221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E2217" w:rsidRPr="009F6768" w:rsidRDefault="009F6768" w:rsidP="006E2217">
            <w:pPr>
              <w:spacing w:before="120" w:after="60"/>
              <w:rPr>
                <w:sz w:val="16"/>
                <w:szCs w:val="16"/>
              </w:rPr>
            </w:pPr>
            <w:r>
              <w:rPr>
                <w:rFonts w:cs="Arial"/>
                <w:b/>
                <w:color w:val="000080"/>
                <w:sz w:val="16"/>
                <w:szCs w:val="16"/>
              </w:rPr>
              <w:t xml:space="preserve">Safety </w:t>
            </w:r>
            <w:proofErr w:type="spellStart"/>
            <w:r>
              <w:rPr>
                <w:rFonts w:cs="Arial"/>
                <w:b/>
                <w:color w:val="000080"/>
                <w:sz w:val="16"/>
                <w:szCs w:val="16"/>
              </w:rPr>
              <w:t>industion</w:t>
            </w:r>
            <w:proofErr w:type="spellEnd"/>
          </w:p>
        </w:tc>
      </w:tr>
      <w:tr w:rsidR="006E2217" w:rsidRPr="00A55D00" w:rsidTr="008B3011">
        <w:trPr>
          <w:cantSplit/>
          <w:trHeight w:val="614"/>
        </w:trPr>
        <w:tc>
          <w:tcPr>
            <w:tcW w:w="2661" w:type="dxa"/>
            <w:vMerge/>
            <w:tcBorders>
              <w:right w:val="single" w:sz="4" w:space="0" w:color="auto"/>
            </w:tcBorders>
          </w:tcPr>
          <w:p w:rsidR="006E2217" w:rsidRPr="002A6993" w:rsidRDefault="006E2217" w:rsidP="006E2217">
            <w:pPr>
              <w:pStyle w:val="BodyText"/>
              <w:keepNext/>
              <w:keepLines/>
              <w:spacing w:before="120" w:after="60"/>
              <w:rPr>
                <w:b/>
                <w:sz w:val="18"/>
                <w:szCs w:val="18"/>
              </w:rPr>
            </w:pPr>
          </w:p>
        </w:tc>
        <w:tc>
          <w:tcPr>
            <w:tcW w:w="3962" w:type="dxa"/>
            <w:tcBorders>
              <w:top w:val="nil"/>
              <w:left w:val="single" w:sz="4" w:space="0" w:color="auto"/>
              <w:bottom w:val="nil"/>
            </w:tcBorders>
          </w:tcPr>
          <w:p w:rsidR="006E2217" w:rsidRPr="002A6993" w:rsidRDefault="006E2217" w:rsidP="00433920">
            <w:pPr>
              <w:numPr>
                <w:ilvl w:val="0"/>
                <w:numId w:val="6"/>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Safe operating procedures (SOPs) for all drill press machinery are available </w:t>
            </w:r>
            <w:r w:rsidR="00625AC3">
              <w:rPr>
                <w:rFonts w:cs="Arial"/>
                <w:sz w:val="18"/>
                <w:szCs w:val="18"/>
              </w:rPr>
              <w:t>and</w:t>
            </w:r>
            <w:r>
              <w:rPr>
                <w:rFonts w:cs="Arial"/>
                <w:sz w:val="18"/>
                <w:szCs w:val="18"/>
              </w:rPr>
              <w:t xml:space="preserve"> clearly displayed.</w:t>
            </w:r>
          </w:p>
        </w:tc>
        <w:tc>
          <w:tcPr>
            <w:tcW w:w="574" w:type="dxa"/>
            <w:tcBorders>
              <w:top w:val="nil"/>
              <w:bottom w:val="nil"/>
            </w:tcBorders>
            <w:shd w:val="clear" w:color="auto" w:fill="auto"/>
          </w:tcPr>
          <w:p w:rsidR="006E2217" w:rsidRPr="00A55D00" w:rsidRDefault="009F6768" w:rsidP="006E221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E2217" w:rsidRPr="00A55D00" w:rsidRDefault="006E2217" w:rsidP="006E221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E2217" w:rsidRPr="009F6768" w:rsidRDefault="009F6768" w:rsidP="006E2217">
            <w:pPr>
              <w:spacing w:before="120" w:after="60"/>
              <w:rPr>
                <w:sz w:val="16"/>
                <w:szCs w:val="16"/>
              </w:rPr>
            </w:pPr>
            <w:r>
              <w:rPr>
                <w:rFonts w:cs="Arial"/>
                <w:b/>
                <w:bCs/>
                <w:iCs/>
                <w:color w:val="000080"/>
                <w:sz w:val="16"/>
                <w:szCs w:val="16"/>
              </w:rPr>
              <w:t>Located</w:t>
            </w:r>
            <w:r w:rsidRPr="00176DA1">
              <w:rPr>
                <w:rFonts w:cs="Arial"/>
                <w:b/>
                <w:bCs/>
                <w:iCs/>
                <w:color w:val="000080"/>
                <w:sz w:val="16"/>
                <w:szCs w:val="16"/>
              </w:rPr>
              <w:t xml:space="preserve"> </w:t>
            </w:r>
            <w:r>
              <w:rPr>
                <w:rFonts w:cs="Arial"/>
                <w:b/>
                <w:bCs/>
                <w:iCs/>
                <w:color w:val="000080"/>
                <w:sz w:val="16"/>
                <w:szCs w:val="16"/>
              </w:rPr>
              <w:t xml:space="preserve">with equipment and </w:t>
            </w:r>
            <w:r w:rsidRPr="00176DA1">
              <w:rPr>
                <w:rFonts w:cs="Arial"/>
                <w:b/>
                <w:bCs/>
                <w:iCs/>
                <w:color w:val="000080"/>
                <w:sz w:val="16"/>
                <w:szCs w:val="16"/>
              </w:rPr>
              <w:t>in SOP</w:t>
            </w:r>
            <w:r>
              <w:rPr>
                <w:rFonts w:cs="Arial"/>
                <w:b/>
                <w:bCs/>
                <w:iCs/>
                <w:color w:val="000080"/>
                <w:sz w:val="16"/>
                <w:szCs w:val="16"/>
              </w:rPr>
              <w:t xml:space="preserve"> folder</w:t>
            </w:r>
          </w:p>
        </w:tc>
      </w:tr>
      <w:tr w:rsidR="006E2217" w:rsidRPr="00A55D00" w:rsidTr="006E2217">
        <w:trPr>
          <w:cantSplit/>
          <w:trHeight w:val="614"/>
        </w:trPr>
        <w:tc>
          <w:tcPr>
            <w:tcW w:w="2661" w:type="dxa"/>
            <w:vMerge/>
            <w:tcBorders>
              <w:right w:val="single" w:sz="4" w:space="0" w:color="auto"/>
            </w:tcBorders>
          </w:tcPr>
          <w:p w:rsidR="006E2217" w:rsidRPr="002A6993" w:rsidRDefault="006E2217" w:rsidP="006E2217">
            <w:pPr>
              <w:pStyle w:val="BodyText"/>
              <w:keepNext/>
              <w:keepLines/>
              <w:spacing w:before="120" w:after="60"/>
              <w:rPr>
                <w:b/>
                <w:sz w:val="18"/>
                <w:szCs w:val="18"/>
              </w:rPr>
            </w:pPr>
          </w:p>
        </w:tc>
        <w:tc>
          <w:tcPr>
            <w:tcW w:w="3962" w:type="dxa"/>
            <w:tcBorders>
              <w:top w:val="nil"/>
              <w:left w:val="single" w:sz="4" w:space="0" w:color="auto"/>
              <w:bottom w:val="nil"/>
            </w:tcBorders>
          </w:tcPr>
          <w:p w:rsidR="006E2217" w:rsidRPr="002A6993" w:rsidRDefault="006E2217" w:rsidP="006E2217">
            <w:pPr>
              <w:numPr>
                <w:ilvl w:val="0"/>
                <w:numId w:val="6"/>
              </w:numPr>
              <w:tabs>
                <w:tab w:val="clear" w:pos="720"/>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Zones” around all drill press machines are clearly defined by y</w:t>
            </w:r>
            <w:r w:rsidRPr="002A6993">
              <w:rPr>
                <w:rFonts w:cs="Arial"/>
                <w:sz w:val="18"/>
                <w:szCs w:val="18"/>
              </w:rPr>
              <w:t>e</w:t>
            </w:r>
            <w:r>
              <w:rPr>
                <w:rFonts w:cs="Arial"/>
                <w:sz w:val="18"/>
                <w:szCs w:val="18"/>
              </w:rPr>
              <w:t>llow safety lines – (or similar)</w:t>
            </w:r>
          </w:p>
        </w:tc>
        <w:tc>
          <w:tcPr>
            <w:tcW w:w="574" w:type="dxa"/>
            <w:tcBorders>
              <w:top w:val="nil"/>
              <w:bottom w:val="nil"/>
            </w:tcBorders>
            <w:shd w:val="clear" w:color="auto" w:fill="auto"/>
          </w:tcPr>
          <w:p w:rsidR="006E2217" w:rsidRPr="00A55D00" w:rsidRDefault="009F6768" w:rsidP="006E221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E2217" w:rsidRPr="00A55D00" w:rsidRDefault="006E2217" w:rsidP="006E221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E2217" w:rsidRPr="009F6768" w:rsidRDefault="009F6768" w:rsidP="006E2217">
            <w:pPr>
              <w:spacing w:before="120" w:after="60"/>
              <w:rPr>
                <w:sz w:val="16"/>
                <w:szCs w:val="16"/>
              </w:rPr>
            </w:pPr>
            <w:r>
              <w:rPr>
                <w:rFonts w:cs="Arial"/>
                <w:b/>
                <w:color w:val="000080"/>
                <w:sz w:val="16"/>
                <w:szCs w:val="16"/>
              </w:rPr>
              <w:t xml:space="preserve">Fixed </w:t>
            </w:r>
            <w:proofErr w:type="gramStart"/>
            <w:r>
              <w:rPr>
                <w:rFonts w:cs="Arial"/>
                <w:b/>
                <w:color w:val="000080"/>
                <w:sz w:val="16"/>
                <w:szCs w:val="16"/>
              </w:rPr>
              <w:t>work Station</w:t>
            </w:r>
            <w:proofErr w:type="gramEnd"/>
            <w:r>
              <w:rPr>
                <w:rFonts w:cs="Arial"/>
                <w:b/>
                <w:color w:val="000080"/>
                <w:sz w:val="16"/>
                <w:szCs w:val="16"/>
              </w:rPr>
              <w:t xml:space="preserve"> </w:t>
            </w:r>
          </w:p>
        </w:tc>
      </w:tr>
      <w:tr w:rsidR="006E2217" w:rsidRPr="00A55D00" w:rsidTr="006E2217">
        <w:trPr>
          <w:cantSplit/>
          <w:trHeight w:val="915"/>
        </w:trPr>
        <w:tc>
          <w:tcPr>
            <w:tcW w:w="2661" w:type="dxa"/>
            <w:vMerge/>
            <w:tcBorders>
              <w:right w:val="single" w:sz="4" w:space="0" w:color="auto"/>
            </w:tcBorders>
          </w:tcPr>
          <w:p w:rsidR="006E2217" w:rsidRPr="002A6993" w:rsidRDefault="006E2217" w:rsidP="006E2217">
            <w:pPr>
              <w:pStyle w:val="BodyText"/>
              <w:keepNext/>
              <w:keepLines/>
              <w:spacing w:before="120" w:after="60"/>
              <w:rPr>
                <w:b/>
                <w:sz w:val="18"/>
                <w:szCs w:val="18"/>
              </w:rPr>
            </w:pPr>
          </w:p>
        </w:tc>
        <w:tc>
          <w:tcPr>
            <w:tcW w:w="3962" w:type="dxa"/>
            <w:tcBorders>
              <w:top w:val="nil"/>
              <w:left w:val="single" w:sz="4" w:space="0" w:color="auto"/>
              <w:bottom w:val="nil"/>
            </w:tcBorders>
          </w:tcPr>
          <w:p w:rsidR="006E2217" w:rsidRPr="002A6993" w:rsidRDefault="006E2217" w:rsidP="00625AC3">
            <w:pPr>
              <w:numPr>
                <w:ilvl w:val="0"/>
                <w:numId w:val="6"/>
              </w:numPr>
              <w:tabs>
                <w:tab w:val="clear" w:pos="720"/>
                <w:tab w:val="left" w:pos="284"/>
              </w:tabs>
              <w:spacing w:before="60" w:after="60"/>
              <w:ind w:left="284" w:hanging="284"/>
              <w:rPr>
                <w:sz w:val="18"/>
                <w:szCs w:val="18"/>
              </w:rPr>
            </w:pPr>
            <w:r>
              <w:rPr>
                <w:rFonts w:cs="Arial"/>
                <w:color w:val="000000"/>
                <w:sz w:val="18"/>
                <w:szCs w:val="18"/>
              </w:rPr>
              <w:t>Operators are required to remove</w:t>
            </w:r>
            <w:r w:rsidRPr="002A6993">
              <w:rPr>
                <w:rFonts w:cs="Arial"/>
                <w:color w:val="000000"/>
                <w:sz w:val="18"/>
                <w:szCs w:val="18"/>
              </w:rPr>
              <w:t xml:space="preserve"> all </w:t>
            </w:r>
            <w:r>
              <w:rPr>
                <w:rFonts w:cs="Arial"/>
                <w:color w:val="000000"/>
                <w:sz w:val="18"/>
                <w:szCs w:val="18"/>
              </w:rPr>
              <w:t>jewellery, tuck in loose clothing</w:t>
            </w:r>
            <w:r w:rsidR="00625AC3">
              <w:rPr>
                <w:rFonts w:cs="Arial"/>
                <w:color w:val="000000"/>
                <w:sz w:val="18"/>
                <w:szCs w:val="18"/>
              </w:rPr>
              <w:t xml:space="preserve"> and</w:t>
            </w:r>
            <w:r>
              <w:rPr>
                <w:rFonts w:cs="Arial"/>
                <w:color w:val="000000"/>
                <w:sz w:val="18"/>
                <w:szCs w:val="18"/>
              </w:rPr>
              <w:t xml:space="preserve"> tie back long hair.</w:t>
            </w:r>
            <w:r w:rsidRPr="002A6993">
              <w:rPr>
                <w:rFonts w:cs="Arial"/>
                <w:color w:val="000000"/>
                <w:sz w:val="18"/>
                <w:szCs w:val="18"/>
              </w:rPr>
              <w:t xml:space="preserve"> </w:t>
            </w:r>
          </w:p>
        </w:tc>
        <w:tc>
          <w:tcPr>
            <w:tcW w:w="574" w:type="dxa"/>
            <w:tcBorders>
              <w:top w:val="nil"/>
              <w:bottom w:val="nil"/>
            </w:tcBorders>
            <w:shd w:val="clear" w:color="auto" w:fill="auto"/>
          </w:tcPr>
          <w:p w:rsidR="006E2217" w:rsidRPr="00A55D00" w:rsidRDefault="009F6768" w:rsidP="006E221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E2217" w:rsidRPr="00A55D00" w:rsidRDefault="006E2217" w:rsidP="006E221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E2217" w:rsidRPr="009F6768" w:rsidRDefault="009F6768" w:rsidP="006E2217">
            <w:pPr>
              <w:spacing w:before="120" w:after="60"/>
              <w:rPr>
                <w:sz w:val="16"/>
                <w:szCs w:val="16"/>
              </w:rPr>
            </w:pPr>
            <w:r>
              <w:rPr>
                <w:rFonts w:cs="Arial"/>
                <w:b/>
                <w:color w:val="000080"/>
                <w:sz w:val="16"/>
                <w:szCs w:val="16"/>
              </w:rPr>
              <w:t xml:space="preserve">As per SOP requirements </w:t>
            </w:r>
          </w:p>
        </w:tc>
      </w:tr>
      <w:tr w:rsidR="006E2217" w:rsidRPr="00A55D00" w:rsidTr="006E2217">
        <w:trPr>
          <w:cantSplit/>
          <w:trHeight w:val="915"/>
        </w:trPr>
        <w:tc>
          <w:tcPr>
            <w:tcW w:w="2661" w:type="dxa"/>
            <w:vMerge/>
            <w:tcBorders>
              <w:right w:val="single" w:sz="4" w:space="0" w:color="auto"/>
            </w:tcBorders>
          </w:tcPr>
          <w:p w:rsidR="006E2217" w:rsidRPr="002A6993" w:rsidRDefault="006E2217" w:rsidP="006E2217">
            <w:pPr>
              <w:pStyle w:val="BodyText"/>
              <w:keepNext/>
              <w:keepLines/>
              <w:spacing w:before="120" w:after="60"/>
              <w:rPr>
                <w:b/>
                <w:sz w:val="18"/>
                <w:szCs w:val="18"/>
              </w:rPr>
            </w:pPr>
          </w:p>
        </w:tc>
        <w:tc>
          <w:tcPr>
            <w:tcW w:w="3962" w:type="dxa"/>
            <w:tcBorders>
              <w:top w:val="nil"/>
              <w:left w:val="single" w:sz="4" w:space="0" w:color="auto"/>
              <w:bottom w:val="single" w:sz="4" w:space="0" w:color="auto"/>
            </w:tcBorders>
          </w:tcPr>
          <w:p w:rsidR="006E2217" w:rsidRPr="00063111" w:rsidRDefault="006E2217" w:rsidP="006E2217">
            <w:pPr>
              <w:numPr>
                <w:ilvl w:val="0"/>
                <w:numId w:val="6"/>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w:t>
            </w:r>
            <w:r>
              <w:rPr>
                <w:rFonts w:cs="Arial"/>
                <w:sz w:val="18"/>
                <w:szCs w:val="18"/>
              </w:rPr>
              <w:t xml:space="preserve"> personal protective equipment (</w:t>
            </w:r>
            <w:r w:rsidRPr="002A6993">
              <w:rPr>
                <w:rFonts w:cs="Arial"/>
                <w:sz w:val="18"/>
                <w:szCs w:val="18"/>
              </w:rPr>
              <w:t>PPE</w:t>
            </w:r>
            <w:r>
              <w:rPr>
                <w:rFonts w:cs="Arial"/>
                <w:sz w:val="18"/>
                <w:szCs w:val="18"/>
              </w:rPr>
              <w:t xml:space="preserve">) is used </w:t>
            </w:r>
            <w:r w:rsidRPr="002A6993">
              <w:rPr>
                <w:rFonts w:cs="Arial"/>
                <w:sz w:val="18"/>
                <w:szCs w:val="18"/>
              </w:rPr>
              <w:t>where required.</w:t>
            </w:r>
          </w:p>
          <w:p w:rsidR="006E2217" w:rsidRPr="00C57F15" w:rsidRDefault="006E2217" w:rsidP="006E2217">
            <w:pPr>
              <w:tabs>
                <w:tab w:val="left" w:pos="284"/>
              </w:tabs>
              <w:suppressAutoHyphens/>
              <w:spacing w:before="60" w:after="60"/>
              <w:rPr>
                <w:rFonts w:cs="Arial"/>
                <w:sz w:val="6"/>
                <w:szCs w:val="6"/>
              </w:rPr>
            </w:pPr>
          </w:p>
          <w:p w:rsidR="006E2217" w:rsidRPr="00C57F15" w:rsidRDefault="006E2217" w:rsidP="006E2217">
            <w:pPr>
              <w:tabs>
                <w:tab w:val="left" w:pos="284"/>
              </w:tabs>
              <w:suppressAutoHyphens/>
              <w:spacing w:before="60" w:after="60"/>
              <w:rPr>
                <w:rFonts w:cs="Arial"/>
                <w:color w:val="000000"/>
                <w:sz w:val="4"/>
                <w:szCs w:val="4"/>
              </w:rPr>
            </w:pPr>
          </w:p>
          <w:p w:rsidR="006E2217" w:rsidRPr="00C74ECF" w:rsidRDefault="006E2217" w:rsidP="006E2217">
            <w:pPr>
              <w:tabs>
                <w:tab w:val="left" w:pos="284"/>
              </w:tabs>
              <w:suppressAutoHyphens/>
              <w:spacing w:before="60" w:after="60"/>
              <w:rPr>
                <w:rFonts w:cs="Arial"/>
                <w:color w:val="000000"/>
                <w:sz w:val="6"/>
                <w:szCs w:val="6"/>
              </w:rPr>
            </w:pPr>
          </w:p>
        </w:tc>
        <w:tc>
          <w:tcPr>
            <w:tcW w:w="574" w:type="dxa"/>
            <w:tcBorders>
              <w:top w:val="nil"/>
              <w:bottom w:val="single" w:sz="4" w:space="0" w:color="auto"/>
            </w:tcBorders>
            <w:shd w:val="clear" w:color="auto" w:fill="auto"/>
          </w:tcPr>
          <w:p w:rsidR="006E2217" w:rsidRPr="00A55D00" w:rsidRDefault="009F6768" w:rsidP="006E221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E2217" w:rsidRPr="00A55D00" w:rsidRDefault="006E2217" w:rsidP="006E221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9F6768" w:rsidRPr="00CC1748" w:rsidRDefault="009F6768" w:rsidP="009F6768">
            <w:pPr>
              <w:snapToGrid w:val="0"/>
              <w:spacing w:before="120"/>
              <w:ind w:left="57"/>
              <w:rPr>
                <w:b/>
                <w:color w:val="000080"/>
                <w:sz w:val="16"/>
                <w:szCs w:val="16"/>
              </w:rPr>
            </w:pPr>
            <w:r>
              <w:rPr>
                <w:rFonts w:cs="Arial"/>
                <w:b/>
                <w:bCs/>
                <w:iCs/>
                <w:color w:val="000080"/>
                <w:sz w:val="16"/>
                <w:szCs w:val="16"/>
              </w:rPr>
              <w:t xml:space="preserve">All PPE is provided as per SOP requirements </w:t>
            </w:r>
          </w:p>
          <w:p w:rsidR="006E2217" w:rsidRPr="009F6768" w:rsidRDefault="006E2217" w:rsidP="006E2217">
            <w:pPr>
              <w:spacing w:before="120" w:after="60"/>
              <w:rPr>
                <w:sz w:val="16"/>
                <w:szCs w:val="16"/>
              </w:rPr>
            </w:pPr>
          </w:p>
        </w:tc>
      </w:tr>
      <w:tr w:rsidR="009F6768" w:rsidRPr="00A55D00" w:rsidTr="008B3011">
        <w:trPr>
          <w:cantSplit/>
          <w:trHeight w:val="691"/>
        </w:trPr>
        <w:tc>
          <w:tcPr>
            <w:tcW w:w="2661" w:type="dxa"/>
            <w:vMerge w:val="restart"/>
          </w:tcPr>
          <w:p w:rsidR="009F6768" w:rsidRDefault="009F6768" w:rsidP="009F6768">
            <w:pPr>
              <w:spacing w:before="240"/>
              <w:rPr>
                <w:b/>
                <w:sz w:val="22"/>
                <w:szCs w:val="22"/>
              </w:rPr>
            </w:pPr>
            <w:r>
              <w:rPr>
                <w:rFonts w:cs="Arial"/>
                <w:bCs/>
                <w:iCs/>
                <w:color w:val="000080"/>
                <w:sz w:val="20"/>
              </w:rPr>
              <w:t xml:space="preserve">    </w:t>
            </w:r>
            <w:r>
              <w:rPr>
                <w:b/>
                <w:sz w:val="22"/>
                <w:szCs w:val="22"/>
              </w:rPr>
              <w:t xml:space="preserve">Slips, </w:t>
            </w:r>
            <w:r w:rsidRPr="005E17E1">
              <w:rPr>
                <w:b/>
                <w:sz w:val="22"/>
                <w:szCs w:val="22"/>
              </w:rPr>
              <w:t xml:space="preserve">Trips, Falls </w:t>
            </w:r>
          </w:p>
          <w:p w:rsidR="009F6768" w:rsidRPr="005E17E1" w:rsidRDefault="009F6768" w:rsidP="009F6768">
            <w:pPr>
              <w:jc w:val="center"/>
              <w:rPr>
                <w:b/>
                <w:sz w:val="22"/>
                <w:szCs w:val="22"/>
              </w:rPr>
            </w:pPr>
            <w:r>
              <w:rPr>
                <w:b/>
                <w:sz w:val="22"/>
                <w:szCs w:val="22"/>
              </w:rPr>
              <w:t xml:space="preserve">and </w:t>
            </w:r>
            <w:r w:rsidRPr="005E17E1">
              <w:rPr>
                <w:b/>
                <w:sz w:val="22"/>
                <w:szCs w:val="22"/>
              </w:rPr>
              <w:t>Abrasions:</w:t>
            </w:r>
          </w:p>
          <w:p w:rsidR="009F6768" w:rsidRDefault="009F6768" w:rsidP="009F6768">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9F6768" w:rsidRPr="00BD6FAB" w:rsidRDefault="009F6768" w:rsidP="009F6768">
            <w:pPr>
              <w:spacing w:before="12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tc>
        <w:tc>
          <w:tcPr>
            <w:tcW w:w="3962" w:type="dxa"/>
            <w:tcBorders>
              <w:bottom w:val="nil"/>
            </w:tcBorders>
          </w:tcPr>
          <w:p w:rsidR="009F6768" w:rsidRPr="002A6993" w:rsidRDefault="009F6768" w:rsidP="009F6768">
            <w:pPr>
              <w:numPr>
                <w:ilvl w:val="0"/>
                <w:numId w:val="11"/>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Regular checks are made for unsafe </w:t>
            </w:r>
            <w:r w:rsidRPr="002A6993">
              <w:rPr>
                <w:rFonts w:cs="Arial"/>
                <w:color w:val="000000"/>
                <w:sz w:val="18"/>
                <w:szCs w:val="18"/>
              </w:rPr>
              <w:t xml:space="preserve">wear </w:t>
            </w:r>
            <w:r>
              <w:rPr>
                <w:rFonts w:cs="Arial"/>
                <w:color w:val="000000"/>
                <w:sz w:val="18"/>
                <w:szCs w:val="18"/>
              </w:rPr>
              <w:t xml:space="preserve">and damage. Inspections are made for any power leads, etc. </w:t>
            </w:r>
          </w:p>
        </w:tc>
        <w:tc>
          <w:tcPr>
            <w:tcW w:w="574" w:type="dxa"/>
            <w:tcBorders>
              <w:bottom w:val="nil"/>
            </w:tcBorders>
            <w:shd w:val="clear" w:color="auto" w:fill="auto"/>
          </w:tcPr>
          <w:p w:rsidR="009F6768" w:rsidRPr="00A55D00" w:rsidRDefault="009F6768" w:rsidP="009F6768">
            <w:pPr>
              <w:snapToGrid w:val="0"/>
              <w:spacing w:before="36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9F6768" w:rsidRPr="00A55D00" w:rsidRDefault="009F6768" w:rsidP="009F6768">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9F6768" w:rsidRPr="00176DA1" w:rsidRDefault="009F6768" w:rsidP="009F6768">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9F6768" w:rsidRPr="00A55D00" w:rsidTr="002A1D4A">
        <w:trPr>
          <w:cantSplit/>
          <w:trHeight w:val="459"/>
        </w:trPr>
        <w:tc>
          <w:tcPr>
            <w:tcW w:w="2661" w:type="dxa"/>
            <w:vMerge/>
          </w:tcPr>
          <w:p w:rsidR="009F6768" w:rsidRPr="002A6993" w:rsidRDefault="009F6768" w:rsidP="009F6768">
            <w:pPr>
              <w:spacing w:before="240" w:after="60"/>
              <w:rPr>
                <w:b/>
                <w:sz w:val="18"/>
                <w:szCs w:val="18"/>
              </w:rPr>
            </w:pPr>
          </w:p>
        </w:tc>
        <w:tc>
          <w:tcPr>
            <w:tcW w:w="3962" w:type="dxa"/>
            <w:tcBorders>
              <w:top w:val="nil"/>
              <w:bottom w:val="nil"/>
            </w:tcBorders>
          </w:tcPr>
          <w:p w:rsidR="009F6768" w:rsidRDefault="009F6768" w:rsidP="009F6768">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P</w:t>
            </w:r>
            <w:r w:rsidRPr="002A6993">
              <w:rPr>
                <w:rFonts w:cs="Arial"/>
                <w:color w:val="000000"/>
                <w:sz w:val="18"/>
                <w:szCs w:val="18"/>
              </w:rPr>
              <w:t>rocedure</w:t>
            </w:r>
            <w:r>
              <w:rPr>
                <w:rFonts w:cs="Arial"/>
                <w:color w:val="000000"/>
                <w:sz w:val="18"/>
                <w:szCs w:val="18"/>
              </w:rPr>
              <w:t xml:space="preserve">s are </w:t>
            </w:r>
            <w:r w:rsidRPr="002A6993">
              <w:rPr>
                <w:rFonts w:cs="Arial"/>
                <w:color w:val="000000"/>
                <w:sz w:val="18"/>
                <w:szCs w:val="18"/>
              </w:rPr>
              <w:t xml:space="preserve">in place for the disposal of </w:t>
            </w:r>
            <w:r>
              <w:rPr>
                <w:rFonts w:cs="Arial"/>
                <w:color w:val="000000"/>
                <w:sz w:val="18"/>
                <w:szCs w:val="18"/>
              </w:rPr>
              <w:t xml:space="preserve">all </w:t>
            </w:r>
            <w:r w:rsidRPr="002A6993">
              <w:rPr>
                <w:rFonts w:cs="Arial"/>
                <w:color w:val="000000"/>
                <w:sz w:val="18"/>
                <w:szCs w:val="18"/>
              </w:rPr>
              <w:t>waste</w:t>
            </w:r>
            <w:r>
              <w:rPr>
                <w:rFonts w:cs="Arial"/>
                <w:color w:val="000000"/>
                <w:sz w:val="18"/>
                <w:szCs w:val="18"/>
              </w:rPr>
              <w:t xml:space="preserve"> materials around the drill press.</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Default="009F6768" w:rsidP="009F6768">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9F6768" w:rsidRPr="00A55D00" w:rsidTr="002A1D4A">
        <w:trPr>
          <w:cantSplit/>
          <w:trHeight w:val="459"/>
        </w:trPr>
        <w:tc>
          <w:tcPr>
            <w:tcW w:w="2661" w:type="dxa"/>
            <w:vMerge/>
          </w:tcPr>
          <w:p w:rsidR="009F6768" w:rsidRPr="002A6993" w:rsidRDefault="009F6768" w:rsidP="009F6768">
            <w:pPr>
              <w:spacing w:before="240" w:after="60"/>
              <w:rPr>
                <w:b/>
                <w:sz w:val="18"/>
                <w:szCs w:val="18"/>
              </w:rPr>
            </w:pPr>
          </w:p>
        </w:tc>
        <w:tc>
          <w:tcPr>
            <w:tcW w:w="3962" w:type="dxa"/>
            <w:tcBorders>
              <w:top w:val="nil"/>
              <w:bottom w:val="single" w:sz="4" w:space="0" w:color="auto"/>
            </w:tcBorders>
          </w:tcPr>
          <w:p w:rsidR="009F6768" w:rsidRDefault="009F6768" w:rsidP="009F6768">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9F6768" w:rsidRPr="00A55D00" w:rsidRDefault="009F6768" w:rsidP="009F676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9F6768" w:rsidRPr="00A55D00" w:rsidRDefault="009F6768" w:rsidP="009F676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9F6768" w:rsidRPr="00176DA1" w:rsidRDefault="009F6768" w:rsidP="009F6768">
            <w:pPr>
              <w:spacing w:before="120" w:after="60"/>
              <w:rPr>
                <w:sz w:val="16"/>
                <w:szCs w:val="16"/>
              </w:rPr>
            </w:pPr>
            <w:r w:rsidRPr="00176DA1">
              <w:rPr>
                <w:rFonts w:cs="Arial"/>
                <w:b/>
                <w:bCs/>
                <w:iCs/>
                <w:color w:val="000080"/>
                <w:sz w:val="16"/>
                <w:szCs w:val="16"/>
              </w:rPr>
              <w:t>Safety induction</w:t>
            </w:r>
          </w:p>
        </w:tc>
      </w:tr>
      <w:tr w:rsidR="009F6768" w:rsidRPr="00A55D00" w:rsidTr="002A1D4A">
        <w:trPr>
          <w:cantSplit/>
          <w:trHeight w:val="748"/>
        </w:trPr>
        <w:tc>
          <w:tcPr>
            <w:tcW w:w="2661" w:type="dxa"/>
            <w:vMerge w:val="restart"/>
          </w:tcPr>
          <w:p w:rsidR="009F6768" w:rsidRPr="002A503A" w:rsidRDefault="009F6768" w:rsidP="009F6768">
            <w:pPr>
              <w:spacing w:before="240"/>
              <w:rPr>
                <w:b/>
                <w:sz w:val="20"/>
              </w:rPr>
            </w:pPr>
            <w:r>
              <w:rPr>
                <w:rFonts w:cs="Arial"/>
                <w:bCs/>
                <w:iCs/>
                <w:color w:val="000080"/>
                <w:sz w:val="20"/>
              </w:rPr>
              <w:lastRenderedPageBreak/>
              <w:t xml:space="preserve">      </w:t>
            </w:r>
            <w:r w:rsidRPr="005E17E1">
              <w:rPr>
                <w:b/>
                <w:sz w:val="22"/>
                <w:szCs w:val="22"/>
              </w:rPr>
              <w:t>Environmental:</w:t>
            </w:r>
          </w:p>
          <w:p w:rsidR="009F6768" w:rsidRPr="002A6993" w:rsidRDefault="009F6768" w:rsidP="009F6768">
            <w:pPr>
              <w:numPr>
                <w:ilvl w:val="0"/>
                <w:numId w:val="16"/>
              </w:numPr>
              <w:tabs>
                <w:tab w:val="clear" w:pos="720"/>
                <w:tab w:val="num" w:pos="227"/>
              </w:tabs>
              <w:spacing w:before="120" w:after="120"/>
              <w:ind w:left="340" w:hanging="340"/>
              <w:rPr>
                <w:b/>
                <w:sz w:val="20"/>
              </w:rPr>
            </w:pPr>
            <w:r>
              <w:rPr>
                <w:rFonts w:cs="Arial"/>
                <w:bCs/>
                <w:iCs/>
                <w:color w:val="000080"/>
                <w:sz w:val="20"/>
              </w:rPr>
              <w:t xml:space="preserve"> </w:t>
            </w:r>
            <w:r w:rsidRPr="002A6993">
              <w:rPr>
                <w:b/>
                <w:sz w:val="20"/>
              </w:rPr>
              <w:t>Noise</w:t>
            </w:r>
          </w:p>
          <w:p w:rsidR="009F6768" w:rsidRDefault="009F6768" w:rsidP="009F6768">
            <w:pPr>
              <w:spacing w:before="60" w:after="24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9F6768" w:rsidRPr="00997FE4" w:rsidRDefault="009F6768" w:rsidP="009F6768">
            <w:pPr>
              <w:numPr>
                <w:ilvl w:val="0"/>
                <w:numId w:val="27"/>
              </w:numPr>
              <w:tabs>
                <w:tab w:val="num" w:pos="180"/>
              </w:tabs>
              <w:spacing w:before="180"/>
              <w:ind w:left="646" w:hanging="646"/>
              <w:rPr>
                <w:b/>
                <w:sz w:val="19"/>
                <w:szCs w:val="19"/>
              </w:rPr>
            </w:pPr>
            <w:r>
              <w:rPr>
                <w:rFonts w:cs="Arial"/>
                <w:bCs/>
                <w:iCs/>
                <w:color w:val="000080"/>
                <w:sz w:val="20"/>
              </w:rPr>
              <w:t xml:space="preserve">  </w:t>
            </w:r>
            <w:r>
              <w:rPr>
                <w:b/>
                <w:sz w:val="20"/>
              </w:rPr>
              <w:t>Dust, Fumes and</w:t>
            </w:r>
          </w:p>
          <w:p w:rsidR="009F6768" w:rsidRPr="00B70012" w:rsidRDefault="009F6768" w:rsidP="009F6768">
            <w:pPr>
              <w:spacing w:after="120"/>
              <w:ind w:left="283"/>
              <w:rPr>
                <w:b/>
                <w:sz w:val="19"/>
                <w:szCs w:val="19"/>
              </w:rPr>
            </w:pPr>
            <w:r>
              <w:rPr>
                <w:b/>
                <w:sz w:val="20"/>
              </w:rPr>
              <w:t>Vapours</w:t>
            </w:r>
          </w:p>
          <w:p w:rsidR="009F6768" w:rsidRPr="002A6993" w:rsidRDefault="009F6768" w:rsidP="009F6768">
            <w:pPr>
              <w:spacing w:before="60" w:after="24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Pr>
                <w:sz w:val="18"/>
                <w:szCs w:val="18"/>
              </w:rPr>
              <w:t>and</w:t>
            </w:r>
            <w:r w:rsidRPr="002A6993">
              <w:rPr>
                <w:sz w:val="18"/>
                <w:szCs w:val="18"/>
              </w:rPr>
              <w:t xml:space="preserve"> therefore be present in the workspace?</w:t>
            </w:r>
          </w:p>
          <w:p w:rsidR="009F6768" w:rsidRPr="002A6993" w:rsidRDefault="009F6768" w:rsidP="009F6768">
            <w:pPr>
              <w:numPr>
                <w:ilvl w:val="0"/>
                <w:numId w:val="18"/>
              </w:numPr>
              <w:tabs>
                <w:tab w:val="clear" w:pos="720"/>
                <w:tab w:val="num" w:pos="227"/>
              </w:tabs>
              <w:spacing w:before="120" w:after="120"/>
              <w:ind w:left="340" w:hanging="340"/>
              <w:rPr>
                <w:b/>
                <w:sz w:val="20"/>
              </w:rPr>
            </w:pPr>
            <w:r>
              <w:rPr>
                <w:rFonts w:cs="Arial"/>
                <w:bCs/>
                <w:iCs/>
                <w:color w:val="000080"/>
                <w:sz w:val="20"/>
              </w:rPr>
              <w:t xml:space="preserve"> </w:t>
            </w:r>
            <w:r w:rsidRPr="002A6993">
              <w:rPr>
                <w:b/>
                <w:sz w:val="20"/>
              </w:rPr>
              <w:t>Lighting</w:t>
            </w:r>
          </w:p>
          <w:p w:rsidR="009F6768" w:rsidRPr="006A148F" w:rsidRDefault="009F6768" w:rsidP="009F6768">
            <w:pPr>
              <w:spacing w:before="60" w:after="12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tc>
        <w:tc>
          <w:tcPr>
            <w:tcW w:w="3962" w:type="dxa"/>
            <w:tcBorders>
              <w:top w:val="single" w:sz="4" w:space="0" w:color="auto"/>
              <w:bottom w:val="nil"/>
            </w:tcBorders>
          </w:tcPr>
          <w:p w:rsidR="009F6768" w:rsidRPr="002A6993" w:rsidRDefault="009F6768" w:rsidP="009F6768">
            <w:pPr>
              <w:numPr>
                <w:ilvl w:val="0"/>
                <w:numId w:val="7"/>
              </w:numPr>
              <w:tabs>
                <w:tab w:val="num" w:pos="284"/>
              </w:tabs>
              <w:spacing w:before="240" w:after="240"/>
              <w:ind w:left="284" w:hanging="284"/>
              <w:rPr>
                <w:rFonts w:cs="Arial"/>
                <w:color w:val="000000"/>
                <w:sz w:val="18"/>
                <w:szCs w:val="18"/>
              </w:rPr>
            </w:pPr>
            <w:r>
              <w:rPr>
                <w:rFonts w:cs="Arial"/>
                <w:sz w:val="18"/>
                <w:szCs w:val="18"/>
              </w:rPr>
              <w:t xml:space="preserve">All drill press machinery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9F6768" w:rsidRPr="00A55D00" w:rsidRDefault="009F6768" w:rsidP="009F6768">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9F6768" w:rsidRPr="00A55D00" w:rsidRDefault="009F6768" w:rsidP="009F6768">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9F6768" w:rsidRPr="00176DA1" w:rsidRDefault="009F6768" w:rsidP="009F6768">
            <w:pPr>
              <w:snapToGrid w:val="0"/>
              <w:spacing w:before="240" w:after="60"/>
              <w:ind w:left="57"/>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 xml:space="preserve">maintenance </w:t>
            </w:r>
          </w:p>
        </w:tc>
      </w:tr>
      <w:tr w:rsidR="009F6768" w:rsidRPr="00A55D00" w:rsidTr="008B3011">
        <w:trPr>
          <w:cantSplit/>
          <w:trHeight w:val="522"/>
        </w:trPr>
        <w:tc>
          <w:tcPr>
            <w:tcW w:w="2661" w:type="dxa"/>
            <w:vMerge/>
          </w:tcPr>
          <w:p w:rsidR="009F6768" w:rsidRPr="002A6993" w:rsidRDefault="009F6768" w:rsidP="009F6768">
            <w:pPr>
              <w:spacing w:before="60" w:after="60"/>
              <w:rPr>
                <w:b/>
                <w:sz w:val="18"/>
                <w:szCs w:val="18"/>
              </w:rPr>
            </w:pPr>
          </w:p>
        </w:tc>
        <w:tc>
          <w:tcPr>
            <w:tcW w:w="3962" w:type="dxa"/>
            <w:tcBorders>
              <w:top w:val="nil"/>
              <w:bottom w:val="nil"/>
            </w:tcBorders>
          </w:tcPr>
          <w:p w:rsidR="009F6768" w:rsidRPr="006D497C" w:rsidRDefault="009F6768" w:rsidP="009F6768">
            <w:pPr>
              <w:pStyle w:val="ListParagraph"/>
              <w:numPr>
                <w:ilvl w:val="0"/>
                <w:numId w:val="7"/>
              </w:numPr>
              <w:tabs>
                <w:tab w:val="left" w:pos="284"/>
                <w:tab w:val="left" w:pos="357"/>
              </w:tabs>
              <w:spacing w:before="60" w:after="240"/>
              <w:ind w:left="284" w:hanging="284"/>
              <w:rPr>
                <w:rFonts w:ascii="Arial" w:hAnsi="Arial" w:cs="Arial"/>
                <w:color w:val="000000"/>
                <w:sz w:val="18"/>
                <w:szCs w:val="18"/>
              </w:rPr>
            </w:pPr>
            <w:r>
              <w:rPr>
                <w:rFonts w:ascii="Arial" w:hAnsi="Arial" w:cs="Arial"/>
                <w:color w:val="000000"/>
                <w:sz w:val="18"/>
                <w:szCs w:val="18"/>
              </w:rPr>
              <w:t>All drill press machinery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Pr="00340C46" w:rsidRDefault="009F6768" w:rsidP="009F6768">
            <w:pPr>
              <w:snapToGrid w:val="0"/>
              <w:spacing w:before="120"/>
              <w:ind w:left="57"/>
              <w:rPr>
                <w:b/>
                <w:color w:val="000080"/>
                <w:sz w:val="16"/>
                <w:szCs w:val="16"/>
              </w:rPr>
            </w:pPr>
            <w:r w:rsidRPr="00340C46">
              <w:rPr>
                <w:rFonts w:cs="Arial"/>
                <w:b/>
                <w:bCs/>
                <w:iCs/>
                <w:color w:val="000080"/>
                <w:sz w:val="16"/>
                <w:szCs w:val="16"/>
              </w:rPr>
              <w:t>Service records</w:t>
            </w:r>
          </w:p>
        </w:tc>
      </w:tr>
      <w:tr w:rsidR="009F6768" w:rsidRPr="00A55D00" w:rsidTr="008B3011">
        <w:trPr>
          <w:cantSplit/>
          <w:trHeight w:val="594"/>
        </w:trPr>
        <w:tc>
          <w:tcPr>
            <w:tcW w:w="2661" w:type="dxa"/>
            <w:vMerge/>
          </w:tcPr>
          <w:p w:rsidR="009F6768" w:rsidRPr="002A6993" w:rsidRDefault="009F6768" w:rsidP="009F6768">
            <w:pPr>
              <w:spacing w:before="60" w:after="60"/>
              <w:rPr>
                <w:b/>
                <w:sz w:val="18"/>
                <w:szCs w:val="18"/>
              </w:rPr>
            </w:pPr>
          </w:p>
        </w:tc>
        <w:tc>
          <w:tcPr>
            <w:tcW w:w="3962" w:type="dxa"/>
            <w:tcBorders>
              <w:top w:val="nil"/>
              <w:bottom w:val="nil"/>
            </w:tcBorders>
          </w:tcPr>
          <w:p w:rsidR="009F6768" w:rsidRPr="002A6993" w:rsidRDefault="009F6768" w:rsidP="009F6768">
            <w:pPr>
              <w:numPr>
                <w:ilvl w:val="0"/>
                <w:numId w:val="7"/>
              </w:numPr>
              <w:tabs>
                <w:tab w:val="left" w:pos="284"/>
                <w:tab w:val="left" w:pos="357"/>
              </w:tabs>
              <w:spacing w:before="60" w:after="24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 xml:space="preserve">noisy </w:t>
            </w:r>
            <w:r>
              <w:rPr>
                <w:rFonts w:cs="Arial"/>
                <w:color w:val="000000"/>
                <w:sz w:val="18"/>
                <w:szCs w:val="18"/>
              </w:rPr>
              <w:t xml:space="preserve">ITD 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Pr="00176DA1" w:rsidRDefault="009F6768" w:rsidP="009F6768">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9F6768" w:rsidRPr="00A55D00" w:rsidTr="008B3011">
        <w:trPr>
          <w:cantSplit/>
          <w:trHeight w:val="487"/>
        </w:trPr>
        <w:tc>
          <w:tcPr>
            <w:tcW w:w="2661" w:type="dxa"/>
            <w:vMerge/>
          </w:tcPr>
          <w:p w:rsidR="009F6768" w:rsidRPr="002A6993" w:rsidRDefault="009F6768" w:rsidP="009F6768">
            <w:pPr>
              <w:spacing w:before="60" w:after="60"/>
              <w:rPr>
                <w:b/>
                <w:sz w:val="18"/>
                <w:szCs w:val="18"/>
              </w:rPr>
            </w:pPr>
          </w:p>
        </w:tc>
        <w:tc>
          <w:tcPr>
            <w:tcW w:w="3962" w:type="dxa"/>
            <w:tcBorders>
              <w:top w:val="nil"/>
              <w:bottom w:val="nil"/>
            </w:tcBorders>
          </w:tcPr>
          <w:p w:rsidR="009F6768" w:rsidRDefault="009F6768" w:rsidP="009F6768">
            <w:pPr>
              <w:pStyle w:val="ListParagraph"/>
              <w:numPr>
                <w:ilvl w:val="0"/>
                <w:numId w:val="7"/>
              </w:numPr>
              <w:tabs>
                <w:tab w:val="left" w:pos="284"/>
                <w:tab w:val="left" w:pos="357"/>
              </w:tabs>
              <w:spacing w:before="60" w:after="240"/>
              <w:ind w:left="284" w:hanging="284"/>
              <w:rPr>
                <w:rFonts w:ascii="Arial" w:hAnsi="Arial" w:cs="Arial"/>
                <w:color w:val="000000"/>
                <w:sz w:val="18"/>
                <w:szCs w:val="18"/>
              </w:rPr>
            </w:pPr>
            <w:r>
              <w:rPr>
                <w:rFonts w:ascii="Arial" w:hAnsi="Arial" w:cs="Arial"/>
                <w:color w:val="000000"/>
                <w:sz w:val="18"/>
                <w:szCs w:val="18"/>
              </w:rPr>
              <w:t xml:space="preserve">Engineering controls (or physical changes) such as mandatory machinery </w:t>
            </w:r>
            <w:proofErr w:type="gramStart"/>
            <w:r>
              <w:rPr>
                <w:rFonts w:ascii="Arial" w:hAnsi="Arial" w:cs="Arial"/>
                <w:color w:val="000000"/>
                <w:sz w:val="18"/>
                <w:szCs w:val="18"/>
              </w:rPr>
              <w:t>guarding</w:t>
            </w:r>
            <w:proofErr w:type="gramEnd"/>
            <w:r>
              <w:rPr>
                <w:rFonts w:ascii="Arial" w:hAnsi="Arial" w:cs="Arial"/>
                <w:color w:val="000000"/>
                <w:sz w:val="18"/>
                <w:szCs w:val="18"/>
              </w:rPr>
              <w:t xml:space="preserve"> or any protective safety screens and enclosures are in place in all workspaces and all in good working condition.</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Pr="00176DA1" w:rsidRDefault="009F6768" w:rsidP="009F6768">
            <w:pPr>
              <w:snapToGrid w:val="0"/>
              <w:spacing w:before="120" w:after="60"/>
              <w:ind w:left="57"/>
              <w:rPr>
                <w:b/>
                <w:color w:val="000080"/>
                <w:sz w:val="16"/>
                <w:szCs w:val="16"/>
              </w:rPr>
            </w:pPr>
            <w:r w:rsidRPr="007773DF">
              <w:rPr>
                <w:rFonts w:cs="Arial"/>
                <w:b/>
                <w:color w:val="000080"/>
                <w:sz w:val="16"/>
                <w:szCs w:val="16"/>
              </w:rPr>
              <w:t xml:space="preserve">As </w:t>
            </w:r>
            <w:r>
              <w:rPr>
                <w:rFonts w:cs="Arial"/>
                <w:b/>
                <w:color w:val="000080"/>
                <w:sz w:val="16"/>
                <w:szCs w:val="16"/>
              </w:rPr>
              <w:t>per manufacturers standards</w:t>
            </w:r>
          </w:p>
        </w:tc>
      </w:tr>
      <w:tr w:rsidR="009F6768" w:rsidRPr="00A55D00" w:rsidTr="00046217">
        <w:trPr>
          <w:cantSplit/>
          <w:trHeight w:val="487"/>
        </w:trPr>
        <w:tc>
          <w:tcPr>
            <w:tcW w:w="2661" w:type="dxa"/>
            <w:vMerge/>
          </w:tcPr>
          <w:p w:rsidR="009F6768" w:rsidRPr="002A6993" w:rsidRDefault="009F6768" w:rsidP="009F6768">
            <w:pPr>
              <w:spacing w:before="60" w:after="60"/>
              <w:rPr>
                <w:b/>
                <w:sz w:val="18"/>
                <w:szCs w:val="18"/>
              </w:rPr>
            </w:pPr>
          </w:p>
        </w:tc>
        <w:tc>
          <w:tcPr>
            <w:tcW w:w="3962" w:type="dxa"/>
            <w:tcBorders>
              <w:top w:val="nil"/>
              <w:bottom w:val="nil"/>
            </w:tcBorders>
          </w:tcPr>
          <w:p w:rsidR="009F6768" w:rsidRPr="004A7F5A" w:rsidRDefault="009F6768" w:rsidP="009F6768">
            <w:pPr>
              <w:numPr>
                <w:ilvl w:val="0"/>
                <w:numId w:val="7"/>
              </w:numPr>
              <w:tabs>
                <w:tab w:val="left" w:pos="284"/>
                <w:tab w:val="left" w:pos="357"/>
              </w:tabs>
              <w:spacing w:before="60" w:after="240"/>
              <w:ind w:left="284" w:hanging="284"/>
              <w:rPr>
                <w:rFonts w:cs="Arial"/>
                <w:color w:val="000000"/>
                <w:sz w:val="18"/>
                <w:szCs w:val="18"/>
              </w:rPr>
            </w:pPr>
            <w:r>
              <w:rPr>
                <w:rFonts w:cs="Arial"/>
                <w:color w:val="000000"/>
                <w:sz w:val="18"/>
                <w:szCs w:val="18"/>
              </w:rPr>
              <w:t xml:space="preserve">Staff and member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Pr="00176DA1" w:rsidRDefault="009F6768" w:rsidP="009F6768">
            <w:pPr>
              <w:snapToGrid w:val="0"/>
              <w:spacing w:before="120"/>
              <w:rPr>
                <w:b/>
                <w:color w:val="000080"/>
                <w:sz w:val="16"/>
                <w:szCs w:val="16"/>
              </w:rPr>
            </w:pPr>
            <w:r>
              <w:rPr>
                <w:b/>
                <w:color w:val="000080"/>
                <w:sz w:val="20"/>
              </w:rPr>
              <w:t xml:space="preserve"> </w:t>
            </w:r>
            <w:r>
              <w:rPr>
                <w:rFonts w:cs="Arial"/>
                <w:b/>
                <w:bCs/>
                <w:iCs/>
                <w:color w:val="000080"/>
                <w:sz w:val="16"/>
                <w:szCs w:val="16"/>
              </w:rPr>
              <w:t>General induction training and housekeeping procedures</w:t>
            </w:r>
          </w:p>
        </w:tc>
      </w:tr>
      <w:tr w:rsidR="009F6768" w:rsidRPr="00A55D00" w:rsidTr="00046217">
        <w:trPr>
          <w:cantSplit/>
          <w:trHeight w:val="548"/>
        </w:trPr>
        <w:tc>
          <w:tcPr>
            <w:tcW w:w="2661" w:type="dxa"/>
            <w:vMerge/>
          </w:tcPr>
          <w:p w:rsidR="009F6768" w:rsidRPr="002A6993" w:rsidRDefault="009F6768" w:rsidP="009F6768">
            <w:pPr>
              <w:spacing w:before="60" w:after="60"/>
              <w:rPr>
                <w:b/>
                <w:sz w:val="18"/>
                <w:szCs w:val="18"/>
              </w:rPr>
            </w:pPr>
          </w:p>
        </w:tc>
        <w:tc>
          <w:tcPr>
            <w:tcW w:w="3962" w:type="dxa"/>
            <w:tcBorders>
              <w:top w:val="nil"/>
              <w:bottom w:val="nil"/>
            </w:tcBorders>
          </w:tcPr>
          <w:p w:rsidR="009F6768" w:rsidRPr="004A7F5A" w:rsidRDefault="009F6768" w:rsidP="009F6768">
            <w:pPr>
              <w:pStyle w:val="ListParagraph"/>
              <w:numPr>
                <w:ilvl w:val="0"/>
                <w:numId w:val="7"/>
              </w:numPr>
              <w:tabs>
                <w:tab w:val="left" w:pos="284"/>
                <w:tab w:val="left" w:pos="357"/>
              </w:tabs>
              <w:spacing w:before="60" w:after="24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Pr="002568E6" w:rsidRDefault="009F6768" w:rsidP="009F6768">
            <w:pPr>
              <w:snapToGrid w:val="0"/>
              <w:spacing w:before="120"/>
              <w:rPr>
                <w:b/>
                <w:color w:val="000080"/>
                <w:sz w:val="6"/>
                <w:szCs w:val="6"/>
              </w:rPr>
            </w:pPr>
            <w:r>
              <w:rPr>
                <w:rFonts w:cs="Arial"/>
                <w:b/>
                <w:bCs/>
                <w:iCs/>
                <w:color w:val="000080"/>
                <w:sz w:val="16"/>
                <w:szCs w:val="16"/>
              </w:rPr>
              <w:t xml:space="preserve">As per workspace risk assessment and housekeeping procedures </w:t>
            </w:r>
            <w:r>
              <w:rPr>
                <w:rFonts w:cs="Arial"/>
                <w:b/>
                <w:bCs/>
                <w:iCs/>
                <w:color w:val="000080"/>
                <w:sz w:val="20"/>
              </w:rPr>
              <w:t xml:space="preserve"> </w:t>
            </w:r>
          </w:p>
        </w:tc>
      </w:tr>
      <w:tr w:rsidR="009F6768" w:rsidRPr="00A55D00" w:rsidTr="00046217">
        <w:trPr>
          <w:cantSplit/>
          <w:trHeight w:val="547"/>
        </w:trPr>
        <w:tc>
          <w:tcPr>
            <w:tcW w:w="2661" w:type="dxa"/>
            <w:vMerge/>
          </w:tcPr>
          <w:p w:rsidR="009F6768" w:rsidRPr="002A6993" w:rsidRDefault="009F6768" w:rsidP="009F6768">
            <w:pPr>
              <w:spacing w:before="60" w:after="60"/>
              <w:rPr>
                <w:b/>
                <w:sz w:val="18"/>
                <w:szCs w:val="18"/>
              </w:rPr>
            </w:pPr>
          </w:p>
        </w:tc>
        <w:tc>
          <w:tcPr>
            <w:tcW w:w="3962" w:type="dxa"/>
            <w:tcBorders>
              <w:top w:val="nil"/>
              <w:bottom w:val="nil"/>
            </w:tcBorders>
          </w:tcPr>
          <w:p w:rsidR="009F6768" w:rsidRPr="00964087" w:rsidRDefault="009F6768" w:rsidP="009F6768">
            <w:pPr>
              <w:numPr>
                <w:ilvl w:val="0"/>
                <w:numId w:val="7"/>
              </w:numPr>
              <w:tabs>
                <w:tab w:val="left" w:pos="227"/>
                <w:tab w:val="left" w:pos="284"/>
                <w:tab w:val="left" w:pos="357"/>
              </w:tabs>
              <w:spacing w:before="60" w:after="240"/>
              <w:ind w:left="284" w:hanging="284"/>
              <w:rPr>
                <w:rFonts w:cs="Arial"/>
                <w:color w:val="000000"/>
                <w:sz w:val="18"/>
                <w:szCs w:val="18"/>
              </w:rPr>
            </w:pPr>
            <w:r w:rsidRPr="00046217">
              <w:rPr>
                <w:rFonts w:cs="Arial"/>
                <w:sz w:val="18"/>
                <w:szCs w:val="18"/>
              </w:rPr>
              <w:t xml:space="preserve"> All appropriate and approved personal protective equipment (PPE) is used where required.</w:t>
            </w:r>
          </w:p>
          <w:p w:rsidR="009F6768" w:rsidRDefault="009F6768" w:rsidP="009F6768">
            <w:pPr>
              <w:tabs>
                <w:tab w:val="left" w:pos="227"/>
                <w:tab w:val="left" w:pos="284"/>
                <w:tab w:val="left" w:pos="357"/>
              </w:tabs>
              <w:spacing w:before="60" w:after="240"/>
              <w:ind w:left="284"/>
              <w:rPr>
                <w:rFonts w:cs="Arial"/>
                <w:color w:val="000000"/>
                <w:sz w:val="18"/>
                <w:szCs w:val="18"/>
              </w:rPr>
            </w:pPr>
          </w:p>
          <w:p w:rsidR="009F6768" w:rsidRPr="002A6993" w:rsidRDefault="009F6768" w:rsidP="009F6768">
            <w:pPr>
              <w:tabs>
                <w:tab w:val="left" w:pos="227"/>
                <w:tab w:val="left" w:pos="284"/>
                <w:tab w:val="left" w:pos="357"/>
              </w:tabs>
              <w:spacing w:before="60" w:after="240"/>
              <w:ind w:left="284"/>
              <w:rPr>
                <w:rFonts w:cs="Arial"/>
                <w:color w:val="000000"/>
                <w:sz w:val="18"/>
                <w:szCs w:val="18"/>
              </w:rPr>
            </w:pPr>
          </w:p>
        </w:tc>
        <w:tc>
          <w:tcPr>
            <w:tcW w:w="574" w:type="dxa"/>
            <w:tcBorders>
              <w:top w:val="nil"/>
              <w:bottom w:val="single" w:sz="4" w:space="0" w:color="auto"/>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9F6768" w:rsidRPr="00176DA1" w:rsidRDefault="009F6768" w:rsidP="009F6768">
            <w:pPr>
              <w:snapToGrid w:val="0"/>
              <w:spacing w:before="120"/>
              <w:ind w:left="57"/>
              <w:rPr>
                <w:b/>
                <w:color w:val="000080"/>
                <w:sz w:val="16"/>
                <w:szCs w:val="16"/>
              </w:rPr>
            </w:pPr>
            <w:r w:rsidRPr="00176DA1">
              <w:rPr>
                <w:rFonts w:cs="Arial"/>
                <w:b/>
                <w:bCs/>
                <w:iCs/>
                <w:color w:val="000080"/>
                <w:sz w:val="16"/>
                <w:szCs w:val="16"/>
              </w:rPr>
              <w:t>All PPE is provided</w:t>
            </w:r>
            <w:r>
              <w:rPr>
                <w:rFonts w:cs="Arial"/>
                <w:b/>
                <w:bCs/>
                <w:iCs/>
                <w:color w:val="000080"/>
                <w:sz w:val="16"/>
                <w:szCs w:val="16"/>
              </w:rPr>
              <w:t>. As per SOP requirements</w:t>
            </w:r>
          </w:p>
          <w:p w:rsidR="009F6768" w:rsidRPr="002568E6" w:rsidRDefault="009F6768" w:rsidP="009F6768">
            <w:pPr>
              <w:snapToGrid w:val="0"/>
              <w:spacing w:before="120"/>
              <w:ind w:left="57"/>
              <w:rPr>
                <w:b/>
                <w:color w:val="000080"/>
                <w:sz w:val="6"/>
                <w:szCs w:val="6"/>
              </w:rPr>
            </w:pPr>
          </w:p>
        </w:tc>
      </w:tr>
      <w:tr w:rsidR="00964087" w:rsidRPr="00A55D00" w:rsidTr="00046217">
        <w:trPr>
          <w:cantSplit/>
          <w:trHeight w:val="579"/>
        </w:trPr>
        <w:tc>
          <w:tcPr>
            <w:tcW w:w="2661" w:type="dxa"/>
            <w:vMerge w:val="restart"/>
          </w:tcPr>
          <w:p w:rsidR="00964087" w:rsidRPr="002A6993" w:rsidRDefault="00964087" w:rsidP="00964087">
            <w:pPr>
              <w:spacing w:before="240" w:after="60"/>
              <w:rPr>
                <w:b/>
                <w:sz w:val="20"/>
              </w:rPr>
            </w:pPr>
            <w:r>
              <w:rPr>
                <w:rFonts w:cs="Arial"/>
                <w:bCs/>
                <w:iCs/>
                <w:color w:val="000080"/>
                <w:sz w:val="20"/>
              </w:rPr>
              <w:t xml:space="preserve">      </w:t>
            </w:r>
            <w:r w:rsidRPr="00B70012">
              <w:rPr>
                <w:b/>
                <w:sz w:val="22"/>
                <w:szCs w:val="22"/>
              </w:rPr>
              <w:t>Electrical:</w:t>
            </w:r>
          </w:p>
          <w:p w:rsidR="00964087" w:rsidRPr="00637C85" w:rsidRDefault="00964087" w:rsidP="00964087">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tc>
        <w:tc>
          <w:tcPr>
            <w:tcW w:w="3962" w:type="dxa"/>
            <w:tcBorders>
              <w:top w:val="single" w:sz="4" w:space="0" w:color="auto"/>
              <w:bottom w:val="nil"/>
            </w:tcBorders>
          </w:tcPr>
          <w:p w:rsidR="00964087" w:rsidRPr="002A6993" w:rsidRDefault="009F6768" w:rsidP="00964087">
            <w:pPr>
              <w:numPr>
                <w:ilvl w:val="0"/>
                <w:numId w:val="12"/>
              </w:numPr>
              <w:tabs>
                <w:tab w:val="left" w:pos="284"/>
              </w:tabs>
              <w:suppressAutoHyphens/>
              <w:spacing w:before="240" w:after="120"/>
              <w:ind w:left="284" w:hanging="284"/>
              <w:rPr>
                <w:rFonts w:cs="Arial"/>
                <w:color w:val="000000"/>
                <w:sz w:val="18"/>
                <w:szCs w:val="18"/>
              </w:rPr>
            </w:pPr>
            <w:r>
              <w:rPr>
                <w:rFonts w:cs="Arial"/>
                <w:color w:val="000000"/>
                <w:sz w:val="18"/>
                <w:szCs w:val="18"/>
              </w:rPr>
              <w:t>Visual</w:t>
            </w:r>
            <w:r w:rsidRPr="00E81E8A">
              <w:rPr>
                <w:rFonts w:cs="Arial"/>
                <w:color w:val="000000"/>
                <w:sz w:val="18"/>
                <w:szCs w:val="18"/>
              </w:rPr>
              <w:t xml:space="preserve"> checks are made of all </w:t>
            </w:r>
            <w:r>
              <w:rPr>
                <w:rFonts w:cs="Arial"/>
                <w:color w:val="000000"/>
                <w:sz w:val="18"/>
                <w:szCs w:val="18"/>
              </w:rPr>
              <w:t xml:space="preserve">fixed power tools, their </w:t>
            </w:r>
            <w:r w:rsidRPr="00E81E8A">
              <w:rPr>
                <w:rFonts w:cs="Arial"/>
                <w:color w:val="000000"/>
                <w:sz w:val="18"/>
                <w:szCs w:val="18"/>
              </w:rPr>
              <w:t>electrical switches</w:t>
            </w:r>
            <w:r>
              <w:rPr>
                <w:rFonts w:cs="Arial"/>
                <w:color w:val="000000"/>
                <w:sz w:val="18"/>
                <w:szCs w:val="18"/>
              </w:rPr>
              <w:t>, plugs</w:t>
            </w:r>
            <w:r w:rsidRPr="00E81E8A">
              <w:rPr>
                <w:rFonts w:cs="Arial"/>
                <w:color w:val="000000"/>
                <w:sz w:val="18"/>
                <w:szCs w:val="18"/>
              </w:rPr>
              <w:t xml:space="preserve">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single" w:sz="4" w:space="0" w:color="auto"/>
              <w:bottom w:val="nil"/>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964087" w:rsidRPr="009F6768" w:rsidRDefault="009F6768" w:rsidP="00964087">
            <w:pPr>
              <w:spacing w:before="120" w:after="60"/>
              <w:rPr>
                <w:sz w:val="16"/>
                <w:szCs w:val="16"/>
              </w:rPr>
            </w:pPr>
            <w:r>
              <w:rPr>
                <w:rFonts w:cs="Arial"/>
                <w:b/>
                <w:bCs/>
                <w:iCs/>
                <w:color w:val="000080"/>
                <w:sz w:val="16"/>
                <w:szCs w:val="16"/>
              </w:rPr>
              <w:t xml:space="preserve">Routine checks and maintenance  </w:t>
            </w:r>
          </w:p>
        </w:tc>
      </w:tr>
      <w:tr w:rsidR="00964087" w:rsidRPr="00A55D00" w:rsidTr="008B3011">
        <w:trPr>
          <w:cantSplit/>
          <w:trHeight w:val="476"/>
        </w:trPr>
        <w:tc>
          <w:tcPr>
            <w:tcW w:w="2661" w:type="dxa"/>
            <w:vMerge/>
          </w:tcPr>
          <w:p w:rsidR="00964087" w:rsidRPr="002A6993" w:rsidRDefault="00964087" w:rsidP="00964087">
            <w:pPr>
              <w:spacing w:before="60" w:after="60"/>
              <w:rPr>
                <w:b/>
                <w:sz w:val="18"/>
                <w:szCs w:val="18"/>
              </w:rPr>
            </w:pPr>
          </w:p>
        </w:tc>
        <w:tc>
          <w:tcPr>
            <w:tcW w:w="3962" w:type="dxa"/>
            <w:tcBorders>
              <w:top w:val="nil"/>
              <w:bottom w:val="nil"/>
            </w:tcBorders>
          </w:tcPr>
          <w:p w:rsidR="00964087" w:rsidRDefault="00964087" w:rsidP="00964087">
            <w:pPr>
              <w:numPr>
                <w:ilvl w:val="0"/>
                <w:numId w:val="12"/>
              </w:numPr>
              <w:tabs>
                <w:tab w:val="left" w:pos="284"/>
              </w:tabs>
              <w:suppressAutoHyphens/>
              <w:spacing w:before="60" w:after="120"/>
              <w:ind w:left="284" w:hanging="284"/>
              <w:rPr>
                <w:rFonts w:cs="Arial"/>
                <w:color w:val="000000"/>
                <w:sz w:val="18"/>
                <w:szCs w:val="18"/>
              </w:rPr>
            </w:pPr>
            <w:r>
              <w:rPr>
                <w:rFonts w:cs="Arial"/>
                <w:color w:val="000000"/>
                <w:sz w:val="18"/>
                <w:szCs w:val="18"/>
                <w:lang w:eastAsia="en-US"/>
              </w:rPr>
              <w:t xml:space="preserve">All drill press machines are </w:t>
            </w:r>
            <w:r w:rsidRPr="00DC27F3">
              <w:rPr>
                <w:rFonts w:cs="Arial"/>
                <w:color w:val="000000"/>
                <w:sz w:val="18"/>
                <w:szCs w:val="18"/>
                <w:lang w:eastAsia="en-US"/>
              </w:rPr>
              <w:t>fitted</w:t>
            </w:r>
            <w:r>
              <w:rPr>
                <w:rFonts w:cs="Arial"/>
                <w:color w:val="000000"/>
                <w:sz w:val="18"/>
                <w:szCs w:val="18"/>
                <w:lang w:eastAsia="en-US"/>
              </w:rPr>
              <w:t xml:space="preserve"> with a </w:t>
            </w:r>
            <w:r w:rsidRPr="00DC27F3">
              <w:rPr>
                <w:rFonts w:cs="Arial"/>
                <w:color w:val="000000"/>
                <w:sz w:val="18"/>
                <w:szCs w:val="18"/>
                <w:lang w:eastAsia="en-US"/>
              </w:rPr>
              <w:t xml:space="preserve">Direct </w:t>
            </w:r>
            <w:proofErr w:type="gramStart"/>
            <w:r w:rsidRPr="00DC27F3">
              <w:rPr>
                <w:rFonts w:cs="Arial"/>
                <w:color w:val="000000"/>
                <w:sz w:val="18"/>
                <w:szCs w:val="18"/>
                <w:lang w:eastAsia="en-US"/>
              </w:rPr>
              <w:t>on Line</w:t>
            </w:r>
            <w:proofErr w:type="gramEnd"/>
            <w:r w:rsidRPr="00DC27F3">
              <w:rPr>
                <w:rFonts w:cs="Arial"/>
                <w:color w:val="000000"/>
                <w:sz w:val="18"/>
                <w:szCs w:val="18"/>
                <w:lang w:eastAsia="en-US"/>
              </w:rPr>
              <w:t xml:space="preserve"> (DOL) Start/Stop switch</w:t>
            </w:r>
            <w:r>
              <w:rPr>
                <w:rFonts w:cs="Arial"/>
                <w:color w:val="000000"/>
                <w:sz w:val="18"/>
                <w:szCs w:val="18"/>
                <w:lang w:eastAsia="en-US"/>
              </w:rPr>
              <w:t xml:space="preserve"> - (red and green buttons).</w:t>
            </w:r>
          </w:p>
        </w:tc>
        <w:tc>
          <w:tcPr>
            <w:tcW w:w="574" w:type="dxa"/>
            <w:tcBorders>
              <w:top w:val="nil"/>
              <w:bottom w:val="nil"/>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64087" w:rsidRPr="009F6768" w:rsidRDefault="009F6768" w:rsidP="00964087">
            <w:pPr>
              <w:spacing w:before="120" w:after="60"/>
              <w:rPr>
                <w:sz w:val="16"/>
                <w:szCs w:val="16"/>
              </w:rPr>
            </w:pPr>
            <w:r w:rsidRPr="009F6768">
              <w:rPr>
                <w:rFonts w:cs="Arial"/>
                <w:b/>
                <w:color w:val="000080"/>
                <w:sz w:val="16"/>
                <w:szCs w:val="16"/>
              </w:rPr>
              <w:t>As per manufacturers standards</w:t>
            </w:r>
          </w:p>
        </w:tc>
      </w:tr>
      <w:tr w:rsidR="00964087" w:rsidRPr="00A55D00" w:rsidTr="00964087">
        <w:trPr>
          <w:cantSplit/>
          <w:trHeight w:val="476"/>
        </w:trPr>
        <w:tc>
          <w:tcPr>
            <w:tcW w:w="2661" w:type="dxa"/>
            <w:vMerge/>
          </w:tcPr>
          <w:p w:rsidR="00964087" w:rsidRPr="002A6993" w:rsidRDefault="00964087" w:rsidP="00964087">
            <w:pPr>
              <w:spacing w:before="60" w:after="60"/>
              <w:rPr>
                <w:b/>
                <w:sz w:val="18"/>
                <w:szCs w:val="18"/>
              </w:rPr>
            </w:pPr>
          </w:p>
        </w:tc>
        <w:tc>
          <w:tcPr>
            <w:tcW w:w="3962" w:type="dxa"/>
            <w:tcBorders>
              <w:top w:val="nil"/>
              <w:bottom w:val="nil"/>
            </w:tcBorders>
          </w:tcPr>
          <w:p w:rsidR="00964087" w:rsidRPr="002A6993" w:rsidRDefault="00964087" w:rsidP="00964087">
            <w:pPr>
              <w:numPr>
                <w:ilvl w:val="0"/>
                <w:numId w:val="12"/>
              </w:numPr>
              <w:tabs>
                <w:tab w:val="left" w:pos="284"/>
              </w:tabs>
              <w:suppressAutoHyphens/>
              <w:spacing w:before="60" w:after="120"/>
              <w:ind w:left="284" w:hanging="284"/>
              <w:rPr>
                <w:rFonts w:cs="Arial"/>
                <w:color w:val="000000"/>
                <w:sz w:val="18"/>
                <w:szCs w:val="18"/>
              </w:rPr>
            </w:pPr>
            <w:r>
              <w:rPr>
                <w:rFonts w:cs="Arial"/>
                <w:color w:val="000000"/>
                <w:sz w:val="18"/>
                <w:szCs w:val="18"/>
              </w:rPr>
              <w:t>E</w:t>
            </w:r>
            <w:r w:rsidRPr="002A6993">
              <w:rPr>
                <w:rFonts w:cs="Arial"/>
                <w:color w:val="000000"/>
                <w:sz w:val="18"/>
                <w:szCs w:val="18"/>
              </w:rPr>
              <w:t>mergency stop button</w:t>
            </w:r>
            <w:r>
              <w:rPr>
                <w:rFonts w:cs="Arial"/>
                <w:color w:val="000000"/>
                <w:sz w:val="18"/>
                <w:szCs w:val="18"/>
              </w:rPr>
              <w:t xml:space="preserve">s are mounted </w:t>
            </w:r>
            <w:r w:rsidRPr="002A6993">
              <w:rPr>
                <w:rFonts w:cs="Arial"/>
                <w:color w:val="000000"/>
                <w:sz w:val="18"/>
                <w:szCs w:val="18"/>
              </w:rPr>
              <w:t>prominent</w:t>
            </w:r>
            <w:r>
              <w:rPr>
                <w:rFonts w:cs="Arial"/>
                <w:color w:val="000000"/>
                <w:sz w:val="18"/>
                <w:szCs w:val="18"/>
              </w:rPr>
              <w:t>ly where necessary.</w:t>
            </w:r>
          </w:p>
        </w:tc>
        <w:tc>
          <w:tcPr>
            <w:tcW w:w="574" w:type="dxa"/>
            <w:tcBorders>
              <w:top w:val="nil"/>
              <w:bottom w:val="nil"/>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64087" w:rsidRPr="009F6768" w:rsidRDefault="009F6768" w:rsidP="00964087">
            <w:pPr>
              <w:spacing w:before="120" w:after="60"/>
              <w:rPr>
                <w:sz w:val="16"/>
                <w:szCs w:val="16"/>
              </w:rPr>
            </w:pPr>
            <w:r w:rsidRPr="009F6768">
              <w:rPr>
                <w:rFonts w:cs="Arial"/>
                <w:b/>
                <w:color w:val="000080"/>
                <w:sz w:val="16"/>
                <w:szCs w:val="16"/>
              </w:rPr>
              <w:t>As per manufacturers standards</w:t>
            </w:r>
          </w:p>
        </w:tc>
      </w:tr>
      <w:tr w:rsidR="00964087" w:rsidRPr="00A55D00" w:rsidTr="00964087">
        <w:trPr>
          <w:cantSplit/>
          <w:trHeight w:val="536"/>
        </w:trPr>
        <w:tc>
          <w:tcPr>
            <w:tcW w:w="2661" w:type="dxa"/>
            <w:vMerge/>
          </w:tcPr>
          <w:p w:rsidR="00964087" w:rsidRPr="002A6993" w:rsidRDefault="00964087" w:rsidP="00964087">
            <w:pPr>
              <w:spacing w:before="60" w:after="60"/>
              <w:rPr>
                <w:b/>
                <w:sz w:val="18"/>
                <w:szCs w:val="18"/>
              </w:rPr>
            </w:pPr>
          </w:p>
        </w:tc>
        <w:tc>
          <w:tcPr>
            <w:tcW w:w="3962" w:type="dxa"/>
            <w:tcBorders>
              <w:top w:val="nil"/>
              <w:bottom w:val="nil"/>
            </w:tcBorders>
          </w:tcPr>
          <w:p w:rsidR="00964087" w:rsidRPr="00F361FB" w:rsidRDefault="00964087" w:rsidP="00964087">
            <w:pPr>
              <w:numPr>
                <w:ilvl w:val="0"/>
                <w:numId w:val="12"/>
              </w:numPr>
              <w:tabs>
                <w:tab w:val="left" w:pos="284"/>
              </w:tabs>
              <w:autoSpaceDE w:val="0"/>
              <w:autoSpaceDN w:val="0"/>
              <w:adjustRightInd w:val="0"/>
              <w:spacing w:before="60" w:after="120"/>
              <w:ind w:left="284" w:right="-57"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drill press machinery </w:t>
            </w:r>
            <w:r>
              <w:rPr>
                <w:rFonts w:cs="Arial"/>
                <w:sz w:val="18"/>
                <w:szCs w:val="18"/>
                <w:lang w:eastAsia="en-US"/>
              </w:rPr>
              <w:t>under repair and maintenance.</w:t>
            </w:r>
          </w:p>
        </w:tc>
        <w:tc>
          <w:tcPr>
            <w:tcW w:w="574" w:type="dxa"/>
            <w:tcBorders>
              <w:top w:val="nil"/>
              <w:bottom w:val="nil"/>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64087" w:rsidRPr="009F6768" w:rsidRDefault="009F6768" w:rsidP="00964087">
            <w:pPr>
              <w:spacing w:before="120" w:after="60"/>
              <w:rPr>
                <w:sz w:val="16"/>
                <w:szCs w:val="16"/>
              </w:rPr>
            </w:pPr>
            <w:r>
              <w:rPr>
                <w:rFonts w:cs="Arial"/>
                <w:b/>
                <w:bCs/>
                <w:iCs/>
                <w:color w:val="000080"/>
                <w:sz w:val="16"/>
                <w:szCs w:val="16"/>
              </w:rPr>
              <w:t xml:space="preserve">Standard LOTO procedures </w:t>
            </w:r>
            <w:r w:rsidRPr="00CB4036">
              <w:rPr>
                <w:b/>
                <w:color w:val="000080"/>
                <w:sz w:val="16"/>
                <w:szCs w:val="16"/>
              </w:rPr>
              <w:t xml:space="preserve"> </w:t>
            </w:r>
          </w:p>
        </w:tc>
      </w:tr>
      <w:tr w:rsidR="00964087" w:rsidRPr="00A55D00" w:rsidTr="00964087">
        <w:trPr>
          <w:cantSplit/>
          <w:trHeight w:val="536"/>
        </w:trPr>
        <w:tc>
          <w:tcPr>
            <w:tcW w:w="2661" w:type="dxa"/>
            <w:vMerge/>
          </w:tcPr>
          <w:p w:rsidR="00964087" w:rsidRPr="002A6993" w:rsidRDefault="00964087" w:rsidP="00964087">
            <w:pPr>
              <w:spacing w:before="60" w:after="60"/>
              <w:rPr>
                <w:b/>
                <w:sz w:val="18"/>
                <w:szCs w:val="18"/>
              </w:rPr>
            </w:pPr>
          </w:p>
        </w:tc>
        <w:tc>
          <w:tcPr>
            <w:tcW w:w="3962" w:type="dxa"/>
            <w:tcBorders>
              <w:top w:val="nil"/>
              <w:bottom w:val="nil"/>
            </w:tcBorders>
          </w:tcPr>
          <w:p w:rsidR="00964087" w:rsidRDefault="00964087" w:rsidP="00964087">
            <w:pPr>
              <w:numPr>
                <w:ilvl w:val="0"/>
                <w:numId w:val="12"/>
              </w:numPr>
              <w:tabs>
                <w:tab w:val="left" w:pos="284"/>
              </w:tabs>
              <w:snapToGrid w:val="0"/>
              <w:spacing w:before="60" w:after="120"/>
              <w:ind w:left="284" w:hanging="284"/>
              <w:rPr>
                <w:rFonts w:cs="Arial"/>
                <w:color w:val="000000"/>
                <w:sz w:val="18"/>
                <w:szCs w:val="18"/>
              </w:rPr>
            </w:pPr>
            <w:r>
              <w:rPr>
                <w:rFonts w:cs="Arial"/>
                <w:color w:val="000000"/>
                <w:sz w:val="18"/>
                <w:szCs w:val="18"/>
              </w:rPr>
              <w:t>Electrical safety inspections are completed regularly as per guidelines for all drill press machinery.</w:t>
            </w:r>
          </w:p>
        </w:tc>
        <w:tc>
          <w:tcPr>
            <w:tcW w:w="574" w:type="dxa"/>
            <w:tcBorders>
              <w:top w:val="nil"/>
              <w:bottom w:val="nil"/>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64087" w:rsidRPr="009F6768" w:rsidRDefault="009F6768" w:rsidP="00964087">
            <w:pPr>
              <w:spacing w:before="120" w:after="60"/>
              <w:rPr>
                <w:sz w:val="16"/>
                <w:szCs w:val="16"/>
              </w:rPr>
            </w:pPr>
            <w:r>
              <w:rPr>
                <w:rFonts w:cs="Arial"/>
                <w:b/>
                <w:bCs/>
                <w:iCs/>
                <w:color w:val="000080"/>
                <w:sz w:val="16"/>
                <w:szCs w:val="16"/>
              </w:rPr>
              <w:t>Annually. As per QLD WHS requirements</w:t>
            </w:r>
          </w:p>
        </w:tc>
      </w:tr>
      <w:tr w:rsidR="00964087" w:rsidRPr="00A55D00" w:rsidTr="00964087">
        <w:trPr>
          <w:cantSplit/>
          <w:trHeight w:val="536"/>
        </w:trPr>
        <w:tc>
          <w:tcPr>
            <w:tcW w:w="2661" w:type="dxa"/>
            <w:vMerge/>
          </w:tcPr>
          <w:p w:rsidR="00964087" w:rsidRPr="002A6993" w:rsidRDefault="00964087" w:rsidP="00964087">
            <w:pPr>
              <w:spacing w:before="60" w:after="60"/>
              <w:rPr>
                <w:b/>
                <w:sz w:val="18"/>
                <w:szCs w:val="18"/>
              </w:rPr>
            </w:pPr>
          </w:p>
        </w:tc>
        <w:tc>
          <w:tcPr>
            <w:tcW w:w="3962" w:type="dxa"/>
            <w:tcBorders>
              <w:top w:val="nil"/>
              <w:bottom w:val="single" w:sz="4" w:space="0" w:color="auto"/>
            </w:tcBorders>
          </w:tcPr>
          <w:p w:rsidR="00964087" w:rsidRDefault="00964087" w:rsidP="00964087">
            <w:pPr>
              <w:numPr>
                <w:ilvl w:val="0"/>
                <w:numId w:val="12"/>
              </w:numPr>
              <w:tabs>
                <w:tab w:val="left" w:pos="284"/>
              </w:tabs>
              <w:snapToGrid w:val="0"/>
              <w:spacing w:before="60" w:after="120"/>
              <w:ind w:left="284" w:hanging="284"/>
              <w:rPr>
                <w:rFonts w:cs="Arial"/>
                <w:color w:val="000000"/>
                <w:sz w:val="18"/>
                <w:szCs w:val="18"/>
              </w:rPr>
            </w:pPr>
            <w:r w:rsidRPr="00964087">
              <w:rPr>
                <w:rFonts w:cs="Arial"/>
                <w:color w:val="000000"/>
                <w:sz w:val="18"/>
                <w:szCs w:val="18"/>
              </w:rPr>
              <w:t>All drill press mechanical</w:t>
            </w:r>
            <w:r>
              <w:rPr>
                <w:rFonts w:cs="Arial"/>
                <w:color w:val="000000"/>
                <w:sz w:val="18"/>
                <w:szCs w:val="18"/>
              </w:rPr>
              <w:t xml:space="preserve"> and</w:t>
            </w:r>
            <w:r w:rsidRPr="00964087">
              <w:rPr>
                <w:rFonts w:cs="Arial"/>
                <w:color w:val="000000"/>
                <w:sz w:val="18"/>
                <w:szCs w:val="18"/>
              </w:rPr>
              <w:t xml:space="preserve"> electrical maintenance is documented in an EMR.</w:t>
            </w:r>
          </w:p>
          <w:p w:rsidR="00964087" w:rsidRDefault="00964087" w:rsidP="00964087">
            <w:pPr>
              <w:tabs>
                <w:tab w:val="left" w:pos="284"/>
              </w:tabs>
              <w:snapToGrid w:val="0"/>
              <w:spacing w:before="60" w:after="120"/>
              <w:ind w:left="284"/>
              <w:rPr>
                <w:rFonts w:cs="Arial"/>
                <w:color w:val="000000"/>
                <w:sz w:val="18"/>
                <w:szCs w:val="18"/>
              </w:rPr>
            </w:pPr>
          </w:p>
          <w:p w:rsidR="00964087" w:rsidRDefault="00964087" w:rsidP="00964087">
            <w:pPr>
              <w:tabs>
                <w:tab w:val="left" w:pos="284"/>
              </w:tabs>
              <w:snapToGrid w:val="0"/>
              <w:spacing w:before="60" w:after="120"/>
              <w:ind w:left="284"/>
              <w:rPr>
                <w:rFonts w:cs="Arial"/>
                <w:color w:val="000000"/>
                <w:sz w:val="18"/>
                <w:szCs w:val="18"/>
              </w:rPr>
            </w:pPr>
          </w:p>
          <w:p w:rsidR="00964087" w:rsidRPr="00E81E8A" w:rsidRDefault="00964087" w:rsidP="00964087">
            <w:pPr>
              <w:tabs>
                <w:tab w:val="left" w:pos="284"/>
              </w:tabs>
              <w:snapToGrid w:val="0"/>
              <w:spacing w:before="60" w:after="120"/>
              <w:rPr>
                <w:rFonts w:cs="Arial"/>
                <w:color w:val="000000"/>
                <w:sz w:val="18"/>
                <w:szCs w:val="18"/>
              </w:rPr>
            </w:pPr>
          </w:p>
        </w:tc>
        <w:tc>
          <w:tcPr>
            <w:tcW w:w="574" w:type="dxa"/>
            <w:tcBorders>
              <w:top w:val="nil"/>
              <w:bottom w:val="single" w:sz="4" w:space="0" w:color="auto"/>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964087" w:rsidRPr="009F6768" w:rsidRDefault="009F6768" w:rsidP="00964087">
            <w:pPr>
              <w:spacing w:before="120" w:after="60"/>
              <w:rPr>
                <w:sz w:val="16"/>
                <w:szCs w:val="16"/>
              </w:rPr>
            </w:pPr>
            <w:r>
              <w:rPr>
                <w:rFonts w:cs="Arial"/>
                <w:b/>
                <w:color w:val="000080"/>
                <w:sz w:val="16"/>
                <w:szCs w:val="16"/>
              </w:rPr>
              <w:t>Service records</w:t>
            </w:r>
          </w:p>
        </w:tc>
      </w:tr>
      <w:tr w:rsidR="00964087" w:rsidRPr="00A55D00" w:rsidTr="00964087">
        <w:trPr>
          <w:cantSplit/>
          <w:trHeight w:val="748"/>
        </w:trPr>
        <w:tc>
          <w:tcPr>
            <w:tcW w:w="2661" w:type="dxa"/>
            <w:vMerge w:val="restart"/>
          </w:tcPr>
          <w:p w:rsidR="00964087" w:rsidRPr="005E17E1" w:rsidRDefault="00964087" w:rsidP="00964087">
            <w:pPr>
              <w:spacing w:before="240" w:after="60"/>
              <w:rPr>
                <w:b/>
                <w:sz w:val="22"/>
                <w:szCs w:val="22"/>
              </w:rPr>
            </w:pPr>
            <w:r>
              <w:rPr>
                <w:b/>
                <w:sz w:val="22"/>
                <w:szCs w:val="22"/>
              </w:rPr>
              <w:lastRenderedPageBreak/>
              <w:t xml:space="preserve">    </w:t>
            </w:r>
            <w:r w:rsidRPr="005E17E1">
              <w:rPr>
                <w:b/>
                <w:sz w:val="22"/>
                <w:szCs w:val="22"/>
              </w:rPr>
              <w:t>Exposure:</w:t>
            </w:r>
          </w:p>
          <w:p w:rsidR="00964087" w:rsidRDefault="00964087" w:rsidP="00964087">
            <w:pPr>
              <w:numPr>
                <w:ilvl w:val="0"/>
                <w:numId w:val="20"/>
              </w:numPr>
              <w:tabs>
                <w:tab w:val="clear" w:pos="360"/>
                <w:tab w:val="num" w:pos="227"/>
              </w:tabs>
              <w:spacing w:before="240" w:after="60"/>
              <w:ind w:left="340" w:hanging="340"/>
              <w:rPr>
                <w:b/>
                <w:sz w:val="20"/>
              </w:rPr>
            </w:pPr>
            <w:r>
              <w:rPr>
                <w:rFonts w:cs="Arial"/>
                <w:bCs/>
                <w:iCs/>
                <w:color w:val="000080"/>
                <w:sz w:val="20"/>
              </w:rPr>
              <w:t xml:space="preserve"> </w:t>
            </w:r>
            <w:r w:rsidRPr="002A6993">
              <w:rPr>
                <w:b/>
                <w:sz w:val="20"/>
              </w:rPr>
              <w:t>Friction</w:t>
            </w:r>
          </w:p>
          <w:p w:rsidR="00964087" w:rsidRPr="00CE1C9E" w:rsidRDefault="00964087" w:rsidP="00964087">
            <w:pPr>
              <w:spacing w:before="120" w:after="60"/>
              <w:rPr>
                <w:sz w:val="18"/>
                <w:szCs w:val="18"/>
              </w:rPr>
            </w:pPr>
            <w:r>
              <w:rPr>
                <w:sz w:val="18"/>
                <w:szCs w:val="18"/>
              </w:rPr>
              <w:t xml:space="preserve">Is the plant likely to generate heat by friction? Could the plant operator accidentally </w:t>
            </w:r>
            <w:proofErr w:type="gramStart"/>
            <w:r w:rsidRPr="00CE1C9E">
              <w:rPr>
                <w:sz w:val="18"/>
                <w:szCs w:val="18"/>
              </w:rPr>
              <w:t>come into contact with</w:t>
            </w:r>
            <w:proofErr w:type="gramEnd"/>
            <w:r>
              <w:rPr>
                <w:sz w:val="18"/>
                <w:szCs w:val="18"/>
              </w:rPr>
              <w:t xml:space="preserve"> moving materials or machinery components resulting in friction burns to the skin, particularly hands?</w:t>
            </w:r>
          </w:p>
          <w:p w:rsidR="00964087" w:rsidRDefault="00964087" w:rsidP="00964087">
            <w:pPr>
              <w:numPr>
                <w:ilvl w:val="0"/>
                <w:numId w:val="21"/>
              </w:numPr>
              <w:tabs>
                <w:tab w:val="left" w:pos="227"/>
              </w:tabs>
              <w:spacing w:before="160"/>
              <w:ind w:left="340" w:right="-57" w:hanging="340"/>
              <w:rPr>
                <w:b/>
                <w:sz w:val="20"/>
              </w:rPr>
            </w:pPr>
            <w:r>
              <w:rPr>
                <w:b/>
                <w:sz w:val="20"/>
              </w:rPr>
              <w:t xml:space="preserve"> Hazardous </w:t>
            </w:r>
          </w:p>
          <w:p w:rsidR="00964087" w:rsidRPr="00384E31" w:rsidRDefault="00964087" w:rsidP="00964087">
            <w:pPr>
              <w:tabs>
                <w:tab w:val="left" w:pos="227"/>
              </w:tabs>
              <w:ind w:right="-57"/>
              <w:rPr>
                <w:b/>
                <w:sz w:val="20"/>
              </w:rPr>
            </w:pPr>
            <w:r>
              <w:rPr>
                <w:b/>
                <w:sz w:val="20"/>
              </w:rPr>
              <w:t xml:space="preserve">     </w:t>
            </w:r>
            <w:r w:rsidRPr="00384E31">
              <w:rPr>
                <w:b/>
                <w:sz w:val="20"/>
              </w:rPr>
              <w:t>Substances</w:t>
            </w:r>
          </w:p>
          <w:p w:rsidR="00964087" w:rsidRPr="00DF1039" w:rsidRDefault="00964087" w:rsidP="00964087">
            <w:pPr>
              <w:spacing w:before="60" w:after="12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hazar</w:t>
            </w:r>
            <w:r>
              <w:rPr>
                <w:sz w:val="18"/>
                <w:szCs w:val="18"/>
              </w:rPr>
              <w:t>dous or toxic chemicals such as volatile vapours, fumes or airborne toxic wood dust particulates?</w:t>
            </w:r>
          </w:p>
        </w:tc>
        <w:tc>
          <w:tcPr>
            <w:tcW w:w="3962" w:type="dxa"/>
            <w:tcBorders>
              <w:top w:val="single" w:sz="4" w:space="0" w:color="auto"/>
              <w:bottom w:val="nil"/>
            </w:tcBorders>
          </w:tcPr>
          <w:p w:rsidR="00964087" w:rsidRPr="002A6993" w:rsidRDefault="00964087" w:rsidP="00964087">
            <w:pPr>
              <w:numPr>
                <w:ilvl w:val="0"/>
                <w:numId w:val="10"/>
              </w:numPr>
              <w:tabs>
                <w:tab w:val="left" w:pos="284"/>
              </w:tabs>
              <w:suppressAutoHyphens/>
              <w:spacing w:before="240" w:after="60"/>
              <w:ind w:left="284" w:hanging="284"/>
              <w:rPr>
                <w:rFonts w:cs="Arial"/>
                <w:color w:val="000000"/>
                <w:sz w:val="18"/>
                <w:szCs w:val="18"/>
              </w:rPr>
            </w:pPr>
            <w:r>
              <w:rPr>
                <w:rFonts w:cs="Arial"/>
                <w:sz w:val="18"/>
                <w:szCs w:val="18"/>
              </w:rPr>
              <w:t xml:space="preserve">All drill press machinery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964087" w:rsidRPr="00A55D00" w:rsidRDefault="009F6768" w:rsidP="00964087">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964087" w:rsidRPr="00A55D00" w:rsidRDefault="00964087" w:rsidP="00964087">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964087" w:rsidRDefault="009F6768" w:rsidP="00964087">
            <w:pPr>
              <w:spacing w:before="360" w:after="60"/>
            </w:pPr>
            <w:r>
              <w:rPr>
                <w:rFonts w:cs="Arial"/>
                <w:b/>
                <w:bCs/>
                <w:iCs/>
                <w:color w:val="000080"/>
                <w:sz w:val="16"/>
                <w:szCs w:val="16"/>
              </w:rPr>
              <w:t xml:space="preserve">Routine checks and maintenance  </w:t>
            </w:r>
          </w:p>
        </w:tc>
      </w:tr>
      <w:tr w:rsidR="00964087" w:rsidRPr="00A55D00" w:rsidTr="00507ECE">
        <w:trPr>
          <w:cantSplit/>
          <w:trHeight w:val="532"/>
        </w:trPr>
        <w:tc>
          <w:tcPr>
            <w:tcW w:w="2661" w:type="dxa"/>
            <w:vMerge/>
          </w:tcPr>
          <w:p w:rsidR="00964087" w:rsidRPr="002A6993" w:rsidRDefault="00964087" w:rsidP="00964087">
            <w:pPr>
              <w:spacing w:before="120"/>
              <w:ind w:right="-57"/>
              <w:rPr>
                <w:b/>
                <w:sz w:val="20"/>
              </w:rPr>
            </w:pPr>
          </w:p>
        </w:tc>
        <w:tc>
          <w:tcPr>
            <w:tcW w:w="3962" w:type="dxa"/>
            <w:tcBorders>
              <w:top w:val="nil"/>
              <w:bottom w:val="nil"/>
            </w:tcBorders>
          </w:tcPr>
          <w:p w:rsidR="00964087" w:rsidRPr="006D497C" w:rsidRDefault="00964087" w:rsidP="00433920">
            <w:pPr>
              <w:pStyle w:val="ListParagraph"/>
              <w:numPr>
                <w:ilvl w:val="0"/>
                <w:numId w:val="10"/>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drill press machinery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64087" w:rsidRPr="009F6768" w:rsidRDefault="009F6768" w:rsidP="00964087">
            <w:pPr>
              <w:spacing w:before="120" w:after="60"/>
              <w:rPr>
                <w:sz w:val="16"/>
                <w:szCs w:val="16"/>
              </w:rPr>
            </w:pPr>
            <w:r w:rsidRPr="009F6768">
              <w:rPr>
                <w:rFonts w:cs="Arial"/>
                <w:b/>
                <w:color w:val="000080"/>
                <w:sz w:val="16"/>
                <w:szCs w:val="16"/>
              </w:rPr>
              <w:t>Service records</w:t>
            </w:r>
          </w:p>
        </w:tc>
      </w:tr>
      <w:tr w:rsidR="00964087" w:rsidRPr="00A55D00" w:rsidTr="00507ECE">
        <w:trPr>
          <w:cantSplit/>
          <w:trHeight w:val="571"/>
        </w:trPr>
        <w:tc>
          <w:tcPr>
            <w:tcW w:w="2661" w:type="dxa"/>
            <w:vMerge/>
          </w:tcPr>
          <w:p w:rsidR="00964087" w:rsidRPr="002A6993" w:rsidRDefault="00964087" w:rsidP="00964087">
            <w:pPr>
              <w:spacing w:before="120"/>
              <w:ind w:right="-57"/>
              <w:rPr>
                <w:b/>
                <w:sz w:val="20"/>
              </w:rPr>
            </w:pPr>
          </w:p>
        </w:tc>
        <w:tc>
          <w:tcPr>
            <w:tcW w:w="3962" w:type="dxa"/>
            <w:tcBorders>
              <w:top w:val="nil"/>
              <w:bottom w:val="nil"/>
              <w:right w:val="single" w:sz="4" w:space="0" w:color="auto"/>
            </w:tcBorders>
          </w:tcPr>
          <w:p w:rsidR="00964087" w:rsidRPr="002A6993" w:rsidRDefault="00964087" w:rsidP="00964087">
            <w:pPr>
              <w:numPr>
                <w:ilvl w:val="0"/>
                <w:numId w:val="10"/>
              </w:numPr>
              <w:tabs>
                <w:tab w:val="left" w:pos="284"/>
              </w:tabs>
              <w:suppressAutoHyphens/>
              <w:spacing w:before="60" w:after="60"/>
              <w:ind w:left="284" w:hanging="284"/>
              <w:rPr>
                <w:rFonts w:cs="Arial"/>
                <w:color w:val="000000"/>
                <w:sz w:val="18"/>
                <w:szCs w:val="18"/>
              </w:rPr>
            </w:pPr>
            <w:r>
              <w:rPr>
                <w:rFonts w:cs="Arial"/>
                <w:color w:val="000000"/>
                <w:sz w:val="18"/>
                <w:szCs w:val="18"/>
              </w:rPr>
              <w:t>Any hazardous waste materials or toxic dusts and vapours resulting from this drilling and machining process are monitored and managed.</w:t>
            </w:r>
          </w:p>
        </w:tc>
        <w:tc>
          <w:tcPr>
            <w:tcW w:w="574" w:type="dxa"/>
            <w:tcBorders>
              <w:top w:val="nil"/>
              <w:left w:val="single" w:sz="4" w:space="0" w:color="auto"/>
              <w:bottom w:val="nil"/>
              <w:right w:val="single" w:sz="4" w:space="0" w:color="auto"/>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964087" w:rsidRPr="009F6768" w:rsidRDefault="009F6768" w:rsidP="00964087">
            <w:pPr>
              <w:spacing w:before="120" w:after="60"/>
              <w:rPr>
                <w:sz w:val="16"/>
                <w:szCs w:val="16"/>
              </w:rPr>
            </w:pPr>
            <w:r>
              <w:rPr>
                <w:rFonts w:cs="Arial"/>
                <w:b/>
                <w:bCs/>
                <w:iCs/>
                <w:color w:val="000080"/>
                <w:sz w:val="16"/>
                <w:szCs w:val="16"/>
              </w:rPr>
              <w:t>Air quality monitoring by Supervisor. Dust extraction and air filter used as required</w:t>
            </w:r>
          </w:p>
        </w:tc>
      </w:tr>
      <w:tr w:rsidR="00964087" w:rsidRPr="00A55D00" w:rsidTr="00964087">
        <w:trPr>
          <w:cantSplit/>
          <w:trHeight w:val="570"/>
        </w:trPr>
        <w:tc>
          <w:tcPr>
            <w:tcW w:w="2661" w:type="dxa"/>
            <w:vMerge/>
          </w:tcPr>
          <w:p w:rsidR="00964087" w:rsidRPr="002A6993" w:rsidRDefault="00964087" w:rsidP="00964087">
            <w:pPr>
              <w:spacing w:before="120"/>
              <w:ind w:right="-57"/>
              <w:rPr>
                <w:b/>
                <w:sz w:val="20"/>
              </w:rPr>
            </w:pPr>
          </w:p>
        </w:tc>
        <w:tc>
          <w:tcPr>
            <w:tcW w:w="3962" w:type="dxa"/>
            <w:tcBorders>
              <w:top w:val="nil"/>
              <w:bottom w:val="nil"/>
              <w:right w:val="single" w:sz="4" w:space="0" w:color="auto"/>
            </w:tcBorders>
          </w:tcPr>
          <w:p w:rsidR="00964087" w:rsidRDefault="00964087" w:rsidP="00964087">
            <w:pPr>
              <w:numPr>
                <w:ilvl w:val="0"/>
                <w:numId w:val="10"/>
              </w:numPr>
              <w:tabs>
                <w:tab w:val="left" w:pos="284"/>
              </w:tabs>
              <w:suppressAutoHyphens/>
              <w:spacing w:before="60" w:after="60"/>
              <w:ind w:left="284" w:hanging="284"/>
              <w:rPr>
                <w:rFonts w:cs="Arial"/>
                <w:sz w:val="18"/>
                <w:szCs w:val="18"/>
              </w:rPr>
            </w:pPr>
            <w:r>
              <w:rPr>
                <w:rFonts w:cs="Arial"/>
                <w:color w:val="000000"/>
                <w:sz w:val="18"/>
                <w:szCs w:val="18"/>
              </w:rPr>
              <w:t xml:space="preserve">Staff and student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left w:val="single" w:sz="4" w:space="0" w:color="auto"/>
              <w:bottom w:val="nil"/>
              <w:right w:val="single" w:sz="4" w:space="0" w:color="auto"/>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964087" w:rsidRPr="009F6768" w:rsidRDefault="009F6768" w:rsidP="00964087">
            <w:pPr>
              <w:spacing w:before="120" w:after="60"/>
              <w:rPr>
                <w:sz w:val="16"/>
                <w:szCs w:val="16"/>
              </w:rPr>
            </w:pPr>
            <w:r>
              <w:rPr>
                <w:rFonts w:cs="Arial"/>
                <w:b/>
                <w:bCs/>
                <w:iCs/>
                <w:color w:val="000080"/>
                <w:sz w:val="16"/>
                <w:szCs w:val="16"/>
              </w:rPr>
              <w:t>General induction training and housekeeping procedures</w:t>
            </w:r>
          </w:p>
        </w:tc>
      </w:tr>
      <w:tr w:rsidR="00964087" w:rsidRPr="00A55D00" w:rsidTr="00964087">
        <w:trPr>
          <w:cantSplit/>
          <w:trHeight w:val="886"/>
        </w:trPr>
        <w:tc>
          <w:tcPr>
            <w:tcW w:w="2661" w:type="dxa"/>
            <w:vMerge/>
          </w:tcPr>
          <w:p w:rsidR="00964087" w:rsidRPr="002A6993" w:rsidRDefault="00964087" w:rsidP="00964087">
            <w:pPr>
              <w:spacing w:before="120"/>
              <w:ind w:right="-57"/>
              <w:rPr>
                <w:b/>
                <w:sz w:val="20"/>
              </w:rPr>
            </w:pPr>
          </w:p>
        </w:tc>
        <w:tc>
          <w:tcPr>
            <w:tcW w:w="3962" w:type="dxa"/>
            <w:tcBorders>
              <w:top w:val="nil"/>
              <w:bottom w:val="nil"/>
              <w:right w:val="single" w:sz="4" w:space="0" w:color="auto"/>
            </w:tcBorders>
          </w:tcPr>
          <w:p w:rsidR="00964087" w:rsidRDefault="00964087" w:rsidP="00964087">
            <w:pPr>
              <w:numPr>
                <w:ilvl w:val="0"/>
                <w:numId w:val="10"/>
              </w:numPr>
              <w:tabs>
                <w:tab w:val="left" w:pos="284"/>
              </w:tabs>
              <w:spacing w:before="60" w:after="60"/>
              <w:ind w:left="284" w:hanging="284"/>
              <w:rPr>
                <w:rFonts w:cs="Arial"/>
                <w:color w:val="000000"/>
                <w:sz w:val="18"/>
                <w:szCs w:val="18"/>
                <w:lang w:val="en"/>
              </w:rPr>
            </w:pPr>
            <w:r w:rsidRPr="002A6993">
              <w:rPr>
                <w:rFonts w:cs="Arial"/>
                <w:sz w:val="18"/>
                <w:szCs w:val="18"/>
              </w:rPr>
              <w:t xml:space="preserve">“Safe Working </w:t>
            </w:r>
            <w:r>
              <w:rPr>
                <w:rFonts w:cs="Arial"/>
                <w:sz w:val="18"/>
                <w:szCs w:val="18"/>
              </w:rPr>
              <w:t>Zones” around all drill press machinery are clearly defined by y</w:t>
            </w:r>
            <w:r w:rsidRPr="002A6993">
              <w:rPr>
                <w:rFonts w:cs="Arial"/>
                <w:sz w:val="18"/>
                <w:szCs w:val="18"/>
              </w:rPr>
              <w:t>e</w:t>
            </w:r>
            <w:r>
              <w:rPr>
                <w:rFonts w:cs="Arial"/>
                <w:sz w:val="18"/>
                <w:szCs w:val="18"/>
              </w:rPr>
              <w:t xml:space="preserve">llow safety </w:t>
            </w:r>
            <w:r w:rsidRPr="002A6993">
              <w:rPr>
                <w:rFonts w:cs="Arial"/>
                <w:sz w:val="18"/>
                <w:szCs w:val="18"/>
              </w:rPr>
              <w:t>lines</w:t>
            </w:r>
            <w:r>
              <w:rPr>
                <w:rFonts w:cs="Arial"/>
                <w:sz w:val="18"/>
                <w:szCs w:val="18"/>
              </w:rPr>
              <w:t xml:space="preserve"> – (or similar)</w:t>
            </w:r>
            <w:r w:rsidRPr="002A6993">
              <w:rPr>
                <w:rFonts w:cs="Arial"/>
                <w:sz w:val="18"/>
                <w:szCs w:val="18"/>
              </w:rPr>
              <w:t>.</w:t>
            </w:r>
          </w:p>
        </w:tc>
        <w:tc>
          <w:tcPr>
            <w:tcW w:w="574" w:type="dxa"/>
            <w:tcBorders>
              <w:top w:val="nil"/>
              <w:left w:val="single" w:sz="4" w:space="0" w:color="auto"/>
              <w:bottom w:val="nil"/>
              <w:right w:val="single" w:sz="4" w:space="0" w:color="auto"/>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964087" w:rsidRPr="009F6768" w:rsidRDefault="009F6768" w:rsidP="00964087">
            <w:pPr>
              <w:spacing w:before="120" w:after="60"/>
              <w:rPr>
                <w:sz w:val="16"/>
                <w:szCs w:val="16"/>
              </w:rPr>
            </w:pPr>
            <w:r>
              <w:rPr>
                <w:rFonts w:cs="Arial"/>
                <w:b/>
                <w:color w:val="000080"/>
                <w:sz w:val="16"/>
                <w:szCs w:val="16"/>
              </w:rPr>
              <w:t>Fixed equipment working zone</w:t>
            </w:r>
          </w:p>
        </w:tc>
      </w:tr>
      <w:tr w:rsidR="00964087" w:rsidRPr="00A55D00" w:rsidTr="00964087">
        <w:trPr>
          <w:cantSplit/>
          <w:trHeight w:val="945"/>
        </w:trPr>
        <w:tc>
          <w:tcPr>
            <w:tcW w:w="2661" w:type="dxa"/>
            <w:vMerge/>
          </w:tcPr>
          <w:p w:rsidR="00964087" w:rsidRPr="002A6993" w:rsidRDefault="00964087" w:rsidP="00964087">
            <w:pPr>
              <w:spacing w:before="120"/>
              <w:ind w:right="-57"/>
              <w:rPr>
                <w:b/>
                <w:sz w:val="20"/>
              </w:rPr>
            </w:pPr>
          </w:p>
        </w:tc>
        <w:tc>
          <w:tcPr>
            <w:tcW w:w="3962" w:type="dxa"/>
            <w:tcBorders>
              <w:top w:val="nil"/>
              <w:bottom w:val="single" w:sz="4" w:space="0" w:color="auto"/>
              <w:right w:val="single" w:sz="4" w:space="0" w:color="auto"/>
            </w:tcBorders>
          </w:tcPr>
          <w:p w:rsidR="00964087" w:rsidRPr="002A6993" w:rsidRDefault="00964087" w:rsidP="00964087">
            <w:pPr>
              <w:numPr>
                <w:ilvl w:val="0"/>
                <w:numId w:val="10"/>
              </w:numPr>
              <w:tabs>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r>
              <w:rPr>
                <w:rFonts w:cs="Arial"/>
                <w:sz w:val="18"/>
                <w:szCs w:val="18"/>
              </w:rPr>
              <w:t>.</w:t>
            </w:r>
          </w:p>
        </w:tc>
        <w:tc>
          <w:tcPr>
            <w:tcW w:w="574" w:type="dxa"/>
            <w:tcBorders>
              <w:top w:val="nil"/>
              <w:left w:val="single" w:sz="4" w:space="0" w:color="auto"/>
              <w:bottom w:val="single" w:sz="4" w:space="0" w:color="auto"/>
              <w:right w:val="single" w:sz="4" w:space="0" w:color="auto"/>
            </w:tcBorders>
            <w:shd w:val="clear" w:color="auto" w:fill="auto"/>
          </w:tcPr>
          <w:p w:rsidR="00964087" w:rsidRPr="00A55D00" w:rsidRDefault="009F6768" w:rsidP="00964087">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single" w:sz="4" w:space="0" w:color="auto"/>
              <w:right w:val="single" w:sz="4" w:space="0" w:color="auto"/>
            </w:tcBorders>
            <w:shd w:val="clear" w:color="auto" w:fill="auto"/>
          </w:tcPr>
          <w:p w:rsidR="00964087" w:rsidRPr="00A55D00" w:rsidRDefault="00964087" w:rsidP="00964087">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single" w:sz="4" w:space="0" w:color="auto"/>
            </w:tcBorders>
            <w:shd w:val="clear" w:color="auto" w:fill="auto"/>
          </w:tcPr>
          <w:p w:rsidR="00964087" w:rsidRPr="009F6768" w:rsidRDefault="009F6768" w:rsidP="00964087">
            <w:pPr>
              <w:spacing w:before="120" w:after="60"/>
              <w:rPr>
                <w:sz w:val="16"/>
                <w:szCs w:val="16"/>
              </w:rPr>
            </w:pPr>
            <w:r>
              <w:rPr>
                <w:rFonts w:cs="Arial"/>
                <w:b/>
                <w:bCs/>
                <w:iCs/>
                <w:color w:val="000080"/>
                <w:sz w:val="16"/>
                <w:szCs w:val="16"/>
              </w:rPr>
              <w:t>All PPE is provided. As per SOP requirements</w:t>
            </w:r>
          </w:p>
        </w:tc>
      </w:tr>
      <w:tr w:rsidR="009F6768" w:rsidRPr="00A55D00" w:rsidTr="00507ECE">
        <w:trPr>
          <w:cantSplit/>
          <w:trHeight w:val="824"/>
        </w:trPr>
        <w:tc>
          <w:tcPr>
            <w:tcW w:w="2661" w:type="dxa"/>
            <w:vMerge w:val="restart"/>
          </w:tcPr>
          <w:p w:rsidR="009F6768" w:rsidRPr="005E17E1" w:rsidRDefault="009F6768" w:rsidP="009F6768">
            <w:pPr>
              <w:spacing w:before="240"/>
              <w:rPr>
                <w:b/>
                <w:sz w:val="22"/>
                <w:szCs w:val="22"/>
              </w:rPr>
            </w:pPr>
            <w:r>
              <w:rPr>
                <w:rFonts w:cs="Arial"/>
                <w:bCs/>
                <w:iCs/>
                <w:color w:val="000080"/>
                <w:sz w:val="20"/>
              </w:rPr>
              <w:t xml:space="preserve">    </w:t>
            </w:r>
            <w:r w:rsidRPr="005E17E1">
              <w:rPr>
                <w:b/>
                <w:sz w:val="22"/>
                <w:szCs w:val="22"/>
              </w:rPr>
              <w:t xml:space="preserve">Ergonomics </w:t>
            </w:r>
            <w:r>
              <w:rPr>
                <w:b/>
                <w:sz w:val="22"/>
                <w:szCs w:val="22"/>
              </w:rPr>
              <w:t>and</w:t>
            </w:r>
          </w:p>
          <w:p w:rsidR="009F6768" w:rsidRPr="005E17E1" w:rsidRDefault="009F6768" w:rsidP="009F6768">
            <w:pPr>
              <w:rPr>
                <w:b/>
                <w:sz w:val="22"/>
                <w:szCs w:val="22"/>
              </w:rPr>
            </w:pPr>
            <w:r>
              <w:rPr>
                <w:b/>
                <w:sz w:val="22"/>
                <w:szCs w:val="22"/>
              </w:rPr>
              <w:t xml:space="preserve">   </w:t>
            </w:r>
            <w:r w:rsidRPr="005E17E1">
              <w:rPr>
                <w:b/>
                <w:sz w:val="22"/>
                <w:szCs w:val="22"/>
              </w:rPr>
              <w:t>Manual Handling:</w:t>
            </w:r>
          </w:p>
          <w:p w:rsidR="009F6768" w:rsidRDefault="009F6768" w:rsidP="009F6768">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9F6768" w:rsidRPr="00BD6FAB" w:rsidRDefault="009F6768" w:rsidP="009F6768">
            <w:pPr>
              <w:rPr>
                <w:b/>
                <w:sz w:val="6"/>
                <w:szCs w:val="6"/>
              </w:rPr>
            </w:pPr>
            <w:r>
              <w:rPr>
                <w:sz w:val="18"/>
                <w:szCs w:val="18"/>
              </w:rPr>
              <w:t xml:space="preserve">Poorly designed </w:t>
            </w:r>
            <w:proofErr w:type="gramStart"/>
            <w:r>
              <w:rPr>
                <w:sz w:val="18"/>
                <w:szCs w:val="18"/>
              </w:rPr>
              <w:t>work stations</w:t>
            </w:r>
            <w:proofErr w:type="gramEnd"/>
            <w:r>
              <w:rPr>
                <w:sz w:val="18"/>
                <w:szCs w:val="18"/>
              </w:rPr>
              <w:t xml:space="preserve"> often necessitate teachers and students performing manual tasks involving heavy lifting and lowering, pushing, pulling or carrying, etc. Such tasks then contribute to a range of musculoskeletal sprains and strains for workers. </w:t>
            </w:r>
          </w:p>
        </w:tc>
        <w:tc>
          <w:tcPr>
            <w:tcW w:w="3962" w:type="dxa"/>
            <w:tcBorders>
              <w:top w:val="single" w:sz="4" w:space="0" w:color="auto"/>
              <w:bottom w:val="nil"/>
            </w:tcBorders>
          </w:tcPr>
          <w:p w:rsidR="009F6768" w:rsidRPr="002A6993" w:rsidRDefault="009F6768" w:rsidP="009F6768">
            <w:pPr>
              <w:numPr>
                <w:ilvl w:val="0"/>
                <w:numId w:val="8"/>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Drill press machines are regularly adjusted to a comfortable work height thus minimising any unsafe or excessively strenuous manual tasks.</w:t>
            </w:r>
          </w:p>
        </w:tc>
        <w:tc>
          <w:tcPr>
            <w:tcW w:w="574" w:type="dxa"/>
            <w:tcBorders>
              <w:top w:val="single" w:sz="4" w:space="0" w:color="auto"/>
              <w:bottom w:val="nil"/>
            </w:tcBorders>
            <w:shd w:val="clear" w:color="auto" w:fill="auto"/>
          </w:tcPr>
          <w:p w:rsidR="009F6768" w:rsidRPr="00A55D00" w:rsidRDefault="009F6768" w:rsidP="009F676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9F6768" w:rsidRPr="00A55D00" w:rsidRDefault="009F6768" w:rsidP="009F6768">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9F6768" w:rsidRDefault="009F6768" w:rsidP="009F6768">
            <w:pPr>
              <w:spacing w:before="240" w:after="60"/>
            </w:pPr>
            <w:r>
              <w:rPr>
                <w:rFonts w:cs="Arial"/>
                <w:b/>
                <w:color w:val="000080"/>
                <w:sz w:val="16"/>
                <w:szCs w:val="16"/>
              </w:rPr>
              <w:t>Use of standard working bench heights and adjustable stands as required</w:t>
            </w:r>
          </w:p>
        </w:tc>
      </w:tr>
      <w:tr w:rsidR="009F6768" w:rsidRPr="00A55D00" w:rsidTr="002A1D4A">
        <w:trPr>
          <w:cantSplit/>
          <w:trHeight w:val="436"/>
        </w:trPr>
        <w:tc>
          <w:tcPr>
            <w:tcW w:w="2661" w:type="dxa"/>
            <w:vMerge/>
          </w:tcPr>
          <w:p w:rsidR="009F6768" w:rsidRDefault="009F6768" w:rsidP="009F6768">
            <w:pPr>
              <w:spacing w:before="240"/>
              <w:rPr>
                <w:b/>
                <w:sz w:val="20"/>
              </w:rPr>
            </w:pPr>
          </w:p>
        </w:tc>
        <w:tc>
          <w:tcPr>
            <w:tcW w:w="3962" w:type="dxa"/>
            <w:tcBorders>
              <w:top w:val="nil"/>
              <w:bottom w:val="nil"/>
            </w:tcBorders>
          </w:tcPr>
          <w:p w:rsidR="009F6768" w:rsidRPr="002A6993" w:rsidRDefault="009F6768" w:rsidP="009F6768">
            <w:pPr>
              <w:numPr>
                <w:ilvl w:val="0"/>
                <w:numId w:val="8"/>
              </w:numPr>
              <w:tabs>
                <w:tab w:val="clear" w:pos="720"/>
                <w:tab w:val="num" w:pos="284"/>
              </w:tabs>
              <w:suppressAutoHyphens/>
              <w:spacing w:before="60" w:after="60"/>
              <w:ind w:left="284" w:hanging="284"/>
              <w:rPr>
                <w:rFonts w:cs="Arial"/>
                <w:color w:val="000000"/>
                <w:sz w:val="18"/>
                <w:szCs w:val="18"/>
              </w:rPr>
            </w:pPr>
            <w:proofErr w:type="gramStart"/>
            <w:r>
              <w:rPr>
                <w:rFonts w:cs="Arial"/>
                <w:color w:val="000000"/>
                <w:sz w:val="18"/>
                <w:szCs w:val="18"/>
              </w:rPr>
              <w:t>Sufficient</w:t>
            </w:r>
            <w:proofErr w:type="gramEnd"/>
            <w:r>
              <w:rPr>
                <w:rFonts w:cs="Arial"/>
                <w:color w:val="000000"/>
                <w:sz w:val="18"/>
                <w:szCs w:val="18"/>
              </w:rPr>
              <w:t xml:space="preserve"> workspace is provided in all practical classrooms to help ensure unobstructed, safe operation.</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Pr="00CB4036" w:rsidRDefault="009F6768" w:rsidP="009F6768">
            <w:pPr>
              <w:spacing w:before="120" w:after="60"/>
              <w:rPr>
                <w:sz w:val="16"/>
                <w:szCs w:val="16"/>
              </w:rPr>
            </w:pPr>
            <w:r>
              <w:rPr>
                <w:rFonts w:cs="Arial"/>
                <w:b/>
                <w:color w:val="000080"/>
                <w:sz w:val="16"/>
                <w:szCs w:val="16"/>
              </w:rPr>
              <w:t>Supervisor to assess workspace requirements</w:t>
            </w:r>
          </w:p>
        </w:tc>
      </w:tr>
      <w:tr w:rsidR="007B55D2" w:rsidRPr="00A55D00" w:rsidTr="00BD6FAB">
        <w:trPr>
          <w:cantSplit/>
          <w:trHeight w:val="796"/>
        </w:trPr>
        <w:tc>
          <w:tcPr>
            <w:tcW w:w="2661" w:type="dxa"/>
            <w:vMerge/>
          </w:tcPr>
          <w:p w:rsidR="007B55D2" w:rsidRDefault="007B55D2" w:rsidP="007B55D2">
            <w:pPr>
              <w:spacing w:before="240"/>
              <w:rPr>
                <w:b/>
                <w:sz w:val="20"/>
              </w:rPr>
            </w:pPr>
          </w:p>
        </w:tc>
        <w:tc>
          <w:tcPr>
            <w:tcW w:w="3962" w:type="dxa"/>
            <w:tcBorders>
              <w:top w:val="nil"/>
              <w:bottom w:val="nil"/>
            </w:tcBorders>
          </w:tcPr>
          <w:p w:rsidR="007B55D2" w:rsidRDefault="007B55D2" w:rsidP="007B55D2">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Staff and </w:t>
            </w:r>
            <w:r w:rsidR="009F6768">
              <w:rPr>
                <w:rFonts w:cs="Arial"/>
                <w:color w:val="000000"/>
                <w:sz w:val="18"/>
                <w:szCs w:val="18"/>
              </w:rPr>
              <w:t>members</w:t>
            </w:r>
            <w:r>
              <w:rPr>
                <w:rFonts w:cs="Arial"/>
                <w:color w:val="000000"/>
                <w:sz w:val="18"/>
                <w:szCs w:val="18"/>
              </w:rPr>
              <w:t xml:space="preserve"> training </w:t>
            </w:r>
            <w:proofErr w:type="gramStart"/>
            <w:r>
              <w:rPr>
                <w:rFonts w:cs="Arial"/>
                <w:color w:val="000000"/>
                <w:sz w:val="18"/>
                <w:szCs w:val="18"/>
              </w:rPr>
              <w:t>is</w:t>
            </w:r>
            <w:proofErr w:type="gramEnd"/>
            <w:r>
              <w:rPr>
                <w:rFonts w:cs="Arial"/>
                <w:color w:val="000000"/>
                <w:sz w:val="18"/>
                <w:szCs w:val="18"/>
              </w:rPr>
              <w:t xml:space="preserve"> provided with regard to manual handling techniques and procedures to minimise exposure to these hazards.</w:t>
            </w:r>
          </w:p>
          <w:p w:rsidR="007B55D2" w:rsidRDefault="007B55D2" w:rsidP="007B55D2">
            <w:pPr>
              <w:suppressAutoHyphens/>
              <w:spacing w:before="60" w:after="60"/>
              <w:rPr>
                <w:rFonts w:cs="Arial"/>
                <w:color w:val="000000"/>
                <w:sz w:val="18"/>
                <w:szCs w:val="18"/>
              </w:rPr>
            </w:pPr>
          </w:p>
        </w:tc>
        <w:tc>
          <w:tcPr>
            <w:tcW w:w="574" w:type="dxa"/>
            <w:tcBorders>
              <w:top w:val="nil"/>
              <w:bottom w:val="nil"/>
            </w:tcBorders>
            <w:shd w:val="clear" w:color="auto" w:fill="auto"/>
          </w:tcPr>
          <w:p w:rsidR="007B55D2" w:rsidRPr="00A55D00" w:rsidRDefault="009F6768" w:rsidP="007B55D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B55D2" w:rsidRPr="00A55D00" w:rsidRDefault="007B55D2" w:rsidP="007B55D2">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B55D2" w:rsidRPr="009F6768" w:rsidRDefault="009F6768" w:rsidP="007B55D2">
            <w:pPr>
              <w:spacing w:before="120" w:after="60"/>
              <w:rPr>
                <w:sz w:val="16"/>
                <w:szCs w:val="16"/>
              </w:rPr>
            </w:pPr>
            <w:r>
              <w:rPr>
                <w:rFonts w:cs="Arial"/>
                <w:b/>
                <w:bCs/>
                <w:iCs/>
                <w:color w:val="000080"/>
                <w:sz w:val="16"/>
                <w:szCs w:val="16"/>
              </w:rPr>
              <w:t>General induction training</w:t>
            </w:r>
          </w:p>
        </w:tc>
      </w:tr>
      <w:tr w:rsidR="009F6768" w:rsidRPr="00A55D00" w:rsidTr="002A1D4A">
        <w:trPr>
          <w:cantSplit/>
          <w:trHeight w:val="820"/>
        </w:trPr>
        <w:tc>
          <w:tcPr>
            <w:tcW w:w="2661" w:type="dxa"/>
            <w:vMerge w:val="restart"/>
          </w:tcPr>
          <w:p w:rsidR="009F6768" w:rsidRPr="002A6993" w:rsidRDefault="009F6768" w:rsidP="009F6768">
            <w:pPr>
              <w:spacing w:before="240" w:after="60"/>
              <w:rPr>
                <w:b/>
                <w:sz w:val="20"/>
              </w:rPr>
            </w:pPr>
            <w:r>
              <w:rPr>
                <w:rFonts w:cs="Arial"/>
                <w:bCs/>
                <w:iCs/>
                <w:color w:val="000080"/>
                <w:sz w:val="20"/>
              </w:rPr>
              <w:t xml:space="preserve">   </w:t>
            </w:r>
            <w:r w:rsidRPr="005E17E1">
              <w:rPr>
                <w:b/>
                <w:sz w:val="22"/>
                <w:szCs w:val="22"/>
              </w:rPr>
              <w:t xml:space="preserve">Explosion </w:t>
            </w:r>
            <w:r>
              <w:rPr>
                <w:b/>
                <w:sz w:val="22"/>
                <w:szCs w:val="22"/>
              </w:rPr>
              <w:t>and</w:t>
            </w:r>
            <w:r w:rsidRPr="005E17E1">
              <w:rPr>
                <w:b/>
                <w:sz w:val="22"/>
                <w:szCs w:val="22"/>
              </w:rPr>
              <w:t xml:space="preserve"> Fire:</w:t>
            </w:r>
          </w:p>
          <w:p w:rsidR="009F6768" w:rsidRDefault="009F6768" w:rsidP="009F6768">
            <w:pPr>
              <w:spacing w:before="12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vapours or liquids</w:t>
            </w:r>
            <w:r w:rsidRPr="002A6993">
              <w:rPr>
                <w:rFonts w:cs="Arial"/>
                <w:sz w:val="18"/>
                <w:szCs w:val="18"/>
              </w:rPr>
              <w:t xml:space="preserve">?  </w:t>
            </w:r>
          </w:p>
          <w:p w:rsidR="009F6768" w:rsidRPr="00033942" w:rsidRDefault="009F6768" w:rsidP="009F6768">
            <w:pPr>
              <w:spacing w:before="120" w:after="60"/>
              <w:rPr>
                <w:rFonts w:cs="Arial"/>
                <w:sz w:val="18"/>
                <w:szCs w:val="18"/>
              </w:rPr>
            </w:pPr>
            <w:r>
              <w:rPr>
                <w:rFonts w:cs="Arial"/>
                <w:sz w:val="18"/>
                <w:szCs w:val="18"/>
              </w:rPr>
              <w:t>Could fire and explosion also result</w:t>
            </w:r>
            <w:r w:rsidRPr="002A6993">
              <w:rPr>
                <w:rFonts w:cs="Arial"/>
                <w:sz w:val="18"/>
                <w:szCs w:val="18"/>
              </w:rPr>
              <w:t xml:space="preserve"> from a build</w:t>
            </w:r>
            <w:r>
              <w:rPr>
                <w:rFonts w:cs="Arial"/>
                <w:sz w:val="18"/>
                <w:szCs w:val="18"/>
              </w:rPr>
              <w:t>-</w:t>
            </w:r>
            <w:r w:rsidRPr="002A6993">
              <w:rPr>
                <w:rFonts w:cs="Arial"/>
                <w:sz w:val="18"/>
                <w:szCs w:val="18"/>
              </w:rPr>
              <w:t xml:space="preserve">up of wood dust under </w:t>
            </w:r>
            <w:r>
              <w:rPr>
                <w:rFonts w:cs="Arial"/>
                <w:sz w:val="18"/>
                <w:szCs w:val="18"/>
              </w:rPr>
              <w:t>the table saw, in the dust extraction system or in confined ceiling spaces?</w:t>
            </w:r>
          </w:p>
        </w:tc>
        <w:tc>
          <w:tcPr>
            <w:tcW w:w="3962" w:type="dxa"/>
            <w:tcBorders>
              <w:top w:val="single" w:sz="4" w:space="0" w:color="auto"/>
              <w:bottom w:val="nil"/>
            </w:tcBorders>
          </w:tcPr>
          <w:p w:rsidR="009F6768" w:rsidRPr="002A6993" w:rsidRDefault="009F6768" w:rsidP="009F6768">
            <w:pPr>
              <w:numPr>
                <w:ilvl w:val="0"/>
                <w:numId w:val="9"/>
              </w:numPr>
              <w:tabs>
                <w:tab w:val="clear" w:pos="720"/>
                <w:tab w:val="num" w:pos="284"/>
              </w:tabs>
              <w:spacing w:before="240" w:after="60"/>
              <w:ind w:left="284" w:hanging="284"/>
              <w:rPr>
                <w:rFonts w:cs="Arial"/>
                <w:color w:val="000000"/>
                <w:sz w:val="18"/>
                <w:szCs w:val="18"/>
              </w:rPr>
            </w:pPr>
            <w:r w:rsidRPr="002340DA">
              <w:rPr>
                <w:sz w:val="18"/>
                <w:szCs w:val="18"/>
              </w:rPr>
              <w:t xml:space="preserve">Fire extinguishers of the correct type are readily available in all workspaces </w:t>
            </w:r>
            <w:r>
              <w:rPr>
                <w:sz w:val="18"/>
                <w:szCs w:val="18"/>
              </w:rPr>
              <w:t>and</w:t>
            </w:r>
            <w:r w:rsidRPr="002340DA">
              <w:rPr>
                <w:sz w:val="18"/>
                <w:szCs w:val="18"/>
              </w:rPr>
              <w:t xml:space="preserve"> positioned near exit doorways. </w:t>
            </w:r>
          </w:p>
        </w:tc>
        <w:tc>
          <w:tcPr>
            <w:tcW w:w="574" w:type="dxa"/>
            <w:tcBorders>
              <w:top w:val="single" w:sz="4" w:space="0" w:color="auto"/>
              <w:bottom w:val="nil"/>
            </w:tcBorders>
            <w:shd w:val="clear" w:color="auto" w:fill="auto"/>
          </w:tcPr>
          <w:p w:rsidR="009F6768" w:rsidRPr="00A55D00" w:rsidRDefault="009F6768" w:rsidP="009F6768">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9F6768" w:rsidRPr="00A55D00" w:rsidRDefault="009F6768" w:rsidP="009F6768">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9F6768" w:rsidRPr="00BD537E" w:rsidRDefault="009F6768" w:rsidP="009F6768">
            <w:pPr>
              <w:snapToGrid w:val="0"/>
              <w:spacing w:before="240" w:after="60"/>
              <w:ind w:left="57"/>
              <w:rPr>
                <w:b/>
                <w:color w:val="000080"/>
                <w:sz w:val="16"/>
                <w:szCs w:val="16"/>
              </w:rPr>
            </w:pPr>
            <w:r>
              <w:rPr>
                <w:rFonts w:cs="Arial"/>
                <w:b/>
                <w:color w:val="000080"/>
                <w:sz w:val="16"/>
                <w:szCs w:val="16"/>
              </w:rPr>
              <w:t>As per Australian Standards</w:t>
            </w:r>
          </w:p>
        </w:tc>
      </w:tr>
      <w:tr w:rsidR="009F6768" w:rsidRPr="00A55D00" w:rsidTr="00FA6678">
        <w:trPr>
          <w:cantSplit/>
          <w:trHeight w:val="696"/>
        </w:trPr>
        <w:tc>
          <w:tcPr>
            <w:tcW w:w="2661" w:type="dxa"/>
            <w:vMerge/>
          </w:tcPr>
          <w:p w:rsidR="009F6768" w:rsidRPr="002A6993" w:rsidRDefault="009F6768" w:rsidP="009F6768">
            <w:pPr>
              <w:spacing w:before="60" w:after="60"/>
              <w:rPr>
                <w:b/>
                <w:sz w:val="18"/>
                <w:szCs w:val="18"/>
              </w:rPr>
            </w:pPr>
          </w:p>
        </w:tc>
        <w:tc>
          <w:tcPr>
            <w:tcW w:w="3962" w:type="dxa"/>
            <w:tcBorders>
              <w:top w:val="nil"/>
              <w:bottom w:val="nil"/>
            </w:tcBorders>
          </w:tcPr>
          <w:p w:rsidR="009F6768" w:rsidRPr="002340DA" w:rsidRDefault="009F6768" w:rsidP="009F6768">
            <w:pPr>
              <w:numPr>
                <w:ilvl w:val="0"/>
                <w:numId w:val="9"/>
              </w:numPr>
              <w:tabs>
                <w:tab w:val="clear" w:pos="720"/>
                <w:tab w:val="num" w:pos="284"/>
              </w:tabs>
              <w:spacing w:before="60" w:after="60"/>
              <w:ind w:left="284" w:hanging="284"/>
              <w:rPr>
                <w:sz w:val="18"/>
                <w:szCs w:val="18"/>
              </w:rPr>
            </w:pPr>
            <w:r w:rsidRPr="002340DA">
              <w:rPr>
                <w:sz w:val="18"/>
                <w:szCs w:val="18"/>
              </w:rPr>
              <w:t xml:space="preserve">Staff training is provided regarding procedures for the correct </w:t>
            </w:r>
            <w:r>
              <w:rPr>
                <w:sz w:val="18"/>
                <w:szCs w:val="18"/>
              </w:rPr>
              <w:t>and</w:t>
            </w:r>
            <w:r w:rsidRPr="002340DA">
              <w:rPr>
                <w:sz w:val="18"/>
                <w:szCs w:val="18"/>
              </w:rPr>
              <w:t xml:space="preserve"> appropriate use of fire safety equipment. </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Pr="00BD537E" w:rsidRDefault="009F6768" w:rsidP="009F6768">
            <w:pPr>
              <w:snapToGrid w:val="0"/>
              <w:spacing w:before="120"/>
              <w:ind w:left="57"/>
              <w:rPr>
                <w:b/>
                <w:color w:val="000080"/>
                <w:sz w:val="16"/>
                <w:szCs w:val="16"/>
              </w:rPr>
            </w:pPr>
            <w:r>
              <w:rPr>
                <w:rFonts w:cs="Arial"/>
                <w:b/>
                <w:color w:val="000080"/>
                <w:sz w:val="16"/>
                <w:szCs w:val="16"/>
              </w:rPr>
              <w:t>Annual safety training</w:t>
            </w:r>
          </w:p>
        </w:tc>
      </w:tr>
      <w:tr w:rsidR="009F6768" w:rsidRPr="00A55D00" w:rsidTr="002340DA">
        <w:trPr>
          <w:cantSplit/>
          <w:trHeight w:val="696"/>
        </w:trPr>
        <w:tc>
          <w:tcPr>
            <w:tcW w:w="2661" w:type="dxa"/>
            <w:vMerge/>
          </w:tcPr>
          <w:p w:rsidR="009F6768" w:rsidRPr="002A6993" w:rsidRDefault="009F6768" w:rsidP="009F6768">
            <w:pPr>
              <w:spacing w:before="60" w:after="60"/>
              <w:rPr>
                <w:b/>
                <w:sz w:val="18"/>
                <w:szCs w:val="18"/>
              </w:rPr>
            </w:pPr>
          </w:p>
        </w:tc>
        <w:tc>
          <w:tcPr>
            <w:tcW w:w="3962" w:type="dxa"/>
            <w:tcBorders>
              <w:top w:val="nil"/>
              <w:bottom w:val="nil"/>
            </w:tcBorders>
          </w:tcPr>
          <w:p w:rsidR="009F6768" w:rsidRDefault="009F6768" w:rsidP="009F6768">
            <w:pPr>
              <w:numPr>
                <w:ilvl w:val="0"/>
                <w:numId w:val="9"/>
              </w:numPr>
              <w:tabs>
                <w:tab w:val="clear" w:pos="720"/>
                <w:tab w:val="num" w:pos="284"/>
              </w:tabs>
              <w:spacing w:before="60" w:after="60"/>
              <w:ind w:left="284" w:hanging="284"/>
              <w:rPr>
                <w:rFonts w:cs="Arial"/>
                <w:color w:val="000000"/>
                <w:sz w:val="18"/>
                <w:szCs w:val="18"/>
              </w:rPr>
            </w:pPr>
            <w:r w:rsidRPr="002340DA">
              <w:rPr>
                <w:sz w:val="18"/>
                <w:szCs w:val="18"/>
              </w:rPr>
              <w:t xml:space="preserve">Exits from buildings </w:t>
            </w:r>
            <w:r>
              <w:rPr>
                <w:sz w:val="18"/>
                <w:szCs w:val="18"/>
              </w:rPr>
              <w:t>and</w:t>
            </w:r>
            <w:r w:rsidRPr="002340DA">
              <w:rPr>
                <w:sz w:val="18"/>
                <w:szCs w:val="18"/>
              </w:rPr>
              <w:t xml:space="preserve"> other work areas are defined </w:t>
            </w:r>
            <w:r>
              <w:rPr>
                <w:sz w:val="18"/>
                <w:szCs w:val="18"/>
              </w:rPr>
              <w:t>and</w:t>
            </w:r>
            <w:r w:rsidRPr="002340DA">
              <w:rPr>
                <w:sz w:val="18"/>
                <w:szCs w:val="18"/>
              </w:rPr>
              <w:t xml:space="preserve"> access to them kept clear of obstructions.</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9F6768" w:rsidRPr="00BD537E" w:rsidRDefault="009F6768" w:rsidP="009F6768">
            <w:pPr>
              <w:snapToGrid w:val="0"/>
              <w:spacing w:before="120"/>
              <w:ind w:left="57"/>
              <w:rPr>
                <w:b/>
                <w:color w:val="000080"/>
                <w:sz w:val="16"/>
                <w:szCs w:val="16"/>
              </w:rPr>
            </w:pPr>
            <w:bookmarkStart w:id="3" w:name="_Hlk31371270"/>
            <w:r>
              <w:rPr>
                <w:rFonts w:cs="Arial"/>
                <w:b/>
                <w:color w:val="000080"/>
                <w:sz w:val="16"/>
                <w:szCs w:val="16"/>
              </w:rPr>
              <w:t xml:space="preserve">As per Australian building code </w:t>
            </w:r>
            <w:bookmarkEnd w:id="3"/>
          </w:p>
        </w:tc>
      </w:tr>
      <w:tr w:rsidR="009F6768" w:rsidRPr="00A55D00" w:rsidTr="002340DA">
        <w:trPr>
          <w:cantSplit/>
          <w:trHeight w:val="693"/>
        </w:trPr>
        <w:tc>
          <w:tcPr>
            <w:tcW w:w="2661" w:type="dxa"/>
            <w:vMerge/>
          </w:tcPr>
          <w:p w:rsidR="009F6768" w:rsidRPr="002A6993" w:rsidRDefault="009F6768" w:rsidP="009F6768">
            <w:pPr>
              <w:spacing w:before="240" w:after="60"/>
              <w:rPr>
                <w:b/>
                <w:sz w:val="18"/>
                <w:szCs w:val="18"/>
              </w:rPr>
            </w:pPr>
          </w:p>
        </w:tc>
        <w:tc>
          <w:tcPr>
            <w:tcW w:w="3962" w:type="dxa"/>
            <w:tcBorders>
              <w:top w:val="nil"/>
              <w:bottom w:val="single" w:sz="4" w:space="0" w:color="auto"/>
            </w:tcBorders>
          </w:tcPr>
          <w:p w:rsidR="009F6768" w:rsidRDefault="009F6768" w:rsidP="009F6768">
            <w:pPr>
              <w:numPr>
                <w:ilvl w:val="0"/>
                <w:numId w:val="9"/>
              </w:numPr>
              <w:tabs>
                <w:tab w:val="clear" w:pos="720"/>
                <w:tab w:val="num" w:pos="284"/>
              </w:tabs>
              <w:spacing w:before="60" w:after="60"/>
              <w:ind w:left="284" w:hanging="284"/>
              <w:rPr>
                <w:rFonts w:cs="Arial"/>
                <w:color w:val="000000"/>
                <w:sz w:val="18"/>
                <w:szCs w:val="18"/>
              </w:rPr>
            </w:pPr>
            <w:r w:rsidRPr="002340DA">
              <w:rPr>
                <w:sz w:val="18"/>
                <w:szCs w:val="18"/>
              </w:rPr>
              <w:t>Safety signage is posted clearly denoting the location of all fire safety items and emergenc</w:t>
            </w:r>
            <w:r>
              <w:rPr>
                <w:sz w:val="18"/>
                <w:szCs w:val="18"/>
              </w:rPr>
              <w:t>y</w:t>
            </w:r>
            <w:r w:rsidRPr="002340DA">
              <w:rPr>
                <w:sz w:val="18"/>
                <w:szCs w:val="18"/>
              </w:rPr>
              <w:t xml:space="preserve"> exits. </w:t>
            </w:r>
          </w:p>
        </w:tc>
        <w:tc>
          <w:tcPr>
            <w:tcW w:w="574" w:type="dxa"/>
            <w:tcBorders>
              <w:top w:val="nil"/>
              <w:bottom w:val="single" w:sz="4" w:space="0" w:color="auto"/>
            </w:tcBorders>
            <w:shd w:val="clear" w:color="auto" w:fill="auto"/>
          </w:tcPr>
          <w:p w:rsidR="009F6768" w:rsidRPr="00A55D00" w:rsidRDefault="009F6768" w:rsidP="009F6768">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9F6768" w:rsidRPr="00A55D00" w:rsidRDefault="009F6768" w:rsidP="009F676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9F6768" w:rsidRPr="00BD537E" w:rsidRDefault="009F6768" w:rsidP="009F6768">
            <w:pPr>
              <w:snapToGrid w:val="0"/>
              <w:spacing w:before="120"/>
              <w:ind w:left="57"/>
              <w:rPr>
                <w:b/>
                <w:color w:val="000080"/>
                <w:sz w:val="16"/>
                <w:szCs w:val="16"/>
              </w:rPr>
            </w:pPr>
            <w:r>
              <w:rPr>
                <w:rFonts w:cs="Arial"/>
                <w:b/>
                <w:color w:val="000080"/>
                <w:sz w:val="16"/>
                <w:szCs w:val="16"/>
              </w:rPr>
              <w:t>As per Australian building code</w:t>
            </w:r>
          </w:p>
        </w:tc>
      </w:tr>
    </w:tbl>
    <w:p w:rsidR="009318AA" w:rsidRDefault="009318AA" w:rsidP="0041522B">
      <w:pPr>
        <w:rPr>
          <w:noProof/>
          <w:szCs w:val="24"/>
        </w:rPr>
      </w:pPr>
    </w:p>
    <w:p w:rsidR="000B7702" w:rsidRDefault="000B7702" w:rsidP="0041522B">
      <w:pPr>
        <w:rPr>
          <w:noProof/>
          <w:szCs w:val="24"/>
        </w:rPr>
      </w:pPr>
    </w:p>
    <w:p w:rsidR="00FA6678" w:rsidRPr="001E7147" w:rsidRDefault="00FA6678"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C2C70">
        <w:trPr>
          <w:trHeight w:val="680"/>
          <w:tblHeader/>
        </w:trPr>
        <w:tc>
          <w:tcPr>
            <w:tcW w:w="2808"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lastRenderedPageBreak/>
              <w:t>Other Hazards/Risks</w:t>
            </w:r>
          </w:p>
        </w:tc>
        <w:tc>
          <w:tcPr>
            <w:tcW w:w="7560"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5C2C70">
        <w:trPr>
          <w:trHeight w:val="2699"/>
        </w:trPr>
        <w:tc>
          <w:tcPr>
            <w:tcW w:w="2808"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56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6B5094" w:rsidRDefault="006B5094" w:rsidP="008F3013">
      <w:pPr>
        <w:pStyle w:val="BlockText"/>
        <w:spacing w:after="0" w:line="240" w:lineRule="auto"/>
        <w:ind w:right="0"/>
        <w:rPr>
          <w:b/>
          <w:noProof/>
          <w:sz w:val="18"/>
          <w:szCs w:val="18"/>
        </w:rPr>
      </w:pPr>
    </w:p>
    <w:p w:rsidR="008F3013" w:rsidRPr="00047F53" w:rsidRDefault="008F3013" w:rsidP="0065499B">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sidR="009F6768">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9F6768">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AE10D0">
              <w:rPr>
                <w:rFonts w:cs="Arial"/>
                <w:b/>
                <w:color w:val="000080"/>
                <w:sz w:val="22"/>
              </w:rPr>
            </w:r>
            <w:r w:rsidR="00AE10D0">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AE10D0">
              <w:rPr>
                <w:rFonts w:cs="Arial"/>
                <w:b/>
                <w:color w:val="000080"/>
                <w:sz w:val="22"/>
              </w:rPr>
            </w:r>
            <w:r w:rsidR="00AE10D0">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AE10D0">
              <w:rPr>
                <w:rFonts w:cs="Arial"/>
                <w:b/>
                <w:color w:val="000080"/>
                <w:sz w:val="22"/>
              </w:rPr>
            </w:r>
            <w:r w:rsidR="00AE10D0">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9F6768" w:rsidP="0065499B">
            <w:pPr>
              <w:pStyle w:val="Heading2"/>
              <w:spacing w:before="180" w:after="120" w:line="240" w:lineRule="auto"/>
            </w:pPr>
            <w:r>
              <w:rPr>
                <w:sz w:val="20"/>
              </w:rPr>
              <w:t>S</w:t>
            </w:r>
            <w:r w:rsidR="008F3013" w:rsidRPr="00020776">
              <w:rPr>
                <w:sz w:val="20"/>
              </w:rPr>
              <w:t xml:space="preserve">taff members involved in the use of this risk assessment </w:t>
            </w:r>
            <w:r w:rsidR="0065499B">
              <w:rPr>
                <w:sz w:val="20"/>
              </w:rPr>
              <w:t>and</w:t>
            </w:r>
            <w:r w:rsidR="008F3013" w:rsidRPr="00020776">
              <w:rPr>
                <w:sz w:val="20"/>
              </w:rPr>
              <w:t xml:space="preserve"> the associated plant </w:t>
            </w:r>
            <w:r w:rsidR="0065499B">
              <w:rPr>
                <w:sz w:val="20"/>
              </w:rPr>
              <w:t>and</w:t>
            </w:r>
            <w:r w:rsidR="008F3013" w:rsidRPr="00020776">
              <w:rPr>
                <w:sz w:val="20"/>
              </w:rPr>
              <w:t xml:space="preserve"> equipment:</w:t>
            </w:r>
          </w:p>
        </w:tc>
      </w:tr>
      <w:tr w:rsidR="008F3013" w:rsidRPr="005F30C5" w:rsidTr="005C2C70">
        <w:trPr>
          <w:trHeight w:val="4297"/>
        </w:trPr>
        <w:tc>
          <w:tcPr>
            <w:tcW w:w="4968" w:type="dxa"/>
            <w:tcBorders>
              <w:top w:val="nil"/>
              <w:right w:val="nil"/>
            </w:tcBorders>
            <w:shd w:val="clear" w:color="auto" w:fill="auto"/>
          </w:tcPr>
          <w:p w:rsidR="008F3013" w:rsidRDefault="008F3013" w:rsidP="00AB5BA5">
            <w:pPr>
              <w:numPr>
                <w:ilvl w:val="0"/>
                <w:numId w:val="29"/>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7034DD">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F3013" w:rsidRPr="005F30C5" w:rsidRDefault="008F3013" w:rsidP="008F3013">
      <w:pPr>
        <w:pStyle w:val="BlockText"/>
        <w:spacing w:after="0" w:line="240" w:lineRule="auto"/>
        <w:ind w:right="0"/>
        <w:rPr>
          <w:noProof/>
          <w:sz w:val="24"/>
          <w:szCs w:val="24"/>
          <w:lang w:val="fr-FR"/>
        </w:rPr>
      </w:pPr>
    </w:p>
    <w:p w:rsidR="008F3013" w:rsidRDefault="008F3013" w:rsidP="008F3013">
      <w:pPr>
        <w:pStyle w:val="BlockText"/>
        <w:spacing w:after="0" w:line="240" w:lineRule="auto"/>
        <w:ind w:right="0"/>
        <w:rPr>
          <w:noProof/>
          <w:lang w:val="fr-FR"/>
        </w:rPr>
      </w:pPr>
    </w:p>
    <w:p w:rsidR="00967C17" w:rsidRDefault="00967C17">
      <w:pPr>
        <w:rPr>
          <w:noProof/>
          <w:sz w:val="20"/>
          <w:lang w:val="fr-FR"/>
        </w:rPr>
      </w:pPr>
      <w:r>
        <w:rPr>
          <w:noProof/>
          <w:lang w:val="fr-FR"/>
        </w:rPr>
        <w:br w:type="page"/>
      </w: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7329A2">
            <w:pPr>
              <w:spacing w:before="60" w:after="60"/>
              <w:rPr>
                <w:rFonts w:cs="Arial"/>
                <w:b/>
                <w:i/>
                <w:sz w:val="20"/>
              </w:rPr>
            </w:pPr>
            <w:r w:rsidRPr="00087494">
              <w:rPr>
                <w:i/>
                <w:sz w:val="20"/>
              </w:rPr>
              <w:t>This Plant &amp;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1</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w:t>
            </w:r>
            <w:r w:rsidR="00CF0BCC">
              <w:rPr>
                <w:rFonts w:cs="Arial"/>
                <w:sz w:val="20"/>
              </w:rPr>
              <w:t>a</w:t>
            </w:r>
            <w:r w:rsidRPr="00B3384F">
              <w:rPr>
                <w:rFonts w:cs="Arial"/>
                <w:sz w:val="20"/>
              </w:rPr>
              <w:t>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 xml:space="preserve">Are </w:t>
            </w:r>
            <w:r w:rsidR="0065499B">
              <w:rPr>
                <w:rFonts w:cs="Arial"/>
                <w:sz w:val="20"/>
              </w:rPr>
              <w:t>m</w:t>
            </w:r>
            <w:r w:rsidRPr="00B3384F">
              <w:rPr>
                <w:rFonts w:cs="Arial"/>
                <w:sz w:val="20"/>
              </w:rPr>
              <w:t xml:space="preserve">inimum </w:t>
            </w:r>
            <w:r w:rsidR="0065499B">
              <w:rPr>
                <w:rFonts w:cs="Arial"/>
                <w:sz w:val="20"/>
              </w:rPr>
              <w:t>s</w:t>
            </w:r>
            <w:r w:rsidRPr="00B3384F">
              <w:rPr>
                <w:rFonts w:cs="Arial"/>
                <w:sz w:val="20"/>
              </w:rPr>
              <w:t xml:space="preserve">tandards and </w:t>
            </w:r>
            <w:r w:rsidR="0065499B">
              <w:rPr>
                <w:rFonts w:cs="Arial"/>
                <w:sz w:val="20"/>
              </w:rPr>
              <w:t>r</w:t>
            </w:r>
            <w:r w:rsidRPr="00B3384F">
              <w:rPr>
                <w:rFonts w:cs="Arial"/>
                <w:sz w:val="20"/>
              </w:rPr>
              <w:t xml:space="preserve">ecommended </w:t>
            </w:r>
            <w:r w:rsidR="0065499B">
              <w:rPr>
                <w:rFonts w:cs="Arial"/>
                <w:sz w:val="20"/>
              </w:rPr>
              <w:t>c</w:t>
            </w:r>
            <w:r w:rsidRPr="00B3384F">
              <w:rPr>
                <w:rFonts w:cs="Arial"/>
                <w:sz w:val="20"/>
              </w:rPr>
              <w:t xml:space="preserve">ontrol </w:t>
            </w:r>
            <w:r w:rsidR="0065499B">
              <w:rPr>
                <w:rFonts w:cs="Arial"/>
                <w:sz w:val="20"/>
              </w:rPr>
              <w:t>m</w:t>
            </w:r>
            <w:r w:rsidRPr="00B3384F">
              <w:rPr>
                <w:rFonts w:cs="Arial"/>
                <w:sz w:val="20"/>
              </w:rPr>
              <w:t>easures unchanged over 12 months?</w:t>
            </w:r>
          </w:p>
          <w:p w:rsidR="00967C17" w:rsidRPr="00B3384F" w:rsidRDefault="009F6768" w:rsidP="007329A2">
            <w:pPr>
              <w:numPr>
                <w:ilvl w:val="0"/>
                <w:numId w:val="23"/>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2</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w:t>
            </w:r>
            <w:r w:rsidR="00CF0BCC">
              <w:rPr>
                <w:rFonts w:cs="Arial"/>
                <w:sz w:val="20"/>
              </w:rPr>
              <w:t>a</w:t>
            </w:r>
            <w:r w:rsidRPr="00B3384F">
              <w:rPr>
                <w:rFonts w:cs="Arial"/>
                <w:sz w:val="20"/>
              </w:rPr>
              <w:t>ctions required” unchanged over the past 12 months?</w:t>
            </w:r>
          </w:p>
          <w:p w:rsidR="00CF0BCC" w:rsidRPr="00B3384F" w:rsidRDefault="00CF0BCC" w:rsidP="00CF0BCC">
            <w:pPr>
              <w:numPr>
                <w:ilvl w:val="0"/>
                <w:numId w:val="23"/>
              </w:numPr>
              <w:spacing w:before="120" w:after="120"/>
              <w:ind w:left="426" w:right="-108" w:hanging="284"/>
              <w:rPr>
                <w:noProof/>
                <w:sz w:val="20"/>
              </w:rPr>
            </w:pPr>
            <w:r w:rsidRPr="00B3384F">
              <w:rPr>
                <w:rFonts w:cs="Arial"/>
                <w:sz w:val="20"/>
              </w:rPr>
              <w:t xml:space="preserve">Are </w:t>
            </w:r>
            <w:r>
              <w:rPr>
                <w:rFonts w:cs="Arial"/>
                <w:sz w:val="20"/>
              </w:rPr>
              <w:t>m</w:t>
            </w:r>
            <w:r w:rsidRPr="00B3384F">
              <w:rPr>
                <w:rFonts w:cs="Arial"/>
                <w:sz w:val="20"/>
              </w:rPr>
              <w:t xml:space="preserve">inimum </w:t>
            </w:r>
            <w:r>
              <w:rPr>
                <w:rFonts w:cs="Arial"/>
                <w:sz w:val="20"/>
              </w:rPr>
              <w:t>s</w:t>
            </w:r>
            <w:r w:rsidRPr="00B3384F">
              <w:rPr>
                <w:rFonts w:cs="Arial"/>
                <w:sz w:val="20"/>
              </w:rPr>
              <w:t xml:space="preserve">tandards and </w:t>
            </w:r>
            <w:r>
              <w:rPr>
                <w:rFonts w:cs="Arial"/>
                <w:sz w:val="20"/>
              </w:rPr>
              <w:t>r</w:t>
            </w:r>
            <w:r w:rsidRPr="00B3384F">
              <w:rPr>
                <w:rFonts w:cs="Arial"/>
                <w:sz w:val="20"/>
              </w:rPr>
              <w:t xml:space="preserve">ecommended </w:t>
            </w:r>
            <w:r>
              <w:rPr>
                <w:rFonts w:cs="Arial"/>
                <w:sz w:val="20"/>
              </w:rPr>
              <w:t>c</w:t>
            </w:r>
            <w:r w:rsidRPr="00B3384F">
              <w:rPr>
                <w:rFonts w:cs="Arial"/>
                <w:sz w:val="20"/>
              </w:rPr>
              <w:t xml:space="preserve">ontrol </w:t>
            </w:r>
            <w:r>
              <w:rPr>
                <w:rFonts w:cs="Arial"/>
                <w:sz w:val="20"/>
              </w:rPr>
              <w:t>m</w:t>
            </w:r>
            <w:r w:rsidRPr="00B3384F">
              <w:rPr>
                <w:rFonts w:cs="Arial"/>
                <w:sz w:val="20"/>
              </w:rPr>
              <w:t>easures unchanged over 12 months?</w:t>
            </w:r>
          </w:p>
          <w:p w:rsidR="00967C17" w:rsidRPr="00B3384F" w:rsidRDefault="009F6768"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3</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w:t>
            </w:r>
            <w:r w:rsidR="00CF0BCC">
              <w:rPr>
                <w:rFonts w:cs="Arial"/>
                <w:sz w:val="20"/>
              </w:rPr>
              <w:t>a</w:t>
            </w:r>
            <w:r w:rsidRPr="00B3384F">
              <w:rPr>
                <w:rFonts w:cs="Arial"/>
                <w:sz w:val="20"/>
              </w:rPr>
              <w:t>ctions required” unchanged over the past 12 months?</w:t>
            </w:r>
          </w:p>
          <w:p w:rsidR="00CF0BCC" w:rsidRPr="00B3384F" w:rsidRDefault="00CF0BCC" w:rsidP="00CF0BCC">
            <w:pPr>
              <w:numPr>
                <w:ilvl w:val="0"/>
                <w:numId w:val="23"/>
              </w:numPr>
              <w:spacing w:before="120" w:after="120"/>
              <w:ind w:left="426" w:right="-108" w:hanging="284"/>
              <w:rPr>
                <w:noProof/>
                <w:sz w:val="20"/>
              </w:rPr>
            </w:pPr>
            <w:r w:rsidRPr="00B3384F">
              <w:rPr>
                <w:rFonts w:cs="Arial"/>
                <w:sz w:val="20"/>
              </w:rPr>
              <w:t xml:space="preserve">Are </w:t>
            </w:r>
            <w:r>
              <w:rPr>
                <w:rFonts w:cs="Arial"/>
                <w:sz w:val="20"/>
              </w:rPr>
              <w:t>m</w:t>
            </w:r>
            <w:r w:rsidRPr="00B3384F">
              <w:rPr>
                <w:rFonts w:cs="Arial"/>
                <w:sz w:val="20"/>
              </w:rPr>
              <w:t xml:space="preserve">inimum </w:t>
            </w:r>
            <w:r>
              <w:rPr>
                <w:rFonts w:cs="Arial"/>
                <w:sz w:val="20"/>
              </w:rPr>
              <w:t>s</w:t>
            </w:r>
            <w:r w:rsidRPr="00B3384F">
              <w:rPr>
                <w:rFonts w:cs="Arial"/>
                <w:sz w:val="20"/>
              </w:rPr>
              <w:t xml:space="preserve">tandards and </w:t>
            </w:r>
            <w:r>
              <w:rPr>
                <w:rFonts w:cs="Arial"/>
                <w:sz w:val="20"/>
              </w:rPr>
              <w:t>r</w:t>
            </w:r>
            <w:r w:rsidRPr="00B3384F">
              <w:rPr>
                <w:rFonts w:cs="Arial"/>
                <w:sz w:val="20"/>
              </w:rPr>
              <w:t xml:space="preserve">ecommended </w:t>
            </w:r>
            <w:r>
              <w:rPr>
                <w:rFonts w:cs="Arial"/>
                <w:sz w:val="20"/>
              </w:rPr>
              <w:t>c</w:t>
            </w:r>
            <w:r w:rsidRPr="00B3384F">
              <w:rPr>
                <w:rFonts w:cs="Arial"/>
                <w:sz w:val="20"/>
              </w:rPr>
              <w:t xml:space="preserve">ontrol </w:t>
            </w:r>
            <w:r>
              <w:rPr>
                <w:rFonts w:cs="Arial"/>
                <w:sz w:val="20"/>
              </w:rPr>
              <w:t>m</w:t>
            </w:r>
            <w:r w:rsidRPr="00B3384F">
              <w:rPr>
                <w:rFonts w:cs="Arial"/>
                <w:sz w:val="20"/>
              </w:rPr>
              <w:t>easures unchanged over 12 months?</w:t>
            </w:r>
          </w:p>
          <w:p w:rsidR="00967C17" w:rsidRPr="00B3384F" w:rsidRDefault="009F6768"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4</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w:t>
            </w:r>
            <w:r w:rsidR="00CF0BCC">
              <w:rPr>
                <w:rFonts w:cs="Arial"/>
                <w:sz w:val="20"/>
              </w:rPr>
              <w:t>a</w:t>
            </w:r>
            <w:r w:rsidRPr="00B3384F">
              <w:rPr>
                <w:rFonts w:cs="Arial"/>
                <w:sz w:val="20"/>
              </w:rPr>
              <w:t>ctions required” unchanged over the past 12 months?</w:t>
            </w:r>
          </w:p>
          <w:p w:rsidR="00CF0BCC" w:rsidRPr="00B3384F" w:rsidRDefault="00CF0BCC" w:rsidP="00CF0BCC">
            <w:pPr>
              <w:numPr>
                <w:ilvl w:val="0"/>
                <w:numId w:val="23"/>
              </w:numPr>
              <w:spacing w:before="120" w:after="120"/>
              <w:ind w:left="426" w:right="-108" w:hanging="284"/>
              <w:rPr>
                <w:noProof/>
                <w:sz w:val="20"/>
              </w:rPr>
            </w:pPr>
            <w:r w:rsidRPr="00B3384F">
              <w:rPr>
                <w:rFonts w:cs="Arial"/>
                <w:sz w:val="20"/>
              </w:rPr>
              <w:t xml:space="preserve">Are </w:t>
            </w:r>
            <w:r>
              <w:rPr>
                <w:rFonts w:cs="Arial"/>
                <w:sz w:val="20"/>
              </w:rPr>
              <w:t>m</w:t>
            </w:r>
            <w:r w:rsidRPr="00B3384F">
              <w:rPr>
                <w:rFonts w:cs="Arial"/>
                <w:sz w:val="20"/>
              </w:rPr>
              <w:t xml:space="preserve">inimum </w:t>
            </w:r>
            <w:r>
              <w:rPr>
                <w:rFonts w:cs="Arial"/>
                <w:sz w:val="20"/>
              </w:rPr>
              <w:t>s</w:t>
            </w:r>
            <w:r w:rsidRPr="00B3384F">
              <w:rPr>
                <w:rFonts w:cs="Arial"/>
                <w:sz w:val="20"/>
              </w:rPr>
              <w:t xml:space="preserve">tandards and </w:t>
            </w:r>
            <w:r>
              <w:rPr>
                <w:rFonts w:cs="Arial"/>
                <w:sz w:val="20"/>
              </w:rPr>
              <w:t>r</w:t>
            </w:r>
            <w:r w:rsidRPr="00B3384F">
              <w:rPr>
                <w:rFonts w:cs="Arial"/>
                <w:sz w:val="20"/>
              </w:rPr>
              <w:t xml:space="preserve">ecommended </w:t>
            </w:r>
            <w:r>
              <w:rPr>
                <w:rFonts w:cs="Arial"/>
                <w:sz w:val="20"/>
              </w:rPr>
              <w:t>c</w:t>
            </w:r>
            <w:r w:rsidRPr="00B3384F">
              <w:rPr>
                <w:rFonts w:cs="Arial"/>
                <w:sz w:val="20"/>
              </w:rPr>
              <w:t xml:space="preserve">ontrol </w:t>
            </w:r>
            <w:r>
              <w:rPr>
                <w:rFonts w:cs="Arial"/>
                <w:sz w:val="20"/>
              </w:rPr>
              <w:t>m</w:t>
            </w:r>
            <w:r w:rsidRPr="00B3384F">
              <w:rPr>
                <w:rFonts w:cs="Arial"/>
                <w:sz w:val="20"/>
              </w:rPr>
              <w:t>easures unchanged over 12 months?</w:t>
            </w:r>
          </w:p>
          <w:p w:rsidR="00967C17" w:rsidRPr="00B3384F" w:rsidRDefault="009F6768"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E10D0">
              <w:rPr>
                <w:rFonts w:cs="Arial"/>
                <w:bCs/>
                <w:iCs/>
                <w:color w:val="000080"/>
                <w:sz w:val="20"/>
              </w:rPr>
            </w:r>
            <w:r w:rsidR="00AE10D0">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p w:rsidR="00AD0F64" w:rsidRDefault="00AD0F64" w:rsidP="00967C17">
      <w:pPr>
        <w:rPr>
          <w:noProof/>
        </w:rPr>
      </w:pPr>
    </w:p>
    <w:p w:rsidR="00AD0F64" w:rsidRDefault="00AD0F64" w:rsidP="00967C17">
      <w:pPr>
        <w:rPr>
          <w:noProof/>
        </w:rPr>
      </w:pPr>
    </w:p>
    <w:p w:rsidR="00AD0F64" w:rsidRDefault="00AD0F64" w:rsidP="00967C17">
      <w:pPr>
        <w:rPr>
          <w:noProof/>
        </w:rPr>
      </w:pPr>
    </w:p>
    <w:p w:rsidR="00AD0F64" w:rsidRPr="002A5F92" w:rsidRDefault="00AD0F64" w:rsidP="00AD0F64">
      <w:pPr>
        <w:jc w:val="right"/>
        <w:rPr>
          <w:rFonts w:eastAsia="MS Mincho" w:cs="Arial"/>
          <w:sz w:val="20"/>
          <w:lang w:val="en-US" w:eastAsia="en-US"/>
        </w:rPr>
      </w:pPr>
      <w:bookmarkStart w:id="5" w:name="_Hlk53399722"/>
      <w:bookmarkStart w:id="6" w:name="_Hlk53399840"/>
      <w:r w:rsidRPr="002A5F92">
        <w:rPr>
          <w:rFonts w:eastAsia="MS Mincho" w:cs="Arial"/>
          <w:sz w:val="20"/>
          <w:lang w:val="en-US" w:eastAsia="en-US"/>
        </w:rPr>
        <w:t>© State of Queensland (State Library of Queensland) 2020</w:t>
      </w:r>
    </w:p>
    <w:p w:rsidR="00AD0F64" w:rsidRPr="002A5F92" w:rsidRDefault="00AD0F64" w:rsidP="00AD0F64">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AD0F64" w:rsidRPr="002A5F92" w:rsidRDefault="00AD0F64" w:rsidP="00AD0F64">
      <w:pPr>
        <w:jc w:val="right"/>
        <w:rPr>
          <w:rFonts w:eastAsia="MS Mincho" w:cs="Arial"/>
          <w:sz w:val="20"/>
          <w:lang w:val="en-US" w:eastAsia="en-US"/>
        </w:rPr>
      </w:pPr>
      <w:r w:rsidRPr="002A5F92">
        <w:rPr>
          <w:rFonts w:eastAsia="MS Mincho" w:cs="Arial"/>
          <w:noProof/>
          <w:sz w:val="20"/>
          <w:lang w:eastAsia="en-US"/>
        </w:rPr>
        <w:drawing>
          <wp:inline distT="0" distB="0" distL="0" distR="0" wp14:anchorId="7B256333" wp14:editId="645B925D">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280AD6EC" wp14:editId="42E3ED1B">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AD0F64" w:rsidRDefault="00AD0F64" w:rsidP="00AD0F64">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7" w:history="1">
        <w:r w:rsidRPr="002A5F92">
          <w:rPr>
            <w:rFonts w:eastAsia="MS Mincho" w:cs="Arial"/>
            <w:color w:val="0000FF"/>
            <w:sz w:val="20"/>
            <w:u w:val="single"/>
            <w:lang w:val="en-US" w:eastAsia="en-US"/>
          </w:rPr>
          <w:t>http://creativecommons.org/licenses/by/3.0/au</w:t>
        </w:r>
      </w:hyperlink>
      <w:bookmarkEnd w:id="5"/>
    </w:p>
    <w:p w:rsidR="00AD0F64" w:rsidRDefault="00AD0F64" w:rsidP="00AD0F64">
      <w:pPr>
        <w:tabs>
          <w:tab w:val="left" w:pos="6084"/>
        </w:tabs>
        <w:jc w:val="right"/>
        <w:rPr>
          <w:rFonts w:eastAsia="MS Mincho" w:cs="Arial"/>
          <w:color w:val="0000FF"/>
          <w:sz w:val="20"/>
          <w:u w:val="single"/>
          <w:lang w:val="en-US" w:eastAsia="en-US"/>
        </w:rPr>
      </w:pPr>
    </w:p>
    <w:bookmarkEnd w:id="6"/>
    <w:p w:rsidR="00AD0F64" w:rsidRDefault="00AD0F64" w:rsidP="00AD0F64">
      <w:pPr>
        <w:tabs>
          <w:tab w:val="left" w:pos="6084"/>
        </w:tabs>
        <w:jc w:val="right"/>
        <w:rPr>
          <w:noProof/>
        </w:rPr>
      </w:pPr>
    </w:p>
    <w:p w:rsidR="00AD0F64" w:rsidRDefault="00AD0F64" w:rsidP="00967C17">
      <w:pPr>
        <w:rPr>
          <w:noProof/>
        </w:rPr>
      </w:pPr>
    </w:p>
    <w:sectPr w:rsidR="00AD0F64" w:rsidSect="006B5094">
      <w:footerReference w:type="default" r:id="rId18"/>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117" w:rsidRDefault="00183117">
      <w:r>
        <w:separator/>
      </w:r>
    </w:p>
  </w:endnote>
  <w:endnote w:type="continuationSeparator" w:id="0">
    <w:p w:rsidR="00183117" w:rsidRDefault="0018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AD0F64" w:rsidTr="0083709A">
      <w:trPr>
        <w:trHeight w:val="163"/>
        <w:jc w:val="center"/>
      </w:trPr>
      <w:tc>
        <w:tcPr>
          <w:tcW w:w="7995" w:type="dxa"/>
          <w:gridSpan w:val="4"/>
          <w:shd w:val="clear" w:color="auto" w:fill="auto"/>
        </w:tcPr>
        <w:p w:rsidR="00AD0F64" w:rsidRPr="00FF7507" w:rsidRDefault="00AD0F64" w:rsidP="00AD0F64">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AD0F64" w:rsidRPr="00FF7507" w:rsidRDefault="00AD0F64" w:rsidP="00AD0F64">
          <w:pPr>
            <w:pStyle w:val="Footer"/>
            <w:rPr>
              <w:rFonts w:eastAsia="MS Gothic" w:cs="Arial"/>
              <w:bCs/>
              <w:sz w:val="16"/>
              <w:szCs w:val="16"/>
            </w:rPr>
          </w:pPr>
          <w:r w:rsidRPr="002614A1">
            <w:rPr>
              <w:rFonts w:eastAsia="MS Gothic" w:cs="Arial"/>
              <w:bCs/>
              <w:sz w:val="16"/>
              <w:szCs w:val="16"/>
            </w:rPr>
            <w:t>Records File #: 520_315_227</w:t>
          </w:r>
        </w:p>
      </w:tc>
    </w:tr>
    <w:tr w:rsidR="00AD0F64" w:rsidTr="0083709A">
      <w:trPr>
        <w:trHeight w:val="156"/>
        <w:jc w:val="center"/>
      </w:trPr>
      <w:tc>
        <w:tcPr>
          <w:tcW w:w="2648" w:type="dxa"/>
          <w:shd w:val="clear" w:color="auto" w:fill="C0C0C0"/>
          <w:vAlign w:val="center"/>
        </w:tcPr>
        <w:p w:rsidR="00AD0F64" w:rsidRPr="00FF7507" w:rsidRDefault="00AD0F64" w:rsidP="00AD0F64">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AD0F64" w:rsidRPr="00FF7507" w:rsidRDefault="00AD0F64" w:rsidP="00AD0F64">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AD0F64" w:rsidRPr="00FF7507" w:rsidRDefault="00AD0F64" w:rsidP="00AD0F64">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AD0F64" w:rsidRPr="00FF7507" w:rsidRDefault="00AD0F64" w:rsidP="00AD0F64">
          <w:pPr>
            <w:pStyle w:val="Footer"/>
            <w:rPr>
              <w:rFonts w:cs="Arial"/>
              <w:sz w:val="16"/>
              <w:szCs w:val="16"/>
            </w:rPr>
          </w:pPr>
          <w:r>
            <w:rPr>
              <w:rFonts w:cs="Arial"/>
              <w:sz w:val="16"/>
              <w:szCs w:val="16"/>
            </w:rPr>
            <w:t xml:space="preserve"> </w:t>
          </w:r>
          <w:r w:rsidRPr="00FF7507">
            <w:rPr>
              <w:rFonts w:cs="Arial"/>
              <w:sz w:val="16"/>
              <w:szCs w:val="16"/>
            </w:rPr>
            <w:t>Revision Date:</w:t>
          </w:r>
        </w:p>
      </w:tc>
    </w:tr>
    <w:tr w:rsidR="00AD0F64" w:rsidTr="0083709A">
      <w:trPr>
        <w:trHeight w:val="156"/>
        <w:jc w:val="center"/>
      </w:trPr>
      <w:tc>
        <w:tcPr>
          <w:tcW w:w="2648" w:type="dxa"/>
          <w:shd w:val="clear" w:color="auto" w:fill="FFFFFF" w:themeFill="background1"/>
          <w:vAlign w:val="center"/>
        </w:tcPr>
        <w:p w:rsidR="00AD0F64" w:rsidRPr="00FF7507" w:rsidRDefault="00AD0F64" w:rsidP="00AD0F64">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AD0F64" w:rsidRPr="00FF7507" w:rsidRDefault="00AD0F64" w:rsidP="00AD0F64">
          <w:pPr>
            <w:pStyle w:val="Footer"/>
            <w:rPr>
              <w:rFonts w:cs="Arial"/>
              <w:sz w:val="16"/>
              <w:szCs w:val="16"/>
            </w:rPr>
          </w:pPr>
        </w:p>
      </w:tc>
      <w:tc>
        <w:tcPr>
          <w:tcW w:w="2648" w:type="dxa"/>
          <w:shd w:val="clear" w:color="auto" w:fill="FFFFFF" w:themeFill="background1"/>
          <w:vAlign w:val="center"/>
        </w:tcPr>
        <w:p w:rsidR="00AD0F64" w:rsidRPr="00DC1FE1" w:rsidRDefault="00AD0F64" w:rsidP="00AD0F64">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AD0F64" w:rsidRDefault="00AD0F64" w:rsidP="00AD0F64">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9F6768" w:rsidRPr="00AD0F64" w:rsidRDefault="009F6768" w:rsidP="00AD0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117" w:rsidRDefault="00183117">
      <w:r>
        <w:separator/>
      </w:r>
    </w:p>
  </w:footnote>
  <w:footnote w:type="continuationSeparator" w:id="0">
    <w:p w:rsidR="00183117" w:rsidRDefault="0018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A51726"/>
    <w:multiLevelType w:val="hybridMultilevel"/>
    <w:tmpl w:val="025499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FB42C4D"/>
    <w:multiLevelType w:val="hybridMultilevel"/>
    <w:tmpl w:val="6D8C000A"/>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3"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4B546A"/>
    <w:multiLevelType w:val="hybridMultilevel"/>
    <w:tmpl w:val="57142FC0"/>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50449"/>
    <w:multiLevelType w:val="hybridMultilevel"/>
    <w:tmpl w:val="4B92B29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881441"/>
    <w:multiLevelType w:val="hybridMultilevel"/>
    <w:tmpl w:val="819A5A32"/>
    <w:lvl w:ilvl="0" w:tplc="3DF4377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C3F"/>
    <w:multiLevelType w:val="hybridMultilevel"/>
    <w:tmpl w:val="675833F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3B1C62A0"/>
    <w:multiLevelType w:val="hybridMultilevel"/>
    <w:tmpl w:val="9A1231AC"/>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ED6D06"/>
    <w:multiLevelType w:val="hybridMultilevel"/>
    <w:tmpl w:val="8144861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57445D7"/>
    <w:multiLevelType w:val="hybridMultilevel"/>
    <w:tmpl w:val="0980F5B4"/>
    <w:lvl w:ilvl="0" w:tplc="D8B2B6A8">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A2831BB"/>
    <w:multiLevelType w:val="hybridMultilevel"/>
    <w:tmpl w:val="3DCC4A96"/>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A2793C"/>
    <w:multiLevelType w:val="hybridMultilevel"/>
    <w:tmpl w:val="848EAF60"/>
    <w:lvl w:ilvl="0" w:tplc="0C09000B">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23D21E7"/>
    <w:multiLevelType w:val="hybridMultilevel"/>
    <w:tmpl w:val="7026D892"/>
    <w:lvl w:ilvl="0" w:tplc="0C09000F">
      <w:start w:val="1"/>
      <w:numFmt w:val="decimal"/>
      <w:lvlText w:val="%1."/>
      <w:lvlJc w:val="left"/>
      <w:pPr>
        <w:tabs>
          <w:tab w:val="num" w:pos="4187"/>
        </w:tabs>
        <w:ind w:left="4187"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1606E2"/>
    <w:multiLevelType w:val="hybridMultilevel"/>
    <w:tmpl w:val="F0684D2E"/>
    <w:lvl w:ilvl="0" w:tplc="0C090001">
      <w:start w:val="1"/>
      <w:numFmt w:val="bullet"/>
      <w:lvlText w:val=""/>
      <w:lvlJc w:val="left"/>
      <w:pPr>
        <w:tabs>
          <w:tab w:val="num" w:pos="414"/>
        </w:tabs>
        <w:ind w:left="414" w:hanging="360"/>
      </w:pPr>
      <w:rPr>
        <w:rFonts w:ascii="Symbol" w:hAnsi="Symbol" w:hint="default"/>
      </w:rPr>
    </w:lvl>
    <w:lvl w:ilvl="1" w:tplc="0C090003" w:tentative="1">
      <w:start w:val="1"/>
      <w:numFmt w:val="bullet"/>
      <w:lvlText w:val="o"/>
      <w:lvlJc w:val="left"/>
      <w:pPr>
        <w:tabs>
          <w:tab w:val="num" w:pos="1134"/>
        </w:tabs>
        <w:ind w:left="1134" w:hanging="360"/>
      </w:pPr>
      <w:rPr>
        <w:rFonts w:ascii="Courier New" w:hAnsi="Courier New" w:cs="Courier New" w:hint="default"/>
      </w:rPr>
    </w:lvl>
    <w:lvl w:ilvl="2" w:tplc="0C090005" w:tentative="1">
      <w:start w:val="1"/>
      <w:numFmt w:val="bullet"/>
      <w:lvlText w:val=""/>
      <w:lvlJc w:val="left"/>
      <w:pPr>
        <w:tabs>
          <w:tab w:val="num" w:pos="1854"/>
        </w:tabs>
        <w:ind w:left="1854" w:hanging="360"/>
      </w:pPr>
      <w:rPr>
        <w:rFonts w:ascii="Wingdings" w:hAnsi="Wingdings" w:hint="default"/>
      </w:rPr>
    </w:lvl>
    <w:lvl w:ilvl="3" w:tplc="0C090001" w:tentative="1">
      <w:start w:val="1"/>
      <w:numFmt w:val="bullet"/>
      <w:lvlText w:val=""/>
      <w:lvlJc w:val="left"/>
      <w:pPr>
        <w:tabs>
          <w:tab w:val="num" w:pos="2574"/>
        </w:tabs>
        <w:ind w:left="2574" w:hanging="360"/>
      </w:pPr>
      <w:rPr>
        <w:rFonts w:ascii="Symbol" w:hAnsi="Symbol" w:hint="default"/>
      </w:rPr>
    </w:lvl>
    <w:lvl w:ilvl="4" w:tplc="0C090003" w:tentative="1">
      <w:start w:val="1"/>
      <w:numFmt w:val="bullet"/>
      <w:lvlText w:val="o"/>
      <w:lvlJc w:val="left"/>
      <w:pPr>
        <w:tabs>
          <w:tab w:val="num" w:pos="3294"/>
        </w:tabs>
        <w:ind w:left="3294" w:hanging="360"/>
      </w:pPr>
      <w:rPr>
        <w:rFonts w:ascii="Courier New" w:hAnsi="Courier New" w:cs="Courier New" w:hint="default"/>
      </w:rPr>
    </w:lvl>
    <w:lvl w:ilvl="5" w:tplc="0C090005" w:tentative="1">
      <w:start w:val="1"/>
      <w:numFmt w:val="bullet"/>
      <w:lvlText w:val=""/>
      <w:lvlJc w:val="left"/>
      <w:pPr>
        <w:tabs>
          <w:tab w:val="num" w:pos="4014"/>
        </w:tabs>
        <w:ind w:left="4014" w:hanging="360"/>
      </w:pPr>
      <w:rPr>
        <w:rFonts w:ascii="Wingdings" w:hAnsi="Wingdings" w:hint="default"/>
      </w:rPr>
    </w:lvl>
    <w:lvl w:ilvl="6" w:tplc="0C090001" w:tentative="1">
      <w:start w:val="1"/>
      <w:numFmt w:val="bullet"/>
      <w:lvlText w:val=""/>
      <w:lvlJc w:val="left"/>
      <w:pPr>
        <w:tabs>
          <w:tab w:val="num" w:pos="4734"/>
        </w:tabs>
        <w:ind w:left="4734" w:hanging="360"/>
      </w:pPr>
      <w:rPr>
        <w:rFonts w:ascii="Symbol" w:hAnsi="Symbol" w:hint="default"/>
      </w:rPr>
    </w:lvl>
    <w:lvl w:ilvl="7" w:tplc="0C090003" w:tentative="1">
      <w:start w:val="1"/>
      <w:numFmt w:val="bullet"/>
      <w:lvlText w:val="o"/>
      <w:lvlJc w:val="left"/>
      <w:pPr>
        <w:tabs>
          <w:tab w:val="num" w:pos="5454"/>
        </w:tabs>
        <w:ind w:left="5454" w:hanging="360"/>
      </w:pPr>
      <w:rPr>
        <w:rFonts w:ascii="Courier New" w:hAnsi="Courier New" w:cs="Courier New" w:hint="default"/>
      </w:rPr>
    </w:lvl>
    <w:lvl w:ilvl="8" w:tplc="0C090005" w:tentative="1">
      <w:start w:val="1"/>
      <w:numFmt w:val="bullet"/>
      <w:lvlText w:val=""/>
      <w:lvlJc w:val="left"/>
      <w:pPr>
        <w:tabs>
          <w:tab w:val="num" w:pos="6174"/>
        </w:tabs>
        <w:ind w:left="6174" w:hanging="360"/>
      </w:pPr>
      <w:rPr>
        <w:rFonts w:ascii="Wingdings" w:hAnsi="Wingdings" w:hint="default"/>
      </w:rPr>
    </w:lvl>
  </w:abstractNum>
  <w:abstractNum w:abstractNumId="29"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3A106C"/>
    <w:multiLevelType w:val="hybridMultilevel"/>
    <w:tmpl w:val="7772CD48"/>
    <w:lvl w:ilvl="0" w:tplc="077A0D1A">
      <w:start w:val="1"/>
      <w:numFmt w:val="bullet"/>
      <w:lvlText w:val=""/>
      <w:lvlJc w:val="left"/>
      <w:pPr>
        <w:tabs>
          <w:tab w:val="num" w:pos="1440"/>
        </w:tabs>
        <w:ind w:left="144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43434"/>
    <w:multiLevelType w:val="hybridMultilevel"/>
    <w:tmpl w:val="CC28A85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FB548D"/>
    <w:multiLevelType w:val="hybridMultilevel"/>
    <w:tmpl w:val="2B4A03A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8"/>
  </w:num>
  <w:num w:numId="4">
    <w:abstractNumId w:val="30"/>
  </w:num>
  <w:num w:numId="5">
    <w:abstractNumId w:val="14"/>
  </w:num>
  <w:num w:numId="6">
    <w:abstractNumId w:val="1"/>
  </w:num>
  <w:num w:numId="7">
    <w:abstractNumId w:val="26"/>
  </w:num>
  <w:num w:numId="8">
    <w:abstractNumId w:val="24"/>
  </w:num>
  <w:num w:numId="9">
    <w:abstractNumId w:val="31"/>
  </w:num>
  <w:num w:numId="10">
    <w:abstractNumId w:val="3"/>
  </w:num>
  <w:num w:numId="11">
    <w:abstractNumId w:val="16"/>
  </w:num>
  <w:num w:numId="12">
    <w:abstractNumId w:val="25"/>
  </w:num>
  <w:num w:numId="13">
    <w:abstractNumId w:val="33"/>
  </w:num>
  <w:num w:numId="14">
    <w:abstractNumId w:val="10"/>
  </w:num>
  <w:num w:numId="15">
    <w:abstractNumId w:val="21"/>
  </w:num>
  <w:num w:numId="16">
    <w:abstractNumId w:val="12"/>
  </w:num>
  <w:num w:numId="17">
    <w:abstractNumId w:val="32"/>
  </w:num>
  <w:num w:numId="18">
    <w:abstractNumId w:val="29"/>
  </w:num>
  <w:num w:numId="19">
    <w:abstractNumId w:val="20"/>
  </w:num>
  <w:num w:numId="20">
    <w:abstractNumId w:val="4"/>
  </w:num>
  <w:num w:numId="21">
    <w:abstractNumId w:val="11"/>
  </w:num>
  <w:num w:numId="22">
    <w:abstractNumId w:val="23"/>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9"/>
  </w:num>
  <w:num w:numId="26">
    <w:abstractNumId w:val="22"/>
  </w:num>
  <w:num w:numId="27">
    <w:abstractNumId w:val="0"/>
  </w:num>
  <w:num w:numId="28">
    <w:abstractNumId w:val="27"/>
  </w:num>
  <w:num w:numId="29">
    <w:abstractNumId w:val="13"/>
  </w:num>
  <w:num w:numId="30">
    <w:abstractNumId w:val="18"/>
  </w:num>
  <w:num w:numId="31">
    <w:abstractNumId w:val="17"/>
  </w:num>
  <w:num w:numId="32">
    <w:abstractNumId w:val="6"/>
  </w:num>
  <w:num w:numId="33">
    <w:abstractNumId w:val="2"/>
  </w:num>
  <w:num w:numId="34">
    <w:abstractNumId w:val="5"/>
  </w:num>
  <w:num w:numId="3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6122"/>
    <w:rsid w:val="00007AFF"/>
    <w:rsid w:val="0001257E"/>
    <w:rsid w:val="00012606"/>
    <w:rsid w:val="000150F7"/>
    <w:rsid w:val="000159B3"/>
    <w:rsid w:val="00022736"/>
    <w:rsid w:val="00024F85"/>
    <w:rsid w:val="0003380B"/>
    <w:rsid w:val="00033942"/>
    <w:rsid w:val="00033E91"/>
    <w:rsid w:val="00035006"/>
    <w:rsid w:val="000360C1"/>
    <w:rsid w:val="00040AE6"/>
    <w:rsid w:val="00041143"/>
    <w:rsid w:val="000420D4"/>
    <w:rsid w:val="00042AB2"/>
    <w:rsid w:val="000455E9"/>
    <w:rsid w:val="00046217"/>
    <w:rsid w:val="00047819"/>
    <w:rsid w:val="00050BE5"/>
    <w:rsid w:val="000536F2"/>
    <w:rsid w:val="00055B5F"/>
    <w:rsid w:val="00056831"/>
    <w:rsid w:val="0006180F"/>
    <w:rsid w:val="000618E5"/>
    <w:rsid w:val="00062195"/>
    <w:rsid w:val="00063FF3"/>
    <w:rsid w:val="00073A13"/>
    <w:rsid w:val="000765A6"/>
    <w:rsid w:val="000805D2"/>
    <w:rsid w:val="0008112A"/>
    <w:rsid w:val="00082213"/>
    <w:rsid w:val="000827E2"/>
    <w:rsid w:val="00084BA5"/>
    <w:rsid w:val="000872F5"/>
    <w:rsid w:val="00087494"/>
    <w:rsid w:val="00087FA2"/>
    <w:rsid w:val="00091CA9"/>
    <w:rsid w:val="0009640E"/>
    <w:rsid w:val="00096BD9"/>
    <w:rsid w:val="00097338"/>
    <w:rsid w:val="000A0025"/>
    <w:rsid w:val="000A16DB"/>
    <w:rsid w:val="000A3E85"/>
    <w:rsid w:val="000B4008"/>
    <w:rsid w:val="000B621C"/>
    <w:rsid w:val="000B7702"/>
    <w:rsid w:val="000B78C0"/>
    <w:rsid w:val="000C22A2"/>
    <w:rsid w:val="000C34A4"/>
    <w:rsid w:val="000C460E"/>
    <w:rsid w:val="000D07C3"/>
    <w:rsid w:val="000D19B6"/>
    <w:rsid w:val="000D2430"/>
    <w:rsid w:val="000D6E58"/>
    <w:rsid w:val="000D6E89"/>
    <w:rsid w:val="000D76A4"/>
    <w:rsid w:val="000E28A3"/>
    <w:rsid w:val="000E3140"/>
    <w:rsid w:val="000E6DA0"/>
    <w:rsid w:val="000E7FB3"/>
    <w:rsid w:val="000F117C"/>
    <w:rsid w:val="000F2E2D"/>
    <w:rsid w:val="001004F8"/>
    <w:rsid w:val="00101AA0"/>
    <w:rsid w:val="00103F53"/>
    <w:rsid w:val="001047B1"/>
    <w:rsid w:val="00106FCB"/>
    <w:rsid w:val="00111FF8"/>
    <w:rsid w:val="00113AA4"/>
    <w:rsid w:val="00114B1C"/>
    <w:rsid w:val="00115F88"/>
    <w:rsid w:val="001201F5"/>
    <w:rsid w:val="00121677"/>
    <w:rsid w:val="001249A3"/>
    <w:rsid w:val="00124EAD"/>
    <w:rsid w:val="001254D8"/>
    <w:rsid w:val="001301B1"/>
    <w:rsid w:val="00136E7B"/>
    <w:rsid w:val="00137E5A"/>
    <w:rsid w:val="00140070"/>
    <w:rsid w:val="00142F4E"/>
    <w:rsid w:val="0014457F"/>
    <w:rsid w:val="00145F55"/>
    <w:rsid w:val="00151F17"/>
    <w:rsid w:val="00154EE5"/>
    <w:rsid w:val="0015632B"/>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117"/>
    <w:rsid w:val="0018377E"/>
    <w:rsid w:val="00185457"/>
    <w:rsid w:val="001863EB"/>
    <w:rsid w:val="001863EE"/>
    <w:rsid w:val="00190461"/>
    <w:rsid w:val="00190CF9"/>
    <w:rsid w:val="001931D6"/>
    <w:rsid w:val="0019415B"/>
    <w:rsid w:val="0019453A"/>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D2578"/>
    <w:rsid w:val="001D27C9"/>
    <w:rsid w:val="001D2B6B"/>
    <w:rsid w:val="001E160C"/>
    <w:rsid w:val="001E4424"/>
    <w:rsid w:val="001E5828"/>
    <w:rsid w:val="001E7147"/>
    <w:rsid w:val="001E72B1"/>
    <w:rsid w:val="001F2D4B"/>
    <w:rsid w:val="001F3DD4"/>
    <w:rsid w:val="0020153E"/>
    <w:rsid w:val="00201FA4"/>
    <w:rsid w:val="0020382A"/>
    <w:rsid w:val="0020514C"/>
    <w:rsid w:val="002059BD"/>
    <w:rsid w:val="00205A8C"/>
    <w:rsid w:val="00207214"/>
    <w:rsid w:val="00211AD7"/>
    <w:rsid w:val="002145B1"/>
    <w:rsid w:val="00217BE8"/>
    <w:rsid w:val="0022005A"/>
    <w:rsid w:val="0022154F"/>
    <w:rsid w:val="00226D1E"/>
    <w:rsid w:val="00227D26"/>
    <w:rsid w:val="0023330D"/>
    <w:rsid w:val="002340DA"/>
    <w:rsid w:val="00241223"/>
    <w:rsid w:val="0024149D"/>
    <w:rsid w:val="0024578A"/>
    <w:rsid w:val="00246FA6"/>
    <w:rsid w:val="00250B0B"/>
    <w:rsid w:val="00250FB0"/>
    <w:rsid w:val="002520B6"/>
    <w:rsid w:val="002533FD"/>
    <w:rsid w:val="002551E0"/>
    <w:rsid w:val="00255E46"/>
    <w:rsid w:val="00260D5C"/>
    <w:rsid w:val="00262F11"/>
    <w:rsid w:val="002633FF"/>
    <w:rsid w:val="00265350"/>
    <w:rsid w:val="00265CCF"/>
    <w:rsid w:val="0026625E"/>
    <w:rsid w:val="00271735"/>
    <w:rsid w:val="00271B87"/>
    <w:rsid w:val="00276AC9"/>
    <w:rsid w:val="0028092D"/>
    <w:rsid w:val="00283CE1"/>
    <w:rsid w:val="002847F8"/>
    <w:rsid w:val="00290B3A"/>
    <w:rsid w:val="00290F3C"/>
    <w:rsid w:val="00292CFB"/>
    <w:rsid w:val="00295D4A"/>
    <w:rsid w:val="00297237"/>
    <w:rsid w:val="002977EA"/>
    <w:rsid w:val="002A0346"/>
    <w:rsid w:val="002A1D4A"/>
    <w:rsid w:val="002A6993"/>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4772"/>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42D8"/>
    <w:rsid w:val="003355B1"/>
    <w:rsid w:val="00335A43"/>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42ED"/>
    <w:rsid w:val="00384E31"/>
    <w:rsid w:val="0038568A"/>
    <w:rsid w:val="00385C98"/>
    <w:rsid w:val="0038619A"/>
    <w:rsid w:val="00387A84"/>
    <w:rsid w:val="00387FF3"/>
    <w:rsid w:val="003A1106"/>
    <w:rsid w:val="003A3622"/>
    <w:rsid w:val="003A372F"/>
    <w:rsid w:val="003A53F8"/>
    <w:rsid w:val="003B0A01"/>
    <w:rsid w:val="003B0BC1"/>
    <w:rsid w:val="003C3B6E"/>
    <w:rsid w:val="003C41B8"/>
    <w:rsid w:val="003C571D"/>
    <w:rsid w:val="003C76F7"/>
    <w:rsid w:val="003D27A0"/>
    <w:rsid w:val="003D417A"/>
    <w:rsid w:val="003D7D6C"/>
    <w:rsid w:val="003E076E"/>
    <w:rsid w:val="003E1869"/>
    <w:rsid w:val="003E430F"/>
    <w:rsid w:val="003E4EB4"/>
    <w:rsid w:val="003F1488"/>
    <w:rsid w:val="003F1646"/>
    <w:rsid w:val="003F1F6D"/>
    <w:rsid w:val="003F346A"/>
    <w:rsid w:val="00401956"/>
    <w:rsid w:val="004037EE"/>
    <w:rsid w:val="00406873"/>
    <w:rsid w:val="0041262E"/>
    <w:rsid w:val="004137ED"/>
    <w:rsid w:val="0041522B"/>
    <w:rsid w:val="0041676D"/>
    <w:rsid w:val="00420C72"/>
    <w:rsid w:val="004218B6"/>
    <w:rsid w:val="004247A8"/>
    <w:rsid w:val="00425EC3"/>
    <w:rsid w:val="00427E47"/>
    <w:rsid w:val="00430A4C"/>
    <w:rsid w:val="00433920"/>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3CA1"/>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3D77"/>
    <w:rsid w:val="005662D3"/>
    <w:rsid w:val="005675C8"/>
    <w:rsid w:val="00571382"/>
    <w:rsid w:val="0057178A"/>
    <w:rsid w:val="0057335B"/>
    <w:rsid w:val="00574F1F"/>
    <w:rsid w:val="00575AD2"/>
    <w:rsid w:val="0057625F"/>
    <w:rsid w:val="00576C4F"/>
    <w:rsid w:val="005778CA"/>
    <w:rsid w:val="00583291"/>
    <w:rsid w:val="00584337"/>
    <w:rsid w:val="00587789"/>
    <w:rsid w:val="00593187"/>
    <w:rsid w:val="005935F8"/>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50CE"/>
    <w:rsid w:val="006153BE"/>
    <w:rsid w:val="00615E24"/>
    <w:rsid w:val="0061600F"/>
    <w:rsid w:val="0061604E"/>
    <w:rsid w:val="00616B54"/>
    <w:rsid w:val="006206EE"/>
    <w:rsid w:val="0062281C"/>
    <w:rsid w:val="006253BA"/>
    <w:rsid w:val="00625AC3"/>
    <w:rsid w:val="00630788"/>
    <w:rsid w:val="00630891"/>
    <w:rsid w:val="00631273"/>
    <w:rsid w:val="006317CA"/>
    <w:rsid w:val="00633765"/>
    <w:rsid w:val="006343DF"/>
    <w:rsid w:val="00634402"/>
    <w:rsid w:val="00637C85"/>
    <w:rsid w:val="00640C0F"/>
    <w:rsid w:val="006419FF"/>
    <w:rsid w:val="006424EB"/>
    <w:rsid w:val="00643456"/>
    <w:rsid w:val="006506EF"/>
    <w:rsid w:val="0065126E"/>
    <w:rsid w:val="0065178C"/>
    <w:rsid w:val="00653144"/>
    <w:rsid w:val="0065395E"/>
    <w:rsid w:val="0065499B"/>
    <w:rsid w:val="0065500A"/>
    <w:rsid w:val="00655072"/>
    <w:rsid w:val="0065515F"/>
    <w:rsid w:val="006554A4"/>
    <w:rsid w:val="00656772"/>
    <w:rsid w:val="00660F63"/>
    <w:rsid w:val="0066319D"/>
    <w:rsid w:val="0066345A"/>
    <w:rsid w:val="00664AC6"/>
    <w:rsid w:val="006656F5"/>
    <w:rsid w:val="006659CB"/>
    <w:rsid w:val="00666438"/>
    <w:rsid w:val="00667342"/>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C1E"/>
    <w:rsid w:val="006A148F"/>
    <w:rsid w:val="006A5096"/>
    <w:rsid w:val="006A51E3"/>
    <w:rsid w:val="006B4681"/>
    <w:rsid w:val="006B4719"/>
    <w:rsid w:val="006B489B"/>
    <w:rsid w:val="006B5094"/>
    <w:rsid w:val="006B5443"/>
    <w:rsid w:val="006B5DC3"/>
    <w:rsid w:val="006C0038"/>
    <w:rsid w:val="006C0A22"/>
    <w:rsid w:val="006C0EC7"/>
    <w:rsid w:val="006C3DBA"/>
    <w:rsid w:val="006C5A81"/>
    <w:rsid w:val="006C5E76"/>
    <w:rsid w:val="006C7521"/>
    <w:rsid w:val="006D2CDA"/>
    <w:rsid w:val="006D497C"/>
    <w:rsid w:val="006D4D7C"/>
    <w:rsid w:val="006D511B"/>
    <w:rsid w:val="006E2217"/>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D13"/>
    <w:rsid w:val="00780CD5"/>
    <w:rsid w:val="007931AA"/>
    <w:rsid w:val="00796596"/>
    <w:rsid w:val="007A062A"/>
    <w:rsid w:val="007A18CB"/>
    <w:rsid w:val="007A7539"/>
    <w:rsid w:val="007B1EAC"/>
    <w:rsid w:val="007B55D2"/>
    <w:rsid w:val="007B5EEB"/>
    <w:rsid w:val="007C0B0F"/>
    <w:rsid w:val="007C319A"/>
    <w:rsid w:val="007C381E"/>
    <w:rsid w:val="007C47AA"/>
    <w:rsid w:val="007C4B9C"/>
    <w:rsid w:val="007C75A7"/>
    <w:rsid w:val="007C7656"/>
    <w:rsid w:val="007D01C2"/>
    <w:rsid w:val="007D4D5C"/>
    <w:rsid w:val="007D554F"/>
    <w:rsid w:val="007D6B81"/>
    <w:rsid w:val="007E39E2"/>
    <w:rsid w:val="007E5717"/>
    <w:rsid w:val="007E7CF5"/>
    <w:rsid w:val="007E7F3E"/>
    <w:rsid w:val="007F6D58"/>
    <w:rsid w:val="007F6DB9"/>
    <w:rsid w:val="007F71AC"/>
    <w:rsid w:val="0080134A"/>
    <w:rsid w:val="00802AB7"/>
    <w:rsid w:val="0080314C"/>
    <w:rsid w:val="00805513"/>
    <w:rsid w:val="00811B00"/>
    <w:rsid w:val="00813D40"/>
    <w:rsid w:val="00814F90"/>
    <w:rsid w:val="008224A7"/>
    <w:rsid w:val="008225C1"/>
    <w:rsid w:val="00823BAC"/>
    <w:rsid w:val="00832F4D"/>
    <w:rsid w:val="0083749C"/>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68DB"/>
    <w:rsid w:val="008A3786"/>
    <w:rsid w:val="008A3D9E"/>
    <w:rsid w:val="008A5856"/>
    <w:rsid w:val="008A5BBD"/>
    <w:rsid w:val="008A5DCB"/>
    <w:rsid w:val="008A6108"/>
    <w:rsid w:val="008B091C"/>
    <w:rsid w:val="008B3011"/>
    <w:rsid w:val="008B4D2D"/>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BA5"/>
    <w:rsid w:val="008F3013"/>
    <w:rsid w:val="008F3048"/>
    <w:rsid w:val="008F35BE"/>
    <w:rsid w:val="008F4AFE"/>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4D7E"/>
    <w:rsid w:val="0093608E"/>
    <w:rsid w:val="009362DB"/>
    <w:rsid w:val="009370CB"/>
    <w:rsid w:val="00937CA5"/>
    <w:rsid w:val="0094295D"/>
    <w:rsid w:val="00943AF6"/>
    <w:rsid w:val="0094426E"/>
    <w:rsid w:val="00946F6C"/>
    <w:rsid w:val="00956740"/>
    <w:rsid w:val="0096069C"/>
    <w:rsid w:val="00961EF2"/>
    <w:rsid w:val="00964087"/>
    <w:rsid w:val="009660AF"/>
    <w:rsid w:val="00967C17"/>
    <w:rsid w:val="009701D7"/>
    <w:rsid w:val="00970C11"/>
    <w:rsid w:val="009773D8"/>
    <w:rsid w:val="00984EFF"/>
    <w:rsid w:val="00985942"/>
    <w:rsid w:val="0098686C"/>
    <w:rsid w:val="0098793E"/>
    <w:rsid w:val="00992FEB"/>
    <w:rsid w:val="0099325C"/>
    <w:rsid w:val="00995267"/>
    <w:rsid w:val="00997E32"/>
    <w:rsid w:val="009A31A3"/>
    <w:rsid w:val="009A5838"/>
    <w:rsid w:val="009B2C54"/>
    <w:rsid w:val="009B3DF7"/>
    <w:rsid w:val="009B631B"/>
    <w:rsid w:val="009B671D"/>
    <w:rsid w:val="009B777D"/>
    <w:rsid w:val="009C3B7F"/>
    <w:rsid w:val="009C639F"/>
    <w:rsid w:val="009C771B"/>
    <w:rsid w:val="009D0191"/>
    <w:rsid w:val="009D055E"/>
    <w:rsid w:val="009D1AAB"/>
    <w:rsid w:val="009D2CA8"/>
    <w:rsid w:val="009D3008"/>
    <w:rsid w:val="009D4607"/>
    <w:rsid w:val="009D5299"/>
    <w:rsid w:val="009D7853"/>
    <w:rsid w:val="009E2943"/>
    <w:rsid w:val="009E2CC2"/>
    <w:rsid w:val="009E2F93"/>
    <w:rsid w:val="009E3A40"/>
    <w:rsid w:val="009F11E3"/>
    <w:rsid w:val="009F11FB"/>
    <w:rsid w:val="009F1E8F"/>
    <w:rsid w:val="009F55C3"/>
    <w:rsid w:val="009F577A"/>
    <w:rsid w:val="009F6768"/>
    <w:rsid w:val="009F73A6"/>
    <w:rsid w:val="009F74DA"/>
    <w:rsid w:val="00A00642"/>
    <w:rsid w:val="00A00BA2"/>
    <w:rsid w:val="00A01AF8"/>
    <w:rsid w:val="00A02901"/>
    <w:rsid w:val="00A0478E"/>
    <w:rsid w:val="00A11DF3"/>
    <w:rsid w:val="00A1291E"/>
    <w:rsid w:val="00A130C0"/>
    <w:rsid w:val="00A131A3"/>
    <w:rsid w:val="00A23BB5"/>
    <w:rsid w:val="00A26568"/>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3855"/>
    <w:rsid w:val="00AA3DAE"/>
    <w:rsid w:val="00AA4680"/>
    <w:rsid w:val="00AA6DB0"/>
    <w:rsid w:val="00AB5BA5"/>
    <w:rsid w:val="00AC1E64"/>
    <w:rsid w:val="00AC1EFB"/>
    <w:rsid w:val="00AC50D4"/>
    <w:rsid w:val="00AC5446"/>
    <w:rsid w:val="00AC6743"/>
    <w:rsid w:val="00AC7A72"/>
    <w:rsid w:val="00AD0F64"/>
    <w:rsid w:val="00AD175B"/>
    <w:rsid w:val="00AD536D"/>
    <w:rsid w:val="00AD566A"/>
    <w:rsid w:val="00AD5DEE"/>
    <w:rsid w:val="00AD73B5"/>
    <w:rsid w:val="00AD771F"/>
    <w:rsid w:val="00AE0C2E"/>
    <w:rsid w:val="00AE10D0"/>
    <w:rsid w:val="00AE232E"/>
    <w:rsid w:val="00AE4717"/>
    <w:rsid w:val="00AE5A45"/>
    <w:rsid w:val="00AE688F"/>
    <w:rsid w:val="00AF1381"/>
    <w:rsid w:val="00AF2BFD"/>
    <w:rsid w:val="00AF6412"/>
    <w:rsid w:val="00B03B3A"/>
    <w:rsid w:val="00B0449D"/>
    <w:rsid w:val="00B1352D"/>
    <w:rsid w:val="00B1573D"/>
    <w:rsid w:val="00B24380"/>
    <w:rsid w:val="00B24FC9"/>
    <w:rsid w:val="00B25F09"/>
    <w:rsid w:val="00B303DB"/>
    <w:rsid w:val="00B30E77"/>
    <w:rsid w:val="00B31505"/>
    <w:rsid w:val="00B33229"/>
    <w:rsid w:val="00B33D9F"/>
    <w:rsid w:val="00B450DD"/>
    <w:rsid w:val="00B51292"/>
    <w:rsid w:val="00B515A1"/>
    <w:rsid w:val="00B53D3C"/>
    <w:rsid w:val="00B55276"/>
    <w:rsid w:val="00B64263"/>
    <w:rsid w:val="00B662E0"/>
    <w:rsid w:val="00B66F17"/>
    <w:rsid w:val="00B67B89"/>
    <w:rsid w:val="00B70EA8"/>
    <w:rsid w:val="00B71E37"/>
    <w:rsid w:val="00B72894"/>
    <w:rsid w:val="00B748A7"/>
    <w:rsid w:val="00B8079E"/>
    <w:rsid w:val="00B83A1B"/>
    <w:rsid w:val="00B83DEE"/>
    <w:rsid w:val="00B852BC"/>
    <w:rsid w:val="00B8693D"/>
    <w:rsid w:val="00B86A65"/>
    <w:rsid w:val="00B93B84"/>
    <w:rsid w:val="00B95196"/>
    <w:rsid w:val="00B95D28"/>
    <w:rsid w:val="00B97900"/>
    <w:rsid w:val="00BA1011"/>
    <w:rsid w:val="00BA1262"/>
    <w:rsid w:val="00BA43F7"/>
    <w:rsid w:val="00BC4B68"/>
    <w:rsid w:val="00BC4FD7"/>
    <w:rsid w:val="00BC76DF"/>
    <w:rsid w:val="00BD09DB"/>
    <w:rsid w:val="00BD2ADA"/>
    <w:rsid w:val="00BD39D9"/>
    <w:rsid w:val="00BD6FAB"/>
    <w:rsid w:val="00BE0312"/>
    <w:rsid w:val="00BE10F7"/>
    <w:rsid w:val="00BE3A3B"/>
    <w:rsid w:val="00BE40EF"/>
    <w:rsid w:val="00BE449A"/>
    <w:rsid w:val="00BE59DC"/>
    <w:rsid w:val="00BE638E"/>
    <w:rsid w:val="00BE787B"/>
    <w:rsid w:val="00BF3307"/>
    <w:rsid w:val="00BF588D"/>
    <w:rsid w:val="00BF5F48"/>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40419"/>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0BCC"/>
    <w:rsid w:val="00CF4E79"/>
    <w:rsid w:val="00CF5565"/>
    <w:rsid w:val="00CF5568"/>
    <w:rsid w:val="00CF63A3"/>
    <w:rsid w:val="00CF6B97"/>
    <w:rsid w:val="00CF6E64"/>
    <w:rsid w:val="00D0317B"/>
    <w:rsid w:val="00D03DB0"/>
    <w:rsid w:val="00D07F00"/>
    <w:rsid w:val="00D101CC"/>
    <w:rsid w:val="00D10D72"/>
    <w:rsid w:val="00D12FBB"/>
    <w:rsid w:val="00D16361"/>
    <w:rsid w:val="00D207AB"/>
    <w:rsid w:val="00D21053"/>
    <w:rsid w:val="00D21C1C"/>
    <w:rsid w:val="00D22DDF"/>
    <w:rsid w:val="00D25B1A"/>
    <w:rsid w:val="00D3038A"/>
    <w:rsid w:val="00D3060B"/>
    <w:rsid w:val="00D33BBE"/>
    <w:rsid w:val="00D33C2A"/>
    <w:rsid w:val="00D3499F"/>
    <w:rsid w:val="00D353AF"/>
    <w:rsid w:val="00D3641A"/>
    <w:rsid w:val="00D40ACB"/>
    <w:rsid w:val="00D41DDB"/>
    <w:rsid w:val="00D44DFC"/>
    <w:rsid w:val="00D455E6"/>
    <w:rsid w:val="00D464D0"/>
    <w:rsid w:val="00D47495"/>
    <w:rsid w:val="00D508F4"/>
    <w:rsid w:val="00D566D6"/>
    <w:rsid w:val="00D703DD"/>
    <w:rsid w:val="00D70C5A"/>
    <w:rsid w:val="00D766C4"/>
    <w:rsid w:val="00D776FD"/>
    <w:rsid w:val="00D807F4"/>
    <w:rsid w:val="00D8439F"/>
    <w:rsid w:val="00D8586F"/>
    <w:rsid w:val="00D937A5"/>
    <w:rsid w:val="00D93DD6"/>
    <w:rsid w:val="00D95EEB"/>
    <w:rsid w:val="00D97482"/>
    <w:rsid w:val="00D9775A"/>
    <w:rsid w:val="00DA29CC"/>
    <w:rsid w:val="00DA3351"/>
    <w:rsid w:val="00DA67FA"/>
    <w:rsid w:val="00DA6902"/>
    <w:rsid w:val="00DB06D5"/>
    <w:rsid w:val="00DB0FD7"/>
    <w:rsid w:val="00DB79EE"/>
    <w:rsid w:val="00DC0A6A"/>
    <w:rsid w:val="00DC27F3"/>
    <w:rsid w:val="00DC6037"/>
    <w:rsid w:val="00DC74F4"/>
    <w:rsid w:val="00DC7572"/>
    <w:rsid w:val="00DD10C2"/>
    <w:rsid w:val="00DD37C9"/>
    <w:rsid w:val="00DD3AD5"/>
    <w:rsid w:val="00DD3BBA"/>
    <w:rsid w:val="00DD56C9"/>
    <w:rsid w:val="00DD5D5B"/>
    <w:rsid w:val="00DE185F"/>
    <w:rsid w:val="00DE2470"/>
    <w:rsid w:val="00DE527D"/>
    <w:rsid w:val="00DF1039"/>
    <w:rsid w:val="00DF1843"/>
    <w:rsid w:val="00DF18EC"/>
    <w:rsid w:val="00DF5987"/>
    <w:rsid w:val="00E0202A"/>
    <w:rsid w:val="00E058FD"/>
    <w:rsid w:val="00E05B69"/>
    <w:rsid w:val="00E07F0F"/>
    <w:rsid w:val="00E126E8"/>
    <w:rsid w:val="00E138A5"/>
    <w:rsid w:val="00E167AE"/>
    <w:rsid w:val="00E20E3D"/>
    <w:rsid w:val="00E210BE"/>
    <w:rsid w:val="00E22CC4"/>
    <w:rsid w:val="00E241B0"/>
    <w:rsid w:val="00E27EE4"/>
    <w:rsid w:val="00E3036D"/>
    <w:rsid w:val="00E31AB6"/>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77053"/>
    <w:rsid w:val="00E80C0E"/>
    <w:rsid w:val="00E80F34"/>
    <w:rsid w:val="00E81E8A"/>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E02E1"/>
    <w:rsid w:val="00EE197A"/>
    <w:rsid w:val="00EE1F07"/>
    <w:rsid w:val="00EE2BC6"/>
    <w:rsid w:val="00EE3711"/>
    <w:rsid w:val="00EE5074"/>
    <w:rsid w:val="00EF001C"/>
    <w:rsid w:val="00EF1A60"/>
    <w:rsid w:val="00EF2266"/>
    <w:rsid w:val="00EF291E"/>
    <w:rsid w:val="00EF49CF"/>
    <w:rsid w:val="00EF5BB7"/>
    <w:rsid w:val="00F02E3A"/>
    <w:rsid w:val="00F051E3"/>
    <w:rsid w:val="00F053C3"/>
    <w:rsid w:val="00F06046"/>
    <w:rsid w:val="00F1082E"/>
    <w:rsid w:val="00F131D6"/>
    <w:rsid w:val="00F13F43"/>
    <w:rsid w:val="00F1495D"/>
    <w:rsid w:val="00F22859"/>
    <w:rsid w:val="00F235F9"/>
    <w:rsid w:val="00F243F8"/>
    <w:rsid w:val="00F25DB1"/>
    <w:rsid w:val="00F31BC2"/>
    <w:rsid w:val="00F32132"/>
    <w:rsid w:val="00F324BC"/>
    <w:rsid w:val="00F34CC1"/>
    <w:rsid w:val="00F361FB"/>
    <w:rsid w:val="00F364E9"/>
    <w:rsid w:val="00F366ED"/>
    <w:rsid w:val="00F401D0"/>
    <w:rsid w:val="00F427CD"/>
    <w:rsid w:val="00F43C2D"/>
    <w:rsid w:val="00F4458C"/>
    <w:rsid w:val="00F4691E"/>
    <w:rsid w:val="00F500E3"/>
    <w:rsid w:val="00F53ECE"/>
    <w:rsid w:val="00F54F4C"/>
    <w:rsid w:val="00F57715"/>
    <w:rsid w:val="00F57EF7"/>
    <w:rsid w:val="00F675CC"/>
    <w:rsid w:val="00F74C58"/>
    <w:rsid w:val="00F82FF8"/>
    <w:rsid w:val="00F85489"/>
    <w:rsid w:val="00F86691"/>
    <w:rsid w:val="00F87FAF"/>
    <w:rsid w:val="00F90A10"/>
    <w:rsid w:val="00F966CB"/>
    <w:rsid w:val="00FA09A1"/>
    <w:rsid w:val="00FA633D"/>
    <w:rsid w:val="00FA6678"/>
    <w:rsid w:val="00FA7C8D"/>
    <w:rsid w:val="00FB10B2"/>
    <w:rsid w:val="00FB1417"/>
    <w:rsid w:val="00FB42AE"/>
    <w:rsid w:val="00FB5596"/>
    <w:rsid w:val="00FC0804"/>
    <w:rsid w:val="00FD0150"/>
    <w:rsid w:val="00FD3051"/>
    <w:rsid w:val="00FD3350"/>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D367F1"/>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587789"/>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407145873">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wikipedia.org/wiki/Vise_(too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creativecommons.org/licenses/by/3.0/au"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Clamp_(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1A53B-399E-4CC9-9C82-323B1A5226F3}">
  <ds:schemaRefs>
    <ds:schemaRef ds:uri="http://schemas.microsoft.com/office/2006/metadata/properties"/>
    <ds:schemaRef ds:uri="http://schemas.microsoft.com/office/infopath/2007/PartnerControls"/>
    <ds:schemaRef ds:uri="f114f5df-7614-43c1-ba8e-2daa6e537108"/>
    <ds:schemaRef ds:uri="http://schemas.microsoft.com/sharepoint/v3"/>
  </ds:schemaRefs>
</ds:datastoreItem>
</file>

<file path=customXml/itemProps2.xml><?xml version="1.0" encoding="utf-8"?>
<ds:datastoreItem xmlns:ds="http://schemas.openxmlformats.org/officeDocument/2006/customXml" ds:itemID="{79DF1ACE-B9B0-4B3C-9685-7086DBD37B13}">
  <ds:schemaRefs>
    <ds:schemaRef ds:uri="http://schemas.microsoft.com/sharepoint/v3/contenttype/forms"/>
  </ds:schemaRefs>
</ds:datastoreItem>
</file>

<file path=customXml/itemProps3.xml><?xml version="1.0" encoding="utf-8"?>
<ds:datastoreItem xmlns:ds="http://schemas.openxmlformats.org/officeDocument/2006/customXml" ds:itemID="{7F95C5E1-A51F-48B8-8C98-77C1161B9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D891F-9025-4702-9163-A2A71973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2596</Words>
  <Characters>16265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DETE -  Plant &amp; Equipment Risk Assessment</vt:lpstr>
    </vt:vector>
  </TitlesOfParts>
  <Company>DETE, Education Queensland</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Drill press</dc:title>
  <dc:creator>CLARK, Brian</dc:creator>
  <cp:keywords>DETE, Education Queensland</cp:keywords>
  <cp:lastModifiedBy>Andrei Maberley</cp:lastModifiedBy>
  <cp:revision>8</cp:revision>
  <cp:lastPrinted>2011-10-11T01:20:00Z</cp:lastPrinted>
  <dcterms:created xsi:type="dcterms:W3CDTF">2020-02-09T02:24:00Z</dcterms:created>
  <dcterms:modified xsi:type="dcterms:W3CDTF">2020-10-12T04:15:00Z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