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D4CBA" w14:textId="64C2CAD1" w:rsidR="00AD3688" w:rsidRDefault="00AD3688" w:rsidP="006F309E">
      <w:pPr>
        <w:pStyle w:val="Standard"/>
        <w:spacing w:line="360" w:lineRule="auto"/>
        <w:jc w:val="center"/>
        <w:rPr>
          <w:rFonts w:ascii="Arial" w:hAnsi="Arial"/>
          <w:b/>
          <w:bCs/>
          <w:sz w:val="36"/>
          <w:szCs w:val="36"/>
        </w:rPr>
      </w:pPr>
      <w:r>
        <w:rPr>
          <w:rFonts w:ascii="Arial" w:hAnsi="Arial"/>
          <w:b/>
          <w:bCs/>
          <w:sz w:val="36"/>
          <w:szCs w:val="36"/>
        </w:rPr>
        <w:t xml:space="preserve">Spirit of </w:t>
      </w:r>
      <w:r w:rsidR="00FE3AE6">
        <w:rPr>
          <w:rFonts w:ascii="Arial" w:hAnsi="Arial"/>
          <w:b/>
          <w:bCs/>
          <w:sz w:val="36"/>
          <w:szCs w:val="36"/>
        </w:rPr>
        <w:t>R</w:t>
      </w:r>
      <w:r>
        <w:rPr>
          <w:rFonts w:ascii="Arial" w:hAnsi="Arial"/>
          <w:b/>
          <w:bCs/>
          <w:sz w:val="36"/>
          <w:szCs w:val="36"/>
        </w:rPr>
        <w:t>umpus</w:t>
      </w:r>
      <w:r w:rsidR="00FE3AE6">
        <w:rPr>
          <w:rFonts w:ascii="Arial" w:hAnsi="Arial"/>
          <w:b/>
          <w:bCs/>
          <w:sz w:val="36"/>
          <w:szCs w:val="36"/>
        </w:rPr>
        <w:t xml:space="preserve"> Wild</w:t>
      </w:r>
      <w:r>
        <w:rPr>
          <w:rFonts w:ascii="Arial" w:hAnsi="Arial"/>
          <w:b/>
          <w:bCs/>
          <w:sz w:val="36"/>
          <w:szCs w:val="36"/>
        </w:rPr>
        <w:t xml:space="preserve"> </w:t>
      </w:r>
      <w:r w:rsidR="00C656E0">
        <w:rPr>
          <w:rFonts w:ascii="Arial" w:hAnsi="Arial"/>
          <w:b/>
          <w:bCs/>
          <w:sz w:val="36"/>
          <w:szCs w:val="36"/>
        </w:rPr>
        <w:t>2021</w:t>
      </w:r>
    </w:p>
    <w:p w14:paraId="3CC65FF7" w14:textId="432B64D5" w:rsidR="00C656E0" w:rsidRDefault="001040D5" w:rsidP="00C656E0">
      <w:pPr>
        <w:pStyle w:val="Standard"/>
        <w:spacing w:line="360" w:lineRule="auto"/>
        <w:jc w:val="center"/>
        <w:rPr>
          <w:rFonts w:ascii="Arial" w:hAnsi="Arial"/>
          <w:b/>
          <w:bCs/>
          <w:sz w:val="36"/>
          <w:szCs w:val="36"/>
        </w:rPr>
      </w:pPr>
      <w:r>
        <w:rPr>
          <w:rFonts w:ascii="Arial" w:hAnsi="Arial"/>
          <w:b/>
          <w:bCs/>
          <w:sz w:val="36"/>
          <w:szCs w:val="36"/>
        </w:rPr>
        <w:t>Making La</w:t>
      </w:r>
      <w:r w:rsidR="00D52791">
        <w:rPr>
          <w:rFonts w:ascii="Arial" w:hAnsi="Arial"/>
          <w:b/>
          <w:bCs/>
          <w:sz w:val="36"/>
          <w:szCs w:val="36"/>
        </w:rPr>
        <w:t>mpshades</w:t>
      </w:r>
      <w:r>
        <w:rPr>
          <w:rFonts w:ascii="Arial" w:hAnsi="Arial"/>
          <w:b/>
          <w:bCs/>
          <w:sz w:val="36"/>
          <w:szCs w:val="36"/>
        </w:rPr>
        <w:t xml:space="preserve"> from Cardboard and Paper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656E0" w14:paraId="4297E96C" w14:textId="77777777" w:rsidTr="00C656E0">
        <w:tc>
          <w:tcPr>
            <w:tcW w:w="4814" w:type="dxa"/>
          </w:tcPr>
          <w:p w14:paraId="195F07B8" w14:textId="18C97943" w:rsidR="00C656E0" w:rsidRDefault="00C656E0" w:rsidP="00DB5287">
            <w:pPr>
              <w:pStyle w:val="Standard"/>
              <w:spacing w:line="360" w:lineRule="auto"/>
              <w:jc w:val="center"/>
              <w:rPr>
                <w:rFonts w:ascii="Arial" w:hAnsi="Arial"/>
                <w:b/>
                <w:bCs/>
                <w:sz w:val="36"/>
                <w:szCs w:val="36"/>
              </w:rPr>
            </w:pPr>
            <w:r>
              <w:rPr>
                <w:rFonts w:ascii="Arial" w:hAnsi="Arial"/>
                <w:b/>
                <w:bCs/>
                <w:noProof/>
                <w:sz w:val="36"/>
                <w:szCs w:val="36"/>
              </w:rPr>
              <w:drawing>
                <wp:inline distT="0" distB="0" distL="0" distR="0" wp14:anchorId="043DC062" wp14:editId="500A1630">
                  <wp:extent cx="2824480" cy="2118507"/>
                  <wp:effectExtent l="0" t="0" r="0" b="2540"/>
                  <wp:docPr id="49" name="Picture 49" descr="A picture containing wall,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wall, indoor, dining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437" cy="2125976"/>
                          </a:xfrm>
                          <a:prstGeom prst="rect">
                            <a:avLst/>
                          </a:prstGeom>
                        </pic:spPr>
                      </pic:pic>
                    </a:graphicData>
                  </a:graphic>
                </wp:inline>
              </w:drawing>
            </w:r>
          </w:p>
        </w:tc>
        <w:tc>
          <w:tcPr>
            <w:tcW w:w="4814" w:type="dxa"/>
          </w:tcPr>
          <w:p w14:paraId="6DB7E34D" w14:textId="224CB663" w:rsidR="00C656E0" w:rsidRDefault="00C656E0" w:rsidP="00DB5287">
            <w:pPr>
              <w:pStyle w:val="Standard"/>
              <w:spacing w:line="360" w:lineRule="auto"/>
              <w:jc w:val="center"/>
              <w:rPr>
                <w:rFonts w:ascii="Arial" w:hAnsi="Arial"/>
                <w:b/>
                <w:bCs/>
                <w:sz w:val="36"/>
                <w:szCs w:val="36"/>
              </w:rPr>
            </w:pPr>
            <w:r>
              <w:rPr>
                <w:rFonts w:ascii="Arial" w:hAnsi="Arial"/>
                <w:b/>
                <w:bCs/>
                <w:noProof/>
                <w:sz w:val="36"/>
                <w:szCs w:val="36"/>
              </w:rPr>
              <w:drawing>
                <wp:inline distT="0" distB="0" distL="0" distR="0" wp14:anchorId="73FDA81D" wp14:editId="5B6EC293">
                  <wp:extent cx="2793999" cy="2095500"/>
                  <wp:effectExtent l="0" t="0" r="635" b="0"/>
                  <wp:docPr id="51" name="Picture 51" descr="A picture containing light, lit, n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light, lit, night, dar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10764" cy="2108074"/>
                          </a:xfrm>
                          <a:prstGeom prst="rect">
                            <a:avLst/>
                          </a:prstGeom>
                        </pic:spPr>
                      </pic:pic>
                    </a:graphicData>
                  </a:graphic>
                </wp:inline>
              </w:drawing>
            </w:r>
          </w:p>
        </w:tc>
      </w:tr>
    </w:tbl>
    <w:p w14:paraId="66BF452E" w14:textId="60FC26EC" w:rsidR="00E536F2" w:rsidRDefault="001040D5">
      <w:pPr>
        <w:pStyle w:val="Standard"/>
        <w:spacing w:line="360" w:lineRule="auto"/>
        <w:rPr>
          <w:rFonts w:ascii="Arial" w:hAnsi="Arial"/>
          <w:b/>
          <w:bCs/>
        </w:rPr>
      </w:pPr>
      <w:r>
        <w:rPr>
          <w:rFonts w:ascii="Arial" w:hAnsi="Arial"/>
          <w:b/>
          <w:bCs/>
        </w:rPr>
        <w:t>General tips for working with cardboard</w:t>
      </w:r>
    </w:p>
    <w:p w14:paraId="52CDDA0A" w14:textId="50E33F21" w:rsidR="00E536F2" w:rsidRDefault="001040D5">
      <w:pPr>
        <w:pStyle w:val="Standard"/>
        <w:spacing w:line="360" w:lineRule="auto"/>
        <w:rPr>
          <w:rFonts w:hint="eastAsia"/>
        </w:rPr>
      </w:pPr>
      <w:r>
        <w:rPr>
          <w:rFonts w:ascii="Arial" w:hAnsi="Arial"/>
        </w:rPr>
        <w:t xml:space="preserve">Cardboard (and paper) are ubiquitous, cheap (or free), recyclable and versatile. They can be fashioned with basic tools, and joined with common, safe glues. Their ready availability and low cost also </w:t>
      </w:r>
      <w:proofErr w:type="gramStart"/>
      <w:r>
        <w:rPr>
          <w:rFonts w:ascii="Arial" w:hAnsi="Arial"/>
        </w:rPr>
        <w:t>makes</w:t>
      </w:r>
      <w:proofErr w:type="gramEnd"/>
      <w:r>
        <w:rPr>
          <w:rFonts w:ascii="Arial" w:hAnsi="Arial"/>
        </w:rPr>
        <w:t xml:space="preserve"> them ideal for iterative design. Like all materials, cardboard has unique properties that require specific techniques for best use.</w:t>
      </w:r>
    </w:p>
    <w:p w14:paraId="3E3293CA" w14:textId="04ACEC94" w:rsidR="00E536F2" w:rsidRDefault="001040D5">
      <w:pPr>
        <w:pStyle w:val="Standard"/>
        <w:numPr>
          <w:ilvl w:val="0"/>
          <w:numId w:val="1"/>
        </w:numPr>
        <w:spacing w:line="360" w:lineRule="auto"/>
        <w:rPr>
          <w:rFonts w:hint="eastAsia"/>
        </w:rPr>
      </w:pPr>
      <w:r>
        <w:rPr>
          <w:rFonts w:ascii="Arial" w:hAnsi="Arial"/>
        </w:rPr>
        <w:t>Corrugated cardboard (recovered from boxing) has a grain – it is strongest perpendicular to the corrugations. Cutting across corrugations will give a cleaner finished line than parallel, or even angled cuts. The chance of collapse (catastrophic folding) is greatest parallel to the corrugations, so (for example) vertical support elements will be strongest if the corrugations run vertically.</w:t>
      </w:r>
    </w:p>
    <w:p w14:paraId="355C8446" w14:textId="490A9E6A" w:rsidR="00E536F2" w:rsidRDefault="001040D5">
      <w:pPr>
        <w:pStyle w:val="Standard"/>
        <w:numPr>
          <w:ilvl w:val="0"/>
          <w:numId w:val="1"/>
        </w:numPr>
        <w:spacing w:line="360" w:lineRule="auto"/>
        <w:rPr>
          <w:rFonts w:hint="eastAsia"/>
        </w:rPr>
      </w:pPr>
      <w:r>
        <w:rPr>
          <w:rFonts w:ascii="Arial" w:hAnsi="Arial"/>
        </w:rPr>
        <w:t xml:space="preserve">Fold lines are stronger if the material is crushed, rather than scored. Scoring means only a single surface layer </w:t>
      </w:r>
      <w:r w:rsidR="002A3C4B">
        <w:rPr>
          <w:rFonts w:ascii="Arial" w:hAnsi="Arial"/>
        </w:rPr>
        <w:t>must</w:t>
      </w:r>
      <w:r>
        <w:rPr>
          <w:rFonts w:ascii="Arial" w:hAnsi="Arial"/>
        </w:rPr>
        <w:t xml:space="preserve"> support all the strain, and rips can result. Use a rounded tool (maybe 5mm diameter), and pressure. Crush the INSIDE of the fold.</w:t>
      </w:r>
    </w:p>
    <w:p w14:paraId="7466899F" w14:textId="2D08C743" w:rsidR="006F309E" w:rsidRPr="006F309E" w:rsidRDefault="001040D5">
      <w:pPr>
        <w:pStyle w:val="Standard"/>
        <w:numPr>
          <w:ilvl w:val="0"/>
          <w:numId w:val="1"/>
        </w:numPr>
        <w:spacing w:line="360" w:lineRule="auto"/>
        <w:rPr>
          <w:rFonts w:hint="eastAsia"/>
        </w:rPr>
      </w:pPr>
      <w:r>
        <w:rPr>
          <w:rFonts w:ascii="Arial" w:hAnsi="Arial"/>
        </w:rPr>
        <w:t>Wet glues take a long time to dry</w:t>
      </w:r>
      <w:r w:rsidR="006F309E">
        <w:rPr>
          <w:rFonts w:ascii="Arial" w:hAnsi="Arial"/>
        </w:rPr>
        <w:t xml:space="preserve">, which means for forming the base shapes, masking tape or hot glue are good choices. The visibility of tape is a consideration and can become a design feature or coloured </w:t>
      </w:r>
      <w:r w:rsidR="00D52791">
        <w:rPr>
          <w:rFonts w:ascii="Arial" w:hAnsi="Arial"/>
        </w:rPr>
        <w:t>white with a posca pen,</w:t>
      </w:r>
      <w:r w:rsidR="006F309E">
        <w:rPr>
          <w:rFonts w:ascii="Arial" w:hAnsi="Arial"/>
        </w:rPr>
        <w:t xml:space="preserve"> so it doesn’t show through.</w:t>
      </w:r>
    </w:p>
    <w:p w14:paraId="18F24379" w14:textId="77777777" w:rsidR="00E536F2" w:rsidRDefault="001040D5">
      <w:pPr>
        <w:pStyle w:val="Standard"/>
        <w:numPr>
          <w:ilvl w:val="0"/>
          <w:numId w:val="1"/>
        </w:numPr>
        <w:spacing w:line="360" w:lineRule="auto"/>
        <w:rPr>
          <w:rFonts w:hint="eastAsia"/>
        </w:rPr>
      </w:pPr>
      <w:r>
        <w:rPr>
          <w:rFonts w:ascii="Arial" w:hAnsi="Arial"/>
        </w:rPr>
        <w:t>Many different grades of cardboard exist, from the very dense Kraft board (used to make the mounting washer for the lampshades), to single and double ply corrugated boards. They all have different thicknesses, and you need to allow for this when designing and constructing.</w:t>
      </w:r>
    </w:p>
    <w:p w14:paraId="21133D72" w14:textId="44D119D3" w:rsidR="00E536F2" w:rsidRPr="00D52791" w:rsidRDefault="001040D5">
      <w:pPr>
        <w:pStyle w:val="Standard"/>
        <w:numPr>
          <w:ilvl w:val="0"/>
          <w:numId w:val="1"/>
        </w:numPr>
        <w:spacing w:line="360" w:lineRule="auto"/>
        <w:rPr>
          <w:rFonts w:hint="eastAsia"/>
        </w:rPr>
      </w:pPr>
      <w:r>
        <w:rPr>
          <w:rFonts w:ascii="Arial" w:hAnsi="Arial"/>
        </w:rPr>
        <w:t xml:space="preserve">Cardboard requires sealing before painting, for best effect. Shellac is quick to dry, cheap and available from hardware shops. Watered PVA can work too, but will take </w:t>
      </w:r>
      <w:r>
        <w:rPr>
          <w:rFonts w:ascii="Arial" w:hAnsi="Arial"/>
        </w:rPr>
        <w:lastRenderedPageBreak/>
        <w:t>longer to dry, and can reduce strength. Polyurethane (water soluble variants are available) could also work.</w:t>
      </w:r>
    </w:p>
    <w:p w14:paraId="4F6AC0F3" w14:textId="3C7DF53D" w:rsidR="00DB5287" w:rsidRDefault="00D52791" w:rsidP="00C656E0">
      <w:pPr>
        <w:pStyle w:val="Standard"/>
        <w:numPr>
          <w:ilvl w:val="0"/>
          <w:numId w:val="1"/>
        </w:numPr>
        <w:spacing w:line="360" w:lineRule="auto"/>
        <w:rPr>
          <w:rFonts w:hint="eastAsia"/>
        </w:rPr>
      </w:pPr>
      <w:r>
        <w:rPr>
          <w:rFonts w:ascii="Arial" w:hAnsi="Arial"/>
        </w:rPr>
        <w:t xml:space="preserve">No name brand (not shiny) baking paper is used for skinning the </w:t>
      </w:r>
      <w:proofErr w:type="spellStart"/>
      <w:r>
        <w:rPr>
          <w:rFonts w:ascii="Arial" w:hAnsi="Arial"/>
        </w:rPr>
        <w:t>lampshapes</w:t>
      </w:r>
      <w:proofErr w:type="spellEnd"/>
      <w:r>
        <w:rPr>
          <w:rFonts w:ascii="Arial" w:hAnsi="Arial"/>
        </w:rPr>
        <w:t xml:space="preserve">, an approximate 50:50 mix with PVA glue. Mess, drying time and storage needs to be considered for this stage in the process. </w:t>
      </w:r>
    </w:p>
    <w:p w14:paraId="4735FB41" w14:textId="77777777" w:rsidR="00C656E0" w:rsidRDefault="00C656E0" w:rsidP="008F7EC9">
      <w:pPr>
        <w:pStyle w:val="Standard"/>
        <w:spacing w:line="360" w:lineRule="auto"/>
        <w:ind w:left="360"/>
        <w:rPr>
          <w:rFonts w:hint="eastAsia"/>
        </w:rPr>
      </w:pPr>
    </w:p>
    <w:p w14:paraId="0D37646E" w14:textId="19E07C6B" w:rsidR="00D52791" w:rsidRPr="00DB5287" w:rsidRDefault="001040D5">
      <w:pPr>
        <w:pStyle w:val="Standard"/>
        <w:spacing w:line="360" w:lineRule="auto"/>
        <w:rPr>
          <w:rFonts w:hint="eastAsia"/>
          <w:b/>
          <w:bCs/>
        </w:rPr>
      </w:pPr>
      <w:r>
        <w:rPr>
          <w:rFonts w:ascii="Arial" w:hAnsi="Arial"/>
          <w:b/>
          <w:bCs/>
        </w:rPr>
        <w:t>Specific tips for making lamps</w:t>
      </w:r>
      <w:r w:rsidR="00D52791">
        <w:rPr>
          <w:rFonts w:ascii="Arial" w:hAnsi="Arial"/>
          <w:b/>
          <w:bCs/>
        </w:rPr>
        <w:t xml:space="preserve">hades </w:t>
      </w:r>
      <w:r w:rsidR="00B33D47">
        <w:rPr>
          <w:rFonts w:ascii="Arial" w:hAnsi="Arial"/>
          <w:b/>
          <w:bCs/>
        </w:rPr>
        <w:t>(NEED TO UPDATE)</w:t>
      </w:r>
    </w:p>
    <w:p w14:paraId="366BEFCC" w14:textId="2B198606" w:rsidR="00E536F2" w:rsidRDefault="001040D5">
      <w:pPr>
        <w:pStyle w:val="Standard"/>
        <w:spacing w:line="360" w:lineRule="auto"/>
        <w:rPr>
          <w:rFonts w:hint="eastAsia"/>
        </w:rPr>
      </w:pPr>
      <w:r>
        <w:rPr>
          <w:rFonts w:ascii="Arial" w:hAnsi="Arial"/>
        </w:rPr>
        <w:t>Standard lampshade fittings mean some aspects of your design are already fixed.</w:t>
      </w:r>
    </w:p>
    <w:p w14:paraId="65DB3714" w14:textId="77777777" w:rsidR="00E536F2" w:rsidRDefault="001040D5">
      <w:pPr>
        <w:pStyle w:val="Standard"/>
        <w:numPr>
          <w:ilvl w:val="0"/>
          <w:numId w:val="2"/>
        </w:numPr>
        <w:spacing w:line="360" w:lineRule="auto"/>
        <w:rPr>
          <w:rFonts w:hint="eastAsia"/>
        </w:rPr>
      </w:pPr>
      <w:r>
        <w:rPr>
          <w:rFonts w:ascii="Arial" w:hAnsi="Arial"/>
        </w:rPr>
        <w:t xml:space="preserve">The lampshade has to attach to the stand, </w:t>
      </w:r>
      <w:proofErr w:type="gramStart"/>
      <w:r>
        <w:rPr>
          <w:rFonts w:ascii="Arial" w:hAnsi="Arial"/>
        </w:rPr>
        <w:t>Mounting</w:t>
      </w:r>
      <w:proofErr w:type="gramEnd"/>
      <w:r>
        <w:rPr>
          <w:rFonts w:ascii="Arial" w:hAnsi="Arial"/>
        </w:rPr>
        <w:t xml:space="preserve"> washers, laser-cut from 3.5mm </w:t>
      </w:r>
      <w:proofErr w:type="spellStart"/>
      <w:r>
        <w:rPr>
          <w:rFonts w:ascii="Arial" w:hAnsi="Arial"/>
        </w:rPr>
        <w:t>Kraftboard</w:t>
      </w:r>
      <w:proofErr w:type="spellEnd"/>
      <w:r>
        <w:rPr>
          <w:rFonts w:ascii="Arial" w:hAnsi="Arial"/>
        </w:rPr>
        <w:t>, with a 28mm central hole, and 12x3mm slots for attachment are provided.</w:t>
      </w:r>
    </w:p>
    <w:p w14:paraId="25DCEF88" w14:textId="77777777" w:rsidR="00E536F2" w:rsidRDefault="001040D5">
      <w:pPr>
        <w:pStyle w:val="Standard"/>
        <w:numPr>
          <w:ilvl w:val="0"/>
          <w:numId w:val="2"/>
        </w:numPr>
        <w:spacing w:line="360" w:lineRule="auto"/>
        <w:rPr>
          <w:rFonts w:hint="eastAsia"/>
        </w:rPr>
      </w:pPr>
      <w:r>
        <w:rPr>
          <w:rFonts w:ascii="Arial" w:hAnsi="Arial"/>
        </w:rPr>
        <w:t xml:space="preserve">The E14 bulbs used in these lamps have a diameter of </w:t>
      </w:r>
      <w:proofErr w:type="gramStart"/>
      <w:r>
        <w:rPr>
          <w:rFonts w:ascii="Arial" w:hAnsi="Arial"/>
        </w:rPr>
        <w:t>35mm, and</w:t>
      </w:r>
      <w:proofErr w:type="gramEnd"/>
      <w:r>
        <w:rPr>
          <w:rFonts w:ascii="Arial" w:hAnsi="Arial"/>
        </w:rPr>
        <w:t xml:space="preserve"> have to fit inside your lampshade.</w:t>
      </w:r>
    </w:p>
    <w:p w14:paraId="27DDF226" w14:textId="77777777" w:rsidR="00E536F2" w:rsidRDefault="001040D5">
      <w:pPr>
        <w:pStyle w:val="Standard"/>
        <w:numPr>
          <w:ilvl w:val="0"/>
          <w:numId w:val="2"/>
        </w:numPr>
        <w:spacing w:line="360" w:lineRule="auto"/>
        <w:rPr>
          <w:rFonts w:hint="eastAsia"/>
        </w:rPr>
      </w:pPr>
      <w:r>
        <w:rPr>
          <w:rFonts w:ascii="Arial" w:hAnsi="Arial"/>
        </w:rPr>
        <w:t xml:space="preserve">The LED bulbs used have a very long life (and produce very little heat). This means you can design a lampshade that entirely encloses the mounting, </w:t>
      </w:r>
      <w:proofErr w:type="gramStart"/>
      <w:r>
        <w:rPr>
          <w:rFonts w:ascii="Arial" w:hAnsi="Arial"/>
        </w:rPr>
        <w:t>as long as</w:t>
      </w:r>
      <w:proofErr w:type="gramEnd"/>
      <w:r>
        <w:rPr>
          <w:rFonts w:ascii="Arial" w:hAnsi="Arial"/>
        </w:rPr>
        <w:t xml:space="preserve"> you remember to fit the washer and bulb before sealing everything up (and test that it works, too!). Most traditional shades have big holes top and bottom to allow for bulb-changing and heat dispersion, but you are not necessarily constrained by this.</w:t>
      </w:r>
    </w:p>
    <w:p w14:paraId="089F690F" w14:textId="77777777" w:rsidR="00E536F2" w:rsidRDefault="001040D5">
      <w:pPr>
        <w:pStyle w:val="Standard"/>
        <w:numPr>
          <w:ilvl w:val="0"/>
          <w:numId w:val="2"/>
        </w:numPr>
        <w:spacing w:line="360" w:lineRule="auto"/>
        <w:rPr>
          <w:rFonts w:hint="eastAsia"/>
        </w:rPr>
      </w:pPr>
      <w:r>
        <w:rPr>
          <w:rFonts w:ascii="Arial" w:hAnsi="Arial"/>
        </w:rPr>
        <w:t>The final installation will be a garden of unearthly lights, so an entirely opaque lampshade (skinned with cardboard, for example) will not fit the design brief. A cardboard skin with artful piercing, or at least one window would. Even paper will allow light to be emitted, depending on thickness.</w:t>
      </w:r>
    </w:p>
    <w:p w14:paraId="668E2257" w14:textId="77777777" w:rsidR="00E536F2" w:rsidRDefault="001040D5">
      <w:pPr>
        <w:pStyle w:val="Standard"/>
        <w:numPr>
          <w:ilvl w:val="0"/>
          <w:numId w:val="2"/>
        </w:numPr>
        <w:spacing w:line="360" w:lineRule="auto"/>
        <w:rPr>
          <w:rFonts w:hint="eastAsia"/>
        </w:rPr>
      </w:pPr>
      <w:r>
        <w:rPr>
          <w:rFonts w:ascii="Arial" w:hAnsi="Arial"/>
        </w:rPr>
        <w:t>Size and balance are a constraint – paying attention to symmetry will be rewarded through ease of construction.</w:t>
      </w:r>
    </w:p>
    <w:p w14:paraId="75C83ECA" w14:textId="77777777" w:rsidR="00E536F2" w:rsidRDefault="00E536F2">
      <w:pPr>
        <w:pStyle w:val="Standard"/>
        <w:spacing w:line="360" w:lineRule="auto"/>
        <w:rPr>
          <w:rFonts w:hint="eastAsia"/>
        </w:rPr>
      </w:pPr>
    </w:p>
    <w:p w14:paraId="58D9A091" w14:textId="77777777" w:rsidR="00DB5287" w:rsidRDefault="00DB5287" w:rsidP="00DB5287">
      <w:pPr>
        <w:pStyle w:val="Standard"/>
        <w:spacing w:line="360" w:lineRule="auto"/>
        <w:rPr>
          <w:rFonts w:hint="eastAsia"/>
        </w:rPr>
      </w:pPr>
      <w:r>
        <w:rPr>
          <w:rFonts w:ascii="Arial" w:hAnsi="Arial"/>
        </w:rPr>
        <w:t>The attachment washer is shown below: slots are 3mm wide.</w:t>
      </w:r>
    </w:p>
    <w:p w14:paraId="1E1DCDC3" w14:textId="076486B9" w:rsidR="00E536F2" w:rsidRDefault="00DB5287">
      <w:pPr>
        <w:pStyle w:val="Standard"/>
        <w:spacing w:line="360" w:lineRule="auto"/>
        <w:rPr>
          <w:rFonts w:hint="eastAsia"/>
        </w:rPr>
      </w:pPr>
      <w:r>
        <w:rPr>
          <w:noProof/>
        </w:rPr>
        <w:drawing>
          <wp:anchor distT="0" distB="0" distL="114300" distR="114300" simplePos="0" relativeHeight="251678720" behindDoc="0" locked="0" layoutInCell="1" allowOverlap="1" wp14:anchorId="36911836" wp14:editId="2E106CFA">
            <wp:simplePos x="0" y="0"/>
            <wp:positionH relativeFrom="column">
              <wp:posOffset>0</wp:posOffset>
            </wp:positionH>
            <wp:positionV relativeFrom="paragraph">
              <wp:posOffset>260350</wp:posOffset>
            </wp:positionV>
            <wp:extent cx="1695450" cy="1771015"/>
            <wp:effectExtent l="0" t="0" r="0" b="0"/>
            <wp:wrapSquare wrapText="bothSides"/>
            <wp:docPr id="18" name="Image9" descr="A white logo on a black backgroun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9" descr="A white logo on a black background&#10;&#10;Description automatically generated with low confidenc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B6769" w14:textId="77777777" w:rsidR="00E536F2" w:rsidRDefault="00E536F2">
      <w:pPr>
        <w:pStyle w:val="Standard"/>
        <w:spacing w:line="360" w:lineRule="auto"/>
        <w:rPr>
          <w:rFonts w:hint="eastAsia"/>
        </w:rPr>
      </w:pPr>
    </w:p>
    <w:p w14:paraId="68167B8F" w14:textId="77777777" w:rsidR="00E536F2" w:rsidRDefault="00E536F2">
      <w:pPr>
        <w:pStyle w:val="Standard"/>
        <w:spacing w:line="360" w:lineRule="auto"/>
        <w:rPr>
          <w:rFonts w:hint="eastAsia"/>
        </w:rPr>
      </w:pPr>
    </w:p>
    <w:p w14:paraId="418F039A" w14:textId="355B3748" w:rsidR="00E536F2" w:rsidRDefault="00E536F2">
      <w:pPr>
        <w:pStyle w:val="Standard"/>
        <w:spacing w:line="360" w:lineRule="auto"/>
        <w:rPr>
          <w:rFonts w:hint="eastAsia"/>
        </w:rPr>
      </w:pPr>
    </w:p>
    <w:p w14:paraId="2689FEF1" w14:textId="77777777" w:rsidR="00E536F2" w:rsidRDefault="00E536F2">
      <w:pPr>
        <w:pStyle w:val="Standard"/>
        <w:spacing w:line="360" w:lineRule="auto"/>
        <w:rPr>
          <w:rFonts w:hint="eastAsia"/>
        </w:rPr>
      </w:pPr>
    </w:p>
    <w:p w14:paraId="17062EC8" w14:textId="77777777" w:rsidR="00E536F2" w:rsidRDefault="00E536F2">
      <w:pPr>
        <w:pStyle w:val="Standard"/>
        <w:spacing w:line="360" w:lineRule="auto"/>
        <w:rPr>
          <w:rFonts w:hint="eastAsia"/>
        </w:rPr>
      </w:pPr>
    </w:p>
    <w:p w14:paraId="633D7037" w14:textId="77777777" w:rsidR="00E536F2" w:rsidRDefault="00E536F2">
      <w:pPr>
        <w:pStyle w:val="Standard"/>
        <w:spacing w:line="360" w:lineRule="auto"/>
        <w:rPr>
          <w:rFonts w:hint="eastAsia"/>
          <w:b/>
          <w:bCs/>
        </w:rPr>
      </w:pPr>
    </w:p>
    <w:p w14:paraId="5175E8E4" w14:textId="7CF4BB22" w:rsidR="00E536F2" w:rsidRDefault="00E536F2">
      <w:pPr>
        <w:pStyle w:val="Standard"/>
        <w:spacing w:line="360" w:lineRule="auto"/>
        <w:rPr>
          <w:rFonts w:hint="eastAsia"/>
          <w:b/>
          <w:bCs/>
        </w:rPr>
      </w:pPr>
    </w:p>
    <w:p w14:paraId="53BC1557" w14:textId="77777777" w:rsidR="00C656E0" w:rsidRDefault="00C656E0">
      <w:pPr>
        <w:pStyle w:val="Standard"/>
        <w:spacing w:line="360" w:lineRule="auto"/>
        <w:rPr>
          <w:rFonts w:hint="eastAsia"/>
          <w:b/>
          <w:bCs/>
        </w:rPr>
      </w:pPr>
    </w:p>
    <w:p w14:paraId="7AD13A5C" w14:textId="79C393BD" w:rsidR="00E536F2" w:rsidRDefault="001040D5">
      <w:pPr>
        <w:pStyle w:val="Standard"/>
        <w:spacing w:line="360" w:lineRule="auto"/>
        <w:rPr>
          <w:rFonts w:hint="eastAsia"/>
          <w:b/>
          <w:bCs/>
        </w:rPr>
      </w:pPr>
      <w:r>
        <w:rPr>
          <w:rFonts w:ascii="Arial" w:hAnsi="Arial"/>
          <w:b/>
          <w:bCs/>
        </w:rPr>
        <w:lastRenderedPageBreak/>
        <w:t>Construction techniques</w:t>
      </w:r>
    </w:p>
    <w:p w14:paraId="7D12EB80" w14:textId="6BDD252E" w:rsidR="009772CE" w:rsidRDefault="001040D5">
      <w:pPr>
        <w:pStyle w:val="Standard"/>
        <w:spacing w:line="360" w:lineRule="auto"/>
        <w:rPr>
          <w:rFonts w:ascii="Arial" w:hAnsi="Arial"/>
        </w:rPr>
      </w:pPr>
      <w:r>
        <w:rPr>
          <w:rFonts w:ascii="Arial" w:hAnsi="Arial"/>
        </w:rPr>
        <w:t>By no means an exhaustive list, but these methods seem to work:</w:t>
      </w:r>
    </w:p>
    <w:p w14:paraId="1DE8553E" w14:textId="77777777" w:rsidR="00AF2F12" w:rsidRDefault="00AF2F12">
      <w:pPr>
        <w:pStyle w:val="Standard"/>
        <w:spacing w:line="360" w:lineRule="auto"/>
        <w:rPr>
          <w:rFonts w:ascii="Arial" w:hAnsi="Arial"/>
        </w:rPr>
      </w:pPr>
    </w:p>
    <w:p w14:paraId="79B272B8" w14:textId="5384A01C" w:rsidR="009772CE" w:rsidRPr="009772CE" w:rsidRDefault="009772CE" w:rsidP="009772CE">
      <w:pPr>
        <w:pStyle w:val="Standard"/>
        <w:spacing w:line="360" w:lineRule="auto"/>
        <w:rPr>
          <w:rFonts w:hint="eastAsia"/>
        </w:rPr>
      </w:pPr>
      <w:r>
        <w:rPr>
          <w:rFonts w:ascii="Arial" w:hAnsi="Arial"/>
          <w:b/>
          <w:bCs/>
        </w:rPr>
        <w:t>Using rolled paper as sticks,</w:t>
      </w:r>
      <w:r>
        <w:rPr>
          <w:rFonts w:ascii="Arial" w:hAnsi="Arial"/>
        </w:rPr>
        <w:t xml:space="preserve"> for straight edges</w:t>
      </w:r>
    </w:p>
    <w:p w14:paraId="5664D3F5" w14:textId="77777777" w:rsidR="009772CE" w:rsidRDefault="009772CE" w:rsidP="009772CE">
      <w:pPr>
        <w:pStyle w:val="Standard"/>
        <w:numPr>
          <w:ilvl w:val="0"/>
          <w:numId w:val="13"/>
        </w:numPr>
        <w:spacing w:line="360" w:lineRule="auto"/>
        <w:rPr>
          <w:rFonts w:ascii="Arial" w:hAnsi="Arial"/>
        </w:rPr>
      </w:pPr>
      <w:r>
        <w:rPr>
          <w:rFonts w:ascii="Arial" w:hAnsi="Arial"/>
        </w:rPr>
        <w:t>Rolling the paper is a little tricky and time consuming</w:t>
      </w:r>
    </w:p>
    <w:p w14:paraId="75244567" w14:textId="6AAC62CF" w:rsidR="009772CE" w:rsidRDefault="009772CE" w:rsidP="009772CE">
      <w:pPr>
        <w:pStyle w:val="Standard"/>
        <w:numPr>
          <w:ilvl w:val="0"/>
          <w:numId w:val="13"/>
        </w:numPr>
        <w:spacing w:line="360" w:lineRule="auto"/>
        <w:rPr>
          <w:rFonts w:ascii="Arial" w:hAnsi="Arial"/>
        </w:rPr>
      </w:pPr>
      <w:r>
        <w:rPr>
          <w:rFonts w:ascii="Arial" w:hAnsi="Arial"/>
        </w:rPr>
        <w:t xml:space="preserve">Masking tape needs to match the </w:t>
      </w:r>
      <w:r w:rsidR="00DB5287">
        <w:rPr>
          <w:rFonts w:ascii="Arial" w:hAnsi="Arial"/>
        </w:rPr>
        <w:t>paper,</w:t>
      </w:r>
      <w:r>
        <w:rPr>
          <w:rFonts w:ascii="Arial" w:hAnsi="Arial"/>
        </w:rPr>
        <w:t xml:space="preserve"> so the joins don’t show or be included in the design from the outset</w:t>
      </w:r>
    </w:p>
    <w:p w14:paraId="0B8773BC" w14:textId="77777777" w:rsidR="009772CE" w:rsidRDefault="009772CE" w:rsidP="009772CE">
      <w:pPr>
        <w:pStyle w:val="Standard"/>
        <w:numPr>
          <w:ilvl w:val="0"/>
          <w:numId w:val="13"/>
        </w:numPr>
        <w:spacing w:line="360" w:lineRule="auto"/>
        <w:rPr>
          <w:rFonts w:ascii="Arial" w:hAnsi="Arial"/>
        </w:rPr>
      </w:pPr>
      <w:r>
        <w:rPr>
          <w:rFonts w:ascii="Arial" w:hAnsi="Arial"/>
        </w:rPr>
        <w:t xml:space="preserve">Simple shapes light well </w:t>
      </w:r>
    </w:p>
    <w:p w14:paraId="507C310A" w14:textId="725799B4" w:rsidR="00D00923" w:rsidRDefault="009772CE" w:rsidP="00DB5287">
      <w:pPr>
        <w:pStyle w:val="Standard"/>
        <w:numPr>
          <w:ilvl w:val="0"/>
          <w:numId w:val="13"/>
        </w:numPr>
        <w:spacing w:line="360" w:lineRule="auto"/>
        <w:rPr>
          <w:rFonts w:ascii="Arial" w:hAnsi="Arial"/>
        </w:rPr>
      </w:pPr>
      <w:r>
        <w:rPr>
          <w:rFonts w:ascii="Arial" w:hAnsi="Arial"/>
        </w:rPr>
        <w:t>The baking paper skin sticks and stretches well on the curved edge</w:t>
      </w:r>
    </w:p>
    <w:p w14:paraId="25B08DEC" w14:textId="7D1B8DD5" w:rsidR="00DB5287" w:rsidRPr="00DB5287" w:rsidRDefault="00AF2F12" w:rsidP="00DB5287">
      <w:pPr>
        <w:pStyle w:val="Standard"/>
        <w:numPr>
          <w:ilvl w:val="0"/>
          <w:numId w:val="13"/>
        </w:numPr>
        <w:spacing w:line="360" w:lineRule="auto"/>
        <w:rPr>
          <w:rFonts w:ascii="Arial" w:hAnsi="Arial"/>
        </w:rPr>
      </w:pPr>
      <w:r>
        <w:rPr>
          <w:rFonts w:ascii="Arial" w:hAnsi="Arial"/>
        </w:rPr>
        <w:t>Rolled sticks don’t work for curves as they are too rigid and just bend</w:t>
      </w:r>
    </w:p>
    <w:tbl>
      <w:tblPr>
        <w:tblW w:w="6758" w:type="dxa"/>
        <w:jc w:val="center"/>
        <w:tblLook w:val="04A0" w:firstRow="1" w:lastRow="0" w:firstColumn="1" w:lastColumn="0" w:noHBand="0" w:noVBand="1"/>
      </w:tblPr>
      <w:tblGrid>
        <w:gridCol w:w="1983"/>
        <w:gridCol w:w="1985"/>
        <w:gridCol w:w="1988"/>
        <w:gridCol w:w="2000"/>
      </w:tblGrid>
      <w:tr w:rsidR="00E81D56" w14:paraId="42DF20D5" w14:textId="59931A00" w:rsidTr="0CBB2D27">
        <w:trPr>
          <w:trHeight w:val="2067"/>
          <w:jc w:val="center"/>
        </w:trPr>
        <w:tc>
          <w:tcPr>
            <w:tcW w:w="1682" w:type="dxa"/>
            <w:shd w:val="clear" w:color="auto" w:fill="auto"/>
          </w:tcPr>
          <w:p w14:paraId="20668583" w14:textId="01AFE43F" w:rsidR="00E81D56" w:rsidRDefault="00E81D56" w:rsidP="002362F0">
            <w:pPr>
              <w:pStyle w:val="Standard"/>
              <w:spacing w:line="360" w:lineRule="auto"/>
              <w:rPr>
                <w:rFonts w:hint="eastAsia"/>
              </w:rPr>
            </w:pPr>
            <w:r>
              <w:rPr>
                <w:noProof/>
              </w:rPr>
              <w:drawing>
                <wp:inline distT="0" distB="0" distL="0" distR="0" wp14:anchorId="1388C8D8" wp14:editId="0CBB2D27">
                  <wp:extent cx="1491947" cy="1118932"/>
                  <wp:effectExtent l="0" t="4127" r="2857" b="285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91947" cy="1118932"/>
                          </a:xfrm>
                          <a:prstGeom prst="rect">
                            <a:avLst/>
                          </a:prstGeom>
                        </pic:spPr>
                      </pic:pic>
                    </a:graphicData>
                  </a:graphic>
                </wp:inline>
              </w:drawing>
            </w:r>
          </w:p>
        </w:tc>
        <w:tc>
          <w:tcPr>
            <w:tcW w:w="1672" w:type="dxa"/>
            <w:shd w:val="clear" w:color="auto" w:fill="auto"/>
          </w:tcPr>
          <w:p w14:paraId="181CC490" w14:textId="1986373C" w:rsidR="00E81D56" w:rsidRDefault="00E81D56" w:rsidP="002362F0">
            <w:pPr>
              <w:pStyle w:val="Standard"/>
              <w:spacing w:line="360" w:lineRule="auto"/>
              <w:rPr>
                <w:rFonts w:hint="eastAsia"/>
              </w:rPr>
            </w:pPr>
            <w:r>
              <w:rPr>
                <w:noProof/>
              </w:rPr>
              <w:drawing>
                <wp:inline distT="0" distB="0" distL="0" distR="0" wp14:anchorId="4D01B291" wp14:editId="4A5EFA62">
                  <wp:extent cx="1487653" cy="1117283"/>
                  <wp:effectExtent l="0" t="5398" r="6033" b="6032"/>
                  <wp:docPr id="9" name="Picture 29" descr="A picture containing text, person,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87653" cy="1117283"/>
                          </a:xfrm>
                          <a:prstGeom prst="rect">
                            <a:avLst/>
                          </a:prstGeom>
                        </pic:spPr>
                      </pic:pic>
                    </a:graphicData>
                  </a:graphic>
                </wp:inline>
              </w:drawing>
            </w:r>
          </w:p>
        </w:tc>
        <w:tc>
          <w:tcPr>
            <w:tcW w:w="1702" w:type="dxa"/>
            <w:shd w:val="clear" w:color="auto" w:fill="auto"/>
          </w:tcPr>
          <w:p w14:paraId="22AD9737" w14:textId="563590D1" w:rsidR="00E81D56" w:rsidRDefault="00E81D56" w:rsidP="002362F0">
            <w:pPr>
              <w:pStyle w:val="Standard"/>
              <w:spacing w:line="360" w:lineRule="auto"/>
              <w:rPr>
                <w:rFonts w:hint="eastAsia"/>
              </w:rPr>
            </w:pPr>
            <w:r>
              <w:rPr>
                <w:noProof/>
              </w:rPr>
              <w:drawing>
                <wp:inline distT="0" distB="0" distL="0" distR="0" wp14:anchorId="4F1B33C8" wp14:editId="504FD33B">
                  <wp:extent cx="1498645" cy="1125538"/>
                  <wp:effectExtent l="0" t="3810" r="0" b="0"/>
                  <wp:docPr id="8" name="Picture 30"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498645" cy="1125538"/>
                          </a:xfrm>
                          <a:prstGeom prst="rect">
                            <a:avLst/>
                          </a:prstGeom>
                        </pic:spPr>
                      </pic:pic>
                    </a:graphicData>
                  </a:graphic>
                </wp:inline>
              </w:drawing>
            </w:r>
          </w:p>
        </w:tc>
        <w:tc>
          <w:tcPr>
            <w:tcW w:w="1702" w:type="dxa"/>
          </w:tcPr>
          <w:p w14:paraId="7B596191" w14:textId="0E34DECA" w:rsidR="00E81D56" w:rsidRPr="00601089" w:rsidRDefault="00E81D56" w:rsidP="002362F0">
            <w:pPr>
              <w:pStyle w:val="Standard"/>
              <w:spacing w:line="360" w:lineRule="auto"/>
              <w:rPr>
                <w:rFonts w:hint="eastAsia"/>
                <w:noProof/>
              </w:rPr>
            </w:pPr>
            <w:r w:rsidRPr="00232F1C">
              <w:rPr>
                <w:noProof/>
              </w:rPr>
              <w:drawing>
                <wp:inline distT="0" distB="0" distL="0" distR="0" wp14:anchorId="2F5DEA62" wp14:editId="28BEB60B">
                  <wp:extent cx="1506538" cy="1129904"/>
                  <wp:effectExtent l="0" t="2223" r="2858" b="2857"/>
                  <wp:docPr id="6" name="Picture 28" descr="A picture containing furniture, seat, chai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 picture containing furniture, seat, chair&#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10110" cy="1132583"/>
                          </a:xfrm>
                          <a:prstGeom prst="rect">
                            <a:avLst/>
                          </a:prstGeom>
                          <a:noFill/>
                          <a:ln>
                            <a:noFill/>
                          </a:ln>
                        </pic:spPr>
                      </pic:pic>
                    </a:graphicData>
                  </a:graphic>
                </wp:inline>
              </w:drawing>
            </w:r>
          </w:p>
        </w:tc>
      </w:tr>
      <w:tr w:rsidR="00E81D56" w14:paraId="384D57D8" w14:textId="2F00E346" w:rsidTr="0CBB2D27">
        <w:trPr>
          <w:trHeight w:val="2239"/>
          <w:jc w:val="center"/>
        </w:trPr>
        <w:tc>
          <w:tcPr>
            <w:tcW w:w="1682" w:type="dxa"/>
            <w:shd w:val="clear" w:color="auto" w:fill="auto"/>
          </w:tcPr>
          <w:p w14:paraId="3335AB00" w14:textId="59CD7F26" w:rsidR="00E81D56" w:rsidRPr="00FD71B1" w:rsidRDefault="00E81D56" w:rsidP="002362F0">
            <w:pPr>
              <w:pStyle w:val="Standard"/>
              <w:spacing w:line="360" w:lineRule="auto"/>
              <w:rPr>
                <w:rFonts w:hint="eastAsia"/>
                <w:noProof/>
              </w:rPr>
            </w:pPr>
            <w:r>
              <w:rPr>
                <w:noProof/>
              </w:rPr>
              <w:drawing>
                <wp:anchor distT="0" distB="0" distL="114300" distR="114300" simplePos="0" relativeHeight="251676672" behindDoc="0" locked="0" layoutInCell="1" allowOverlap="1" wp14:anchorId="313C3394" wp14:editId="54C14A9B">
                  <wp:simplePos x="0" y="0"/>
                  <wp:positionH relativeFrom="column">
                    <wp:posOffset>71755</wp:posOffset>
                  </wp:positionH>
                  <wp:positionV relativeFrom="paragraph">
                    <wp:posOffset>0</wp:posOffset>
                  </wp:positionV>
                  <wp:extent cx="1104900" cy="1473200"/>
                  <wp:effectExtent l="0" t="0" r="0" b="0"/>
                  <wp:wrapSquare wrapText="bothSides"/>
                  <wp:docPr id="17" name="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72" w:type="dxa"/>
            <w:shd w:val="clear" w:color="auto" w:fill="auto"/>
          </w:tcPr>
          <w:p w14:paraId="2CEDFE9C" w14:textId="7AC377F6" w:rsidR="00E81D56" w:rsidRPr="000B09A9" w:rsidRDefault="00E81D56" w:rsidP="002362F0">
            <w:pPr>
              <w:pStyle w:val="Standard"/>
              <w:spacing w:line="360" w:lineRule="auto"/>
              <w:rPr>
                <w:rFonts w:hint="eastAsia"/>
                <w:noProof/>
              </w:rPr>
            </w:pPr>
            <w:r w:rsidRPr="00601089">
              <w:rPr>
                <w:noProof/>
              </w:rPr>
              <w:drawing>
                <wp:inline distT="0" distB="0" distL="0" distR="0" wp14:anchorId="37DE046A" wp14:editId="58265E47">
                  <wp:extent cx="1474786" cy="1106090"/>
                  <wp:effectExtent l="0" t="6033" r="5398" b="5397"/>
                  <wp:docPr id="7" name="Picture 36" descr="A picture containing indoor, til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 picture containing indoor, tiled&#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82587" cy="1111941"/>
                          </a:xfrm>
                          <a:prstGeom prst="rect">
                            <a:avLst/>
                          </a:prstGeom>
                          <a:noFill/>
                          <a:ln>
                            <a:noFill/>
                          </a:ln>
                        </pic:spPr>
                      </pic:pic>
                    </a:graphicData>
                  </a:graphic>
                </wp:inline>
              </w:drawing>
            </w:r>
          </w:p>
        </w:tc>
        <w:tc>
          <w:tcPr>
            <w:tcW w:w="1702" w:type="dxa"/>
            <w:shd w:val="clear" w:color="auto" w:fill="auto"/>
          </w:tcPr>
          <w:p w14:paraId="414D77D2" w14:textId="01FD3756" w:rsidR="00E81D56" w:rsidRPr="00601089" w:rsidRDefault="00E81D56" w:rsidP="002362F0">
            <w:pPr>
              <w:pStyle w:val="Standard"/>
              <w:spacing w:line="360" w:lineRule="auto"/>
              <w:rPr>
                <w:rFonts w:hint="eastAsia"/>
                <w:noProof/>
              </w:rPr>
            </w:pPr>
            <w:r>
              <w:rPr>
                <w:noProof/>
              </w:rPr>
              <w:drawing>
                <wp:inline distT="0" distB="0" distL="0" distR="0" wp14:anchorId="503E6963" wp14:editId="66B40394">
                  <wp:extent cx="1470436" cy="1102799"/>
                  <wp:effectExtent l="6033" t="0" r="0" b="0"/>
                  <wp:docPr id="22" name="Picture 22"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cluttere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512519" cy="1134361"/>
                          </a:xfrm>
                          <a:prstGeom prst="rect">
                            <a:avLst/>
                          </a:prstGeom>
                        </pic:spPr>
                      </pic:pic>
                    </a:graphicData>
                  </a:graphic>
                </wp:inline>
              </w:drawing>
            </w:r>
          </w:p>
        </w:tc>
        <w:tc>
          <w:tcPr>
            <w:tcW w:w="1702" w:type="dxa"/>
          </w:tcPr>
          <w:p w14:paraId="501BC7F9" w14:textId="190BD8E9" w:rsidR="00E81D56" w:rsidRDefault="00E81D56" w:rsidP="002362F0">
            <w:pPr>
              <w:pStyle w:val="Standard"/>
              <w:spacing w:line="360" w:lineRule="auto"/>
              <w:rPr>
                <w:rFonts w:hint="eastAsia"/>
                <w:noProof/>
              </w:rPr>
            </w:pPr>
            <w:r>
              <w:rPr>
                <w:noProof/>
              </w:rPr>
              <w:drawing>
                <wp:inline distT="0" distB="0" distL="0" distR="0" wp14:anchorId="768D1119" wp14:editId="1B5C9E6C">
                  <wp:extent cx="1471209" cy="1103378"/>
                  <wp:effectExtent l="6032" t="0" r="0" b="0"/>
                  <wp:docPr id="20" name="Picture 20" descr="A picture containing floor,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loor, indoor, til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29504" cy="1147098"/>
                          </a:xfrm>
                          <a:prstGeom prst="rect">
                            <a:avLst/>
                          </a:prstGeom>
                        </pic:spPr>
                      </pic:pic>
                    </a:graphicData>
                  </a:graphic>
                </wp:inline>
              </w:drawing>
            </w:r>
          </w:p>
        </w:tc>
      </w:tr>
    </w:tbl>
    <w:p w14:paraId="3A87125D" w14:textId="77777777" w:rsidR="00AF2F12" w:rsidRDefault="00AF2F12" w:rsidP="009772CE">
      <w:pPr>
        <w:pStyle w:val="Standard"/>
        <w:spacing w:line="360" w:lineRule="auto"/>
        <w:rPr>
          <w:rFonts w:ascii="Arial" w:hAnsi="Arial"/>
          <w:b/>
          <w:bCs/>
        </w:rPr>
      </w:pPr>
    </w:p>
    <w:p w14:paraId="07E1D4BE" w14:textId="77777777" w:rsidR="00AF2F12" w:rsidRDefault="00AF2F12" w:rsidP="009772CE">
      <w:pPr>
        <w:pStyle w:val="Standard"/>
        <w:spacing w:line="360" w:lineRule="auto"/>
        <w:rPr>
          <w:rFonts w:ascii="Arial" w:hAnsi="Arial"/>
          <w:b/>
          <w:bCs/>
        </w:rPr>
      </w:pPr>
    </w:p>
    <w:p w14:paraId="29260A8E" w14:textId="77777777" w:rsidR="00AF2F12" w:rsidRDefault="00AF2F12" w:rsidP="009772CE">
      <w:pPr>
        <w:pStyle w:val="Standard"/>
        <w:spacing w:line="360" w:lineRule="auto"/>
        <w:rPr>
          <w:rFonts w:ascii="Arial" w:hAnsi="Arial"/>
          <w:b/>
          <w:bCs/>
        </w:rPr>
      </w:pPr>
    </w:p>
    <w:p w14:paraId="611F047A" w14:textId="77777777" w:rsidR="00AF2F12" w:rsidRDefault="00AF2F12" w:rsidP="009772CE">
      <w:pPr>
        <w:pStyle w:val="Standard"/>
        <w:spacing w:line="360" w:lineRule="auto"/>
        <w:rPr>
          <w:rFonts w:ascii="Arial" w:hAnsi="Arial"/>
          <w:b/>
          <w:bCs/>
        </w:rPr>
      </w:pPr>
    </w:p>
    <w:p w14:paraId="38912AFF" w14:textId="77777777" w:rsidR="00AF2F12" w:rsidRDefault="00AF2F12" w:rsidP="009772CE">
      <w:pPr>
        <w:pStyle w:val="Standard"/>
        <w:spacing w:line="360" w:lineRule="auto"/>
        <w:rPr>
          <w:rFonts w:ascii="Arial" w:hAnsi="Arial"/>
          <w:b/>
          <w:bCs/>
        </w:rPr>
      </w:pPr>
    </w:p>
    <w:p w14:paraId="7D416167" w14:textId="77777777" w:rsidR="00AF2F12" w:rsidRDefault="00AF2F12" w:rsidP="009772CE">
      <w:pPr>
        <w:pStyle w:val="Standard"/>
        <w:spacing w:line="360" w:lineRule="auto"/>
        <w:rPr>
          <w:rFonts w:ascii="Arial" w:hAnsi="Arial"/>
          <w:b/>
          <w:bCs/>
        </w:rPr>
      </w:pPr>
    </w:p>
    <w:p w14:paraId="27F96C1D" w14:textId="77777777" w:rsidR="00AF2F12" w:rsidRDefault="00AF2F12" w:rsidP="009772CE">
      <w:pPr>
        <w:pStyle w:val="Standard"/>
        <w:spacing w:line="360" w:lineRule="auto"/>
        <w:rPr>
          <w:rFonts w:ascii="Arial" w:hAnsi="Arial"/>
          <w:b/>
          <w:bCs/>
        </w:rPr>
      </w:pPr>
    </w:p>
    <w:p w14:paraId="19388BF9" w14:textId="77777777" w:rsidR="00AF2F12" w:rsidRDefault="00AF2F12" w:rsidP="009772CE">
      <w:pPr>
        <w:pStyle w:val="Standard"/>
        <w:spacing w:line="360" w:lineRule="auto"/>
        <w:rPr>
          <w:rFonts w:ascii="Arial" w:hAnsi="Arial"/>
          <w:b/>
          <w:bCs/>
        </w:rPr>
      </w:pPr>
    </w:p>
    <w:p w14:paraId="2ACBF13F" w14:textId="77777777" w:rsidR="00AF2F12" w:rsidRDefault="00AF2F12" w:rsidP="009772CE">
      <w:pPr>
        <w:pStyle w:val="Standard"/>
        <w:spacing w:line="360" w:lineRule="auto"/>
        <w:rPr>
          <w:rFonts w:ascii="Arial" w:hAnsi="Arial"/>
          <w:b/>
          <w:bCs/>
        </w:rPr>
      </w:pPr>
    </w:p>
    <w:p w14:paraId="393CC3E9" w14:textId="77777777" w:rsidR="00AF2F12" w:rsidRDefault="00AF2F12" w:rsidP="009772CE">
      <w:pPr>
        <w:pStyle w:val="Standard"/>
        <w:spacing w:line="360" w:lineRule="auto"/>
        <w:rPr>
          <w:rFonts w:ascii="Arial" w:hAnsi="Arial"/>
          <w:b/>
          <w:bCs/>
        </w:rPr>
      </w:pPr>
    </w:p>
    <w:p w14:paraId="5A384CFF" w14:textId="77777777" w:rsidR="00AF2F12" w:rsidRDefault="00AF2F12" w:rsidP="009772CE">
      <w:pPr>
        <w:pStyle w:val="Standard"/>
        <w:spacing w:line="360" w:lineRule="auto"/>
        <w:rPr>
          <w:rFonts w:ascii="Arial" w:hAnsi="Arial"/>
          <w:b/>
          <w:bCs/>
        </w:rPr>
      </w:pPr>
    </w:p>
    <w:p w14:paraId="2D3E8044" w14:textId="77777777" w:rsidR="00AF2F12" w:rsidRDefault="00AF2F12" w:rsidP="009772CE">
      <w:pPr>
        <w:pStyle w:val="Standard"/>
        <w:spacing w:line="360" w:lineRule="auto"/>
        <w:rPr>
          <w:rFonts w:ascii="Arial" w:hAnsi="Arial"/>
          <w:b/>
          <w:bCs/>
        </w:rPr>
      </w:pPr>
    </w:p>
    <w:p w14:paraId="440078DF" w14:textId="3CEEB910" w:rsidR="00E41B11" w:rsidRPr="009772CE" w:rsidRDefault="00E41B11" w:rsidP="009772CE">
      <w:pPr>
        <w:pStyle w:val="Standard"/>
        <w:spacing w:line="360" w:lineRule="auto"/>
        <w:rPr>
          <w:rFonts w:hint="eastAsia"/>
        </w:rPr>
      </w:pPr>
      <w:r>
        <w:rPr>
          <w:rFonts w:ascii="Arial" w:hAnsi="Arial"/>
          <w:b/>
          <w:bCs/>
        </w:rPr>
        <w:lastRenderedPageBreak/>
        <w:t>Corrugated Cardboard ribs,</w:t>
      </w:r>
      <w:r>
        <w:rPr>
          <w:rFonts w:ascii="Arial" w:hAnsi="Arial"/>
        </w:rPr>
        <w:t xml:space="preserve"> for curves</w:t>
      </w:r>
    </w:p>
    <w:p w14:paraId="036681CC" w14:textId="522DA1FB" w:rsidR="009772CE" w:rsidRDefault="009772CE" w:rsidP="009772CE">
      <w:pPr>
        <w:pStyle w:val="Standard"/>
        <w:numPr>
          <w:ilvl w:val="0"/>
          <w:numId w:val="15"/>
        </w:numPr>
        <w:spacing w:line="360" w:lineRule="auto"/>
        <w:rPr>
          <w:rFonts w:ascii="Arial" w:hAnsi="Arial"/>
        </w:rPr>
      </w:pPr>
      <w:r>
        <w:rPr>
          <w:rFonts w:ascii="Arial" w:hAnsi="Arial"/>
        </w:rPr>
        <w:t>Cutting the strips is time consuming and needs a good knife hand (perhaps this could be done on a machine prior to workshops)</w:t>
      </w:r>
    </w:p>
    <w:p w14:paraId="0E8E2A62" w14:textId="0128F2A2" w:rsidR="009772CE" w:rsidRDefault="009772CE" w:rsidP="009772CE">
      <w:pPr>
        <w:pStyle w:val="Standard"/>
        <w:numPr>
          <w:ilvl w:val="0"/>
          <w:numId w:val="15"/>
        </w:numPr>
        <w:spacing w:line="360" w:lineRule="auto"/>
        <w:rPr>
          <w:rFonts w:ascii="Arial" w:hAnsi="Arial"/>
        </w:rPr>
      </w:pPr>
      <w:r>
        <w:rPr>
          <w:rFonts w:ascii="Arial" w:hAnsi="Arial"/>
        </w:rPr>
        <w:t xml:space="preserve">Masking tape needs to match the </w:t>
      </w:r>
      <w:r w:rsidR="00DB5287">
        <w:rPr>
          <w:rFonts w:ascii="Arial" w:hAnsi="Arial"/>
        </w:rPr>
        <w:t>paper,</w:t>
      </w:r>
      <w:r>
        <w:rPr>
          <w:rFonts w:ascii="Arial" w:hAnsi="Arial"/>
        </w:rPr>
        <w:t xml:space="preserve"> so the joins don’t show or be included in the design from the outset</w:t>
      </w:r>
      <w:r w:rsidR="00DB5287">
        <w:rPr>
          <w:rFonts w:ascii="Arial" w:hAnsi="Arial"/>
        </w:rPr>
        <w:t>, hot glue is perhaps a better choice for the corrugated cardboard</w:t>
      </w:r>
    </w:p>
    <w:p w14:paraId="7EFC98B6" w14:textId="2BD857B4" w:rsidR="009772CE" w:rsidRDefault="009772CE" w:rsidP="009772CE">
      <w:pPr>
        <w:pStyle w:val="Standard"/>
        <w:numPr>
          <w:ilvl w:val="0"/>
          <w:numId w:val="15"/>
        </w:numPr>
        <w:spacing w:line="360" w:lineRule="auto"/>
        <w:rPr>
          <w:rFonts w:ascii="Arial" w:hAnsi="Arial"/>
        </w:rPr>
      </w:pPr>
      <w:r>
        <w:rPr>
          <w:rFonts w:ascii="Arial" w:hAnsi="Arial"/>
        </w:rPr>
        <w:t xml:space="preserve">The ribs are prominent and must become a design feature, they could also be </w:t>
      </w:r>
      <w:r w:rsidR="00DB5287">
        <w:rPr>
          <w:rFonts w:ascii="Arial" w:hAnsi="Arial"/>
        </w:rPr>
        <w:t xml:space="preserve">thinned down as they are currently 20mm, the strength would just need to </w:t>
      </w:r>
      <w:proofErr w:type="gramStart"/>
      <w:r w:rsidR="00DB5287">
        <w:rPr>
          <w:rFonts w:ascii="Arial" w:hAnsi="Arial"/>
        </w:rPr>
        <w:t>considered</w:t>
      </w:r>
      <w:proofErr w:type="gramEnd"/>
      <w:r w:rsidR="00DB5287">
        <w:rPr>
          <w:rFonts w:ascii="Arial" w:hAnsi="Arial"/>
        </w:rPr>
        <w:t xml:space="preserve"> if this was the case</w:t>
      </w:r>
    </w:p>
    <w:p w14:paraId="3F24D75B" w14:textId="5D5081A1" w:rsidR="009772CE" w:rsidRDefault="009772CE" w:rsidP="00DB5287">
      <w:pPr>
        <w:pStyle w:val="Standard"/>
        <w:numPr>
          <w:ilvl w:val="0"/>
          <w:numId w:val="15"/>
        </w:numPr>
        <w:spacing w:line="360" w:lineRule="auto"/>
        <w:rPr>
          <w:rFonts w:ascii="Arial" w:hAnsi="Arial"/>
        </w:rPr>
      </w:pPr>
      <w:r>
        <w:rPr>
          <w:rFonts w:ascii="Arial" w:hAnsi="Arial"/>
        </w:rPr>
        <w:t>The baking paper skin doesn’t stick and stretch as well on the corrugated side</w:t>
      </w:r>
      <w:r w:rsidR="00DB5287">
        <w:rPr>
          <w:rFonts w:ascii="Arial" w:hAnsi="Arial"/>
        </w:rPr>
        <w:t xml:space="preserve"> meaning it looks less schmick</w:t>
      </w:r>
    </w:p>
    <w:p w14:paraId="7489DE4B" w14:textId="583E4DEB" w:rsidR="00DB5287" w:rsidRPr="00DB5287" w:rsidRDefault="00DB5287" w:rsidP="00DB5287">
      <w:pPr>
        <w:pStyle w:val="Standard"/>
        <w:numPr>
          <w:ilvl w:val="0"/>
          <w:numId w:val="15"/>
        </w:numPr>
        <w:spacing w:line="360" w:lineRule="auto"/>
        <w:rPr>
          <w:rFonts w:ascii="Arial" w:hAnsi="Arial"/>
        </w:rPr>
      </w:pPr>
      <w:r>
        <w:rPr>
          <w:rFonts w:ascii="Arial" w:hAnsi="Arial"/>
        </w:rPr>
        <w:t>Need to consider size and strength of the material and double over if in larger sections</w:t>
      </w:r>
    </w:p>
    <w:p w14:paraId="43364A47" w14:textId="77777777" w:rsidR="009772CE" w:rsidRDefault="009772CE" w:rsidP="00AF2F12">
      <w:pPr>
        <w:pStyle w:val="Standard"/>
        <w:spacing w:line="360" w:lineRule="auto"/>
        <w:rPr>
          <w:rFonts w:hint="eastAsia"/>
        </w:rPr>
      </w:pPr>
    </w:p>
    <w:tbl>
      <w:tblPr>
        <w:tblW w:w="0" w:type="auto"/>
        <w:jc w:val="center"/>
        <w:tblLook w:val="04A0" w:firstRow="1" w:lastRow="0" w:firstColumn="1" w:lastColumn="0" w:noHBand="0" w:noVBand="1"/>
      </w:tblPr>
      <w:tblGrid>
        <w:gridCol w:w="1983"/>
        <w:gridCol w:w="1976"/>
        <w:gridCol w:w="1966"/>
        <w:gridCol w:w="1983"/>
      </w:tblGrid>
      <w:tr w:rsidR="00DB5287" w14:paraId="19DE00C4" w14:textId="77777777" w:rsidTr="0CBB2D27">
        <w:trPr>
          <w:jc w:val="center"/>
        </w:trPr>
        <w:tc>
          <w:tcPr>
            <w:tcW w:w="1983" w:type="dxa"/>
            <w:shd w:val="clear" w:color="auto" w:fill="auto"/>
          </w:tcPr>
          <w:p w14:paraId="530D10DC" w14:textId="20F3ED57" w:rsidR="009772CE" w:rsidRDefault="009772CE" w:rsidP="002362F0">
            <w:pPr>
              <w:pStyle w:val="Standard"/>
              <w:spacing w:line="360" w:lineRule="auto"/>
              <w:rPr>
                <w:rFonts w:hint="eastAsia"/>
              </w:rPr>
            </w:pPr>
            <w:r>
              <w:rPr>
                <w:noProof/>
              </w:rPr>
              <w:drawing>
                <wp:inline distT="0" distB="0" distL="0" distR="0" wp14:anchorId="48E4E54B" wp14:editId="77D1C2C9">
                  <wp:extent cx="1490067" cy="1117522"/>
                  <wp:effectExtent l="0" t="4128" r="4763" b="476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90067" cy="1117522"/>
                          </a:xfrm>
                          <a:prstGeom prst="rect">
                            <a:avLst/>
                          </a:prstGeom>
                        </pic:spPr>
                      </pic:pic>
                    </a:graphicData>
                  </a:graphic>
                </wp:inline>
              </w:drawing>
            </w:r>
          </w:p>
        </w:tc>
        <w:tc>
          <w:tcPr>
            <w:tcW w:w="1976" w:type="dxa"/>
            <w:shd w:val="clear" w:color="auto" w:fill="auto"/>
          </w:tcPr>
          <w:p w14:paraId="374CA4FC" w14:textId="17397CB2" w:rsidR="009772CE" w:rsidRDefault="009772CE" w:rsidP="002362F0">
            <w:pPr>
              <w:pStyle w:val="Standard"/>
              <w:spacing w:line="360" w:lineRule="auto"/>
              <w:rPr>
                <w:rFonts w:hint="eastAsia"/>
              </w:rPr>
            </w:pPr>
            <w:r>
              <w:rPr>
                <w:noProof/>
              </w:rPr>
              <w:drawing>
                <wp:inline distT="0" distB="0" distL="0" distR="0" wp14:anchorId="13717EA6" wp14:editId="3F61BBEA">
                  <wp:extent cx="1492250" cy="1117600"/>
                  <wp:effectExtent l="0" t="3175" r="0" b="0"/>
                  <wp:docPr id="5" name="Picture 11" descr="A picture containing green,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rot="5400000">
                            <a:off x="0" y="0"/>
                            <a:ext cx="1492250" cy="1117600"/>
                          </a:xfrm>
                          <a:prstGeom prst="rect">
                            <a:avLst/>
                          </a:prstGeom>
                        </pic:spPr>
                      </pic:pic>
                    </a:graphicData>
                  </a:graphic>
                </wp:inline>
              </w:drawing>
            </w:r>
          </w:p>
        </w:tc>
        <w:tc>
          <w:tcPr>
            <w:tcW w:w="1966" w:type="dxa"/>
            <w:shd w:val="clear" w:color="auto" w:fill="auto"/>
          </w:tcPr>
          <w:p w14:paraId="126221F4" w14:textId="6F94CBC7" w:rsidR="009772CE" w:rsidRDefault="009772CE" w:rsidP="002362F0">
            <w:pPr>
              <w:pStyle w:val="Standard"/>
              <w:spacing w:line="360" w:lineRule="auto"/>
              <w:rPr>
                <w:rFonts w:hint="eastAsia"/>
              </w:rPr>
            </w:pPr>
            <w:r>
              <w:rPr>
                <w:noProof/>
              </w:rPr>
              <w:drawing>
                <wp:inline distT="0" distB="0" distL="0" distR="0" wp14:anchorId="3A5A74B9" wp14:editId="4B4A78A7">
                  <wp:extent cx="1473200" cy="1104900"/>
                  <wp:effectExtent l="0" t="6350" r="0" b="0"/>
                  <wp:docPr id="4" name="Picture 13" descr="A hand holding a magnifying glass over a map&#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rot="5400000">
                            <a:off x="0" y="0"/>
                            <a:ext cx="1473200" cy="1104900"/>
                          </a:xfrm>
                          <a:prstGeom prst="rect">
                            <a:avLst/>
                          </a:prstGeom>
                        </pic:spPr>
                      </pic:pic>
                    </a:graphicData>
                  </a:graphic>
                </wp:inline>
              </w:drawing>
            </w:r>
          </w:p>
        </w:tc>
        <w:tc>
          <w:tcPr>
            <w:tcW w:w="1983" w:type="dxa"/>
            <w:shd w:val="clear" w:color="auto" w:fill="auto"/>
          </w:tcPr>
          <w:p w14:paraId="59BD4F47" w14:textId="4BE29F45" w:rsidR="009772CE" w:rsidRDefault="009772CE" w:rsidP="002362F0">
            <w:pPr>
              <w:pStyle w:val="Standard"/>
              <w:spacing w:line="360" w:lineRule="auto"/>
              <w:rPr>
                <w:rFonts w:hint="eastAsia"/>
              </w:rPr>
            </w:pPr>
            <w:r>
              <w:rPr>
                <w:noProof/>
              </w:rPr>
              <w:drawing>
                <wp:inline distT="0" distB="0" distL="0" distR="0" wp14:anchorId="5004FF25" wp14:editId="5083A0A5">
                  <wp:extent cx="1485900" cy="1111250"/>
                  <wp:effectExtent l="0" t="3175" r="0"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rot="5400000">
                            <a:off x="0" y="0"/>
                            <a:ext cx="1485900" cy="1111250"/>
                          </a:xfrm>
                          <a:prstGeom prst="rect">
                            <a:avLst/>
                          </a:prstGeom>
                        </pic:spPr>
                      </pic:pic>
                    </a:graphicData>
                  </a:graphic>
                </wp:inline>
              </w:drawing>
            </w:r>
          </w:p>
        </w:tc>
      </w:tr>
      <w:tr w:rsidR="00DB5287" w14:paraId="1090FFAD" w14:textId="77777777" w:rsidTr="0CBB2D27">
        <w:trPr>
          <w:jc w:val="center"/>
        </w:trPr>
        <w:tc>
          <w:tcPr>
            <w:tcW w:w="1983" w:type="dxa"/>
            <w:shd w:val="clear" w:color="auto" w:fill="auto"/>
          </w:tcPr>
          <w:p w14:paraId="77B7CB69" w14:textId="13C430D6" w:rsidR="009772CE" w:rsidRPr="003F2C74" w:rsidRDefault="00DB5287" w:rsidP="002362F0">
            <w:pPr>
              <w:pStyle w:val="Standard"/>
              <w:spacing w:line="360" w:lineRule="auto"/>
              <w:rPr>
                <w:rFonts w:hint="eastAsia"/>
                <w:noProof/>
              </w:rPr>
            </w:pPr>
            <w:r w:rsidRPr="00B12EA4">
              <w:rPr>
                <w:noProof/>
              </w:rPr>
              <w:drawing>
                <wp:inline distT="0" distB="0" distL="0" distR="0" wp14:anchorId="68922BDA" wp14:editId="4AA9272E">
                  <wp:extent cx="1460500" cy="1098550"/>
                  <wp:effectExtent l="3175" t="0" r="0" b="0"/>
                  <wp:docPr id="2" name="Picture 12" descr="A picture containing indoor, metalware, ge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indoor, metalware, gear&#10;&#10;Description automatically generate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460500" cy="1098550"/>
                          </a:xfrm>
                          <a:prstGeom prst="rect">
                            <a:avLst/>
                          </a:prstGeom>
                          <a:noFill/>
                          <a:ln>
                            <a:noFill/>
                          </a:ln>
                        </pic:spPr>
                      </pic:pic>
                    </a:graphicData>
                  </a:graphic>
                </wp:inline>
              </w:drawing>
            </w:r>
          </w:p>
        </w:tc>
        <w:tc>
          <w:tcPr>
            <w:tcW w:w="1976" w:type="dxa"/>
            <w:shd w:val="clear" w:color="auto" w:fill="auto"/>
          </w:tcPr>
          <w:p w14:paraId="610360F8" w14:textId="7B80DC58" w:rsidR="009772CE" w:rsidRPr="00B07EB2" w:rsidRDefault="00DB5287" w:rsidP="002362F0">
            <w:pPr>
              <w:pStyle w:val="Standard"/>
              <w:spacing w:line="360" w:lineRule="auto"/>
              <w:rPr>
                <w:rFonts w:hint="eastAsia"/>
                <w:noProof/>
              </w:rPr>
            </w:pPr>
            <w:r>
              <w:rPr>
                <w:noProof/>
              </w:rPr>
              <w:drawing>
                <wp:inline distT="0" distB="0" distL="0" distR="0" wp14:anchorId="1992204B" wp14:editId="669BD360">
                  <wp:extent cx="1464995" cy="1098718"/>
                  <wp:effectExtent l="5398" t="0" r="952" b="953"/>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78540" cy="1108877"/>
                          </a:xfrm>
                          <a:prstGeom prst="rect">
                            <a:avLst/>
                          </a:prstGeom>
                        </pic:spPr>
                      </pic:pic>
                    </a:graphicData>
                  </a:graphic>
                </wp:inline>
              </w:drawing>
            </w:r>
          </w:p>
        </w:tc>
        <w:tc>
          <w:tcPr>
            <w:tcW w:w="1966" w:type="dxa"/>
            <w:shd w:val="clear" w:color="auto" w:fill="auto"/>
          </w:tcPr>
          <w:p w14:paraId="59AC049A" w14:textId="0B282636" w:rsidR="009772CE" w:rsidRPr="0004403D" w:rsidRDefault="00DB5287" w:rsidP="002362F0">
            <w:pPr>
              <w:pStyle w:val="Standard"/>
              <w:spacing w:line="360" w:lineRule="auto"/>
              <w:rPr>
                <w:rFonts w:hint="eastAsia"/>
                <w:noProof/>
              </w:rPr>
            </w:pPr>
            <w:r>
              <w:rPr>
                <w:noProof/>
              </w:rPr>
              <w:drawing>
                <wp:inline distT="0" distB="0" distL="0" distR="0" wp14:anchorId="1E4E98DF" wp14:editId="23184990">
                  <wp:extent cx="1444642" cy="1083453"/>
                  <wp:effectExtent l="2858" t="0" r="6032" b="6033"/>
                  <wp:docPr id="41" name="Picture 41"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gea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478806" cy="1109075"/>
                          </a:xfrm>
                          <a:prstGeom prst="rect">
                            <a:avLst/>
                          </a:prstGeom>
                        </pic:spPr>
                      </pic:pic>
                    </a:graphicData>
                  </a:graphic>
                </wp:inline>
              </w:drawing>
            </w:r>
          </w:p>
        </w:tc>
        <w:tc>
          <w:tcPr>
            <w:tcW w:w="1983" w:type="dxa"/>
            <w:shd w:val="clear" w:color="auto" w:fill="auto"/>
          </w:tcPr>
          <w:p w14:paraId="3739611C" w14:textId="05916B57" w:rsidR="009772CE" w:rsidRPr="00B12EA4" w:rsidRDefault="00DB5287" w:rsidP="002362F0">
            <w:pPr>
              <w:pStyle w:val="Standard"/>
              <w:spacing w:line="360" w:lineRule="auto"/>
              <w:rPr>
                <w:rFonts w:hint="eastAsia"/>
                <w:noProof/>
              </w:rPr>
            </w:pPr>
            <w:r>
              <w:rPr>
                <w:noProof/>
              </w:rPr>
              <w:drawing>
                <wp:inline distT="0" distB="0" distL="0" distR="0" wp14:anchorId="36CF8EE5" wp14:editId="02474585">
                  <wp:extent cx="1418999" cy="1064222"/>
                  <wp:effectExtent l="0" t="318" r="3493" b="3492"/>
                  <wp:docPr id="42" name="Picture 42" descr="A picture containing person, hand,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hand, gea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449101" cy="1086798"/>
                          </a:xfrm>
                          <a:prstGeom prst="rect">
                            <a:avLst/>
                          </a:prstGeom>
                        </pic:spPr>
                      </pic:pic>
                    </a:graphicData>
                  </a:graphic>
                </wp:inline>
              </w:drawing>
            </w:r>
          </w:p>
        </w:tc>
      </w:tr>
      <w:tr w:rsidR="00DB5287" w14:paraId="239D5FDA" w14:textId="77777777" w:rsidTr="0CBB2D27">
        <w:trPr>
          <w:jc w:val="center"/>
        </w:trPr>
        <w:tc>
          <w:tcPr>
            <w:tcW w:w="1983" w:type="dxa"/>
            <w:shd w:val="clear" w:color="auto" w:fill="auto"/>
          </w:tcPr>
          <w:p w14:paraId="1ED58A66" w14:textId="2EDADE0E" w:rsidR="00DB5287" w:rsidRPr="00B12EA4" w:rsidRDefault="00DB5287" w:rsidP="002362F0">
            <w:pPr>
              <w:pStyle w:val="Standard"/>
              <w:spacing w:line="360" w:lineRule="auto"/>
              <w:rPr>
                <w:rFonts w:hint="eastAsia"/>
                <w:noProof/>
              </w:rPr>
            </w:pPr>
            <w:r>
              <w:rPr>
                <w:noProof/>
              </w:rPr>
              <w:drawing>
                <wp:inline distT="0" distB="0" distL="0" distR="0" wp14:anchorId="1D858165" wp14:editId="365162CA">
                  <wp:extent cx="1476321" cy="1107212"/>
                  <wp:effectExtent l="0" t="6033" r="4128" b="4127"/>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567212" cy="1175378"/>
                          </a:xfrm>
                          <a:prstGeom prst="rect">
                            <a:avLst/>
                          </a:prstGeom>
                        </pic:spPr>
                      </pic:pic>
                    </a:graphicData>
                  </a:graphic>
                </wp:inline>
              </w:drawing>
            </w:r>
          </w:p>
        </w:tc>
        <w:tc>
          <w:tcPr>
            <w:tcW w:w="1976" w:type="dxa"/>
            <w:shd w:val="clear" w:color="auto" w:fill="auto"/>
          </w:tcPr>
          <w:p w14:paraId="012B304B" w14:textId="2139E2FC" w:rsidR="00DB5287" w:rsidRPr="001A2CBE" w:rsidRDefault="00DB5287" w:rsidP="002362F0">
            <w:pPr>
              <w:pStyle w:val="Standard"/>
              <w:spacing w:line="360" w:lineRule="auto"/>
              <w:rPr>
                <w:rFonts w:hint="eastAsia"/>
                <w:noProof/>
              </w:rPr>
            </w:pPr>
            <w:r w:rsidRPr="001A2CBE">
              <w:rPr>
                <w:noProof/>
              </w:rPr>
              <w:drawing>
                <wp:inline distT="0" distB="0" distL="0" distR="0" wp14:anchorId="44C5A6AD" wp14:editId="6D981F79">
                  <wp:extent cx="1473200" cy="1104900"/>
                  <wp:effectExtent l="0" t="6350" r="0" b="0"/>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473200" cy="1104900"/>
                          </a:xfrm>
                          <a:prstGeom prst="rect">
                            <a:avLst/>
                          </a:prstGeom>
                          <a:noFill/>
                          <a:ln>
                            <a:noFill/>
                          </a:ln>
                        </pic:spPr>
                      </pic:pic>
                    </a:graphicData>
                  </a:graphic>
                </wp:inline>
              </w:drawing>
            </w:r>
          </w:p>
        </w:tc>
        <w:tc>
          <w:tcPr>
            <w:tcW w:w="1966" w:type="dxa"/>
            <w:shd w:val="clear" w:color="auto" w:fill="auto"/>
          </w:tcPr>
          <w:p w14:paraId="70E85A6D" w14:textId="32B1DBE1" w:rsidR="00DB5287" w:rsidRDefault="00DB5287" w:rsidP="002362F0">
            <w:pPr>
              <w:pStyle w:val="Standard"/>
              <w:spacing w:line="360" w:lineRule="auto"/>
              <w:rPr>
                <w:rFonts w:hint="eastAsia"/>
                <w:noProof/>
              </w:rPr>
            </w:pPr>
            <w:r>
              <w:rPr>
                <w:noProof/>
              </w:rPr>
              <w:drawing>
                <wp:inline distT="0" distB="0" distL="0" distR="0" wp14:anchorId="6C4D0D9E" wp14:editId="63106028">
                  <wp:extent cx="1468419" cy="1101286"/>
                  <wp:effectExtent l="571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505094" cy="1128792"/>
                          </a:xfrm>
                          <a:prstGeom prst="rect">
                            <a:avLst/>
                          </a:prstGeom>
                        </pic:spPr>
                      </pic:pic>
                    </a:graphicData>
                  </a:graphic>
                </wp:inline>
              </w:drawing>
            </w:r>
          </w:p>
        </w:tc>
        <w:tc>
          <w:tcPr>
            <w:tcW w:w="1983" w:type="dxa"/>
            <w:shd w:val="clear" w:color="auto" w:fill="auto"/>
          </w:tcPr>
          <w:p w14:paraId="1CE1F5BF" w14:textId="3CB8B5B5" w:rsidR="00DB5287" w:rsidRDefault="00DB5287" w:rsidP="002362F0">
            <w:pPr>
              <w:pStyle w:val="Standard"/>
              <w:spacing w:line="360" w:lineRule="auto"/>
              <w:rPr>
                <w:rFonts w:hint="eastAsia"/>
                <w:noProof/>
              </w:rPr>
            </w:pPr>
            <w:r>
              <w:rPr>
                <w:noProof/>
              </w:rPr>
              <w:drawing>
                <wp:inline distT="0" distB="0" distL="0" distR="0" wp14:anchorId="151FC16A" wp14:editId="7E4BBF1E">
                  <wp:extent cx="1490899" cy="1118148"/>
                  <wp:effectExtent l="0" t="4127" r="4127" b="4128"/>
                  <wp:docPr id="23" name="Picture 23" descr="A picture containing person, indoor,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indoor, chai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525598" cy="1144172"/>
                          </a:xfrm>
                          <a:prstGeom prst="rect">
                            <a:avLst/>
                          </a:prstGeom>
                        </pic:spPr>
                      </pic:pic>
                    </a:graphicData>
                  </a:graphic>
                </wp:inline>
              </w:drawing>
            </w:r>
          </w:p>
        </w:tc>
      </w:tr>
    </w:tbl>
    <w:p w14:paraId="19F3B91E" w14:textId="51CB884B" w:rsidR="00E536F2" w:rsidRDefault="00E536F2">
      <w:pPr>
        <w:pStyle w:val="Standard"/>
        <w:spacing w:line="360" w:lineRule="auto"/>
        <w:rPr>
          <w:rFonts w:hint="eastAsia"/>
        </w:rPr>
      </w:pPr>
    </w:p>
    <w:p w14:paraId="0A0D343D" w14:textId="3799CEF8" w:rsidR="00AF2F12" w:rsidRDefault="00AF2F12">
      <w:pPr>
        <w:pStyle w:val="Standard"/>
        <w:spacing w:line="360" w:lineRule="auto"/>
        <w:rPr>
          <w:rFonts w:hint="eastAsia"/>
        </w:rPr>
      </w:pPr>
    </w:p>
    <w:p w14:paraId="22A5CC86" w14:textId="77777777" w:rsidR="00AF2F12" w:rsidRDefault="00AF2F12">
      <w:pPr>
        <w:pStyle w:val="Standard"/>
        <w:spacing w:line="360" w:lineRule="auto"/>
        <w:rPr>
          <w:rFonts w:hint="eastAsia"/>
        </w:rPr>
      </w:pPr>
    </w:p>
    <w:p w14:paraId="25071219" w14:textId="362AAD2B" w:rsidR="00AF2F12" w:rsidRDefault="006704FE" w:rsidP="00DB5287">
      <w:pPr>
        <w:pStyle w:val="Standard"/>
        <w:spacing w:line="360" w:lineRule="auto"/>
        <w:rPr>
          <w:rFonts w:ascii="Arial" w:hAnsi="Arial"/>
        </w:rPr>
      </w:pPr>
      <w:r>
        <w:rPr>
          <w:rFonts w:ascii="Arial" w:hAnsi="Arial"/>
          <w:b/>
          <w:bCs/>
        </w:rPr>
        <w:lastRenderedPageBreak/>
        <w:t>Corrugated Cardboard ribs,</w:t>
      </w:r>
      <w:r>
        <w:rPr>
          <w:rFonts w:ascii="Arial" w:hAnsi="Arial"/>
        </w:rPr>
        <w:t xml:space="preserve"> for straight edges</w:t>
      </w:r>
    </w:p>
    <w:p w14:paraId="6C08BDB6" w14:textId="77777777" w:rsidR="00DB5287" w:rsidRDefault="00DB5287" w:rsidP="00DB5287">
      <w:pPr>
        <w:pStyle w:val="Standard"/>
        <w:numPr>
          <w:ilvl w:val="0"/>
          <w:numId w:val="15"/>
        </w:numPr>
        <w:spacing w:line="360" w:lineRule="auto"/>
        <w:rPr>
          <w:rFonts w:ascii="Arial" w:hAnsi="Arial"/>
        </w:rPr>
      </w:pPr>
      <w:r>
        <w:rPr>
          <w:rFonts w:ascii="Arial" w:hAnsi="Arial"/>
        </w:rPr>
        <w:t>Cutting the strips is time consuming and needs a good knife hand (perhaps this could be done on a machine prior to workshops)</w:t>
      </w:r>
    </w:p>
    <w:p w14:paraId="2662D65F" w14:textId="77777777" w:rsidR="00DB5287" w:rsidRDefault="00DB5287" w:rsidP="00DB5287">
      <w:pPr>
        <w:pStyle w:val="Standard"/>
        <w:numPr>
          <w:ilvl w:val="0"/>
          <w:numId w:val="15"/>
        </w:numPr>
        <w:spacing w:line="360" w:lineRule="auto"/>
        <w:rPr>
          <w:rFonts w:ascii="Arial" w:hAnsi="Arial"/>
        </w:rPr>
      </w:pPr>
      <w:r>
        <w:rPr>
          <w:rFonts w:ascii="Arial" w:hAnsi="Arial"/>
        </w:rPr>
        <w:t>Masking tape needs to match the paper, so the joins don’t show or be included in the design from the outset, hot glue is perhaps a better choice for the corrugated cardboard</w:t>
      </w:r>
    </w:p>
    <w:p w14:paraId="38C6B9AD" w14:textId="77777777" w:rsidR="00DB5287" w:rsidRDefault="00DB5287" w:rsidP="00DB5287">
      <w:pPr>
        <w:pStyle w:val="Standard"/>
        <w:numPr>
          <w:ilvl w:val="0"/>
          <w:numId w:val="15"/>
        </w:numPr>
        <w:spacing w:line="360" w:lineRule="auto"/>
        <w:rPr>
          <w:rFonts w:ascii="Arial" w:hAnsi="Arial"/>
        </w:rPr>
      </w:pPr>
      <w:r>
        <w:rPr>
          <w:rFonts w:ascii="Arial" w:hAnsi="Arial"/>
        </w:rPr>
        <w:t xml:space="preserve">The ribs are prominent and must become a design feature, they could also be thinned down as they are currently 20mm, the strength would just need to </w:t>
      </w:r>
      <w:proofErr w:type="gramStart"/>
      <w:r>
        <w:rPr>
          <w:rFonts w:ascii="Arial" w:hAnsi="Arial"/>
        </w:rPr>
        <w:t>considered</w:t>
      </w:r>
      <w:proofErr w:type="gramEnd"/>
      <w:r>
        <w:rPr>
          <w:rFonts w:ascii="Arial" w:hAnsi="Arial"/>
        </w:rPr>
        <w:t xml:space="preserve"> if this was the case</w:t>
      </w:r>
    </w:p>
    <w:p w14:paraId="3ACE0068" w14:textId="77777777" w:rsidR="00DB5287" w:rsidRDefault="00DB5287" w:rsidP="00DB5287">
      <w:pPr>
        <w:pStyle w:val="Standard"/>
        <w:numPr>
          <w:ilvl w:val="0"/>
          <w:numId w:val="15"/>
        </w:numPr>
        <w:spacing w:line="360" w:lineRule="auto"/>
        <w:rPr>
          <w:rFonts w:ascii="Arial" w:hAnsi="Arial"/>
        </w:rPr>
      </w:pPr>
      <w:r>
        <w:rPr>
          <w:rFonts w:ascii="Arial" w:hAnsi="Arial"/>
        </w:rPr>
        <w:t>The baking paper skin doesn’t stick and stretch as well on the corrugated side meaning it looks less schmick</w:t>
      </w:r>
    </w:p>
    <w:p w14:paraId="17F6A446" w14:textId="77777777" w:rsidR="00DB5287" w:rsidRDefault="00DB5287" w:rsidP="00DB5287">
      <w:pPr>
        <w:pStyle w:val="Standard"/>
        <w:spacing w:line="360" w:lineRule="auto"/>
        <w:rPr>
          <w:rFonts w:hint="eastAsia"/>
        </w:rPr>
      </w:pPr>
    </w:p>
    <w:tbl>
      <w:tblPr>
        <w:tblW w:w="0" w:type="auto"/>
        <w:jc w:val="center"/>
        <w:tblLook w:val="04A0" w:firstRow="1" w:lastRow="0" w:firstColumn="1" w:lastColumn="0" w:noHBand="0" w:noVBand="1"/>
      </w:tblPr>
      <w:tblGrid>
        <w:gridCol w:w="2176"/>
        <w:gridCol w:w="2200"/>
        <w:gridCol w:w="2176"/>
        <w:gridCol w:w="2181"/>
      </w:tblGrid>
      <w:tr w:rsidR="00DB5287" w14:paraId="5F839145" w14:textId="77777777" w:rsidTr="0CBB2D27">
        <w:trPr>
          <w:jc w:val="center"/>
        </w:trPr>
        <w:tc>
          <w:tcPr>
            <w:tcW w:w="1976" w:type="dxa"/>
            <w:shd w:val="clear" w:color="auto" w:fill="auto"/>
          </w:tcPr>
          <w:p w14:paraId="77B0FB2C" w14:textId="35D69CB4" w:rsidR="00DB5287" w:rsidRDefault="00DB5287" w:rsidP="00991862">
            <w:pPr>
              <w:pStyle w:val="Standard"/>
              <w:spacing w:line="360" w:lineRule="auto"/>
              <w:rPr>
                <w:rFonts w:hint="eastAsia"/>
              </w:rPr>
            </w:pPr>
            <w:r>
              <w:rPr>
                <w:noProof/>
              </w:rPr>
              <w:drawing>
                <wp:inline distT="0" distB="0" distL="0" distR="0" wp14:anchorId="05467E56" wp14:editId="7659BE20">
                  <wp:extent cx="1651160" cy="1238338"/>
                  <wp:effectExtent l="3175" t="0" r="3175" b="3175"/>
                  <wp:docPr id="44" name="Picture 4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651160" cy="1238338"/>
                          </a:xfrm>
                          <a:prstGeom prst="rect">
                            <a:avLst/>
                          </a:prstGeom>
                        </pic:spPr>
                      </pic:pic>
                    </a:graphicData>
                  </a:graphic>
                </wp:inline>
              </w:drawing>
            </w:r>
          </w:p>
        </w:tc>
        <w:tc>
          <w:tcPr>
            <w:tcW w:w="1956" w:type="dxa"/>
            <w:shd w:val="clear" w:color="auto" w:fill="auto"/>
          </w:tcPr>
          <w:p w14:paraId="5BA0C084" w14:textId="258BDFE0" w:rsidR="00DB5287" w:rsidRDefault="00DB5287" w:rsidP="00991862">
            <w:pPr>
              <w:pStyle w:val="Standard"/>
              <w:spacing w:line="360" w:lineRule="auto"/>
              <w:rPr>
                <w:rFonts w:hint="eastAsia"/>
              </w:rPr>
            </w:pPr>
            <w:r>
              <w:rPr>
                <w:noProof/>
              </w:rPr>
              <w:drawing>
                <wp:inline distT="0" distB="0" distL="0" distR="0" wp14:anchorId="02186381" wp14:editId="7233C456">
                  <wp:extent cx="1672427" cy="1254287"/>
                  <wp:effectExtent l="5715"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672427" cy="1254287"/>
                          </a:xfrm>
                          <a:prstGeom prst="rect">
                            <a:avLst/>
                          </a:prstGeom>
                        </pic:spPr>
                      </pic:pic>
                    </a:graphicData>
                  </a:graphic>
                </wp:inline>
              </w:drawing>
            </w:r>
          </w:p>
        </w:tc>
        <w:tc>
          <w:tcPr>
            <w:tcW w:w="1966" w:type="dxa"/>
            <w:shd w:val="clear" w:color="auto" w:fill="auto"/>
          </w:tcPr>
          <w:p w14:paraId="410679C5" w14:textId="453503E4" w:rsidR="00DB5287" w:rsidRDefault="00DB5287" w:rsidP="00991862">
            <w:pPr>
              <w:pStyle w:val="Standard"/>
              <w:spacing w:line="360" w:lineRule="auto"/>
              <w:rPr>
                <w:rFonts w:hint="eastAsia"/>
              </w:rPr>
            </w:pPr>
            <w:r>
              <w:rPr>
                <w:noProof/>
              </w:rPr>
              <w:drawing>
                <wp:inline distT="0" distB="0" distL="0" distR="0" wp14:anchorId="1DE325B6" wp14:editId="4698FCF6">
                  <wp:extent cx="1653139" cy="1239822"/>
                  <wp:effectExtent l="3493" t="0" r="1587" b="1588"/>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653139" cy="1239822"/>
                          </a:xfrm>
                          <a:prstGeom prst="rect">
                            <a:avLst/>
                          </a:prstGeom>
                        </pic:spPr>
                      </pic:pic>
                    </a:graphicData>
                  </a:graphic>
                </wp:inline>
              </w:drawing>
            </w:r>
          </w:p>
        </w:tc>
        <w:tc>
          <w:tcPr>
            <w:tcW w:w="1956" w:type="dxa"/>
            <w:shd w:val="clear" w:color="auto" w:fill="auto"/>
          </w:tcPr>
          <w:p w14:paraId="307A5109" w14:textId="651D591C" w:rsidR="00DB5287" w:rsidRDefault="00DB5287" w:rsidP="00991862">
            <w:pPr>
              <w:pStyle w:val="Standard"/>
              <w:spacing w:line="360" w:lineRule="auto"/>
              <w:rPr>
                <w:rFonts w:hint="eastAsia"/>
              </w:rPr>
            </w:pPr>
            <w:r>
              <w:rPr>
                <w:noProof/>
              </w:rPr>
              <w:drawing>
                <wp:inline distT="0" distB="0" distL="0" distR="0" wp14:anchorId="31F06DC0" wp14:editId="706C9EAE">
                  <wp:extent cx="1656080" cy="1245235"/>
                  <wp:effectExtent l="2222"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6" cstate="print">
                            <a:extLst>
                              <a:ext uri="{28A0092B-C50C-407E-A947-70E740481C1C}">
                                <a14:useLocalDpi xmlns:a14="http://schemas.microsoft.com/office/drawing/2010/main" val="0"/>
                              </a:ext>
                            </a:extLst>
                          </a:blip>
                          <a:srcRect t="11043" b="13765"/>
                          <a:stretch/>
                        </pic:blipFill>
                        <pic:spPr bwMode="auto">
                          <a:xfrm rot="5400000">
                            <a:off x="0" y="0"/>
                            <a:ext cx="1656080" cy="1245235"/>
                          </a:xfrm>
                          <a:prstGeom prst="rect">
                            <a:avLst/>
                          </a:prstGeom>
                          <a:ln>
                            <a:noFill/>
                          </a:ln>
                          <a:extLst>
                            <a:ext uri="{53640926-AAD7-44D8-BBD7-CCE9431645EC}">
                              <a14:shadowObscured xmlns:a14="http://schemas.microsoft.com/office/drawing/2010/main"/>
                            </a:ext>
                          </a:extLst>
                        </pic:spPr>
                      </pic:pic>
                    </a:graphicData>
                  </a:graphic>
                </wp:inline>
              </w:drawing>
            </w:r>
          </w:p>
        </w:tc>
      </w:tr>
      <w:tr w:rsidR="00DB5287" w14:paraId="63BBFF73" w14:textId="77777777" w:rsidTr="0CBB2D27">
        <w:trPr>
          <w:jc w:val="center"/>
        </w:trPr>
        <w:tc>
          <w:tcPr>
            <w:tcW w:w="1976" w:type="dxa"/>
            <w:shd w:val="clear" w:color="auto" w:fill="auto"/>
          </w:tcPr>
          <w:p w14:paraId="5568FD73" w14:textId="11757277" w:rsidR="00DB5287" w:rsidRPr="003F2C74" w:rsidRDefault="00DB5287" w:rsidP="00991862">
            <w:pPr>
              <w:pStyle w:val="Standard"/>
              <w:spacing w:line="360" w:lineRule="auto"/>
              <w:rPr>
                <w:rFonts w:hint="eastAsia"/>
                <w:noProof/>
              </w:rPr>
            </w:pPr>
          </w:p>
        </w:tc>
        <w:tc>
          <w:tcPr>
            <w:tcW w:w="1956" w:type="dxa"/>
            <w:shd w:val="clear" w:color="auto" w:fill="auto"/>
          </w:tcPr>
          <w:p w14:paraId="37D00882" w14:textId="2195F8C5" w:rsidR="00DB5287" w:rsidRPr="00B07EB2" w:rsidRDefault="00DB5287" w:rsidP="00991862">
            <w:pPr>
              <w:pStyle w:val="Standard"/>
              <w:spacing w:line="360" w:lineRule="auto"/>
              <w:rPr>
                <w:rFonts w:hint="eastAsia"/>
                <w:noProof/>
              </w:rPr>
            </w:pPr>
          </w:p>
        </w:tc>
        <w:tc>
          <w:tcPr>
            <w:tcW w:w="1966" w:type="dxa"/>
            <w:shd w:val="clear" w:color="auto" w:fill="auto"/>
          </w:tcPr>
          <w:p w14:paraId="42E33400" w14:textId="622787EA" w:rsidR="00DB5287" w:rsidRPr="0004403D" w:rsidRDefault="00DB5287" w:rsidP="00991862">
            <w:pPr>
              <w:pStyle w:val="Standard"/>
              <w:spacing w:line="360" w:lineRule="auto"/>
              <w:rPr>
                <w:rFonts w:hint="eastAsia"/>
                <w:noProof/>
              </w:rPr>
            </w:pPr>
          </w:p>
        </w:tc>
        <w:tc>
          <w:tcPr>
            <w:tcW w:w="1956" w:type="dxa"/>
            <w:shd w:val="clear" w:color="auto" w:fill="auto"/>
          </w:tcPr>
          <w:p w14:paraId="214EB680" w14:textId="10C14959" w:rsidR="00DB5287" w:rsidRPr="00B12EA4" w:rsidRDefault="00DB5287" w:rsidP="00991862">
            <w:pPr>
              <w:pStyle w:val="Standard"/>
              <w:spacing w:line="360" w:lineRule="auto"/>
              <w:rPr>
                <w:rFonts w:hint="eastAsia"/>
                <w:noProof/>
              </w:rPr>
            </w:pPr>
          </w:p>
        </w:tc>
      </w:tr>
    </w:tbl>
    <w:p w14:paraId="36117E14" w14:textId="1904BAFE" w:rsidR="00E536F2" w:rsidRDefault="00E41B11" w:rsidP="00AF2F12">
      <w:pPr>
        <w:pStyle w:val="Standard"/>
        <w:spacing w:line="360" w:lineRule="auto"/>
        <w:rPr>
          <w:rFonts w:ascii="Arial" w:hAnsi="Arial"/>
        </w:rPr>
      </w:pPr>
      <w:r>
        <w:rPr>
          <w:rFonts w:ascii="Arial" w:hAnsi="Arial"/>
          <w:b/>
          <w:bCs/>
        </w:rPr>
        <w:t>Single core cardboard</w:t>
      </w:r>
      <w:r w:rsidR="001040D5">
        <w:rPr>
          <w:rFonts w:ascii="Arial" w:hAnsi="Arial"/>
          <w:b/>
          <w:bCs/>
        </w:rPr>
        <w:t xml:space="preserve"> ribs,</w:t>
      </w:r>
      <w:r w:rsidR="001040D5">
        <w:rPr>
          <w:rFonts w:ascii="Arial" w:hAnsi="Arial"/>
        </w:rPr>
        <w:t xml:space="preserve"> which can be vertical or horizontal </w:t>
      </w:r>
    </w:p>
    <w:p w14:paraId="6445AC77" w14:textId="66F0D7FA" w:rsidR="00AF2F12" w:rsidRDefault="00AF2F12" w:rsidP="00AF2F12">
      <w:pPr>
        <w:pStyle w:val="Standard"/>
        <w:numPr>
          <w:ilvl w:val="0"/>
          <w:numId w:val="15"/>
        </w:numPr>
        <w:spacing w:line="360" w:lineRule="auto"/>
        <w:rPr>
          <w:rFonts w:ascii="Arial" w:hAnsi="Arial"/>
        </w:rPr>
      </w:pPr>
      <w:r>
        <w:rPr>
          <w:rFonts w:ascii="Arial" w:hAnsi="Arial"/>
        </w:rPr>
        <w:t>This method could be good for consistency between the large sculptures and the small sculptures (if this is important)</w:t>
      </w:r>
    </w:p>
    <w:p w14:paraId="409A8450" w14:textId="02DF71DB" w:rsidR="00AF2F12" w:rsidRDefault="00AF2F12" w:rsidP="00AF2F12">
      <w:pPr>
        <w:pStyle w:val="Standard"/>
        <w:numPr>
          <w:ilvl w:val="0"/>
          <w:numId w:val="15"/>
        </w:numPr>
        <w:spacing w:line="360" w:lineRule="auto"/>
        <w:rPr>
          <w:rFonts w:ascii="Arial" w:hAnsi="Arial"/>
        </w:rPr>
      </w:pPr>
      <w:r>
        <w:rPr>
          <w:rFonts w:ascii="Arial" w:hAnsi="Arial"/>
        </w:rPr>
        <w:t>Cutting ribs is time consuming and a bit tricky (</w:t>
      </w:r>
      <w:r w:rsidR="00973B14">
        <w:rPr>
          <w:rFonts w:ascii="Arial" w:hAnsi="Arial"/>
        </w:rPr>
        <w:t>would probably need machinery)</w:t>
      </w:r>
      <w:r>
        <w:rPr>
          <w:rFonts w:ascii="Arial" w:hAnsi="Arial"/>
        </w:rPr>
        <w:t xml:space="preserve"> </w:t>
      </w:r>
    </w:p>
    <w:p w14:paraId="2897932C" w14:textId="224605C1" w:rsidR="00714C07" w:rsidRPr="00714C07" w:rsidRDefault="00714C07" w:rsidP="00714C07">
      <w:pPr>
        <w:pStyle w:val="Standard"/>
        <w:numPr>
          <w:ilvl w:val="0"/>
          <w:numId w:val="15"/>
        </w:numPr>
        <w:spacing w:line="360" w:lineRule="auto"/>
        <w:rPr>
          <w:rFonts w:ascii="Arial" w:hAnsi="Arial"/>
        </w:rPr>
      </w:pPr>
      <w:r>
        <w:rPr>
          <w:rFonts w:ascii="Arial" w:hAnsi="Arial"/>
        </w:rPr>
        <w:t>The ribs are prominent and must become a design feature</w:t>
      </w:r>
    </w:p>
    <w:p w14:paraId="4C8DB0A7" w14:textId="5306FC43" w:rsidR="00714C07" w:rsidRDefault="00714C07" w:rsidP="00714C07">
      <w:pPr>
        <w:pStyle w:val="Standard"/>
        <w:numPr>
          <w:ilvl w:val="0"/>
          <w:numId w:val="15"/>
        </w:numPr>
        <w:spacing w:line="360" w:lineRule="auto"/>
        <w:rPr>
          <w:rFonts w:ascii="Arial" w:hAnsi="Arial"/>
        </w:rPr>
      </w:pPr>
      <w:r>
        <w:rPr>
          <w:rFonts w:ascii="Arial" w:hAnsi="Arial"/>
        </w:rPr>
        <w:t xml:space="preserve">The baking paper skin hasn’t been tested on this prototype </w:t>
      </w:r>
      <w:proofErr w:type="gramStart"/>
      <w:r>
        <w:rPr>
          <w:rFonts w:ascii="Arial" w:hAnsi="Arial"/>
        </w:rPr>
        <w:t>as yet</w:t>
      </w:r>
      <w:proofErr w:type="gramEnd"/>
    </w:p>
    <w:p w14:paraId="1F53CCC5" w14:textId="1A5A9B76" w:rsidR="00AF2F12" w:rsidRPr="00973B14" w:rsidRDefault="00714C07" w:rsidP="00973B14">
      <w:pPr>
        <w:pStyle w:val="Standard"/>
        <w:numPr>
          <w:ilvl w:val="0"/>
          <w:numId w:val="15"/>
        </w:numPr>
        <w:spacing w:line="360" w:lineRule="auto"/>
        <w:rPr>
          <w:rFonts w:ascii="Arial" w:hAnsi="Arial"/>
        </w:rPr>
      </w:pPr>
      <w:r>
        <w:rPr>
          <w:rFonts w:ascii="Arial" w:hAnsi="Arial"/>
        </w:rPr>
        <w:t>t</w:t>
      </w:r>
      <w:r w:rsidRPr="00AF2F12">
        <w:rPr>
          <w:rFonts w:ascii="Arial" w:hAnsi="Arial"/>
        </w:rPr>
        <w:t>he space around the globe would need to be bigger than shown</w:t>
      </w:r>
    </w:p>
    <w:tbl>
      <w:tblPr>
        <w:tblW w:w="0" w:type="auto"/>
        <w:jc w:val="center"/>
        <w:tblLook w:val="04A0" w:firstRow="1" w:lastRow="0" w:firstColumn="1" w:lastColumn="0" w:noHBand="0" w:noVBand="1"/>
      </w:tblPr>
      <w:tblGrid>
        <w:gridCol w:w="1778"/>
        <w:gridCol w:w="2016"/>
        <w:gridCol w:w="2197"/>
        <w:gridCol w:w="1592"/>
      </w:tblGrid>
      <w:tr w:rsidR="00973B14" w14:paraId="039516A4" w14:textId="77777777" w:rsidTr="00973B14">
        <w:trPr>
          <w:trHeight w:val="2496"/>
          <w:jc w:val="center"/>
        </w:trPr>
        <w:tc>
          <w:tcPr>
            <w:tcW w:w="1778" w:type="dxa"/>
            <w:shd w:val="clear" w:color="auto" w:fill="auto"/>
          </w:tcPr>
          <w:p w14:paraId="4A9DEF6B" w14:textId="60DEC8ED" w:rsidR="00973B14" w:rsidRDefault="00973B14" w:rsidP="002362F0">
            <w:pPr>
              <w:pStyle w:val="Standard"/>
              <w:spacing w:line="360" w:lineRule="auto"/>
              <w:rPr>
                <w:rFonts w:hint="eastAsia"/>
              </w:rPr>
            </w:pPr>
          </w:p>
        </w:tc>
        <w:tc>
          <w:tcPr>
            <w:tcW w:w="1938" w:type="dxa"/>
            <w:shd w:val="clear" w:color="auto" w:fill="auto"/>
          </w:tcPr>
          <w:p w14:paraId="27F6ACA5" w14:textId="5DCF2268" w:rsidR="00973B14" w:rsidRDefault="00973B14" w:rsidP="002362F0">
            <w:pPr>
              <w:pStyle w:val="Standard"/>
              <w:spacing w:line="360" w:lineRule="auto"/>
              <w:rPr>
                <w:rFonts w:hint="eastAsia"/>
              </w:rPr>
            </w:pPr>
            <w:r>
              <w:rPr>
                <w:noProof/>
              </w:rPr>
              <w:drawing>
                <wp:anchor distT="0" distB="0" distL="114300" distR="114300" simplePos="0" relativeHeight="251680768" behindDoc="0" locked="0" layoutInCell="1" allowOverlap="1" wp14:anchorId="77D4264F" wp14:editId="40916AD5">
                  <wp:simplePos x="0" y="0"/>
                  <wp:positionH relativeFrom="column">
                    <wp:posOffset>-65405</wp:posOffset>
                  </wp:positionH>
                  <wp:positionV relativeFrom="paragraph">
                    <wp:posOffset>0</wp:posOffset>
                  </wp:positionV>
                  <wp:extent cx="1143000" cy="1532255"/>
                  <wp:effectExtent l="0" t="0" r="0" b="0"/>
                  <wp:wrapSquare wrapText="bothSides"/>
                  <wp:docPr id="1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2" w:type="dxa"/>
            <w:shd w:val="clear" w:color="auto" w:fill="auto"/>
          </w:tcPr>
          <w:p w14:paraId="3D4A0870" w14:textId="0E9AB42B" w:rsidR="00973B14" w:rsidRDefault="00973B14" w:rsidP="00973B14">
            <w:pPr>
              <w:pStyle w:val="Standard"/>
              <w:spacing w:line="360" w:lineRule="auto"/>
              <w:jc w:val="center"/>
              <w:rPr>
                <w:rFonts w:hint="eastAsia"/>
              </w:rPr>
            </w:pPr>
            <w:r>
              <w:rPr>
                <w:noProof/>
              </w:rPr>
              <w:drawing>
                <wp:anchor distT="0" distB="0" distL="114300" distR="114300" simplePos="0" relativeHeight="251681792" behindDoc="0" locked="0" layoutInCell="1" allowOverlap="1" wp14:anchorId="5428AE4E" wp14:editId="72117EAC">
                  <wp:simplePos x="0" y="0"/>
                  <wp:positionH relativeFrom="column">
                    <wp:posOffset>-65405</wp:posOffset>
                  </wp:positionH>
                  <wp:positionV relativeFrom="paragraph">
                    <wp:posOffset>0</wp:posOffset>
                  </wp:positionV>
                  <wp:extent cx="1257935" cy="1532255"/>
                  <wp:effectExtent l="0" t="0" r="0" b="0"/>
                  <wp:wrapSquare wrapText="bothSides"/>
                  <wp:docPr id="15"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93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2" w:type="dxa"/>
            <w:shd w:val="clear" w:color="auto" w:fill="auto"/>
          </w:tcPr>
          <w:p w14:paraId="5C328A00" w14:textId="0C24BCF2" w:rsidR="00973B14" w:rsidRDefault="00973B14" w:rsidP="00973B14">
            <w:pPr>
              <w:pStyle w:val="Standard"/>
              <w:spacing w:line="360" w:lineRule="auto"/>
              <w:jc w:val="center"/>
              <w:rPr>
                <w:rFonts w:hint="eastAsia"/>
              </w:rPr>
            </w:pPr>
          </w:p>
        </w:tc>
      </w:tr>
    </w:tbl>
    <w:p w14:paraId="15A72795" w14:textId="77777777" w:rsidR="00973B14" w:rsidRDefault="00973B14" w:rsidP="00AD3688">
      <w:pPr>
        <w:pStyle w:val="Standard"/>
        <w:spacing w:line="360" w:lineRule="auto"/>
        <w:rPr>
          <w:rFonts w:ascii="Arial" w:hAnsi="Arial"/>
          <w:b/>
          <w:bCs/>
        </w:rPr>
      </w:pPr>
    </w:p>
    <w:p w14:paraId="1B661687" w14:textId="49464341" w:rsidR="008F7EC9" w:rsidRDefault="008F7EC9" w:rsidP="00AD3688">
      <w:pPr>
        <w:pStyle w:val="Standard"/>
        <w:spacing w:line="360" w:lineRule="auto"/>
        <w:rPr>
          <w:rFonts w:ascii="Arial" w:hAnsi="Arial"/>
          <w:b/>
          <w:bCs/>
        </w:rPr>
      </w:pPr>
      <w:r>
        <w:rPr>
          <w:rFonts w:ascii="Arial" w:hAnsi="Arial"/>
          <w:b/>
          <w:bCs/>
        </w:rPr>
        <w:lastRenderedPageBreak/>
        <w:t>Paper screen style lantern</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45"/>
      </w:tblGrid>
      <w:tr w:rsidR="008F7EC9" w14:paraId="410A4D3A" w14:textId="77777777" w:rsidTr="008F7EC9">
        <w:tc>
          <w:tcPr>
            <w:tcW w:w="2689" w:type="dxa"/>
          </w:tcPr>
          <w:p w14:paraId="4B09989C" w14:textId="7B57C19D" w:rsidR="008F7EC9" w:rsidRDefault="008F7EC9" w:rsidP="00AD3688">
            <w:pPr>
              <w:pStyle w:val="Standard"/>
              <w:spacing w:line="360" w:lineRule="auto"/>
              <w:rPr>
                <w:rFonts w:ascii="Arial" w:hAnsi="Arial"/>
                <w:b/>
                <w:bCs/>
              </w:rPr>
            </w:pPr>
            <w:r>
              <w:rPr>
                <w:rFonts w:ascii="Arial" w:hAnsi="Arial" w:hint="eastAsia"/>
                <w:b/>
                <w:bCs/>
                <w:noProof/>
              </w:rPr>
              <w:drawing>
                <wp:inline distT="0" distB="0" distL="0" distR="0" wp14:anchorId="70AB9FBD" wp14:editId="031C11AC">
                  <wp:extent cx="1543050" cy="1814253"/>
                  <wp:effectExtent l="0" t="0" r="0" b="1905"/>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pic:nvPicPr>
                        <pic:blipFill rotWithShape="1">
                          <a:blip r:embed="rId39" cstate="print">
                            <a:extLst>
                              <a:ext uri="{28A0092B-C50C-407E-A947-70E740481C1C}">
                                <a14:useLocalDpi xmlns:a14="http://schemas.microsoft.com/office/drawing/2010/main" val="0"/>
                              </a:ext>
                            </a:extLst>
                          </a:blip>
                          <a:srcRect l="4047" t="7306" r="44594" b="2208"/>
                          <a:stretch/>
                        </pic:blipFill>
                        <pic:spPr bwMode="auto">
                          <a:xfrm>
                            <a:off x="0" y="0"/>
                            <a:ext cx="1556882" cy="1830516"/>
                          </a:xfrm>
                          <a:prstGeom prst="rect">
                            <a:avLst/>
                          </a:prstGeom>
                          <a:ln>
                            <a:noFill/>
                          </a:ln>
                          <a:extLst>
                            <a:ext uri="{53640926-AAD7-44D8-BBD7-CCE9431645EC}">
                              <a14:shadowObscured xmlns:a14="http://schemas.microsoft.com/office/drawing/2010/main"/>
                            </a:ext>
                          </a:extLst>
                        </pic:spPr>
                      </pic:pic>
                    </a:graphicData>
                  </a:graphic>
                </wp:inline>
              </w:drawing>
            </w:r>
          </w:p>
        </w:tc>
        <w:tc>
          <w:tcPr>
            <w:tcW w:w="6945" w:type="dxa"/>
          </w:tcPr>
          <w:p w14:paraId="54BC7710" w14:textId="30AF51B4" w:rsidR="008F7EC9" w:rsidRPr="002D5E51" w:rsidRDefault="002D5E51" w:rsidP="006800A5">
            <w:pPr>
              <w:pStyle w:val="Standard"/>
              <w:numPr>
                <w:ilvl w:val="0"/>
                <w:numId w:val="15"/>
              </w:numPr>
              <w:spacing w:line="360" w:lineRule="auto"/>
              <w:rPr>
                <w:rFonts w:ascii="Arial" w:hAnsi="Arial"/>
                <w:b/>
                <w:bCs/>
              </w:rPr>
            </w:pPr>
            <w:r>
              <w:rPr>
                <w:rFonts w:ascii="Arial" w:hAnsi="Arial"/>
              </w:rPr>
              <w:t>T</w:t>
            </w:r>
            <w:r w:rsidR="006800A5">
              <w:rPr>
                <w:rFonts w:ascii="Arial" w:hAnsi="Arial"/>
              </w:rPr>
              <w:t>his method has not been tested yet</w:t>
            </w:r>
          </w:p>
          <w:p w14:paraId="7F974E26" w14:textId="76AF677E" w:rsidR="002D5E51" w:rsidRPr="002D5E51" w:rsidRDefault="002D5E51" w:rsidP="006800A5">
            <w:pPr>
              <w:pStyle w:val="Standard"/>
              <w:numPr>
                <w:ilvl w:val="0"/>
                <w:numId w:val="15"/>
              </w:numPr>
              <w:spacing w:line="360" w:lineRule="auto"/>
              <w:rPr>
                <w:rFonts w:ascii="Arial" w:hAnsi="Arial"/>
                <w:b/>
                <w:bCs/>
              </w:rPr>
            </w:pPr>
            <w:r>
              <w:rPr>
                <w:rFonts w:ascii="Arial" w:hAnsi="Arial"/>
              </w:rPr>
              <w:t xml:space="preserve">This method could be used in combination with the baking paper skin so that you are creating a shadow play landscape </w:t>
            </w:r>
          </w:p>
          <w:p w14:paraId="4A307BCD" w14:textId="3A45F541" w:rsidR="002D5E51" w:rsidRDefault="002D5E51" w:rsidP="006800A5">
            <w:pPr>
              <w:pStyle w:val="Standard"/>
              <w:numPr>
                <w:ilvl w:val="0"/>
                <w:numId w:val="15"/>
              </w:numPr>
              <w:spacing w:line="360" w:lineRule="auto"/>
              <w:rPr>
                <w:rFonts w:ascii="Arial" w:hAnsi="Arial"/>
                <w:b/>
                <w:bCs/>
              </w:rPr>
            </w:pPr>
            <w:r>
              <w:rPr>
                <w:rFonts w:ascii="Arial" w:hAnsi="Arial"/>
              </w:rPr>
              <w:t>T</w:t>
            </w:r>
            <w:r>
              <w:rPr>
                <w:rFonts w:ascii="Arial" w:hAnsi="Arial"/>
              </w:rPr>
              <w:t xml:space="preserve">his method </w:t>
            </w:r>
            <w:r>
              <w:rPr>
                <w:rFonts w:ascii="Arial" w:hAnsi="Arial"/>
              </w:rPr>
              <w:t>could be drawn and cut by hand, or it could be digitally drawn and cut out with machinery before being assembled</w:t>
            </w:r>
          </w:p>
        </w:tc>
      </w:tr>
    </w:tbl>
    <w:p w14:paraId="7AD2AADA" w14:textId="77777777" w:rsidR="008F7EC9" w:rsidRDefault="008F7EC9" w:rsidP="00AD3688">
      <w:pPr>
        <w:pStyle w:val="Standard"/>
        <w:spacing w:line="360" w:lineRule="auto"/>
        <w:rPr>
          <w:rFonts w:ascii="Arial" w:hAnsi="Arial"/>
          <w:b/>
          <w:bCs/>
        </w:rPr>
      </w:pPr>
    </w:p>
    <w:p w14:paraId="1FBC4745" w14:textId="13107E87" w:rsidR="008F7EC9" w:rsidRPr="00973B14" w:rsidRDefault="00AD3688" w:rsidP="00AD3688">
      <w:pPr>
        <w:pStyle w:val="Standard"/>
        <w:spacing w:line="360" w:lineRule="auto"/>
        <w:rPr>
          <w:rFonts w:ascii="Arial" w:hAnsi="Arial"/>
          <w:b/>
          <w:bCs/>
        </w:rPr>
      </w:pPr>
      <w:r>
        <w:rPr>
          <w:rFonts w:ascii="Arial" w:hAnsi="Arial"/>
          <w:b/>
          <w:bCs/>
        </w:rPr>
        <w:t>Origami inspired folded paper</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45"/>
      </w:tblGrid>
      <w:tr w:rsidR="002D5E51" w14:paraId="2B438B00" w14:textId="77777777" w:rsidTr="00991B0E">
        <w:tc>
          <w:tcPr>
            <w:tcW w:w="2689" w:type="dxa"/>
          </w:tcPr>
          <w:p w14:paraId="33EE6C6D" w14:textId="200BE31E" w:rsidR="002D5E51" w:rsidRDefault="002D5E51" w:rsidP="00991B0E">
            <w:pPr>
              <w:pStyle w:val="Standard"/>
              <w:spacing w:line="360" w:lineRule="auto"/>
              <w:rPr>
                <w:rFonts w:ascii="Arial" w:hAnsi="Arial"/>
                <w:b/>
                <w:bCs/>
              </w:rPr>
            </w:pPr>
            <w:r>
              <w:rPr>
                <w:noProof/>
              </w:rPr>
              <w:drawing>
                <wp:anchor distT="0" distB="0" distL="114300" distR="114300" simplePos="0" relativeHeight="251683840" behindDoc="0" locked="0" layoutInCell="1" allowOverlap="1" wp14:anchorId="0314CADF" wp14:editId="00868116">
                  <wp:simplePos x="0" y="0"/>
                  <wp:positionH relativeFrom="column">
                    <wp:posOffset>0</wp:posOffset>
                  </wp:positionH>
                  <wp:positionV relativeFrom="paragraph">
                    <wp:posOffset>46990</wp:posOffset>
                  </wp:positionV>
                  <wp:extent cx="1485900" cy="1980565"/>
                  <wp:effectExtent l="0" t="0" r="0" b="635"/>
                  <wp:wrapSquare wrapText="bothSides"/>
                  <wp:docPr id="11" name="Image4" descr="A picture containing text, indoor, wall,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 descr="A picture containing text, indoor, wall, several&#10;&#10;Description automatically generated"/>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590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5" w:type="dxa"/>
          </w:tcPr>
          <w:p w14:paraId="0E27E931" w14:textId="127BBEFB" w:rsidR="002D5E51" w:rsidRDefault="002D5E51" w:rsidP="002D5E51">
            <w:pPr>
              <w:pStyle w:val="Standard"/>
              <w:numPr>
                <w:ilvl w:val="0"/>
                <w:numId w:val="15"/>
              </w:numPr>
              <w:spacing w:line="360" w:lineRule="auto"/>
              <w:rPr>
                <w:rFonts w:hint="eastAsia"/>
              </w:rPr>
            </w:pPr>
            <w:r>
              <w:rPr>
                <w:rFonts w:ascii="Arial" w:hAnsi="Arial"/>
              </w:rPr>
              <w:t>This design would need a support to hold it in place (most likely a circular ring attached to the washer),</w:t>
            </w:r>
          </w:p>
          <w:p w14:paraId="2C29C5B5" w14:textId="713DDE37" w:rsidR="002D5E51" w:rsidRDefault="002D5E51" w:rsidP="002D5E51">
            <w:pPr>
              <w:pStyle w:val="Standard"/>
              <w:spacing w:line="360" w:lineRule="auto"/>
              <w:ind w:left="720"/>
              <w:rPr>
                <w:rFonts w:hint="eastAsia"/>
              </w:rPr>
            </w:pPr>
            <w:r>
              <w:rPr>
                <w:rFonts w:ascii="Arial" w:hAnsi="Arial"/>
              </w:rPr>
              <w:t xml:space="preserve">      </w:t>
            </w:r>
            <w:r>
              <w:rPr>
                <w:rFonts w:ascii="Arial" w:hAnsi="Arial"/>
              </w:rPr>
              <w:t>which is not shown.</w:t>
            </w:r>
          </w:p>
          <w:p w14:paraId="05309B5C" w14:textId="25FEFF50" w:rsidR="002D5E51" w:rsidRDefault="002D5E51" w:rsidP="002D5E51">
            <w:pPr>
              <w:pStyle w:val="Standard"/>
              <w:numPr>
                <w:ilvl w:val="0"/>
                <w:numId w:val="15"/>
              </w:numPr>
              <w:spacing w:line="360" w:lineRule="auto"/>
              <w:rPr>
                <w:rFonts w:hint="eastAsia"/>
              </w:rPr>
            </w:pPr>
            <w:r>
              <w:rPr>
                <w:rFonts w:ascii="Arial" w:hAnsi="Arial"/>
              </w:rPr>
              <w:t xml:space="preserve">The thread seen is used to pull the </w:t>
            </w:r>
            <w:proofErr w:type="gramStart"/>
            <w:r>
              <w:rPr>
                <w:rFonts w:ascii="Arial" w:hAnsi="Arial"/>
              </w:rPr>
              <w:t xml:space="preserve">flat </w:t>
            </w:r>
            <w:r>
              <w:rPr>
                <w:rFonts w:ascii="Arial" w:hAnsi="Arial"/>
                <w:b/>
                <w:bCs/>
              </w:rPr>
              <w:t>,</w:t>
            </w:r>
            <w:proofErr w:type="gramEnd"/>
            <w:r>
              <w:rPr>
                <w:rFonts w:ascii="Arial" w:hAnsi="Arial"/>
                <w:b/>
                <w:bCs/>
              </w:rPr>
              <w:t xml:space="preserve"> </w:t>
            </w:r>
            <w:r>
              <w:rPr>
                <w:rFonts w:ascii="Arial" w:hAnsi="Arial"/>
              </w:rPr>
              <w:t>folded design into a circular shape, and would need to be secured in place to hold the shape.</w:t>
            </w:r>
          </w:p>
          <w:p w14:paraId="47F8B4F9" w14:textId="16E909FB" w:rsidR="002D5E51" w:rsidRDefault="002D5E51" w:rsidP="002D5E51">
            <w:pPr>
              <w:pStyle w:val="Standard"/>
              <w:spacing w:line="360" w:lineRule="auto"/>
              <w:rPr>
                <w:rFonts w:ascii="Arial" w:hAnsi="Arial"/>
                <w:b/>
                <w:bCs/>
              </w:rPr>
            </w:pPr>
          </w:p>
        </w:tc>
      </w:tr>
    </w:tbl>
    <w:p w14:paraId="18EF6894" w14:textId="77777777" w:rsidR="00AD3688" w:rsidRDefault="00AD3688" w:rsidP="00AD3688">
      <w:pPr>
        <w:pStyle w:val="Standard"/>
        <w:spacing w:line="360" w:lineRule="auto"/>
        <w:rPr>
          <w:rFonts w:hint="eastAsia"/>
        </w:rPr>
      </w:pPr>
    </w:p>
    <w:p w14:paraId="6550B7A4" w14:textId="77777777" w:rsidR="00AD3688" w:rsidRDefault="00AD3688" w:rsidP="00AD3688">
      <w:pPr>
        <w:pStyle w:val="Standard"/>
        <w:spacing w:line="360" w:lineRule="auto"/>
        <w:rPr>
          <w:rFonts w:hint="eastAsia"/>
        </w:rPr>
      </w:pPr>
    </w:p>
    <w:p w14:paraId="36DBE1F6" w14:textId="68F99140" w:rsidR="002D5E51" w:rsidRDefault="00AD3688" w:rsidP="00AD3688">
      <w:pPr>
        <w:pStyle w:val="Standard"/>
        <w:spacing w:line="360" w:lineRule="auto"/>
        <w:rPr>
          <w:rFonts w:ascii="Arial" w:hAnsi="Arial"/>
          <w:b/>
          <w:bCs/>
        </w:rPr>
      </w:pPr>
      <w:r>
        <w:rPr>
          <w:rFonts w:ascii="Arial" w:hAnsi="Arial"/>
          <w:b/>
          <w:bCs/>
        </w:rPr>
        <w:t>Simple elements, repeated</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718"/>
      </w:tblGrid>
      <w:tr w:rsidR="002D5E51" w14:paraId="54BA7483" w14:textId="77777777" w:rsidTr="00991B0E">
        <w:tc>
          <w:tcPr>
            <w:tcW w:w="2689" w:type="dxa"/>
          </w:tcPr>
          <w:p w14:paraId="0ADFC402" w14:textId="4D637DA0" w:rsidR="002D5E51" w:rsidRDefault="002D5E51" w:rsidP="00991B0E">
            <w:pPr>
              <w:pStyle w:val="Standard"/>
              <w:spacing w:line="360" w:lineRule="auto"/>
              <w:rPr>
                <w:rFonts w:ascii="Arial" w:hAnsi="Arial"/>
                <w:b/>
                <w:bCs/>
              </w:rPr>
            </w:pPr>
            <w:r>
              <w:rPr>
                <w:noProof/>
              </w:rPr>
              <w:drawing>
                <wp:anchor distT="0" distB="0" distL="114300" distR="114300" simplePos="0" relativeHeight="251685888" behindDoc="0" locked="0" layoutInCell="1" allowOverlap="1" wp14:anchorId="5400C43C" wp14:editId="46489143">
                  <wp:simplePos x="0" y="0"/>
                  <wp:positionH relativeFrom="column">
                    <wp:posOffset>0</wp:posOffset>
                  </wp:positionH>
                  <wp:positionV relativeFrom="paragraph">
                    <wp:posOffset>0</wp:posOffset>
                  </wp:positionV>
                  <wp:extent cx="1714500" cy="2286000"/>
                  <wp:effectExtent l="0" t="0" r="0" b="0"/>
                  <wp:wrapSquare wrapText="bothSides"/>
                  <wp:docPr id="10" name="Image5" descr="A leaf on a machin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descr="A leaf on a machine&#10;&#10;Description automatically generated with low confidence"/>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5" w:type="dxa"/>
          </w:tcPr>
          <w:p w14:paraId="149EE729" w14:textId="06863608" w:rsidR="002D5E51" w:rsidRDefault="002D5E51" w:rsidP="002D5E51">
            <w:pPr>
              <w:pStyle w:val="Standard"/>
              <w:numPr>
                <w:ilvl w:val="0"/>
                <w:numId w:val="15"/>
              </w:numPr>
              <w:spacing w:line="360" w:lineRule="auto"/>
              <w:rPr>
                <w:rFonts w:hint="eastAsia"/>
              </w:rPr>
            </w:pPr>
            <w:r>
              <w:rPr>
                <w:rFonts w:ascii="Arial" w:hAnsi="Arial"/>
              </w:rPr>
              <w:t>The petals were glued to a disc attached to the washer, and several layers are possible, as shown. Gluing along the overlap between petals helps maintain the shape.</w:t>
            </w:r>
          </w:p>
          <w:p w14:paraId="009E3D5A" w14:textId="582E5C42" w:rsidR="002D5E51" w:rsidRPr="002D5E51" w:rsidRDefault="002D5E51" w:rsidP="002D5E51">
            <w:pPr>
              <w:pStyle w:val="Standard"/>
              <w:numPr>
                <w:ilvl w:val="0"/>
                <w:numId w:val="15"/>
              </w:numPr>
              <w:spacing w:line="360" w:lineRule="auto"/>
            </w:pPr>
            <w:r>
              <w:rPr>
                <w:rFonts w:ascii="Arial" w:hAnsi="Arial"/>
              </w:rPr>
              <w:t>This is probably the easiest naturalistic design to create, provided some thought is given to symmetry and overlap when figuring the size of the base of the petal that will attach to the support ring</w:t>
            </w:r>
          </w:p>
          <w:p w14:paraId="14142D3F" w14:textId="223B48B0" w:rsidR="002D5E51" w:rsidRDefault="002D5E51" w:rsidP="002D5E51">
            <w:pPr>
              <w:pStyle w:val="Standard"/>
              <w:numPr>
                <w:ilvl w:val="0"/>
                <w:numId w:val="15"/>
              </w:numPr>
              <w:spacing w:line="360" w:lineRule="auto"/>
              <w:rPr>
                <w:rFonts w:hint="eastAsia"/>
              </w:rPr>
            </w:pPr>
            <w:r>
              <w:rPr>
                <w:rFonts w:ascii="Arial" w:hAnsi="Arial"/>
              </w:rPr>
              <w:t>A mathematical approach (calculate the circumference, and divide evenly to find the base length) is possible, too</w:t>
            </w:r>
          </w:p>
          <w:p w14:paraId="6877BDD5" w14:textId="77777777" w:rsidR="002D5E51" w:rsidRDefault="002D5E51" w:rsidP="00991B0E">
            <w:pPr>
              <w:pStyle w:val="Standard"/>
              <w:spacing w:line="360" w:lineRule="auto"/>
              <w:rPr>
                <w:rFonts w:ascii="Arial" w:hAnsi="Arial"/>
                <w:b/>
                <w:bCs/>
              </w:rPr>
            </w:pPr>
          </w:p>
        </w:tc>
      </w:tr>
    </w:tbl>
    <w:p w14:paraId="1C3DD95E" w14:textId="77777777" w:rsidR="00E536F2" w:rsidRDefault="00E536F2">
      <w:pPr>
        <w:pStyle w:val="Standard"/>
        <w:spacing w:line="360" w:lineRule="auto"/>
        <w:rPr>
          <w:rFonts w:hint="eastAsia"/>
        </w:rPr>
      </w:pPr>
    </w:p>
    <w:sectPr w:rsidR="00E536F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9F2A9" w14:textId="77777777" w:rsidR="004C0C35" w:rsidRDefault="004C0C35">
      <w:pPr>
        <w:rPr>
          <w:rFonts w:hint="eastAsia"/>
        </w:rPr>
      </w:pPr>
      <w:r>
        <w:separator/>
      </w:r>
    </w:p>
  </w:endnote>
  <w:endnote w:type="continuationSeparator" w:id="0">
    <w:p w14:paraId="264B7B57" w14:textId="77777777" w:rsidR="004C0C35" w:rsidRDefault="004C0C3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ans">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02CFB" w14:textId="77777777" w:rsidR="004C0C35" w:rsidRDefault="004C0C35">
      <w:pPr>
        <w:rPr>
          <w:rFonts w:hint="eastAsia"/>
        </w:rPr>
      </w:pPr>
      <w:r>
        <w:rPr>
          <w:color w:val="000000"/>
        </w:rPr>
        <w:separator/>
      </w:r>
    </w:p>
  </w:footnote>
  <w:footnote w:type="continuationSeparator" w:id="0">
    <w:p w14:paraId="0B22B5A2" w14:textId="77777777" w:rsidR="004C0C35" w:rsidRDefault="004C0C3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A50"/>
    <w:multiLevelType w:val="multilevel"/>
    <w:tmpl w:val="3BE63FDE"/>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0A07800"/>
    <w:multiLevelType w:val="multilevel"/>
    <w:tmpl w:val="5B065A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1797A68"/>
    <w:multiLevelType w:val="multilevel"/>
    <w:tmpl w:val="697C511C"/>
    <w:lvl w:ilvl="0">
      <w:start w:val="1"/>
      <w:numFmt w:val="decimal"/>
      <w:lvlText w:val="%1."/>
      <w:lvlJc w:val="left"/>
      <w:pPr>
        <w:ind w:left="720" w:hanging="360"/>
      </w:pPr>
    </w:lvl>
    <w:lvl w:ilvl="1">
      <w:start w:val="1"/>
      <w:numFmt w:val="decimal"/>
      <w:lvlText w:val="%2."/>
      <w:lvlJc w:val="left"/>
      <w:pPr>
        <w:ind w:left="1080" w:hanging="360"/>
      </w:pPr>
      <w:rPr>
        <w:rFonts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99E09BE"/>
    <w:multiLevelType w:val="multilevel"/>
    <w:tmpl w:val="DA020D74"/>
    <w:lvl w:ilvl="0">
      <w:start w:val="1"/>
      <w:numFmt w:val="decimal"/>
      <w:lvlText w:val="%1."/>
      <w:lvlJc w:val="left"/>
      <w:pPr>
        <w:ind w:left="720" w:hanging="360"/>
      </w:pPr>
    </w:lvl>
    <w:lvl w:ilvl="1">
      <w:start w:val="1"/>
      <w:numFmt w:val="decimal"/>
      <w:lvlText w:val="%2."/>
      <w:lvlJc w:val="left"/>
      <w:pPr>
        <w:ind w:left="1080" w:hanging="360"/>
      </w:pPr>
      <w:rPr>
        <w:rFonts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55D2052"/>
    <w:multiLevelType w:val="multilevel"/>
    <w:tmpl w:val="5B065A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8100A11"/>
    <w:multiLevelType w:val="multilevel"/>
    <w:tmpl w:val="DFA44888"/>
    <w:lvl w:ilvl="0">
      <w:numFmt w:val="bullet"/>
      <w:lvlText w:val="-"/>
      <w:lvlJc w:val="left"/>
      <w:pPr>
        <w:ind w:left="720" w:hanging="360"/>
      </w:pPr>
      <w:rPr>
        <w:rFonts w:ascii="Calibri" w:eastAsiaTheme="minorHAnsi" w:hAnsi="Calibri" w:cs="Calibri"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BAB51B6"/>
    <w:multiLevelType w:val="multilevel"/>
    <w:tmpl w:val="DFA44888"/>
    <w:lvl w:ilvl="0">
      <w:numFmt w:val="bullet"/>
      <w:lvlText w:val="-"/>
      <w:lvlJc w:val="left"/>
      <w:pPr>
        <w:ind w:left="720" w:hanging="360"/>
      </w:pPr>
      <w:rPr>
        <w:rFonts w:ascii="Calibri" w:eastAsiaTheme="minorHAnsi" w:hAnsi="Calibri" w:cs="Calibri"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1E408CC"/>
    <w:multiLevelType w:val="multilevel"/>
    <w:tmpl w:val="0D46BB9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856245"/>
    <w:multiLevelType w:val="multilevel"/>
    <w:tmpl w:val="3BE63FDE"/>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4080735"/>
    <w:multiLevelType w:val="multilevel"/>
    <w:tmpl w:val="8564B6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55A15780"/>
    <w:multiLevelType w:val="multilevel"/>
    <w:tmpl w:val="0D46BB9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A3C704A"/>
    <w:multiLevelType w:val="multilevel"/>
    <w:tmpl w:val="3BE63FDE"/>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5B1207F9"/>
    <w:multiLevelType w:val="hybridMultilevel"/>
    <w:tmpl w:val="179E64E4"/>
    <w:lvl w:ilvl="0" w:tplc="0CAEC04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EF1BF4"/>
    <w:multiLevelType w:val="multilevel"/>
    <w:tmpl w:val="0FC2E48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67811A5C"/>
    <w:multiLevelType w:val="multilevel"/>
    <w:tmpl w:val="DFA44888"/>
    <w:lvl w:ilvl="0">
      <w:numFmt w:val="bullet"/>
      <w:lvlText w:val="-"/>
      <w:lvlJc w:val="left"/>
      <w:pPr>
        <w:ind w:left="720" w:hanging="360"/>
      </w:pPr>
      <w:rPr>
        <w:rFonts w:ascii="Calibri" w:eastAsiaTheme="minorHAnsi" w:hAnsi="Calibri" w:cs="Calibri"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7BCE688E"/>
    <w:multiLevelType w:val="hybridMultilevel"/>
    <w:tmpl w:val="D74E5324"/>
    <w:lvl w:ilvl="0" w:tplc="0CAEC04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8"/>
  </w:num>
  <w:num w:numId="3">
    <w:abstractNumId w:val="4"/>
  </w:num>
  <w:num w:numId="4">
    <w:abstractNumId w:val="1"/>
  </w:num>
  <w:num w:numId="5">
    <w:abstractNumId w:val="9"/>
  </w:num>
  <w:num w:numId="6">
    <w:abstractNumId w:val="11"/>
  </w:num>
  <w:num w:numId="7">
    <w:abstractNumId w:val="0"/>
  </w:num>
  <w:num w:numId="8">
    <w:abstractNumId w:val="3"/>
  </w:num>
  <w:num w:numId="9">
    <w:abstractNumId w:val="10"/>
  </w:num>
  <w:num w:numId="10">
    <w:abstractNumId w:val="2"/>
  </w:num>
  <w:num w:numId="11">
    <w:abstractNumId w:val="7"/>
  </w:num>
  <w:num w:numId="12">
    <w:abstractNumId w:val="5"/>
  </w:num>
  <w:num w:numId="13">
    <w:abstractNumId w:val="14"/>
  </w:num>
  <w:num w:numId="14">
    <w:abstractNumId w:val="6"/>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6F2"/>
    <w:rsid w:val="001040D5"/>
    <w:rsid w:val="002362F0"/>
    <w:rsid w:val="002A3C4B"/>
    <w:rsid w:val="002D5E51"/>
    <w:rsid w:val="003A33CE"/>
    <w:rsid w:val="004C0C35"/>
    <w:rsid w:val="005A28C4"/>
    <w:rsid w:val="005A6CEE"/>
    <w:rsid w:val="006704FE"/>
    <w:rsid w:val="006800A5"/>
    <w:rsid w:val="006F309E"/>
    <w:rsid w:val="00714C07"/>
    <w:rsid w:val="007E11D9"/>
    <w:rsid w:val="007F7136"/>
    <w:rsid w:val="008F7EC9"/>
    <w:rsid w:val="009175B0"/>
    <w:rsid w:val="0093291C"/>
    <w:rsid w:val="00973B14"/>
    <w:rsid w:val="009772CE"/>
    <w:rsid w:val="009A645D"/>
    <w:rsid w:val="00AD3688"/>
    <w:rsid w:val="00AF2F12"/>
    <w:rsid w:val="00B33D47"/>
    <w:rsid w:val="00B42CF9"/>
    <w:rsid w:val="00C656E0"/>
    <w:rsid w:val="00D00923"/>
    <w:rsid w:val="00D52791"/>
    <w:rsid w:val="00D61887"/>
    <w:rsid w:val="00DB5287"/>
    <w:rsid w:val="00E2440F"/>
    <w:rsid w:val="00E41B11"/>
    <w:rsid w:val="00E536F2"/>
    <w:rsid w:val="00E81D56"/>
    <w:rsid w:val="00F27919"/>
    <w:rsid w:val="00FE3AE6"/>
    <w:rsid w:val="0A30CCE2"/>
    <w:rsid w:val="0CBB2D27"/>
    <w:rsid w:val="12569817"/>
    <w:rsid w:val="1A6835C1"/>
    <w:rsid w:val="22AB1087"/>
    <w:rsid w:val="3785E0AA"/>
    <w:rsid w:val="381CFF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D6089"/>
  <w15:docId w15:val="{06B5CE26-9EF9-A54C-9DC7-E64987AF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table" w:styleId="TableGrid">
    <w:name w:val="Table Grid"/>
    <w:basedOn w:val="TableNormal"/>
    <w:uiPriority w:val="39"/>
    <w:rsid w:val="00D52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328C5C7DCA124384C4FB3C5B9556B3" ma:contentTypeVersion="13" ma:contentTypeDescription="Create a new document." ma:contentTypeScope="" ma:versionID="d1f574ee90b3764121e7ae4175238f71">
  <xsd:schema xmlns:xsd="http://www.w3.org/2001/XMLSchema" xmlns:xs="http://www.w3.org/2001/XMLSchema" xmlns:p="http://schemas.microsoft.com/office/2006/metadata/properties" xmlns:ns2="c92713c6-e189-49ef-90ae-0282fb89a188" xmlns:ns3="7deee2bb-af4b-4abb-af1d-dbe302b0f0f0" targetNamespace="http://schemas.microsoft.com/office/2006/metadata/properties" ma:root="true" ma:fieldsID="f431d4fc1b179c783d18549d1151e60f" ns2:_="" ns3:_="">
    <xsd:import namespace="c92713c6-e189-49ef-90ae-0282fb89a188"/>
    <xsd:import namespace="7deee2bb-af4b-4abb-af1d-dbe302b0f0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713c6-e189-49ef-90ae-0282fb89a1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eee2bb-af4b-4abb-af1d-dbe302b0f0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F76D89-1DB7-4B73-B759-7DAAF828DBEE}">
  <ds:schemaRefs>
    <ds:schemaRef ds:uri="http://schemas.microsoft.com/sharepoint/v3/contenttype/forms"/>
  </ds:schemaRefs>
</ds:datastoreItem>
</file>

<file path=customXml/itemProps2.xml><?xml version="1.0" encoding="utf-8"?>
<ds:datastoreItem xmlns:ds="http://schemas.openxmlformats.org/officeDocument/2006/customXml" ds:itemID="{56E0AD59-85D6-4B55-847D-986C3D6C7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2713c6-e189-49ef-90ae-0282fb89a188"/>
    <ds:schemaRef ds:uri="7deee2bb-af4b-4abb-af1d-dbe302b0f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B313F-626B-426F-84F4-D9CC5FDD2D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1025</Words>
  <Characters>5844</Characters>
  <Application>Microsoft Office Word</Application>
  <DocSecurity>0</DocSecurity>
  <Lines>48</Lines>
  <Paragraphs>13</Paragraphs>
  <ScaleCrop>false</ScaleCrop>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Rozina Suliman</cp:lastModifiedBy>
  <cp:revision>2</cp:revision>
  <dcterms:created xsi:type="dcterms:W3CDTF">2021-08-05T02:00:00Z</dcterms:created>
  <dcterms:modified xsi:type="dcterms:W3CDTF">2021-08-05T02:00:00Z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0x01010019328C5C7DCA124384C4FB3C5B9556B3</vt:lpwstr>
  </property>
</Properties>
</file>