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5040" w:rsidR="00B05DF7" w:rsidP="300EA55C" w:rsidRDefault="00B05DF7" w14:paraId="79D667A8" w14:textId="125AA3BC">
      <w:pPr>
        <w:rPr>
          <w:b/>
          <w:bCs/>
          <w:sz w:val="32"/>
          <w:szCs w:val="32"/>
          <w:u w:val="single"/>
        </w:rPr>
      </w:pPr>
      <w:r w:rsidRPr="00BB5040">
        <w:rPr>
          <w:b/>
          <w:bCs/>
          <w:sz w:val="32"/>
          <w:szCs w:val="32"/>
          <w:u w:val="single"/>
        </w:rPr>
        <w:t xml:space="preserve">Tech </w:t>
      </w:r>
      <w:r w:rsidRPr="00BB5040" w:rsidR="01F512C7">
        <w:rPr>
          <w:b/>
          <w:bCs/>
          <w:sz w:val="32"/>
          <w:szCs w:val="32"/>
          <w:u w:val="single"/>
        </w:rPr>
        <w:t>Byte – Family History</w:t>
      </w:r>
      <w:r w:rsidRPr="00BB5040" w:rsidR="003B48DD">
        <w:rPr>
          <w:b/>
          <w:bCs/>
          <w:sz w:val="32"/>
          <w:szCs w:val="32"/>
          <w:u w:val="single"/>
        </w:rPr>
        <w:t xml:space="preserve">: </w:t>
      </w:r>
      <w:r w:rsidRPr="00BB5040" w:rsidR="01F512C7">
        <w:rPr>
          <w:b/>
          <w:bCs/>
          <w:sz w:val="32"/>
          <w:szCs w:val="32"/>
          <w:u w:val="single"/>
        </w:rPr>
        <w:t>The basics</w:t>
      </w:r>
    </w:p>
    <w:p w:rsidRPr="00302D7E" w:rsidR="00E7646E" w:rsidP="00425F77" w:rsidRDefault="00425F77" w14:paraId="255C5A08" w14:textId="08D6FE1C">
      <w:pPr>
        <w:spacing w:line="276" w:lineRule="auto"/>
        <w:rPr>
          <w:rFonts w:eastAsia="Aptos" w:cs="Aptos"/>
        </w:rPr>
      </w:pPr>
      <w:r w:rsidRPr="00425F77">
        <w:rPr>
          <w:rFonts w:eastAsia="Aptos" w:cs="Aptos"/>
          <w:b/>
          <w:bCs/>
        </w:rPr>
        <w:t>Time</w:t>
      </w:r>
      <w:r w:rsidRPr="00425F77">
        <w:rPr>
          <w:rFonts w:eastAsia="Aptos" w:cs="Aptos"/>
        </w:rPr>
        <w:t xml:space="preserve">: Around 1 hour </w:t>
      </w:r>
    </w:p>
    <w:p w:rsidRPr="00425F77" w:rsidR="00425F77" w:rsidP="00425F77" w:rsidRDefault="00425F77" w14:paraId="2474F914" w14:textId="084DA269">
      <w:pPr>
        <w:spacing w:line="276" w:lineRule="auto"/>
        <w:rPr>
          <w:rFonts w:eastAsia="Aptos" w:cs="Aptos"/>
          <w:b/>
          <w:bCs/>
        </w:rPr>
      </w:pPr>
      <w:r w:rsidRPr="00425F77">
        <w:rPr>
          <w:rFonts w:eastAsia="Aptos" w:cs="Aptos"/>
          <w:b/>
          <w:bCs/>
        </w:rPr>
        <w:t>What You’ll Need:</w:t>
      </w:r>
    </w:p>
    <w:p w:rsidRPr="00425F77" w:rsidR="00425F77" w:rsidP="00425F77" w:rsidRDefault="00425F77" w14:paraId="368430F5" w14:textId="77777777">
      <w:pPr>
        <w:numPr>
          <w:ilvl w:val="0"/>
          <w:numId w:val="19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>4+ laptops with internet access</w:t>
      </w:r>
    </w:p>
    <w:p w:rsidRPr="00425F77" w:rsidR="00425F77" w:rsidP="00425F77" w:rsidRDefault="00425F77" w14:paraId="085705CB" w14:textId="5251076A">
      <w:pPr>
        <w:numPr>
          <w:ilvl w:val="0"/>
          <w:numId w:val="19"/>
        </w:numPr>
        <w:spacing w:line="276" w:lineRule="auto"/>
        <w:rPr>
          <w:rFonts w:eastAsia="Aptos" w:cs="Aptos"/>
        </w:rPr>
      </w:pPr>
      <w:r w:rsidRPr="30B3D98C" w:rsidR="00425F77">
        <w:rPr>
          <w:rFonts w:eastAsia="Aptos" w:cs="Aptos"/>
        </w:rPr>
        <w:t xml:space="preserve">Copies of the </w:t>
      </w:r>
      <w:r w:rsidRPr="30B3D98C" w:rsidR="00425F77">
        <w:rPr>
          <w:rFonts w:eastAsia="Aptos" w:cs="Aptos"/>
          <w:i w:val="1"/>
          <w:iCs w:val="1"/>
        </w:rPr>
        <w:t>Family History Guide</w:t>
      </w:r>
    </w:p>
    <w:bookmarkStart w:name="_MON_1823773501" w:id="0"/>
    <w:bookmarkEnd w:id="0"/>
    <w:p w:rsidR="51543FD6" w:rsidP="30B3D98C" w:rsidRDefault="51543FD6" w14:paraId="6C031910" w14:textId="37F564D9">
      <w:pPr>
        <w:spacing w:line="276" w:lineRule="auto"/>
        <w:ind w:left="0"/>
        <w:rPr>
          <w:rFonts w:eastAsia="Aptos" w:cs="Aptos"/>
        </w:rPr>
      </w:pPr>
      <w:hyperlink r:id="R551e3addbde44fac">
        <w:r w:rsidRPr="30B3D98C" w:rsidR="51543FD6">
          <w:rPr>
            <w:rStyle w:val="Hyperlink"/>
            <w:rFonts w:eastAsia="Aptos" w:cs="Aptos"/>
            <w:i w:val="1"/>
            <w:iCs w:val="1"/>
          </w:rPr>
          <w:t>https://wiki.slq.qld.gov.au/doku.php?id=digital_inclusion:family_history:start</w:t>
        </w:r>
      </w:hyperlink>
      <w:r w:rsidRPr="30B3D98C" w:rsidR="51543FD6">
        <w:rPr>
          <w:rFonts w:eastAsia="Aptos" w:cs="Aptos"/>
          <w:i w:val="1"/>
          <w:iCs w:val="1"/>
        </w:rPr>
        <w:t xml:space="preserve"> </w:t>
      </w:r>
    </w:p>
    <w:p w:rsidR="30B3D98C" w:rsidP="30B3D98C" w:rsidRDefault="30B3D98C" w14:paraId="13178FE0" w14:textId="2A16A3CB">
      <w:pPr>
        <w:spacing w:line="276" w:lineRule="auto"/>
        <w:ind w:left="0"/>
        <w:rPr>
          <w:rFonts w:eastAsia="Aptos" w:cs="Aptos"/>
          <w:i w:val="1"/>
          <w:iCs w:val="1"/>
        </w:rPr>
      </w:pPr>
    </w:p>
    <w:p w:rsidRPr="00425F77" w:rsidR="00425F77" w:rsidP="00425F77" w:rsidRDefault="00425F77" w14:paraId="243DAD34" w14:textId="4668CA1A">
      <w:pPr>
        <w:spacing w:line="276" w:lineRule="auto"/>
        <w:rPr>
          <w:rFonts w:eastAsia="Aptos" w:cs="Aptos"/>
          <w:b/>
          <w:bCs/>
        </w:rPr>
      </w:pPr>
      <w:r w:rsidRPr="00425F77">
        <w:rPr>
          <w:rFonts w:eastAsia="Aptos" w:cs="Aptos"/>
          <w:b/>
          <w:bCs/>
        </w:rPr>
        <w:t>Goal</w:t>
      </w:r>
    </w:p>
    <w:p w:rsidRPr="00425F77" w:rsidR="00425F77" w:rsidP="00425F77" w:rsidRDefault="00425F77" w14:paraId="6D2A6D65" w14:textId="77777777">
      <w:p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 xml:space="preserve">Help participants begin exploring their family history — especially databases relevant to Aboriginal and Torres Strait Islander </w:t>
      </w:r>
      <w:proofErr w:type="gramStart"/>
      <w:r w:rsidRPr="00425F77">
        <w:rPr>
          <w:rFonts w:eastAsia="Aptos" w:cs="Aptos"/>
        </w:rPr>
        <w:t>heritage —</w:t>
      </w:r>
      <w:proofErr w:type="gramEnd"/>
      <w:r w:rsidRPr="00425F77">
        <w:rPr>
          <w:rFonts w:eastAsia="Aptos" w:cs="Aptos"/>
        </w:rPr>
        <w:t xml:space="preserve"> at their own pace.</w:t>
      </w:r>
    </w:p>
    <w:p w:rsidRPr="00425F77" w:rsidR="00425F77" w:rsidP="00425F77" w:rsidRDefault="00425F77" w14:paraId="0FB39CCD" w14:textId="47BEE164">
      <w:pPr>
        <w:spacing w:line="276" w:lineRule="auto"/>
        <w:rPr>
          <w:rFonts w:eastAsia="Aptos" w:cs="Aptos"/>
        </w:rPr>
      </w:pPr>
    </w:p>
    <w:p w:rsidRPr="00425F77" w:rsidR="00425F77" w:rsidP="00425F77" w:rsidRDefault="00425F77" w14:paraId="78932788" w14:textId="34DE9694">
      <w:pPr>
        <w:spacing w:line="276" w:lineRule="auto"/>
        <w:rPr>
          <w:rFonts w:eastAsia="Aptos" w:cs="Aptos"/>
          <w:b/>
          <w:bCs/>
        </w:rPr>
      </w:pPr>
      <w:r w:rsidRPr="00425F77">
        <w:rPr>
          <w:rFonts w:eastAsia="Aptos" w:cs="Aptos"/>
          <w:b/>
          <w:bCs/>
        </w:rPr>
        <w:t>How It Works</w:t>
      </w:r>
    </w:p>
    <w:p w:rsidRPr="00425F77" w:rsidR="00425F77" w:rsidP="00425F77" w:rsidRDefault="00425F77" w14:paraId="40607C0D" w14:textId="77777777">
      <w:pPr>
        <w:numPr>
          <w:ilvl w:val="0"/>
          <w:numId w:val="20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>This is a drop-in activity — participants can start any time.</w:t>
      </w:r>
    </w:p>
    <w:p w:rsidRPr="00425F77" w:rsidR="00425F77" w:rsidP="00425F77" w:rsidRDefault="007E6F7E" w14:paraId="6B127543" w14:textId="56FC7AD7">
      <w:pPr>
        <w:numPr>
          <w:ilvl w:val="0"/>
          <w:numId w:val="20"/>
        </w:numPr>
        <w:spacing w:line="276" w:lineRule="auto"/>
        <w:rPr>
          <w:rFonts w:eastAsia="Aptos" w:cs="Aptos"/>
        </w:rPr>
      </w:pPr>
      <w:r w:rsidRPr="00302D7E">
        <w:rPr>
          <w:rFonts w:eastAsia="Aptos" w:cs="Aptos"/>
        </w:rPr>
        <w:t>Coordinator</w:t>
      </w:r>
      <w:r w:rsidR="00922596">
        <w:rPr>
          <w:rFonts w:eastAsia="Aptos" w:cs="Aptos"/>
        </w:rPr>
        <w:t xml:space="preserve"> is</w:t>
      </w:r>
      <w:r w:rsidRPr="00425F77" w:rsidR="00425F77">
        <w:rPr>
          <w:rFonts w:eastAsia="Aptos" w:cs="Aptos"/>
        </w:rPr>
        <w:t xml:space="preserve"> available to help with searching or navigation if needed.</w:t>
      </w:r>
    </w:p>
    <w:p w:rsidRPr="00425F77" w:rsidR="00425F77" w:rsidP="00425F77" w:rsidRDefault="00425F77" w14:paraId="3E29719E" w14:textId="1E93728F">
      <w:pPr>
        <w:numPr>
          <w:ilvl w:val="0"/>
          <w:numId w:val="20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 xml:space="preserve">Participants can use the Family History </w:t>
      </w:r>
      <w:r w:rsidRPr="00302D7E" w:rsidR="00095104">
        <w:rPr>
          <w:rFonts w:eastAsia="Aptos" w:cs="Aptos"/>
        </w:rPr>
        <w:t>Guide</w:t>
      </w:r>
      <w:r w:rsidRPr="00425F77">
        <w:rPr>
          <w:rFonts w:eastAsia="Aptos" w:cs="Aptos"/>
        </w:rPr>
        <w:t xml:space="preserve"> to jot down names, dates, and discoveries.</w:t>
      </w:r>
    </w:p>
    <w:p w:rsidRPr="00425F77" w:rsidR="00425F77" w:rsidP="00425F77" w:rsidRDefault="00425F77" w14:paraId="56F891FD" w14:textId="3DC11D26">
      <w:pPr>
        <w:spacing w:line="276" w:lineRule="auto"/>
        <w:rPr>
          <w:rFonts w:eastAsia="Aptos" w:cs="Aptos"/>
        </w:rPr>
      </w:pPr>
    </w:p>
    <w:p w:rsidRPr="00425F77" w:rsidR="00425F77" w:rsidP="00425F77" w:rsidRDefault="00425F77" w14:paraId="19057DB7" w14:textId="63ADF819">
      <w:pPr>
        <w:spacing w:line="276" w:lineRule="auto"/>
        <w:rPr>
          <w:rFonts w:eastAsia="Aptos" w:cs="Aptos"/>
          <w:b/>
          <w:bCs/>
        </w:rPr>
      </w:pPr>
      <w:r w:rsidRPr="00425F77">
        <w:rPr>
          <w:rFonts w:eastAsia="Aptos" w:cs="Aptos"/>
          <w:b/>
          <w:bCs/>
        </w:rPr>
        <w:t>Explore These Sites</w:t>
      </w:r>
    </w:p>
    <w:p w:rsidRPr="00425F77" w:rsidR="00425F77" w:rsidP="00425F77" w:rsidRDefault="00425F77" w14:paraId="02B4910D" w14:textId="77777777">
      <w:p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>Each link opens a window into the past — just click and explore:</w:t>
      </w:r>
    </w:p>
    <w:p w:rsidRPr="00425F77" w:rsidR="00425F77" w:rsidP="00425F77" w:rsidRDefault="00425F77" w14:paraId="642D62B5" w14:textId="2413BC89">
      <w:pPr>
        <w:numPr>
          <w:ilvl w:val="0"/>
          <w:numId w:val="21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>Who’s Your Mob? – State Library video guides</w:t>
      </w:r>
      <w:r w:rsidRPr="00425F77">
        <w:rPr>
          <w:rFonts w:eastAsia="Aptos" w:cs="Aptos"/>
        </w:rPr>
        <w:br/>
      </w:r>
      <w:hyperlink w:tgtFrame="_new" w:history="1" r:id="rId10">
        <w:r w:rsidRPr="00425F77">
          <w:rPr>
            <w:rStyle w:val="Hyperlink"/>
            <w:rFonts w:eastAsia="Aptos" w:cs="Aptos"/>
          </w:rPr>
          <w:t>slq.qld.gov.au/family-history/</w:t>
        </w:r>
        <w:proofErr w:type="spellStart"/>
        <w:r w:rsidRPr="00425F77">
          <w:rPr>
            <w:rStyle w:val="Hyperlink"/>
            <w:rFonts w:eastAsia="Aptos" w:cs="Aptos"/>
          </w:rPr>
          <w:t>whos</w:t>
        </w:r>
        <w:proofErr w:type="spellEnd"/>
        <w:r w:rsidRPr="00425F77">
          <w:rPr>
            <w:rStyle w:val="Hyperlink"/>
            <w:rFonts w:eastAsia="Aptos" w:cs="Aptos"/>
          </w:rPr>
          <w:t>-your-mob</w:t>
        </w:r>
      </w:hyperlink>
    </w:p>
    <w:p w:rsidRPr="00302D7E" w:rsidR="009F0A44" w:rsidP="009F0A44" w:rsidRDefault="009F0A44" w14:paraId="6D563C67" w14:textId="77777777">
      <w:pPr>
        <w:spacing w:after="0" w:line="240" w:lineRule="auto"/>
        <w:rPr>
          <w:b/>
        </w:rPr>
      </w:pPr>
      <w:r w:rsidRPr="00302D7E">
        <w:rPr>
          <w:b/>
        </w:rPr>
        <w:t xml:space="preserve">QLD Births, Deaths &amp; Marriages  </w:t>
      </w:r>
    </w:p>
    <w:p w:rsidRPr="00302D7E" w:rsidR="009F0A44" w:rsidP="009F0A44" w:rsidRDefault="009F0A44" w14:paraId="2058236C" w14:textId="77777777">
      <w:pPr>
        <w:spacing w:after="0" w:line="240" w:lineRule="auto"/>
        <w:rPr>
          <w:bCs/>
        </w:rPr>
      </w:pPr>
      <w:hyperlink w:history="1" r:id="rId11">
        <w:r w:rsidRPr="00302D7E">
          <w:rPr>
            <w:rStyle w:val="Hyperlink"/>
            <w:bCs/>
          </w:rPr>
          <w:t>https://www.familyhistory.bdm.qld.gov.au</w:t>
        </w:r>
      </w:hyperlink>
      <w:r w:rsidRPr="00302D7E">
        <w:rPr>
          <w:bCs/>
        </w:rPr>
        <w:t xml:space="preserve">  </w:t>
      </w:r>
    </w:p>
    <w:p w:rsidRPr="00302D7E" w:rsidR="009F0A44" w:rsidP="009F0A44" w:rsidRDefault="009F0A44" w14:paraId="70539E34" w14:textId="77777777">
      <w:pPr>
        <w:spacing w:after="0" w:line="240" w:lineRule="auto"/>
        <w:rPr>
          <w:bCs/>
        </w:rPr>
      </w:pPr>
    </w:p>
    <w:p w:rsidRPr="00302D7E" w:rsidR="009F0A44" w:rsidP="009F0A44" w:rsidRDefault="009F0A44" w14:paraId="52E92507" w14:textId="77777777">
      <w:pPr>
        <w:spacing w:after="0" w:line="240" w:lineRule="auto"/>
        <w:rPr>
          <w:bCs/>
        </w:rPr>
      </w:pPr>
      <w:r w:rsidRPr="00302D7E">
        <w:rPr>
          <w:b/>
        </w:rPr>
        <w:t>Tindale collection</w:t>
      </w:r>
      <w:r w:rsidRPr="00302D7E">
        <w:rPr>
          <w:bCs/>
        </w:rPr>
        <w:t xml:space="preserve"> - genealogical information on Aboriginal communities throughout Australia 1920 – 1930.</w:t>
      </w:r>
    </w:p>
    <w:p w:rsidRPr="00302D7E" w:rsidR="009F0A44" w:rsidP="009F0A44" w:rsidRDefault="009F0A44" w14:paraId="553E6C5C" w14:textId="77777777">
      <w:pPr>
        <w:spacing w:after="0" w:line="240" w:lineRule="auto"/>
        <w:rPr>
          <w:bCs/>
        </w:rPr>
      </w:pPr>
      <w:hyperlink w:history="1" r:id="rId12">
        <w:r w:rsidRPr="00302D7E">
          <w:rPr>
            <w:rStyle w:val="Hyperlink"/>
            <w:bCs/>
          </w:rPr>
          <w:t>https://www.slq.qld.gov.au/research-collections/family-history/aboriginal-and-torres-strait-islander-people/tindale</w:t>
        </w:r>
      </w:hyperlink>
      <w:r w:rsidRPr="00302D7E">
        <w:rPr>
          <w:bCs/>
        </w:rPr>
        <w:t xml:space="preserve">     </w:t>
      </w:r>
    </w:p>
    <w:p w:rsidRPr="00302D7E" w:rsidR="009F0A44" w:rsidP="009F0A44" w:rsidRDefault="009F0A44" w14:paraId="56CFF810" w14:textId="77777777">
      <w:pPr>
        <w:spacing w:after="0" w:line="240" w:lineRule="auto"/>
        <w:rPr>
          <w:bCs/>
        </w:rPr>
      </w:pPr>
    </w:p>
    <w:p w:rsidRPr="00302D7E" w:rsidR="009F0A44" w:rsidP="009F0A44" w:rsidRDefault="009F0A44" w14:paraId="036C5435" w14:textId="77777777">
      <w:pPr>
        <w:spacing w:after="0" w:line="240" w:lineRule="auto"/>
        <w:rPr>
          <w:bCs/>
        </w:rPr>
      </w:pPr>
      <w:r w:rsidRPr="00302D7E">
        <w:rPr>
          <w:b/>
        </w:rPr>
        <w:t>Margaret Laurie</w:t>
      </w:r>
      <w:r w:rsidRPr="00302D7E">
        <w:rPr>
          <w:bCs/>
        </w:rPr>
        <w:t xml:space="preserve"> - recorded many </w:t>
      </w:r>
      <w:r w:rsidRPr="00302D7E">
        <w:rPr>
          <w:b/>
        </w:rPr>
        <w:t>Torres Strait Islander</w:t>
      </w:r>
      <w:r w:rsidRPr="00302D7E">
        <w:rPr>
          <w:bCs/>
        </w:rPr>
        <w:t xml:space="preserve"> genealogies between 1964 and 1973</w:t>
      </w:r>
    </w:p>
    <w:p w:rsidRPr="00302D7E" w:rsidR="009F0A44" w:rsidP="009F0A44" w:rsidRDefault="009F0A44" w14:paraId="6DE73949" w14:textId="77777777">
      <w:pPr>
        <w:spacing w:after="0" w:line="240" w:lineRule="auto"/>
        <w:rPr>
          <w:bCs/>
        </w:rPr>
      </w:pPr>
      <w:hyperlink w:history="1" r:id="rId13">
        <w:r w:rsidRPr="00302D7E">
          <w:rPr>
            <w:rStyle w:val="Hyperlink"/>
            <w:bCs/>
          </w:rPr>
          <w:t>https://www.slq.qld.gov.au/collections/family-history/whos-your-mob/margaret-lawrie-collection</w:t>
        </w:r>
      </w:hyperlink>
      <w:r w:rsidRPr="00302D7E">
        <w:rPr>
          <w:bCs/>
        </w:rPr>
        <w:t xml:space="preserve">    </w:t>
      </w:r>
    </w:p>
    <w:p w:rsidRPr="00302D7E" w:rsidR="009F0A44" w:rsidP="009F0A44" w:rsidRDefault="009F0A44" w14:paraId="5A8DA306" w14:textId="77777777">
      <w:pPr>
        <w:spacing w:after="0" w:line="240" w:lineRule="auto"/>
        <w:rPr>
          <w:bCs/>
        </w:rPr>
      </w:pPr>
    </w:p>
    <w:p w:rsidRPr="00302D7E" w:rsidR="009F0A44" w:rsidP="009F0A44" w:rsidRDefault="009F0A44" w14:paraId="06B4009D" w14:textId="77777777">
      <w:pPr>
        <w:spacing w:after="0" w:line="240" w:lineRule="auto"/>
        <w:rPr>
          <w:bCs/>
        </w:rPr>
      </w:pPr>
      <w:r w:rsidRPr="00302D7E">
        <w:rPr>
          <w:b/>
        </w:rPr>
        <w:t>TROVE</w:t>
      </w:r>
      <w:r w:rsidRPr="00302D7E">
        <w:rPr>
          <w:bCs/>
        </w:rPr>
        <w:t xml:space="preserve"> (newspapers, photographs, </w:t>
      </w:r>
      <w:proofErr w:type="spellStart"/>
      <w:r w:rsidRPr="00302D7E">
        <w:rPr>
          <w:bCs/>
        </w:rPr>
        <w:t>etc</w:t>
      </w:r>
      <w:proofErr w:type="spellEnd"/>
      <w:r w:rsidRPr="00302D7E">
        <w:rPr>
          <w:bCs/>
        </w:rPr>
        <w:t xml:space="preserve">) </w:t>
      </w:r>
    </w:p>
    <w:p w:rsidRPr="00302D7E" w:rsidR="009F0A44" w:rsidP="009F0A44" w:rsidRDefault="009F0A44" w14:paraId="42883BEF" w14:textId="77777777">
      <w:pPr>
        <w:spacing w:after="0" w:line="240" w:lineRule="auto"/>
        <w:rPr>
          <w:bCs/>
        </w:rPr>
      </w:pPr>
      <w:hyperlink w:history="1" r:id="rId14">
        <w:r w:rsidRPr="00302D7E">
          <w:rPr>
            <w:rStyle w:val="Hyperlink"/>
            <w:bCs/>
          </w:rPr>
          <w:t>https://trove.nla.gov.au</w:t>
        </w:r>
      </w:hyperlink>
      <w:r w:rsidRPr="00302D7E">
        <w:rPr>
          <w:bCs/>
        </w:rPr>
        <w:t xml:space="preserve"> </w:t>
      </w:r>
    </w:p>
    <w:p w:rsidRPr="00302D7E" w:rsidR="009F0A44" w:rsidP="009F0A44" w:rsidRDefault="009F0A44" w14:paraId="7F7022CD" w14:textId="77777777">
      <w:pPr>
        <w:spacing w:after="0" w:line="240" w:lineRule="auto"/>
        <w:rPr>
          <w:bCs/>
        </w:rPr>
      </w:pPr>
    </w:p>
    <w:p w:rsidRPr="00302D7E" w:rsidR="009F0A44" w:rsidP="009F0A44" w:rsidRDefault="009F0A44" w14:paraId="0BF410A8" w14:textId="77777777">
      <w:pPr>
        <w:spacing w:after="0" w:line="240" w:lineRule="auto"/>
        <w:rPr>
          <w:b/>
        </w:rPr>
      </w:pPr>
      <w:r w:rsidRPr="00302D7E">
        <w:rPr>
          <w:b/>
        </w:rPr>
        <w:lastRenderedPageBreak/>
        <w:t xml:space="preserve">Centre for Indigenous Family History Studies  </w:t>
      </w:r>
    </w:p>
    <w:p w:rsidRPr="00302D7E" w:rsidR="009F0A44" w:rsidP="009F0A44" w:rsidRDefault="009F0A44" w14:paraId="2D2FAC03" w14:textId="77777777">
      <w:pPr>
        <w:spacing w:after="0" w:line="240" w:lineRule="auto"/>
        <w:rPr>
          <w:bCs/>
        </w:rPr>
      </w:pPr>
      <w:hyperlink w:history="1" r:id="rId15">
        <w:r w:rsidRPr="00302D7E">
          <w:rPr>
            <w:rStyle w:val="Hyperlink"/>
            <w:bCs/>
          </w:rPr>
          <w:t>https://www.cifhs.com</w:t>
        </w:r>
      </w:hyperlink>
      <w:r w:rsidRPr="00302D7E">
        <w:rPr>
          <w:bCs/>
        </w:rPr>
        <w:t xml:space="preserve"> </w:t>
      </w:r>
    </w:p>
    <w:p w:rsidRPr="00302D7E" w:rsidR="009F0A44" w:rsidP="009F0A44" w:rsidRDefault="009F0A44" w14:paraId="18E6C4A9" w14:textId="77777777">
      <w:pPr>
        <w:spacing w:after="0" w:line="240" w:lineRule="auto"/>
        <w:rPr>
          <w:b/>
        </w:rPr>
      </w:pPr>
    </w:p>
    <w:p w:rsidRPr="00302D7E" w:rsidR="009F0A44" w:rsidP="009F0A44" w:rsidRDefault="009F0A44" w14:paraId="68134B81" w14:textId="77777777">
      <w:pPr>
        <w:spacing w:after="0" w:line="240" w:lineRule="auto"/>
        <w:rPr>
          <w:b/>
        </w:rPr>
      </w:pPr>
      <w:r w:rsidRPr="00302D7E">
        <w:rPr>
          <w:b/>
        </w:rPr>
        <w:t xml:space="preserve">QLD State Archives </w:t>
      </w:r>
    </w:p>
    <w:p w:rsidRPr="00302D7E" w:rsidR="009F0A44" w:rsidP="009F0A44" w:rsidRDefault="009F0A44" w14:paraId="474471F9" w14:textId="77777777">
      <w:pPr>
        <w:spacing w:after="0" w:line="240" w:lineRule="auto"/>
      </w:pPr>
      <w:hyperlink w:history="1" r:id="rId16">
        <w:r w:rsidRPr="00302D7E">
          <w:rPr>
            <w:rStyle w:val="Hyperlink"/>
          </w:rPr>
          <w:t>https://www.archivessearch.qld.gov.au/</w:t>
        </w:r>
      </w:hyperlink>
    </w:p>
    <w:p w:rsidRPr="00302D7E" w:rsidR="009F0A44" w:rsidP="009F0A44" w:rsidRDefault="009F0A44" w14:paraId="27D53CB1" w14:textId="77777777">
      <w:pPr>
        <w:spacing w:after="0" w:line="240" w:lineRule="auto"/>
        <w:rPr>
          <w:bCs/>
        </w:rPr>
      </w:pPr>
      <w:r w:rsidRPr="00302D7E">
        <w:rPr>
          <w:bCs/>
        </w:rPr>
        <w:t xml:space="preserve"> </w:t>
      </w:r>
    </w:p>
    <w:p w:rsidRPr="00302D7E" w:rsidR="009F0A44" w:rsidP="009F0A44" w:rsidRDefault="009F0A44" w14:paraId="3A8626F8" w14:textId="77777777">
      <w:pPr>
        <w:spacing w:after="0" w:line="240" w:lineRule="auto"/>
        <w:rPr>
          <w:b/>
        </w:rPr>
      </w:pPr>
      <w:r w:rsidRPr="00302D7E">
        <w:rPr>
          <w:b/>
        </w:rPr>
        <w:t>National Archives of Australia</w:t>
      </w:r>
    </w:p>
    <w:p w:rsidRPr="00302D7E" w:rsidR="009F0A44" w:rsidP="009F0A44" w:rsidRDefault="009F0A44" w14:paraId="4791DBAC" w14:textId="77777777">
      <w:pPr>
        <w:spacing w:after="0" w:line="240" w:lineRule="auto"/>
        <w:rPr>
          <w:bCs/>
        </w:rPr>
      </w:pPr>
      <w:hyperlink w:history="1" r:id="rId17">
        <w:r w:rsidRPr="00302D7E">
          <w:rPr>
            <w:rStyle w:val="Hyperlink"/>
            <w:bCs/>
          </w:rPr>
          <w:t>https://recordsearch.naa.gov.au/</w:t>
        </w:r>
      </w:hyperlink>
      <w:r w:rsidRPr="00302D7E">
        <w:rPr>
          <w:bCs/>
        </w:rPr>
        <w:t xml:space="preserve">  </w:t>
      </w:r>
    </w:p>
    <w:p w:rsidRPr="00425F77" w:rsidR="00425F77" w:rsidP="00425F77" w:rsidRDefault="00425F77" w14:paraId="594005DD" w14:textId="717C83CB">
      <w:pPr>
        <w:numPr>
          <w:ilvl w:val="0"/>
          <w:numId w:val="21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>Community and Personal Histories</w:t>
      </w:r>
      <w:r w:rsidRPr="00425F77">
        <w:rPr>
          <w:rFonts w:eastAsia="Aptos" w:cs="Aptos"/>
        </w:rPr>
        <w:br/>
      </w:r>
      <w:hyperlink w:tgtFrame="_new" w:history="1" r:id="rId18">
        <w:r w:rsidRPr="00425F77">
          <w:rPr>
            <w:rStyle w:val="Hyperlink"/>
            <w:rFonts w:eastAsia="Aptos" w:cs="Aptos"/>
          </w:rPr>
          <w:t>qld.gov.au/</w:t>
        </w:r>
        <w:proofErr w:type="spellStart"/>
        <w:r w:rsidRPr="00425F77">
          <w:rPr>
            <w:rStyle w:val="Hyperlink"/>
            <w:rFonts w:eastAsia="Aptos" w:cs="Aptos"/>
          </w:rPr>
          <w:t>firstnations</w:t>
        </w:r>
        <w:proofErr w:type="spellEnd"/>
        <w:r w:rsidRPr="00425F77">
          <w:rPr>
            <w:rStyle w:val="Hyperlink"/>
            <w:rFonts w:eastAsia="Aptos" w:cs="Aptos"/>
          </w:rPr>
          <w:t>/family-personal-history</w:t>
        </w:r>
      </w:hyperlink>
    </w:p>
    <w:p w:rsidRPr="00425F77" w:rsidR="00425F77" w:rsidP="00425F77" w:rsidRDefault="00425F77" w14:paraId="082DE227" w14:textId="5A93659C">
      <w:pPr>
        <w:numPr>
          <w:ilvl w:val="0"/>
          <w:numId w:val="21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>QLD State Archives</w:t>
      </w:r>
      <w:r w:rsidRPr="00425F77">
        <w:rPr>
          <w:rFonts w:eastAsia="Aptos" w:cs="Aptos"/>
        </w:rPr>
        <w:br/>
      </w:r>
      <w:hyperlink w:tgtFrame="_new" w:history="1" r:id="rId19">
        <w:r w:rsidRPr="00425F77">
          <w:rPr>
            <w:rStyle w:val="Hyperlink"/>
            <w:rFonts w:eastAsia="Aptos" w:cs="Aptos"/>
          </w:rPr>
          <w:t>archivessearch.qld.gov.au</w:t>
        </w:r>
      </w:hyperlink>
    </w:p>
    <w:p w:rsidRPr="00425F77" w:rsidR="00425F77" w:rsidP="00425F77" w:rsidRDefault="00425F77" w14:paraId="6349B71A" w14:textId="77777777">
      <w:p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pict w14:anchorId="308650F0">
          <v:rect id="_x0000_i1103" style="width:0;height:1.5pt" o:hr="t" o:hrstd="t" o:hralign="center" fillcolor="#a0a0a0" stroked="f"/>
        </w:pict>
      </w:r>
    </w:p>
    <w:p w:rsidRPr="00425F77" w:rsidR="00ED6F9E" w:rsidP="00425F77" w:rsidRDefault="00F566FC" w14:paraId="11FF4B83" w14:textId="06194E65">
      <w:pPr>
        <w:spacing w:line="276" w:lineRule="auto"/>
        <w:rPr>
          <w:rFonts w:eastAsia="Aptos" w:cs="Aptos"/>
          <w:b/>
          <w:bCs/>
        </w:rPr>
      </w:pPr>
      <w:r w:rsidRPr="00302D7E">
        <w:rPr>
          <w:rFonts w:eastAsia="Aptos" w:cs="Aptos"/>
          <w:b/>
          <w:bCs/>
        </w:rPr>
        <w:t>Tips</w:t>
      </w:r>
    </w:p>
    <w:p w:rsidRPr="00425F77" w:rsidR="00425F77" w:rsidP="00425F77" w:rsidRDefault="00425F77" w14:paraId="5723CCF3" w14:textId="77777777">
      <w:pPr>
        <w:numPr>
          <w:ilvl w:val="0"/>
          <w:numId w:val="22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>Start filling in your family tree with names, places, and dates.</w:t>
      </w:r>
    </w:p>
    <w:p w:rsidRPr="00425F77" w:rsidR="00425F77" w:rsidP="00425F77" w:rsidRDefault="00425F77" w14:paraId="137A5F12" w14:textId="77777777">
      <w:pPr>
        <w:numPr>
          <w:ilvl w:val="0"/>
          <w:numId w:val="22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 xml:space="preserve">Try </w:t>
      </w:r>
      <w:proofErr w:type="gramStart"/>
      <w:r w:rsidRPr="00425F77">
        <w:rPr>
          <w:rFonts w:eastAsia="Aptos" w:cs="Aptos"/>
        </w:rPr>
        <w:t>searching</w:t>
      </w:r>
      <w:proofErr w:type="gramEnd"/>
      <w:r w:rsidRPr="00425F77">
        <w:rPr>
          <w:rFonts w:eastAsia="Aptos" w:cs="Aptos"/>
        </w:rPr>
        <w:t xml:space="preserve"> TROVE for your family name or hometown.</w:t>
      </w:r>
    </w:p>
    <w:p w:rsidRPr="00425F77" w:rsidR="00425F77" w:rsidP="00425F77" w:rsidRDefault="00425F77" w14:paraId="589DF261" w14:textId="77777777">
      <w:pPr>
        <w:numPr>
          <w:ilvl w:val="0"/>
          <w:numId w:val="22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 xml:space="preserve">Watch one of the </w:t>
      </w:r>
      <w:r w:rsidRPr="00425F77">
        <w:rPr>
          <w:rFonts w:eastAsia="Aptos" w:cs="Aptos"/>
          <w:i/>
          <w:iCs/>
        </w:rPr>
        <w:t>Who’s Your Mob?</w:t>
      </w:r>
      <w:r w:rsidRPr="00425F77">
        <w:rPr>
          <w:rFonts w:eastAsia="Aptos" w:cs="Aptos"/>
        </w:rPr>
        <w:t xml:space="preserve"> videos to learn new research tips.</w:t>
      </w:r>
    </w:p>
    <w:p w:rsidRPr="00425F77" w:rsidR="00425F77" w:rsidP="00425F77" w:rsidRDefault="00425F77" w14:paraId="3E685FF6" w14:textId="77777777">
      <w:pPr>
        <w:numPr>
          <w:ilvl w:val="0"/>
          <w:numId w:val="22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 xml:space="preserve">If you find something special, jot it on the group </w:t>
      </w:r>
      <w:proofErr w:type="gramStart"/>
      <w:r w:rsidRPr="00425F77">
        <w:rPr>
          <w:rFonts w:eastAsia="Aptos" w:cs="Aptos"/>
        </w:rPr>
        <w:t>notice board</w:t>
      </w:r>
      <w:proofErr w:type="gramEnd"/>
      <w:r w:rsidRPr="00425F77">
        <w:rPr>
          <w:rFonts w:eastAsia="Aptos" w:cs="Aptos"/>
        </w:rPr>
        <w:t xml:space="preserve"> or </w:t>
      </w:r>
      <w:proofErr w:type="gramStart"/>
      <w:r w:rsidRPr="00425F77">
        <w:rPr>
          <w:rFonts w:eastAsia="Aptos" w:cs="Aptos"/>
        </w:rPr>
        <w:t>share</w:t>
      </w:r>
      <w:proofErr w:type="gramEnd"/>
      <w:r w:rsidRPr="00425F77">
        <w:rPr>
          <w:rFonts w:eastAsia="Aptos" w:cs="Aptos"/>
        </w:rPr>
        <w:t xml:space="preserve"> with a staff member.</w:t>
      </w:r>
    </w:p>
    <w:p w:rsidRPr="00425F77" w:rsidR="00425F77" w:rsidP="00425F77" w:rsidRDefault="00425F77" w14:paraId="45362959" w14:textId="77777777">
      <w:p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pict w14:anchorId="2BDBC681">
          <v:rect id="_x0000_i1104" style="width:0;height:1.5pt" o:hr="t" o:hrstd="t" o:hralign="center" fillcolor="#a0a0a0" stroked="f"/>
        </w:pict>
      </w:r>
    </w:p>
    <w:p w:rsidRPr="00425F77" w:rsidR="00425F77" w:rsidP="00425F77" w:rsidRDefault="00425F77" w14:paraId="49DD1206" w14:textId="0AEDC179">
      <w:pPr>
        <w:spacing w:line="276" w:lineRule="auto"/>
        <w:rPr>
          <w:rFonts w:eastAsia="Aptos" w:cs="Aptos"/>
          <w:b/>
          <w:bCs/>
        </w:rPr>
      </w:pPr>
      <w:r w:rsidRPr="00425F77">
        <w:rPr>
          <w:rFonts w:eastAsia="Aptos" w:cs="Aptos"/>
          <w:b/>
          <w:bCs/>
        </w:rPr>
        <w:t>Staff Notes</w:t>
      </w:r>
    </w:p>
    <w:p w:rsidRPr="00302D7E" w:rsidR="00A36AC6" w:rsidP="00425F77" w:rsidRDefault="00A36AC6" w14:paraId="25A1E8FF" w14:textId="48FFBEC2">
      <w:pPr>
        <w:numPr>
          <w:ilvl w:val="0"/>
          <w:numId w:val="23"/>
        </w:numPr>
        <w:spacing w:line="276" w:lineRule="auto"/>
        <w:rPr>
          <w:rFonts w:eastAsia="Aptos" w:cs="Aptos"/>
        </w:rPr>
      </w:pPr>
      <w:r w:rsidRPr="00302D7E">
        <w:rPr>
          <w:rFonts w:eastAsia="Aptos" w:cs="Aptos"/>
        </w:rPr>
        <w:t xml:space="preserve">Advertise via </w:t>
      </w:r>
      <w:r w:rsidRPr="00302D7E">
        <w:rPr>
          <w:rFonts w:eastAsia="Aptos" w:cs="Aptos"/>
          <w:i/>
          <w:iCs/>
        </w:rPr>
        <w:t>Digital and You</w:t>
      </w:r>
      <w:r w:rsidRPr="00302D7E">
        <w:rPr>
          <w:rFonts w:eastAsia="Aptos" w:cs="Aptos"/>
        </w:rPr>
        <w:t xml:space="preserve"> app.</w:t>
      </w:r>
    </w:p>
    <w:p w:rsidRPr="00425F77" w:rsidR="00425F77" w:rsidP="00425F77" w:rsidRDefault="00425F77" w14:paraId="41095017" w14:textId="4EAEDEB0">
      <w:pPr>
        <w:numPr>
          <w:ilvl w:val="0"/>
          <w:numId w:val="23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 xml:space="preserve">Display signage: </w:t>
      </w:r>
      <w:r w:rsidRPr="00425F77">
        <w:rPr>
          <w:rFonts w:eastAsia="Aptos" w:cs="Aptos"/>
          <w:i/>
          <w:iCs/>
        </w:rPr>
        <w:t>“Tech Byte: Explore Your Family History Here!”</w:t>
      </w:r>
    </w:p>
    <w:p w:rsidRPr="00425F77" w:rsidR="00425F77" w:rsidP="00425F77" w:rsidRDefault="00425F77" w14:paraId="1D524904" w14:textId="2B6A30AA">
      <w:pPr>
        <w:numPr>
          <w:ilvl w:val="0"/>
          <w:numId w:val="23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>Set up laptops</w:t>
      </w:r>
      <w:r w:rsidRPr="00302D7E" w:rsidR="00705CBA">
        <w:rPr>
          <w:rFonts w:eastAsia="Aptos" w:cs="Aptos"/>
        </w:rPr>
        <w:t xml:space="preserve">, </w:t>
      </w:r>
      <w:r w:rsidRPr="00302D7E" w:rsidR="00283167">
        <w:rPr>
          <w:rFonts w:eastAsia="Aptos" w:cs="Aptos"/>
        </w:rPr>
        <w:t>copies of the guide</w:t>
      </w:r>
      <w:r w:rsidRPr="00302D7E" w:rsidR="00705CBA">
        <w:rPr>
          <w:rFonts w:eastAsia="Aptos" w:cs="Aptos"/>
        </w:rPr>
        <w:t xml:space="preserve"> and pens </w:t>
      </w:r>
    </w:p>
    <w:p w:rsidRPr="00425F77" w:rsidR="00425F77" w:rsidP="00425F77" w:rsidRDefault="00425F77" w14:paraId="2673F620" w14:textId="29648489">
      <w:pPr>
        <w:numPr>
          <w:ilvl w:val="0"/>
          <w:numId w:val="23"/>
        </w:numPr>
        <w:spacing w:line="276" w:lineRule="auto"/>
        <w:rPr>
          <w:rFonts w:eastAsia="Aptos" w:cs="Aptos"/>
        </w:rPr>
      </w:pPr>
      <w:r w:rsidRPr="00425F77">
        <w:rPr>
          <w:rFonts w:eastAsia="Aptos" w:cs="Aptos"/>
        </w:rPr>
        <w:t xml:space="preserve">Be available </w:t>
      </w:r>
      <w:r w:rsidRPr="00302D7E" w:rsidR="00705CBA">
        <w:rPr>
          <w:rFonts w:eastAsia="Aptos" w:cs="Aptos"/>
        </w:rPr>
        <w:t xml:space="preserve">to </w:t>
      </w:r>
      <w:proofErr w:type="gramStart"/>
      <w:r w:rsidRPr="00302D7E" w:rsidR="00705CBA">
        <w:rPr>
          <w:rFonts w:eastAsia="Aptos" w:cs="Aptos"/>
        </w:rPr>
        <w:t xml:space="preserve">provide </w:t>
      </w:r>
      <w:r w:rsidRPr="00425F77">
        <w:rPr>
          <w:rFonts w:eastAsia="Aptos" w:cs="Aptos"/>
        </w:rPr>
        <w:t>assistance</w:t>
      </w:r>
      <w:proofErr w:type="gramEnd"/>
      <w:r w:rsidRPr="00302D7E" w:rsidR="00705CBA">
        <w:rPr>
          <w:rFonts w:eastAsia="Aptos" w:cs="Aptos"/>
        </w:rPr>
        <w:t xml:space="preserve">.  Encourage </w:t>
      </w:r>
      <w:r w:rsidRPr="00302D7E" w:rsidR="00681415">
        <w:rPr>
          <w:rFonts w:eastAsia="Aptos" w:cs="Aptos"/>
        </w:rPr>
        <w:t>conversation.  Share your discoveries.</w:t>
      </w:r>
      <w:r w:rsidRPr="00425F77">
        <w:rPr>
          <w:rFonts w:eastAsia="Aptos" w:cs="Aptos"/>
        </w:rPr>
        <w:t xml:space="preserve"> </w:t>
      </w:r>
    </w:p>
    <w:p w:rsidRPr="00302D7E" w:rsidR="00425F77" w:rsidP="00425F77" w:rsidRDefault="002F56B8" w14:paraId="49B5E4BE" w14:textId="5E031A09">
      <w:pPr>
        <w:numPr>
          <w:ilvl w:val="0"/>
          <w:numId w:val="23"/>
        </w:numPr>
        <w:spacing w:line="276" w:lineRule="auto"/>
        <w:rPr>
          <w:rFonts w:eastAsia="Aptos" w:cs="Aptos"/>
        </w:rPr>
      </w:pPr>
      <w:r w:rsidRPr="00302D7E">
        <w:rPr>
          <w:rFonts w:eastAsia="Aptos" w:cs="Aptos"/>
        </w:rPr>
        <w:t xml:space="preserve">Family History can be a </w:t>
      </w:r>
      <w:proofErr w:type="spellStart"/>
      <w:proofErr w:type="gramStart"/>
      <w:r w:rsidRPr="00302D7E">
        <w:rPr>
          <w:rFonts w:eastAsia="Aptos" w:cs="Aptos"/>
        </w:rPr>
        <w:t>life long</w:t>
      </w:r>
      <w:proofErr w:type="spellEnd"/>
      <w:proofErr w:type="gramEnd"/>
      <w:r w:rsidRPr="00302D7E">
        <w:rPr>
          <w:rFonts w:eastAsia="Aptos" w:cs="Aptos"/>
        </w:rPr>
        <w:t xml:space="preserve"> passion.  </w:t>
      </w:r>
      <w:r w:rsidRPr="00425F77" w:rsidR="00425F77">
        <w:rPr>
          <w:rFonts w:eastAsia="Aptos" w:cs="Aptos"/>
        </w:rPr>
        <w:t>Encourage return visits</w:t>
      </w:r>
      <w:r w:rsidRPr="00302D7E">
        <w:rPr>
          <w:rFonts w:eastAsia="Aptos" w:cs="Aptos"/>
        </w:rPr>
        <w:t xml:space="preserve"> and</w:t>
      </w:r>
      <w:r w:rsidRPr="00425F77" w:rsidR="00425F77">
        <w:rPr>
          <w:rFonts w:eastAsia="Aptos" w:cs="Aptos"/>
        </w:rPr>
        <w:t xml:space="preserve"> </w:t>
      </w:r>
      <w:r w:rsidRPr="00302D7E">
        <w:rPr>
          <w:rFonts w:eastAsia="Aptos" w:cs="Aptos"/>
        </w:rPr>
        <w:t xml:space="preserve">consider </w:t>
      </w:r>
      <w:proofErr w:type="gramStart"/>
      <w:r w:rsidRPr="00302D7E">
        <w:rPr>
          <w:rFonts w:eastAsia="Aptos" w:cs="Aptos"/>
        </w:rPr>
        <w:t xml:space="preserve">a </w:t>
      </w:r>
      <w:r w:rsidRPr="00425F77" w:rsidR="00425F77">
        <w:rPr>
          <w:rFonts w:eastAsia="Aptos" w:cs="Aptos"/>
        </w:rPr>
        <w:t xml:space="preserve"> </w:t>
      </w:r>
      <w:r w:rsidRPr="00425F77" w:rsidR="00425F77">
        <w:rPr>
          <w:rFonts w:eastAsia="Aptos" w:cs="Aptos"/>
          <w:i/>
          <w:iCs/>
        </w:rPr>
        <w:t>Family</w:t>
      </w:r>
      <w:proofErr w:type="gramEnd"/>
      <w:r w:rsidRPr="00425F77" w:rsidR="00425F77">
        <w:rPr>
          <w:rFonts w:eastAsia="Aptos" w:cs="Aptos"/>
          <w:i/>
          <w:iCs/>
        </w:rPr>
        <w:t xml:space="preserve"> History Club</w:t>
      </w:r>
      <w:r w:rsidRPr="00425F77" w:rsidR="00425F77">
        <w:rPr>
          <w:rFonts w:eastAsia="Aptos" w:cs="Aptos"/>
        </w:rPr>
        <w:t>.</w:t>
      </w:r>
    </w:p>
    <w:p w:rsidRPr="00425F77" w:rsidR="002F56B8" w:rsidP="00425F77" w:rsidRDefault="00A94D36" w14:paraId="106C1B4C" w14:textId="01088649">
      <w:pPr>
        <w:numPr>
          <w:ilvl w:val="0"/>
          <w:numId w:val="23"/>
        </w:numPr>
        <w:spacing w:line="276" w:lineRule="auto"/>
        <w:rPr>
          <w:rFonts w:eastAsia="Aptos" w:cs="Aptos"/>
        </w:rPr>
      </w:pPr>
      <w:r w:rsidRPr="00302D7E">
        <w:rPr>
          <w:rFonts w:eastAsia="Aptos" w:cs="Aptos"/>
        </w:rPr>
        <w:t>Feel free to invite the Digital Inclusion Team to present more sea</w:t>
      </w:r>
      <w:r w:rsidRPr="00302D7E" w:rsidR="00F60ECA">
        <w:rPr>
          <w:rFonts w:eastAsia="Aptos" w:cs="Aptos"/>
        </w:rPr>
        <w:t>r</w:t>
      </w:r>
      <w:r w:rsidRPr="00302D7E">
        <w:rPr>
          <w:rFonts w:eastAsia="Aptos" w:cs="Aptos"/>
        </w:rPr>
        <w:t xml:space="preserve">ch opportunities or run a </w:t>
      </w:r>
      <w:r w:rsidRPr="00302D7E" w:rsidR="00F60ECA">
        <w:rPr>
          <w:rFonts w:eastAsia="Aptos" w:cs="Aptos"/>
        </w:rPr>
        <w:t>full session over the Interactive Screen.</w:t>
      </w:r>
    </w:p>
    <w:p w:rsidRPr="00302D7E" w:rsidR="521F11D2" w:rsidP="00425F77" w:rsidRDefault="521F11D2" w14:paraId="512F82C1" w14:textId="06FD31FB">
      <w:pPr>
        <w:spacing w:line="276" w:lineRule="auto"/>
        <w:rPr>
          <w:rFonts w:eastAsia="Aptos" w:cs="Aptos"/>
        </w:rPr>
      </w:pPr>
    </w:p>
    <w:sectPr w:rsidRPr="00302D7E" w:rsidR="521F11D2" w:rsidSect="00BB5040">
      <w:pgSz w:w="12240" w:h="15840" w:orient="portrait"/>
      <w:pgMar w:top="794" w:right="1077" w:bottom="90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A5B"/>
    <w:multiLevelType w:val="multilevel"/>
    <w:tmpl w:val="F60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A01D95"/>
    <w:multiLevelType w:val="hybridMultilevel"/>
    <w:tmpl w:val="25EC5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6A1A0A"/>
    <w:multiLevelType w:val="hybridMultilevel"/>
    <w:tmpl w:val="834C86FA"/>
    <w:lvl w:ilvl="0" w:tplc="BCAE06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A49A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046C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14B5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60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4832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44AB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E41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28EE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9641D1"/>
    <w:multiLevelType w:val="hybridMultilevel"/>
    <w:tmpl w:val="7072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FD6DE9"/>
    <w:multiLevelType w:val="multilevel"/>
    <w:tmpl w:val="839E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E4B3397"/>
    <w:multiLevelType w:val="multilevel"/>
    <w:tmpl w:val="D268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E779ED8"/>
    <w:multiLevelType w:val="hybridMultilevel"/>
    <w:tmpl w:val="D7183E98"/>
    <w:lvl w:ilvl="0" w:tplc="DC007F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12AB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529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9EF7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90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3887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323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60E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E849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B230B4"/>
    <w:multiLevelType w:val="multilevel"/>
    <w:tmpl w:val="526E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DAF1C90"/>
    <w:multiLevelType w:val="hybridMultilevel"/>
    <w:tmpl w:val="D478A3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CC7B07"/>
    <w:multiLevelType w:val="hybridMultilevel"/>
    <w:tmpl w:val="3EEC38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B03472"/>
    <w:multiLevelType w:val="multilevel"/>
    <w:tmpl w:val="700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EF535C5"/>
    <w:multiLevelType w:val="multilevel"/>
    <w:tmpl w:val="2F4A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01E9C3C"/>
    <w:multiLevelType w:val="hybridMultilevel"/>
    <w:tmpl w:val="3EAEFBEC"/>
    <w:lvl w:ilvl="0" w:tplc="12FE1D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1454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04B7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F2BE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22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0610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8E78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6665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E0EF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8D2DEA"/>
    <w:multiLevelType w:val="hybridMultilevel"/>
    <w:tmpl w:val="86D4FE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CF099D"/>
    <w:multiLevelType w:val="hybridMultilevel"/>
    <w:tmpl w:val="5884329A"/>
    <w:lvl w:ilvl="0" w:tplc="AB6E39A8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507D3D2"/>
    <w:multiLevelType w:val="hybridMultilevel"/>
    <w:tmpl w:val="99DAD200"/>
    <w:lvl w:ilvl="0" w:tplc="FFD2C4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5C97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A4DB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A7F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120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74C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4EED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B6E9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1AB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A204C8"/>
    <w:multiLevelType w:val="hybridMultilevel"/>
    <w:tmpl w:val="5C7EC1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083FD9"/>
    <w:multiLevelType w:val="multilevel"/>
    <w:tmpl w:val="31E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D69B34"/>
    <w:multiLevelType w:val="hybridMultilevel"/>
    <w:tmpl w:val="43E4F1D0"/>
    <w:lvl w:ilvl="0" w:tplc="68B44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63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6EF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A6B9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2AF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48A0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AB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B880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AC9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7539D0"/>
    <w:multiLevelType w:val="hybridMultilevel"/>
    <w:tmpl w:val="5ABAFFA4"/>
    <w:lvl w:ilvl="0" w:tplc="D37E3D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81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49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00E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6CBD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D6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DE7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4E9E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5C6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0D0579"/>
    <w:multiLevelType w:val="hybridMultilevel"/>
    <w:tmpl w:val="610A31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CBD2F9D"/>
    <w:multiLevelType w:val="multilevel"/>
    <w:tmpl w:val="D05A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EB4BBC4"/>
    <w:multiLevelType w:val="hybridMultilevel"/>
    <w:tmpl w:val="BAB2E09C"/>
    <w:lvl w:ilvl="0" w:tplc="6C6274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FC35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A624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108C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C90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064E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12F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C6FF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02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235170">
    <w:abstractNumId w:val="12"/>
  </w:num>
  <w:num w:numId="2" w16cid:durableId="81297345">
    <w:abstractNumId w:val="19"/>
  </w:num>
  <w:num w:numId="3" w16cid:durableId="1381787995">
    <w:abstractNumId w:val="2"/>
  </w:num>
  <w:num w:numId="4" w16cid:durableId="218634801">
    <w:abstractNumId w:val="22"/>
  </w:num>
  <w:num w:numId="5" w16cid:durableId="142966405">
    <w:abstractNumId w:val="15"/>
  </w:num>
  <w:num w:numId="6" w16cid:durableId="2006741721">
    <w:abstractNumId w:val="18"/>
  </w:num>
  <w:num w:numId="7" w16cid:durableId="1546872372">
    <w:abstractNumId w:val="6"/>
  </w:num>
  <w:num w:numId="8" w16cid:durableId="487284184">
    <w:abstractNumId w:val="13"/>
  </w:num>
  <w:num w:numId="9" w16cid:durableId="240335289">
    <w:abstractNumId w:val="8"/>
  </w:num>
  <w:num w:numId="10" w16cid:durableId="2092389058">
    <w:abstractNumId w:val="3"/>
  </w:num>
  <w:num w:numId="11" w16cid:durableId="151991926">
    <w:abstractNumId w:val="1"/>
  </w:num>
  <w:num w:numId="12" w16cid:durableId="316807555">
    <w:abstractNumId w:val="20"/>
  </w:num>
  <w:num w:numId="13" w16cid:durableId="44065100">
    <w:abstractNumId w:val="16"/>
  </w:num>
  <w:num w:numId="14" w16cid:durableId="1820998835">
    <w:abstractNumId w:val="9"/>
  </w:num>
  <w:num w:numId="15" w16cid:durableId="1133408715">
    <w:abstractNumId w:val="14"/>
  </w:num>
  <w:num w:numId="16" w16cid:durableId="1801994883">
    <w:abstractNumId w:val="7"/>
  </w:num>
  <w:num w:numId="17" w16cid:durableId="1991668924">
    <w:abstractNumId w:val="17"/>
  </w:num>
  <w:num w:numId="18" w16cid:durableId="311057654">
    <w:abstractNumId w:val="4"/>
  </w:num>
  <w:num w:numId="19" w16cid:durableId="1406294565">
    <w:abstractNumId w:val="5"/>
  </w:num>
  <w:num w:numId="20" w16cid:durableId="693305449">
    <w:abstractNumId w:val="0"/>
  </w:num>
  <w:num w:numId="21" w16cid:durableId="1572882245">
    <w:abstractNumId w:val="11"/>
  </w:num>
  <w:num w:numId="22" w16cid:durableId="1864592327">
    <w:abstractNumId w:val="10"/>
  </w:num>
  <w:num w:numId="23" w16cid:durableId="1123300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F7"/>
    <w:rsid w:val="00095104"/>
    <w:rsid w:val="000F2764"/>
    <w:rsid w:val="0010645B"/>
    <w:rsid w:val="001D6D06"/>
    <w:rsid w:val="00205063"/>
    <w:rsid w:val="00245544"/>
    <w:rsid w:val="00283167"/>
    <w:rsid w:val="00285973"/>
    <w:rsid w:val="002F56B8"/>
    <w:rsid w:val="00302D7E"/>
    <w:rsid w:val="0036532D"/>
    <w:rsid w:val="00366B61"/>
    <w:rsid w:val="00371BBE"/>
    <w:rsid w:val="003B48DD"/>
    <w:rsid w:val="0040584D"/>
    <w:rsid w:val="00405F20"/>
    <w:rsid w:val="00425F77"/>
    <w:rsid w:val="00472C80"/>
    <w:rsid w:val="004835D1"/>
    <w:rsid w:val="005844F5"/>
    <w:rsid w:val="005E68AF"/>
    <w:rsid w:val="00603E88"/>
    <w:rsid w:val="00651D3A"/>
    <w:rsid w:val="00681415"/>
    <w:rsid w:val="006B47F3"/>
    <w:rsid w:val="006C745D"/>
    <w:rsid w:val="00705CBA"/>
    <w:rsid w:val="00750130"/>
    <w:rsid w:val="00777130"/>
    <w:rsid w:val="007E6F7E"/>
    <w:rsid w:val="00825331"/>
    <w:rsid w:val="00892378"/>
    <w:rsid w:val="00922596"/>
    <w:rsid w:val="0093756E"/>
    <w:rsid w:val="00945751"/>
    <w:rsid w:val="009F0A44"/>
    <w:rsid w:val="00A36AC6"/>
    <w:rsid w:val="00A94D36"/>
    <w:rsid w:val="00AA1801"/>
    <w:rsid w:val="00AA6877"/>
    <w:rsid w:val="00B05DF7"/>
    <w:rsid w:val="00B10C5F"/>
    <w:rsid w:val="00B144E3"/>
    <w:rsid w:val="00B42F1A"/>
    <w:rsid w:val="00B95A03"/>
    <w:rsid w:val="00BB5040"/>
    <w:rsid w:val="00DD6071"/>
    <w:rsid w:val="00E7646E"/>
    <w:rsid w:val="00ED6F9E"/>
    <w:rsid w:val="00F02920"/>
    <w:rsid w:val="00F52413"/>
    <w:rsid w:val="00F566FC"/>
    <w:rsid w:val="00F60ECA"/>
    <w:rsid w:val="01F512C7"/>
    <w:rsid w:val="10CA8E62"/>
    <w:rsid w:val="1432AA28"/>
    <w:rsid w:val="2214F87B"/>
    <w:rsid w:val="26410AC7"/>
    <w:rsid w:val="300EA55C"/>
    <w:rsid w:val="30B3D98C"/>
    <w:rsid w:val="36E411CB"/>
    <w:rsid w:val="37894052"/>
    <w:rsid w:val="4386E022"/>
    <w:rsid w:val="4BEEAFEF"/>
    <w:rsid w:val="50AFDE94"/>
    <w:rsid w:val="51543FD6"/>
    <w:rsid w:val="521F11D2"/>
    <w:rsid w:val="56ACE224"/>
    <w:rsid w:val="5D38793C"/>
    <w:rsid w:val="613A51C6"/>
    <w:rsid w:val="691B82B2"/>
    <w:rsid w:val="781C1A01"/>
    <w:rsid w:val="7D31B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47422"/>
  <w15:chartTrackingRefBased/>
  <w15:docId w15:val="{F4147BAC-C5F1-4CD0-8B0F-C710EB34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D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D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5DF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05DF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05DF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05DF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05DF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05DF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05DF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05DF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05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D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05D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DF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05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D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5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D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lq.qld.gov.au/collections/family-history/whos-your-mob/margaret-lawrie-collection" TargetMode="External" Id="rId13" /><Relationship Type="http://schemas.openxmlformats.org/officeDocument/2006/relationships/hyperlink" Target="https://www.qld.gov.au/firstnations/cultural-awareness-heritage-arts/family-personal-history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slq.qld.gov.au/research-collections/family-history/aboriginal-and-torres-strait-islander-people/tindale" TargetMode="External" Id="rId12" /><Relationship Type="http://schemas.openxmlformats.org/officeDocument/2006/relationships/hyperlink" Target="https://recordsearch.naa.gov.au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search.qld.gov.au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amilyhistory.bdm.qld.gov.au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cifhs.com" TargetMode="External" Id="rId15" /><Relationship Type="http://schemas.openxmlformats.org/officeDocument/2006/relationships/hyperlink" Target="https://www.slq.qld.gov.au/collections/family-history/whos-your-mob" TargetMode="External" Id="rId10" /><Relationship Type="http://schemas.openxmlformats.org/officeDocument/2006/relationships/hyperlink" Target="https://www.archivessearch.qld.gov.au/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trove.nla.gov.au" TargetMode="External" Id="rId14" /><Relationship Type="http://schemas.openxmlformats.org/officeDocument/2006/relationships/hyperlink" Target="https://wiki.slq.qld.gov.au/doku.php?id=digital_inclusion:family_history:start" TargetMode="External" Id="R551e3addbde44fa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E91BB1A15F48AAA1DD17631284B3" ma:contentTypeVersion="19" ma:contentTypeDescription="Create a new document." ma:contentTypeScope="" ma:versionID="ee97831fede908e1d2ac5a973363502e">
  <xsd:schema xmlns:xsd="http://www.w3.org/2001/XMLSchema" xmlns:xs="http://www.w3.org/2001/XMLSchema" xmlns:p="http://schemas.microsoft.com/office/2006/metadata/properties" xmlns:ns2="0f6ad198-7fd2-4677-910c-da11a55a0b7c" xmlns:ns3="1ee88c58-bf48-4917-ad2e-d2dd85d23203" targetNamespace="http://schemas.microsoft.com/office/2006/metadata/properties" ma:root="true" ma:fieldsID="1139a851c085378dbbaa0f16a96b9621" ns2:_="" ns3:_="">
    <xsd:import namespace="0f6ad198-7fd2-4677-910c-da11a55a0b7c"/>
    <xsd:import namespace="1ee88c58-bf48-4917-ad2e-d2dd85d2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PleaseseeAlexforchang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d198-7fd2-4677-910c-da11a55a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7afb6-b740-45b6-9c28-fce51077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leaseseeAlexforchanged" ma:index="25" nillable="true" ma:displayName="Editing" ma:format="Dropdown" ma:internalName="PleaseseeAlexforchange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8c58-bf48-4917-ad2e-d2dd85d23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28a31-50ab-4ef0-b6ac-b9a547012153}" ma:internalName="TaxCatchAll" ma:showField="CatchAllData" ma:web="1ee88c58-bf48-4917-ad2e-d2dd85d23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seeAlexforchanged xmlns="0f6ad198-7fd2-4677-910c-da11a55a0b7c" xsi:nil="true"/>
    <TaxCatchAll xmlns="1ee88c58-bf48-4917-ad2e-d2dd85d23203" xsi:nil="true"/>
    <lcf76f155ced4ddcb4097134ff3c332f xmlns="0f6ad198-7fd2-4677-910c-da11a55a0b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7831C-6D58-4C81-A787-F8878D23C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ad198-7fd2-4677-910c-da11a55a0b7c"/>
    <ds:schemaRef ds:uri="1ee88c58-bf48-4917-ad2e-d2dd85d23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210DD-958C-4D04-B469-3DAEFF43C5DA}">
  <ds:schemaRefs>
    <ds:schemaRef ds:uri="http://schemas.microsoft.com/office/2006/metadata/properties"/>
    <ds:schemaRef ds:uri="http://schemas.microsoft.com/office/infopath/2007/PartnerControls"/>
    <ds:schemaRef ds:uri="0f6ad198-7fd2-4677-910c-da11a55a0b7c"/>
    <ds:schemaRef ds:uri="1ee88c58-bf48-4917-ad2e-d2dd85d23203"/>
  </ds:schemaRefs>
</ds:datastoreItem>
</file>

<file path=customXml/itemProps3.xml><?xml version="1.0" encoding="utf-8"?>
<ds:datastoreItem xmlns:ds="http://schemas.openxmlformats.org/officeDocument/2006/customXml" ds:itemID="{D0383934-030E-43FC-BD1A-1A988B16463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Guest</dc:creator>
  <keywords/>
  <dc:description/>
  <lastModifiedBy>Daniel Guest</lastModifiedBy>
  <revision>4</revision>
  <dcterms:created xsi:type="dcterms:W3CDTF">2025-11-04T04:58:00.0000000Z</dcterms:created>
  <dcterms:modified xsi:type="dcterms:W3CDTF">2025-11-05T00:21:10.4359720Z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0x0101003EB6E91BB1A15F48AAA1DD17631284B3</vt:lpwstr>
  </property>
  <property fmtid="{D5CDD505-2E9C-101B-9397-08002B2CF9AE}" pid="3" name="MediaServiceImageTags">
    <vt:lpwstr/>
  </property>
</Properties>
</file>